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13A2" w:rsidRPr="00163C57" w:rsidRDefault="00CD13A2" w:rsidP="00CD13A2">
      <w:pPr>
        <w:pStyle w:val="Header"/>
        <w:pBdr>
          <w:bottom w:val="single" w:sz="12" w:space="1" w:color="auto"/>
        </w:pBdr>
        <w:tabs>
          <w:tab w:val="clear" w:pos="8640"/>
          <w:tab w:val="right" w:pos="8646"/>
        </w:tabs>
        <w:jc w:val="right"/>
        <w:rPr>
          <w:b/>
          <w:szCs w:val="24"/>
        </w:rPr>
      </w:pPr>
      <w:smartTag w:uri="urn:schemas-microsoft-com:office:smarttags" w:element="stockticker">
        <w:r>
          <w:rPr>
            <w:b/>
            <w:szCs w:val="24"/>
          </w:rPr>
          <w:t>ESS</w:t>
        </w:r>
      </w:smartTag>
      <w:r>
        <w:rPr>
          <w:b/>
          <w:szCs w:val="24"/>
        </w:rPr>
        <w:t>/ALSLAC/09/</w:t>
      </w:r>
      <w:smartTag w:uri="urn:schemas-microsoft-com:office:smarttags" w:element="stockticker">
        <w:r>
          <w:rPr>
            <w:b/>
            <w:szCs w:val="24"/>
          </w:rPr>
          <w:t>INF</w:t>
        </w:r>
      </w:smartTag>
      <w:r>
        <w:rPr>
          <w:b/>
          <w:szCs w:val="24"/>
        </w:rPr>
        <w:t xml:space="preserve"> 1</w:t>
      </w:r>
    </w:p>
    <w:p w:rsidR="00CD13A2" w:rsidRDefault="00CD13A2" w:rsidP="00CD13A2">
      <w:pPr>
        <w:framePr w:hSpace="181" w:wrap="around" w:vAnchor="page" w:hAnchor="page" w:xAlign="right" w:y="709"/>
      </w:pPr>
      <w:r w:rsidRPr="00163C57">
        <w:rPr>
          <w:b/>
          <w:sz w:val="56"/>
          <w:szCs w:val="56"/>
        </w:rPr>
        <w:t>E</w:t>
      </w:r>
    </w:p>
    <w:p w:rsidR="00CD13A2" w:rsidRDefault="00CD13A2" w:rsidP="00CD13A2">
      <w:pPr>
        <w:pStyle w:val="Header"/>
      </w:pPr>
      <w:r>
        <w:t>Nove</w:t>
      </w:r>
      <w:r w:rsidRPr="00163C57">
        <w:t>mber 2009</w:t>
      </w:r>
    </w:p>
    <w:p w:rsidR="00CD13A2" w:rsidRDefault="00CD13A2">
      <w:pPr>
        <w:jc w:val="center"/>
      </w:pPr>
    </w:p>
    <w:p w:rsidR="00CD13A2" w:rsidRDefault="00CD13A2">
      <w:pPr>
        <w:jc w:val="center"/>
      </w:pPr>
    </w:p>
    <w:p w:rsidR="00CD13A2" w:rsidRDefault="00CD13A2">
      <w:pPr>
        <w:jc w:val="center"/>
      </w:pPr>
    </w:p>
    <w:p w:rsidR="00D42EC8" w:rsidRDefault="00E1395A">
      <w:pPr>
        <w:jc w:val="center"/>
        <w:rPr>
          <w:rFonts w:eastAsia="MS Mincho"/>
          <w:b/>
          <w:szCs w:val="24"/>
          <w:lang w:val="en-US"/>
        </w:rPr>
      </w:pPr>
      <w:r>
        <w:rPr>
          <w:noProof/>
          <w:lang w:val="en-US" w:eastAsia="en-US"/>
        </w:rPr>
        <w:drawing>
          <wp:inline distT="0" distB="0" distL="0" distR="0">
            <wp:extent cx="7429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1930" t="22838" r="42929" b="56320"/>
                    <a:stretch>
                      <a:fillRect/>
                    </a:stretch>
                  </pic:blipFill>
                  <pic:spPr bwMode="auto">
                    <a:xfrm>
                      <a:off x="0" y="0"/>
                      <a:ext cx="742950" cy="762000"/>
                    </a:xfrm>
                    <a:prstGeom prst="rect">
                      <a:avLst/>
                    </a:prstGeom>
                    <a:noFill/>
                    <a:ln w="9525">
                      <a:noFill/>
                      <a:miter lim="800000"/>
                      <a:headEnd/>
                      <a:tailEnd/>
                    </a:ln>
                  </pic:spPr>
                </pic:pic>
              </a:graphicData>
            </a:graphic>
          </wp:inline>
        </w:drawing>
      </w:r>
      <w:r w:rsidR="001349C1">
        <w:tab/>
      </w:r>
      <w:r w:rsidR="00BC0716">
        <w:tab/>
      </w:r>
      <w:r w:rsidR="00BC0716">
        <w:tab/>
      </w:r>
      <w:r>
        <w:rPr>
          <w:noProof/>
          <w:lang w:val="en-US" w:eastAsia="en-US"/>
        </w:rPr>
        <w:drawing>
          <wp:inline distT="0" distB="0" distL="0" distR="0">
            <wp:extent cx="142875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28750" cy="400050"/>
                    </a:xfrm>
                    <a:prstGeom prst="rect">
                      <a:avLst/>
                    </a:prstGeom>
                    <a:solidFill>
                      <a:srgbClr val="FFFFFF"/>
                    </a:solidFill>
                    <a:ln w="9525">
                      <a:noFill/>
                      <a:miter lim="800000"/>
                      <a:headEnd/>
                      <a:tailEnd/>
                    </a:ln>
                  </pic:spPr>
                </pic:pic>
              </a:graphicData>
            </a:graphic>
          </wp:inline>
        </w:drawing>
      </w:r>
      <w:r w:rsidR="00BC0716">
        <w:tab/>
      </w:r>
      <w:r w:rsidR="00BC0716">
        <w:tab/>
      </w:r>
      <w:r>
        <w:rPr>
          <w:noProof/>
          <w:lang w:val="en-US" w:eastAsia="en-US"/>
        </w:rPr>
        <w:drawing>
          <wp:inline distT="0" distB="0" distL="0" distR="0">
            <wp:extent cx="1047750" cy="438150"/>
            <wp:effectExtent l="19050" t="0" r="0" b="0"/>
            <wp:docPr id="3" name="Picture 3" descr="P295-azul-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95-azul-port"/>
                    <pic:cNvPicPr>
                      <a:picLocks noChangeAspect="1" noChangeArrowheads="1"/>
                    </pic:cNvPicPr>
                  </pic:nvPicPr>
                  <pic:blipFill>
                    <a:blip r:embed="rId9" cstate="print"/>
                    <a:srcRect/>
                    <a:stretch>
                      <a:fillRect/>
                    </a:stretch>
                  </pic:blipFill>
                  <pic:spPr bwMode="auto">
                    <a:xfrm>
                      <a:off x="0" y="0"/>
                      <a:ext cx="1047750" cy="438150"/>
                    </a:xfrm>
                    <a:prstGeom prst="rect">
                      <a:avLst/>
                    </a:prstGeom>
                    <a:noFill/>
                    <a:ln w="9525">
                      <a:noFill/>
                      <a:miter lim="800000"/>
                      <a:headEnd/>
                      <a:tailEnd/>
                    </a:ln>
                  </pic:spPr>
                </pic:pic>
              </a:graphicData>
            </a:graphic>
          </wp:inline>
        </w:drawing>
      </w:r>
    </w:p>
    <w:p w:rsidR="00AC6D54" w:rsidRDefault="00AC6D54" w:rsidP="007A46BA">
      <w:pPr>
        <w:pStyle w:val="Heading5"/>
        <w:tabs>
          <w:tab w:val="left" w:pos="0"/>
        </w:tabs>
        <w:spacing w:before="240"/>
        <w:rPr>
          <w:sz w:val="24"/>
          <w:szCs w:val="24"/>
        </w:rPr>
      </w:pPr>
    </w:p>
    <w:p w:rsidR="00D42EC8" w:rsidRDefault="00D42EC8" w:rsidP="007A46BA">
      <w:pPr>
        <w:pStyle w:val="Heading5"/>
        <w:tabs>
          <w:tab w:val="left" w:pos="0"/>
        </w:tabs>
        <w:spacing w:before="240"/>
        <w:rPr>
          <w:sz w:val="24"/>
          <w:szCs w:val="24"/>
        </w:rPr>
      </w:pPr>
      <w:r>
        <w:rPr>
          <w:sz w:val="24"/>
          <w:szCs w:val="24"/>
        </w:rPr>
        <w:t xml:space="preserve">FAO-OEA/CIE-IICA Working Group on Agricultural and Livestock Statistics for </w:t>
      </w:r>
      <w:smartTag w:uri="urn:schemas-microsoft-com:office:smarttags" w:element="place">
        <w:r>
          <w:rPr>
            <w:sz w:val="24"/>
            <w:szCs w:val="24"/>
          </w:rPr>
          <w:t>Latin America</w:t>
        </w:r>
      </w:smartTag>
      <w:r>
        <w:rPr>
          <w:sz w:val="24"/>
          <w:szCs w:val="24"/>
        </w:rPr>
        <w:t xml:space="preserve"> and the </w:t>
      </w:r>
      <w:smartTag w:uri="urn:schemas-microsoft-com:office:smarttags" w:element="place">
        <w:r>
          <w:rPr>
            <w:sz w:val="24"/>
            <w:szCs w:val="24"/>
          </w:rPr>
          <w:t>Caribbean</w:t>
        </w:r>
      </w:smartTag>
      <w:r>
        <w:rPr>
          <w:sz w:val="24"/>
          <w:szCs w:val="24"/>
        </w:rPr>
        <w:t xml:space="preserve"> (25</w:t>
      </w:r>
      <w:r>
        <w:rPr>
          <w:sz w:val="24"/>
          <w:szCs w:val="24"/>
          <w:vertAlign w:val="superscript"/>
        </w:rPr>
        <w:t>th</w:t>
      </w:r>
      <w:r>
        <w:rPr>
          <w:sz w:val="24"/>
          <w:szCs w:val="24"/>
        </w:rPr>
        <w:t xml:space="preserve"> Session)</w:t>
      </w:r>
    </w:p>
    <w:p w:rsidR="00D42EC8" w:rsidRDefault="00D42EC8">
      <w:pPr>
        <w:jc w:val="center"/>
        <w:rPr>
          <w:lang w:val="en-US"/>
        </w:rPr>
      </w:pPr>
    </w:p>
    <w:p w:rsidR="00D42EC8" w:rsidRDefault="00D42EC8">
      <w:pPr>
        <w:jc w:val="center"/>
        <w:rPr>
          <w:b/>
        </w:rPr>
      </w:pPr>
      <w:r>
        <w:rPr>
          <w:b/>
        </w:rPr>
        <w:t>Rio de Janeiro, Brazil</w:t>
      </w:r>
      <w:r w:rsidR="009373BE">
        <w:rPr>
          <w:b/>
        </w:rPr>
        <w:t>,</w:t>
      </w:r>
      <w:r w:rsidR="009373BE" w:rsidRPr="009373BE">
        <w:rPr>
          <w:b/>
          <w:lang w:val="it-IT"/>
        </w:rPr>
        <w:t>10-12 November 2009</w:t>
      </w:r>
    </w:p>
    <w:p w:rsidR="00AC6D54" w:rsidRDefault="00AC6D54" w:rsidP="009373BE">
      <w:pPr>
        <w:pStyle w:val="Heading5"/>
        <w:tabs>
          <w:tab w:val="left" w:pos="0"/>
        </w:tabs>
        <w:spacing w:before="240"/>
        <w:rPr>
          <w:rFonts w:ascii="Verdana" w:hAnsi="Verdana"/>
          <w:sz w:val="28"/>
          <w:szCs w:val="28"/>
          <w:lang w:val="pt-BR"/>
        </w:rPr>
      </w:pPr>
    </w:p>
    <w:p w:rsidR="00D42EC8" w:rsidRPr="009373BE" w:rsidRDefault="009373BE" w:rsidP="009373BE">
      <w:pPr>
        <w:pStyle w:val="Heading5"/>
        <w:tabs>
          <w:tab w:val="left" w:pos="0"/>
        </w:tabs>
        <w:spacing w:before="240"/>
        <w:rPr>
          <w:rFonts w:ascii="Verdana" w:hAnsi="Verdana"/>
          <w:sz w:val="28"/>
          <w:szCs w:val="28"/>
          <w:lang w:val="pt-BR"/>
        </w:rPr>
      </w:pPr>
      <w:r w:rsidRPr="009373BE">
        <w:rPr>
          <w:rFonts w:ascii="Verdana" w:hAnsi="Verdana"/>
          <w:sz w:val="28"/>
          <w:szCs w:val="28"/>
          <w:lang w:val="pt-BR"/>
        </w:rPr>
        <w:t>INFORMATION NOTE</w:t>
      </w:r>
    </w:p>
    <w:p w:rsidR="00D42EC8" w:rsidRDefault="00D42EC8">
      <w:pPr>
        <w:jc w:val="both"/>
        <w:rPr>
          <w:rFonts w:ascii="Verdana" w:hAnsi="Verdana"/>
          <w:sz w:val="20"/>
        </w:rPr>
      </w:pPr>
    </w:p>
    <w:p w:rsidR="009373BE" w:rsidRDefault="009373BE">
      <w:pPr>
        <w:jc w:val="both"/>
        <w:rPr>
          <w:rFonts w:ascii="Verdana" w:hAnsi="Verdana"/>
          <w:sz w:val="20"/>
        </w:rPr>
      </w:pPr>
    </w:p>
    <w:p w:rsidR="00D42EC8" w:rsidRDefault="00D42EC8">
      <w:pPr>
        <w:jc w:val="both"/>
        <w:rPr>
          <w:rFonts w:ascii="Verdana" w:hAnsi="Verdana"/>
          <w:b/>
          <w:sz w:val="20"/>
          <w:lang w:val="en-US"/>
        </w:rPr>
      </w:pPr>
      <w:r>
        <w:rPr>
          <w:rFonts w:ascii="Verdana" w:hAnsi="Verdana"/>
          <w:b/>
          <w:sz w:val="20"/>
          <w:lang w:val="en-US"/>
        </w:rPr>
        <w:t>I. Seminar information</w:t>
      </w:r>
    </w:p>
    <w:p w:rsidR="00D42EC8" w:rsidRDefault="00D42EC8">
      <w:pPr>
        <w:jc w:val="both"/>
        <w:rPr>
          <w:rFonts w:ascii="Verdana" w:hAnsi="Verdana"/>
          <w:b/>
          <w:sz w:val="20"/>
          <w:lang w:val="en-US"/>
        </w:rPr>
      </w:pPr>
    </w:p>
    <w:p w:rsidR="00D42EC8" w:rsidRDefault="00D42EC8">
      <w:pPr>
        <w:pStyle w:val="Heading2"/>
        <w:tabs>
          <w:tab w:val="left" w:pos="0"/>
        </w:tabs>
        <w:spacing w:after="120"/>
        <w:rPr>
          <w:rFonts w:ascii="Verdana" w:hAnsi="Verdana"/>
          <w:sz w:val="20"/>
        </w:rPr>
      </w:pPr>
      <w:r>
        <w:rPr>
          <w:rFonts w:ascii="Verdana" w:hAnsi="Verdana"/>
          <w:sz w:val="20"/>
        </w:rPr>
        <w:t>Venue</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 xml:space="preserve">The 25th session of the FAO-OEA/CIE-IICA Working Group on Agricultural and Livestock Statistics for Latin America and the Caribbean, sponsored by the Food and Agriculture Organization of the United Nations – FAO, the Interamerican Institute of Cooperation for the Agriculture – IICA and the Brazilian Institute of Geography and Statistics – IBGE, will take place at the </w:t>
      </w:r>
      <w:r w:rsidR="001349C1">
        <w:rPr>
          <w:rFonts w:ascii="Verdana" w:hAnsi="Verdana"/>
          <w:sz w:val="20"/>
          <w:lang w:val="en-US"/>
        </w:rPr>
        <w:t xml:space="preserve">IBGE, in </w:t>
      </w:r>
      <w:r>
        <w:rPr>
          <w:rFonts w:ascii="Verdana" w:hAnsi="Verdana"/>
          <w:sz w:val="20"/>
          <w:lang w:val="en-US"/>
        </w:rPr>
        <w:t xml:space="preserve">Teixeira de Freitas Auditorium located at 706 General Canabarro Street, district of Maracanã, Rio de Janeiro, Brazil on November 10-12, 2009. </w:t>
      </w:r>
    </w:p>
    <w:p w:rsidR="00D42EC8" w:rsidRDefault="00D42EC8">
      <w:pPr>
        <w:jc w:val="both"/>
        <w:rPr>
          <w:rFonts w:ascii="Verdana" w:hAnsi="Verdana"/>
          <w:sz w:val="20"/>
          <w:lang w:val="en-US"/>
        </w:rPr>
      </w:pPr>
    </w:p>
    <w:p w:rsidR="00D42EC8" w:rsidRDefault="00D42EC8">
      <w:pPr>
        <w:ind w:left="360"/>
        <w:jc w:val="both"/>
        <w:rPr>
          <w:rFonts w:ascii="Verdana" w:hAnsi="Verdana"/>
          <w:sz w:val="20"/>
          <w:lang w:val="en-US"/>
        </w:rPr>
      </w:pPr>
    </w:p>
    <w:p w:rsidR="00D42EC8" w:rsidRDefault="00D42EC8">
      <w:pPr>
        <w:pStyle w:val="Heading2"/>
        <w:tabs>
          <w:tab w:val="left" w:pos="0"/>
        </w:tabs>
        <w:spacing w:after="120"/>
        <w:rPr>
          <w:rFonts w:ascii="Verdana" w:hAnsi="Verdana"/>
          <w:sz w:val="20"/>
        </w:rPr>
      </w:pPr>
      <w:r>
        <w:rPr>
          <w:rFonts w:ascii="Verdana" w:hAnsi="Verdana"/>
          <w:sz w:val="20"/>
        </w:rPr>
        <w:t>Registration</w:t>
      </w:r>
    </w:p>
    <w:p w:rsidR="00D42EC8" w:rsidRDefault="00D42EC8">
      <w:pPr>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 xml:space="preserve">The opening session will start at </w:t>
      </w:r>
      <w:smartTag w:uri="urn:schemas-microsoft-com:office:smarttags" w:element="time">
        <w:smartTagPr>
          <w:attr w:name="Minute" w:val="0"/>
          <w:attr w:name="Hour" w:val="9"/>
        </w:smartTagPr>
        <w:r>
          <w:rPr>
            <w:rFonts w:ascii="Verdana" w:hAnsi="Verdana"/>
            <w:sz w:val="20"/>
            <w:lang w:val="en-US"/>
          </w:rPr>
          <w:t>9:00 AM</w:t>
        </w:r>
      </w:smartTag>
      <w:r>
        <w:rPr>
          <w:rFonts w:ascii="Verdana" w:hAnsi="Verdana"/>
          <w:sz w:val="20"/>
          <w:lang w:val="en-US"/>
        </w:rPr>
        <w:t xml:space="preserve"> on </w:t>
      </w:r>
      <w:smartTag w:uri="urn:schemas-microsoft-com:office:smarttags" w:element="date">
        <w:smartTagPr>
          <w:attr w:name="Year" w:val="2009"/>
          <w:attr w:name="Day" w:val="10"/>
          <w:attr w:name="Month" w:val="11"/>
        </w:smartTagPr>
        <w:r>
          <w:rPr>
            <w:rFonts w:ascii="Verdana" w:hAnsi="Verdana"/>
            <w:sz w:val="20"/>
            <w:lang w:val="en-US"/>
          </w:rPr>
          <w:t>Tuesday, November 10th, 2009</w:t>
        </w:r>
      </w:smartTag>
      <w:r>
        <w:rPr>
          <w:rFonts w:ascii="Verdana" w:hAnsi="Verdana"/>
          <w:sz w:val="20"/>
          <w:lang w:val="en-US"/>
        </w:rPr>
        <w:t xml:space="preserve">. Registered participants may take their material at the reception desk at the lobby of the Teixeira de Freitas Auditorium from </w:t>
      </w:r>
      <w:smartTag w:uri="urn:schemas-microsoft-com:office:smarttags" w:element="time">
        <w:smartTagPr>
          <w:attr w:name="Minute" w:val="30"/>
          <w:attr w:name="Hour" w:val="8"/>
        </w:smartTagPr>
        <w:r>
          <w:rPr>
            <w:rFonts w:ascii="Verdana" w:hAnsi="Verdana"/>
            <w:sz w:val="20"/>
            <w:lang w:val="en-US"/>
          </w:rPr>
          <w:t>8:30 AM</w:t>
        </w:r>
      </w:smartTag>
      <w:r>
        <w:rPr>
          <w:rFonts w:ascii="Verdana" w:hAnsi="Verdana"/>
          <w:sz w:val="20"/>
          <w:lang w:val="en-US"/>
        </w:rPr>
        <w:t xml:space="preserve">. </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p>
    <w:p w:rsidR="00D42EC8" w:rsidRDefault="00D42EC8">
      <w:pPr>
        <w:pStyle w:val="Heading2"/>
        <w:tabs>
          <w:tab w:val="left" w:pos="0"/>
        </w:tabs>
        <w:spacing w:after="120"/>
        <w:rPr>
          <w:rFonts w:ascii="Verdana" w:hAnsi="Verdana"/>
          <w:sz w:val="20"/>
        </w:rPr>
      </w:pPr>
      <w:r>
        <w:rPr>
          <w:rFonts w:ascii="Verdana" w:hAnsi="Verdana"/>
          <w:sz w:val="20"/>
        </w:rPr>
        <w:t>Languages</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 xml:space="preserve">During the </w:t>
      </w:r>
      <w:r w:rsidR="001349C1">
        <w:rPr>
          <w:rFonts w:ascii="Verdana" w:hAnsi="Verdana"/>
          <w:sz w:val="20"/>
          <w:lang w:val="en-US"/>
        </w:rPr>
        <w:t>meeting</w:t>
      </w:r>
      <w:r>
        <w:rPr>
          <w:rFonts w:ascii="Verdana" w:hAnsi="Verdana"/>
          <w:sz w:val="20"/>
          <w:lang w:val="en-US"/>
        </w:rPr>
        <w:t xml:space="preserve">, there will be </w:t>
      </w:r>
      <w:r w:rsidR="006A08A0">
        <w:rPr>
          <w:rFonts w:ascii="Verdana" w:hAnsi="Verdana"/>
          <w:sz w:val="20"/>
          <w:lang w:val="en-US"/>
        </w:rPr>
        <w:t>simultaneous interpretation</w:t>
      </w:r>
      <w:r>
        <w:rPr>
          <w:rFonts w:ascii="Verdana" w:hAnsi="Verdana"/>
          <w:sz w:val="20"/>
          <w:lang w:val="en-US"/>
        </w:rPr>
        <w:t xml:space="preserve"> services to/from English and Spanish.</w:t>
      </w:r>
    </w:p>
    <w:p w:rsidR="00D42EC8" w:rsidRDefault="00D42EC8">
      <w:pPr>
        <w:jc w:val="both"/>
        <w:rPr>
          <w:rFonts w:ascii="Verdana" w:hAnsi="Verdana"/>
          <w:sz w:val="20"/>
          <w:lang w:val="en-US"/>
        </w:rPr>
      </w:pPr>
    </w:p>
    <w:p w:rsidR="00D42EC8" w:rsidRDefault="00D42EC8">
      <w:pPr>
        <w:jc w:val="both"/>
        <w:rPr>
          <w:rFonts w:ascii="Verdana" w:hAnsi="Verdana"/>
          <w:sz w:val="20"/>
          <w:lang w:val="en-US"/>
        </w:rPr>
      </w:pPr>
    </w:p>
    <w:p w:rsidR="00D42EC8" w:rsidRDefault="00D42EC8">
      <w:pPr>
        <w:pStyle w:val="Heading2"/>
        <w:tabs>
          <w:tab w:val="left" w:pos="0"/>
        </w:tabs>
        <w:spacing w:after="120"/>
        <w:rPr>
          <w:rFonts w:ascii="Verdana" w:hAnsi="Verdana"/>
          <w:sz w:val="20"/>
        </w:rPr>
      </w:pPr>
      <w:r>
        <w:rPr>
          <w:rFonts w:ascii="Verdana" w:hAnsi="Verdana"/>
          <w:sz w:val="20"/>
        </w:rPr>
        <w:t>Internet and e-mail services</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There will be free access to the Internet on computers located at the lobby of the Teixeira de Freitas Auditorium.</w:t>
      </w:r>
    </w:p>
    <w:p w:rsidR="00D42EC8" w:rsidRDefault="00D42EC8">
      <w:pPr>
        <w:jc w:val="both"/>
        <w:rPr>
          <w:rFonts w:ascii="Verdana" w:hAnsi="Verdana"/>
          <w:sz w:val="20"/>
          <w:lang w:val="en-US"/>
        </w:rPr>
      </w:pPr>
    </w:p>
    <w:p w:rsidR="00D42EC8" w:rsidRDefault="00D42EC8">
      <w:pPr>
        <w:jc w:val="both"/>
        <w:rPr>
          <w:rFonts w:ascii="Verdana" w:hAnsi="Verdana"/>
          <w:sz w:val="20"/>
          <w:lang w:val="en-US"/>
        </w:rPr>
      </w:pPr>
      <w:r>
        <w:rPr>
          <w:rFonts w:ascii="Verdana" w:hAnsi="Verdana"/>
          <w:sz w:val="20"/>
          <w:lang w:val="en-US"/>
        </w:rPr>
        <w:lastRenderedPageBreak/>
        <w:t xml:space="preserve"> </w:t>
      </w:r>
    </w:p>
    <w:p w:rsidR="00D42EC8" w:rsidRDefault="00D42EC8">
      <w:pPr>
        <w:pStyle w:val="Heading2"/>
        <w:tabs>
          <w:tab w:val="left" w:pos="0"/>
        </w:tabs>
        <w:spacing w:after="120"/>
        <w:rPr>
          <w:rFonts w:ascii="Verdana" w:hAnsi="Verdana"/>
          <w:sz w:val="20"/>
          <w:lang w:val="pt-BR"/>
        </w:rPr>
      </w:pPr>
      <w:r>
        <w:rPr>
          <w:rFonts w:ascii="Verdana" w:hAnsi="Verdana"/>
          <w:sz w:val="20"/>
          <w:lang w:val="pt-BR"/>
        </w:rPr>
        <w:t>Food</w:t>
      </w:r>
    </w:p>
    <w:p w:rsidR="00D42EC8" w:rsidRDefault="00D42EC8">
      <w:pPr>
        <w:ind w:left="360"/>
        <w:jc w:val="both"/>
        <w:rPr>
          <w:rFonts w:ascii="Verdana" w:hAnsi="Verdana"/>
          <w:sz w:val="20"/>
        </w:rPr>
      </w:pPr>
    </w:p>
    <w:p w:rsidR="00D42EC8" w:rsidRDefault="00D42EC8">
      <w:pPr>
        <w:ind w:left="360"/>
        <w:jc w:val="both"/>
        <w:rPr>
          <w:rFonts w:ascii="Verdana" w:hAnsi="Verdana"/>
          <w:sz w:val="20"/>
          <w:lang w:val="en-US"/>
        </w:rPr>
      </w:pPr>
      <w:r>
        <w:rPr>
          <w:rFonts w:ascii="Verdana" w:hAnsi="Verdana"/>
          <w:sz w:val="20"/>
          <w:lang w:val="en-US"/>
        </w:rPr>
        <w:t xml:space="preserve">Coffee breaks and lunch will be offered during all the days of the Working Group session.  </w:t>
      </w:r>
    </w:p>
    <w:p w:rsidR="00D42EC8" w:rsidRDefault="00D42EC8">
      <w:pPr>
        <w:jc w:val="both"/>
        <w:rPr>
          <w:rFonts w:ascii="Verdana" w:hAnsi="Verdana"/>
          <w:sz w:val="20"/>
          <w:lang w:val="en-US"/>
        </w:rPr>
      </w:pPr>
    </w:p>
    <w:p w:rsidR="00D42EC8" w:rsidRDefault="00D42EC8">
      <w:pPr>
        <w:jc w:val="both"/>
        <w:rPr>
          <w:rFonts w:ascii="Verdana" w:hAnsi="Verdana"/>
          <w:sz w:val="20"/>
          <w:lang w:val="en-US"/>
        </w:rPr>
      </w:pPr>
    </w:p>
    <w:p w:rsidR="00D42EC8" w:rsidRDefault="00D42EC8">
      <w:pPr>
        <w:pStyle w:val="Heading2"/>
        <w:tabs>
          <w:tab w:val="left" w:pos="0"/>
        </w:tabs>
        <w:spacing w:after="120"/>
        <w:rPr>
          <w:rFonts w:ascii="Verdana" w:hAnsi="Verdana"/>
          <w:sz w:val="20"/>
        </w:rPr>
      </w:pPr>
      <w:r>
        <w:rPr>
          <w:rFonts w:ascii="Verdana" w:hAnsi="Verdana"/>
          <w:sz w:val="20"/>
        </w:rPr>
        <w:t>Contact persons</w:t>
      </w:r>
    </w:p>
    <w:p w:rsidR="00D42EC8" w:rsidRDefault="00D42EC8">
      <w:pPr>
        <w:rPr>
          <w:lang w:val="en-US"/>
        </w:rPr>
      </w:pPr>
    </w:p>
    <w:p w:rsidR="00D42EC8" w:rsidRDefault="00D42EC8">
      <w:pPr>
        <w:ind w:left="360"/>
        <w:jc w:val="both"/>
        <w:rPr>
          <w:rFonts w:ascii="Verdana" w:hAnsi="Verdana"/>
          <w:sz w:val="20"/>
          <w:lang w:val="en-US"/>
        </w:rPr>
      </w:pPr>
      <w:r>
        <w:rPr>
          <w:rFonts w:ascii="Verdana" w:hAnsi="Verdana"/>
          <w:sz w:val="20"/>
          <w:lang w:val="en-US"/>
        </w:rPr>
        <w:t>Please contact the following persons for any information on the event:</w:t>
      </w:r>
    </w:p>
    <w:p w:rsidR="00D42EC8" w:rsidRDefault="00D42EC8">
      <w:pPr>
        <w:rPr>
          <w:lang w:val="en-US"/>
        </w:rPr>
      </w:pPr>
    </w:p>
    <w:p w:rsidR="001349C1" w:rsidRPr="0091570F" w:rsidRDefault="001349C1" w:rsidP="008642D5">
      <w:pPr>
        <w:ind w:left="360"/>
        <w:rPr>
          <w:rFonts w:ascii="Verdana" w:hAnsi="Verdana"/>
          <w:sz w:val="20"/>
          <w:u w:val="single"/>
          <w:lang w:val="en-US"/>
        </w:rPr>
      </w:pPr>
      <w:r w:rsidRPr="0091570F">
        <w:rPr>
          <w:rFonts w:ascii="Verdana" w:hAnsi="Verdana"/>
          <w:sz w:val="20"/>
          <w:u w:val="single"/>
          <w:lang w:val="en-US"/>
        </w:rPr>
        <w:t xml:space="preserve">In </w:t>
      </w:r>
      <w:smartTag w:uri="urn:schemas-microsoft-com:office:smarttags" w:element="country-region">
        <w:smartTag w:uri="urn:schemas-microsoft-com:office:smarttags" w:element="place">
          <w:r w:rsidRPr="0091570F">
            <w:rPr>
              <w:rFonts w:ascii="Verdana" w:hAnsi="Verdana"/>
              <w:sz w:val="20"/>
              <w:u w:val="single"/>
              <w:lang w:val="en-US"/>
            </w:rPr>
            <w:t>Brazil</w:t>
          </w:r>
        </w:smartTag>
      </w:smartTag>
      <w:r w:rsidRPr="0091570F">
        <w:rPr>
          <w:rFonts w:ascii="Verdana" w:hAnsi="Verdana"/>
          <w:sz w:val="20"/>
          <w:u w:val="single"/>
          <w:lang w:val="en-US"/>
        </w:rPr>
        <w:t xml:space="preserve"> </w:t>
      </w:r>
    </w:p>
    <w:p w:rsidR="001349C1" w:rsidRDefault="001349C1" w:rsidP="008642D5">
      <w:pPr>
        <w:ind w:left="360"/>
        <w:rPr>
          <w:lang w:val="en-US"/>
        </w:rPr>
      </w:pPr>
    </w:p>
    <w:p w:rsidR="00D42EC8" w:rsidRDefault="00D42EC8" w:rsidP="008642D5">
      <w:pPr>
        <w:pStyle w:val="BodyText"/>
        <w:ind w:left="708"/>
        <w:rPr>
          <w:rFonts w:ascii="Verdana" w:hAnsi="Verdana"/>
          <w:b/>
          <w:sz w:val="20"/>
          <w:lang w:val="pt-BR"/>
        </w:rPr>
      </w:pPr>
      <w:r>
        <w:rPr>
          <w:rFonts w:ascii="Verdana" w:hAnsi="Verdana"/>
          <w:b/>
          <w:sz w:val="20"/>
          <w:lang w:val="pt-BR"/>
        </w:rPr>
        <w:t>Ms. Renata Dias Corrêa Guimarães</w:t>
      </w:r>
    </w:p>
    <w:p w:rsidR="00D42EC8" w:rsidRDefault="00D42EC8" w:rsidP="008642D5">
      <w:pPr>
        <w:autoSpaceDE w:val="0"/>
        <w:ind w:left="708"/>
        <w:jc w:val="both"/>
        <w:rPr>
          <w:rFonts w:ascii="Verdana" w:hAnsi="Verdana"/>
          <w:sz w:val="20"/>
        </w:rPr>
      </w:pPr>
      <w:r>
        <w:rPr>
          <w:rFonts w:ascii="Verdana" w:hAnsi="Verdana"/>
          <w:sz w:val="20"/>
        </w:rPr>
        <w:t>IBGE – Instituto Brasileiro de Geografia e Estatística</w:t>
      </w:r>
    </w:p>
    <w:p w:rsidR="00D42EC8" w:rsidRDefault="00D42EC8" w:rsidP="008642D5">
      <w:pPr>
        <w:autoSpaceDE w:val="0"/>
        <w:ind w:left="708"/>
        <w:jc w:val="both"/>
        <w:rPr>
          <w:rFonts w:ascii="Verdana" w:hAnsi="Verdana"/>
          <w:sz w:val="20"/>
        </w:rPr>
      </w:pPr>
      <w:r>
        <w:rPr>
          <w:rFonts w:ascii="Verdana" w:hAnsi="Verdana"/>
          <w:sz w:val="20"/>
        </w:rPr>
        <w:t>International Relations</w:t>
      </w:r>
    </w:p>
    <w:p w:rsidR="00D42EC8" w:rsidRDefault="00D42EC8" w:rsidP="008642D5">
      <w:pPr>
        <w:autoSpaceDE w:val="0"/>
        <w:ind w:left="708"/>
        <w:jc w:val="both"/>
        <w:rPr>
          <w:rFonts w:ascii="Verdana" w:hAnsi="Verdana"/>
          <w:sz w:val="20"/>
        </w:rPr>
      </w:pPr>
      <w:r>
        <w:rPr>
          <w:rFonts w:ascii="Verdana" w:hAnsi="Verdana"/>
          <w:sz w:val="20"/>
        </w:rPr>
        <w:t>Av. Franklin Roosevelt, 166 – sala 201</w:t>
      </w:r>
    </w:p>
    <w:p w:rsidR="00D42EC8" w:rsidRDefault="00D42EC8" w:rsidP="008642D5">
      <w:pPr>
        <w:autoSpaceDE w:val="0"/>
        <w:ind w:left="708"/>
        <w:jc w:val="both"/>
        <w:rPr>
          <w:rFonts w:ascii="Verdana" w:hAnsi="Verdana"/>
          <w:sz w:val="20"/>
        </w:rPr>
      </w:pPr>
      <w:r>
        <w:rPr>
          <w:rFonts w:ascii="Verdana" w:hAnsi="Verdana"/>
          <w:sz w:val="20"/>
        </w:rPr>
        <w:t>Castelo - Rio de Janeiro – RJ - Brasil</w:t>
      </w:r>
    </w:p>
    <w:p w:rsidR="00D42EC8" w:rsidRDefault="00D42EC8" w:rsidP="008642D5">
      <w:pPr>
        <w:pStyle w:val="BodyText"/>
        <w:ind w:left="708"/>
        <w:rPr>
          <w:rFonts w:ascii="Verdana" w:hAnsi="Verdana"/>
          <w:sz w:val="20"/>
          <w:lang w:val="pt-BR"/>
        </w:rPr>
      </w:pPr>
      <w:r>
        <w:rPr>
          <w:rFonts w:ascii="Verdana" w:hAnsi="Verdana"/>
          <w:sz w:val="20"/>
          <w:lang w:val="pt-BR"/>
        </w:rPr>
        <w:t>Tel:</w:t>
      </w:r>
      <w:r>
        <w:rPr>
          <w:rFonts w:ascii="Verdana" w:hAnsi="Verdana"/>
          <w:sz w:val="20"/>
          <w:lang w:val="pt-BR"/>
        </w:rPr>
        <w:tab/>
        <w:t>+55 21 2142-0993</w:t>
      </w:r>
    </w:p>
    <w:p w:rsidR="00D42EC8" w:rsidRDefault="00D42EC8" w:rsidP="008642D5">
      <w:pPr>
        <w:pStyle w:val="BodyText"/>
        <w:ind w:left="708"/>
        <w:rPr>
          <w:rFonts w:ascii="Verdana" w:hAnsi="Verdana"/>
          <w:sz w:val="20"/>
          <w:lang w:val="pt-BR"/>
        </w:rPr>
      </w:pPr>
      <w:r>
        <w:rPr>
          <w:rFonts w:ascii="Verdana" w:hAnsi="Verdana"/>
          <w:sz w:val="20"/>
          <w:lang w:val="pt-BR"/>
        </w:rPr>
        <w:t>Fax:</w:t>
      </w:r>
      <w:r>
        <w:rPr>
          <w:rFonts w:ascii="Verdana" w:hAnsi="Verdana"/>
          <w:sz w:val="20"/>
          <w:lang w:val="pt-BR"/>
        </w:rPr>
        <w:tab/>
        <w:t>+55 21 2142-8730</w:t>
      </w:r>
    </w:p>
    <w:p w:rsidR="00D42EC8" w:rsidRDefault="00D42EC8" w:rsidP="008642D5">
      <w:pPr>
        <w:pStyle w:val="BodyText"/>
        <w:ind w:left="708"/>
        <w:rPr>
          <w:rFonts w:ascii="Verdana" w:hAnsi="Verdana"/>
          <w:sz w:val="18"/>
          <w:lang w:val="pt-BR"/>
        </w:rPr>
      </w:pPr>
      <w:r>
        <w:rPr>
          <w:rFonts w:ascii="Verdana" w:hAnsi="Verdana"/>
          <w:sz w:val="18"/>
          <w:lang w:val="pt-BR"/>
        </w:rPr>
        <w:t>E-mail:  renata.guimaraes</w:t>
      </w:r>
      <w:hyperlink r:id="rId10" w:history="1">
        <w:r w:rsidRPr="001349C1">
          <w:rPr>
            <w:rStyle w:val="Hyperlink"/>
            <w:rFonts w:ascii="Verdana" w:hAnsi="Verdana"/>
            <w:lang w:val="pt-BR"/>
          </w:rPr>
          <w:t>@ibge.gov.br</w:t>
        </w:r>
      </w:hyperlink>
    </w:p>
    <w:p w:rsidR="00D42EC8" w:rsidRDefault="00D42EC8" w:rsidP="008642D5">
      <w:pPr>
        <w:pStyle w:val="BodyText"/>
        <w:ind w:left="708"/>
        <w:rPr>
          <w:rFonts w:ascii="Verdana" w:hAnsi="Verdana"/>
          <w:sz w:val="18"/>
          <w:lang w:val="pt-BR"/>
        </w:rPr>
      </w:pPr>
    </w:p>
    <w:p w:rsidR="00D42EC8" w:rsidRDefault="00D42EC8" w:rsidP="008642D5">
      <w:pPr>
        <w:pStyle w:val="BodyText"/>
        <w:ind w:left="708"/>
        <w:rPr>
          <w:rFonts w:ascii="Verdana" w:hAnsi="Verdana"/>
          <w:sz w:val="18"/>
          <w:lang w:val="pt-BR"/>
        </w:rPr>
      </w:pPr>
    </w:p>
    <w:p w:rsidR="00D42EC8" w:rsidRDefault="00D42EC8" w:rsidP="008642D5">
      <w:pPr>
        <w:pStyle w:val="BodyText"/>
        <w:ind w:left="708"/>
        <w:rPr>
          <w:rFonts w:ascii="Verdana" w:hAnsi="Verdana"/>
          <w:b/>
          <w:sz w:val="20"/>
          <w:lang w:val="pt-BR"/>
        </w:rPr>
      </w:pPr>
      <w:r>
        <w:rPr>
          <w:rFonts w:ascii="Verdana" w:hAnsi="Verdana"/>
          <w:b/>
          <w:sz w:val="20"/>
          <w:lang w:val="pt-BR"/>
        </w:rPr>
        <w:t>Mr. Renato Bastos</w:t>
      </w:r>
    </w:p>
    <w:p w:rsidR="00D42EC8" w:rsidRDefault="00D42EC8" w:rsidP="008642D5">
      <w:pPr>
        <w:autoSpaceDE w:val="0"/>
        <w:ind w:left="708"/>
        <w:jc w:val="both"/>
        <w:rPr>
          <w:rFonts w:ascii="Verdana" w:hAnsi="Verdana"/>
          <w:sz w:val="20"/>
        </w:rPr>
      </w:pPr>
      <w:r>
        <w:rPr>
          <w:rFonts w:ascii="Verdana" w:hAnsi="Verdana"/>
          <w:sz w:val="20"/>
        </w:rPr>
        <w:t>IBGE – Instituto Brasileiro de Geografia e Estatística</w:t>
      </w:r>
    </w:p>
    <w:p w:rsidR="00D42EC8" w:rsidRDefault="00D42EC8" w:rsidP="008642D5">
      <w:pPr>
        <w:autoSpaceDE w:val="0"/>
        <w:ind w:left="708"/>
        <w:jc w:val="both"/>
        <w:rPr>
          <w:rFonts w:ascii="Verdana" w:hAnsi="Verdana"/>
          <w:sz w:val="20"/>
          <w:lang w:val="en-US"/>
        </w:rPr>
      </w:pPr>
      <w:r>
        <w:rPr>
          <w:rFonts w:ascii="Verdana" w:hAnsi="Verdana"/>
          <w:sz w:val="20"/>
          <w:lang w:val="en-US"/>
        </w:rPr>
        <w:t>Centre of Documentation and Dissemination of Information</w:t>
      </w:r>
    </w:p>
    <w:p w:rsidR="00D42EC8" w:rsidRDefault="00D42EC8" w:rsidP="008642D5">
      <w:pPr>
        <w:autoSpaceDE w:val="0"/>
        <w:ind w:left="708"/>
        <w:jc w:val="both"/>
        <w:rPr>
          <w:rFonts w:ascii="Verdana" w:hAnsi="Verdana"/>
          <w:sz w:val="20"/>
        </w:rPr>
      </w:pPr>
      <w:r>
        <w:rPr>
          <w:rFonts w:ascii="Verdana" w:hAnsi="Verdana"/>
          <w:sz w:val="20"/>
        </w:rPr>
        <w:t>Marketing Coordination</w:t>
      </w:r>
    </w:p>
    <w:p w:rsidR="00D42EC8" w:rsidRDefault="00D42EC8" w:rsidP="008642D5">
      <w:pPr>
        <w:autoSpaceDE w:val="0"/>
        <w:ind w:left="708"/>
        <w:jc w:val="both"/>
        <w:rPr>
          <w:rFonts w:ascii="Verdana" w:hAnsi="Verdana"/>
          <w:sz w:val="20"/>
        </w:rPr>
      </w:pPr>
      <w:r>
        <w:rPr>
          <w:rFonts w:ascii="Verdana" w:hAnsi="Verdana"/>
          <w:sz w:val="20"/>
        </w:rPr>
        <w:t xml:space="preserve">Rua General Canabarro, 706 </w:t>
      </w:r>
    </w:p>
    <w:p w:rsidR="00D42EC8" w:rsidRDefault="00D42EC8" w:rsidP="008642D5">
      <w:pPr>
        <w:autoSpaceDE w:val="0"/>
        <w:ind w:left="708"/>
        <w:jc w:val="both"/>
        <w:rPr>
          <w:rFonts w:ascii="Verdana" w:hAnsi="Verdana"/>
          <w:sz w:val="20"/>
        </w:rPr>
      </w:pPr>
      <w:r>
        <w:rPr>
          <w:rFonts w:ascii="Verdana" w:hAnsi="Verdana"/>
          <w:sz w:val="20"/>
        </w:rPr>
        <w:t>Maracanã, Rio de Janeiro - RJ - Brasil</w:t>
      </w:r>
    </w:p>
    <w:p w:rsidR="00D42EC8" w:rsidRDefault="00D42EC8" w:rsidP="008642D5">
      <w:pPr>
        <w:pStyle w:val="BodyText"/>
        <w:ind w:left="708"/>
        <w:rPr>
          <w:rFonts w:ascii="Verdana" w:hAnsi="Verdana"/>
          <w:sz w:val="20"/>
          <w:lang w:val="pt-BR"/>
        </w:rPr>
      </w:pPr>
      <w:r>
        <w:rPr>
          <w:rFonts w:ascii="Verdana" w:hAnsi="Verdana"/>
          <w:sz w:val="20"/>
          <w:lang w:val="pt-BR"/>
        </w:rPr>
        <w:t>Tel:</w:t>
      </w:r>
      <w:r>
        <w:rPr>
          <w:rFonts w:ascii="Verdana" w:hAnsi="Verdana"/>
          <w:sz w:val="20"/>
          <w:lang w:val="pt-BR"/>
        </w:rPr>
        <w:tab/>
        <w:t>+55 21 2142-0123 extension number 3601</w:t>
      </w:r>
    </w:p>
    <w:p w:rsidR="00D42EC8" w:rsidRDefault="00D42EC8" w:rsidP="008642D5">
      <w:pPr>
        <w:pStyle w:val="BodyText"/>
        <w:ind w:left="708"/>
        <w:rPr>
          <w:rFonts w:ascii="Verdana" w:hAnsi="Verdana"/>
          <w:sz w:val="20"/>
          <w:lang w:val="pt-BR"/>
        </w:rPr>
      </w:pPr>
      <w:r>
        <w:rPr>
          <w:rFonts w:ascii="Verdana" w:hAnsi="Verdana"/>
          <w:sz w:val="20"/>
          <w:lang w:val="pt-BR"/>
        </w:rPr>
        <w:t>Fax:</w:t>
      </w:r>
      <w:r>
        <w:rPr>
          <w:rFonts w:ascii="Verdana" w:hAnsi="Verdana"/>
          <w:sz w:val="20"/>
          <w:lang w:val="pt-BR"/>
        </w:rPr>
        <w:tab/>
        <w:t>+55 21 2142-0257</w:t>
      </w:r>
    </w:p>
    <w:p w:rsidR="00D42EC8" w:rsidRDefault="00D42EC8" w:rsidP="008642D5">
      <w:pPr>
        <w:pStyle w:val="BodyText"/>
        <w:ind w:left="708"/>
        <w:rPr>
          <w:rFonts w:ascii="Verdana" w:hAnsi="Verdana"/>
          <w:sz w:val="18"/>
          <w:lang w:val="pt-BR"/>
        </w:rPr>
      </w:pPr>
      <w:r>
        <w:rPr>
          <w:rFonts w:ascii="Verdana" w:hAnsi="Verdana"/>
          <w:sz w:val="20"/>
          <w:lang w:val="pt-BR"/>
        </w:rPr>
        <w:t xml:space="preserve">E-mail: </w:t>
      </w:r>
      <w:hyperlink r:id="rId11" w:history="1">
        <w:r>
          <w:rPr>
            <w:rStyle w:val="Hyperlink"/>
            <w:rFonts w:ascii="Verdana" w:hAnsi="Verdana"/>
          </w:rPr>
          <w:t>renato.bastos@ibge.gov.br</w:t>
        </w:r>
      </w:hyperlink>
    </w:p>
    <w:p w:rsidR="00D42EC8" w:rsidRDefault="00D42EC8" w:rsidP="008642D5">
      <w:pPr>
        <w:pStyle w:val="BodyText"/>
        <w:ind w:left="360"/>
        <w:rPr>
          <w:rFonts w:ascii="Verdana" w:hAnsi="Verdana"/>
          <w:sz w:val="18"/>
          <w:lang w:val="pt-BR"/>
        </w:rPr>
      </w:pPr>
    </w:p>
    <w:p w:rsidR="001349C1" w:rsidRDefault="001349C1" w:rsidP="008642D5">
      <w:pPr>
        <w:pStyle w:val="BodyText"/>
        <w:ind w:left="360"/>
        <w:rPr>
          <w:rFonts w:ascii="Verdana" w:hAnsi="Verdana"/>
          <w:sz w:val="18"/>
          <w:lang w:val="pt-BR"/>
        </w:rPr>
      </w:pPr>
    </w:p>
    <w:p w:rsidR="001349C1" w:rsidRPr="0091570F" w:rsidRDefault="001349C1" w:rsidP="008642D5">
      <w:pPr>
        <w:pStyle w:val="BodyText"/>
        <w:ind w:left="360"/>
        <w:rPr>
          <w:rFonts w:ascii="Verdana" w:hAnsi="Verdana"/>
          <w:sz w:val="20"/>
          <w:u w:val="single"/>
          <w:lang w:val="pt-BR"/>
        </w:rPr>
      </w:pPr>
      <w:r w:rsidRPr="0091570F">
        <w:rPr>
          <w:rFonts w:ascii="Verdana" w:hAnsi="Verdana"/>
          <w:sz w:val="20"/>
          <w:u w:val="single"/>
          <w:lang w:val="pt-BR"/>
        </w:rPr>
        <w:t>At FAO for technical matters:</w:t>
      </w:r>
    </w:p>
    <w:p w:rsidR="001349C1" w:rsidRPr="0091570F" w:rsidRDefault="001349C1" w:rsidP="008642D5">
      <w:pPr>
        <w:pStyle w:val="BodyText"/>
        <w:ind w:left="360"/>
        <w:rPr>
          <w:rFonts w:ascii="Verdana" w:hAnsi="Verdana"/>
          <w:sz w:val="20"/>
          <w:lang w:val="pt-BR"/>
        </w:rPr>
      </w:pPr>
    </w:p>
    <w:p w:rsidR="001349C1" w:rsidRPr="0091570F" w:rsidRDefault="001349C1" w:rsidP="008642D5">
      <w:pPr>
        <w:pStyle w:val="BodyText"/>
        <w:ind w:left="708"/>
        <w:rPr>
          <w:rFonts w:ascii="Verdana" w:hAnsi="Verdana"/>
          <w:b/>
          <w:bCs/>
          <w:sz w:val="20"/>
          <w:lang w:val="pt-BR"/>
        </w:rPr>
      </w:pPr>
      <w:r w:rsidRPr="0091570F">
        <w:rPr>
          <w:rFonts w:ascii="Verdana" w:hAnsi="Verdana"/>
          <w:b/>
          <w:bCs/>
          <w:sz w:val="20"/>
          <w:lang w:val="pt-BR"/>
        </w:rPr>
        <w:t>Mr Hiek Som</w:t>
      </w:r>
    </w:p>
    <w:p w:rsidR="001349C1" w:rsidRPr="0091570F" w:rsidRDefault="001349C1" w:rsidP="008642D5">
      <w:pPr>
        <w:pStyle w:val="BodyText"/>
        <w:ind w:left="708"/>
        <w:rPr>
          <w:rFonts w:ascii="Verdana" w:hAnsi="Verdana"/>
          <w:sz w:val="20"/>
          <w:lang w:val="pt-BR"/>
        </w:rPr>
      </w:pPr>
      <w:r w:rsidRPr="0091570F">
        <w:rPr>
          <w:rFonts w:ascii="Verdana" w:hAnsi="Verdana"/>
          <w:sz w:val="20"/>
          <w:lang w:val="pt-BR"/>
        </w:rPr>
        <w:t>Deputy Director, Statistics Division</w:t>
      </w:r>
    </w:p>
    <w:p w:rsidR="001349C1" w:rsidRPr="0091570F" w:rsidRDefault="001349C1" w:rsidP="008642D5">
      <w:pPr>
        <w:pStyle w:val="BodyText"/>
        <w:ind w:left="708"/>
        <w:rPr>
          <w:rFonts w:ascii="Verdana" w:hAnsi="Verdana"/>
          <w:sz w:val="20"/>
          <w:lang w:val="pt-BR"/>
        </w:rPr>
      </w:pPr>
      <w:r w:rsidRPr="0091570F">
        <w:rPr>
          <w:rFonts w:ascii="Verdana" w:hAnsi="Verdana"/>
          <w:sz w:val="20"/>
          <w:lang w:val="pt-BR"/>
        </w:rPr>
        <w:t>FAO</w:t>
      </w:r>
    </w:p>
    <w:p w:rsidR="001349C1" w:rsidRPr="0091570F" w:rsidRDefault="001349C1" w:rsidP="008642D5">
      <w:pPr>
        <w:pStyle w:val="BodyText"/>
        <w:ind w:left="708"/>
        <w:rPr>
          <w:rFonts w:ascii="Verdana" w:hAnsi="Verdana"/>
          <w:sz w:val="20"/>
          <w:lang w:val="pt-BR"/>
        </w:rPr>
      </w:pPr>
      <w:r w:rsidRPr="0091570F">
        <w:rPr>
          <w:rFonts w:ascii="Verdana" w:hAnsi="Verdana"/>
          <w:sz w:val="20"/>
          <w:lang w:val="pt-BR"/>
        </w:rPr>
        <w:t>Via delle Terme di Caracalla</w:t>
      </w:r>
    </w:p>
    <w:p w:rsidR="001349C1" w:rsidRPr="0091570F" w:rsidRDefault="001349C1" w:rsidP="008642D5">
      <w:pPr>
        <w:pStyle w:val="BodyText"/>
        <w:ind w:left="708"/>
        <w:rPr>
          <w:rFonts w:ascii="Verdana" w:hAnsi="Verdana"/>
          <w:sz w:val="20"/>
          <w:lang w:val="pt-BR"/>
        </w:rPr>
      </w:pPr>
      <w:r w:rsidRPr="0091570F">
        <w:rPr>
          <w:rFonts w:ascii="Verdana" w:hAnsi="Verdana"/>
          <w:sz w:val="20"/>
          <w:lang w:val="pt-BR"/>
        </w:rPr>
        <w:t>00153 Rome, Italy</w:t>
      </w:r>
    </w:p>
    <w:p w:rsidR="001349C1" w:rsidRPr="0091570F" w:rsidRDefault="001349C1" w:rsidP="008642D5">
      <w:pPr>
        <w:pStyle w:val="BodyText"/>
        <w:ind w:left="708"/>
        <w:rPr>
          <w:rFonts w:ascii="Verdana" w:hAnsi="Verdana"/>
          <w:sz w:val="20"/>
          <w:lang w:val="pt-BR"/>
        </w:rPr>
      </w:pPr>
      <w:r w:rsidRPr="0091570F">
        <w:rPr>
          <w:rFonts w:ascii="Verdana" w:hAnsi="Verdana"/>
          <w:sz w:val="20"/>
          <w:lang w:val="pt-BR"/>
        </w:rPr>
        <w:t>Tel: +39-06 5705 5070</w:t>
      </w:r>
    </w:p>
    <w:p w:rsidR="001349C1" w:rsidRPr="0091570F" w:rsidRDefault="001349C1" w:rsidP="008642D5">
      <w:pPr>
        <w:pStyle w:val="BodyText"/>
        <w:ind w:left="708"/>
        <w:rPr>
          <w:rFonts w:ascii="Verdana" w:hAnsi="Verdana"/>
          <w:sz w:val="20"/>
          <w:lang w:val="pt-BR"/>
        </w:rPr>
      </w:pPr>
      <w:r w:rsidRPr="0091570F">
        <w:rPr>
          <w:rFonts w:ascii="Verdana" w:hAnsi="Verdana"/>
          <w:sz w:val="20"/>
          <w:lang w:val="pt-BR"/>
        </w:rPr>
        <w:t>Fax: +39-06 5705 5615</w:t>
      </w:r>
    </w:p>
    <w:p w:rsidR="002B6ED6" w:rsidRPr="0091570F" w:rsidRDefault="002B6ED6" w:rsidP="008642D5">
      <w:pPr>
        <w:pStyle w:val="BodyText"/>
        <w:ind w:left="708"/>
        <w:rPr>
          <w:rFonts w:ascii="Verdana" w:hAnsi="Verdana"/>
          <w:sz w:val="20"/>
          <w:lang w:val="pt-BR"/>
        </w:rPr>
      </w:pPr>
      <w:r w:rsidRPr="0091570F">
        <w:rPr>
          <w:rFonts w:ascii="Verdana" w:hAnsi="Verdana"/>
          <w:sz w:val="20"/>
          <w:lang w:val="pt-BR"/>
        </w:rPr>
        <w:t>E-mail: Hiek.Som@fao.org</w:t>
      </w:r>
    </w:p>
    <w:p w:rsidR="00D42EC8" w:rsidRPr="001349C1" w:rsidRDefault="00D42EC8">
      <w:pPr>
        <w:pStyle w:val="BodyText"/>
        <w:rPr>
          <w:rFonts w:ascii="Verdana" w:hAnsi="Verdana"/>
          <w:b/>
          <w:sz w:val="20"/>
          <w:lang w:val="it-IT"/>
        </w:rPr>
      </w:pPr>
    </w:p>
    <w:p w:rsidR="00A83D38" w:rsidRDefault="00A83D38">
      <w:pPr>
        <w:pStyle w:val="BodyText"/>
        <w:rPr>
          <w:rFonts w:ascii="Verdana" w:hAnsi="Verdana"/>
          <w:b/>
          <w:sz w:val="20"/>
        </w:rPr>
      </w:pPr>
    </w:p>
    <w:p w:rsidR="00A83D38" w:rsidRDefault="00A83D38">
      <w:pPr>
        <w:pStyle w:val="BodyText"/>
        <w:rPr>
          <w:rFonts w:ascii="Verdana" w:hAnsi="Verdana"/>
          <w:b/>
          <w:sz w:val="20"/>
        </w:rPr>
      </w:pPr>
    </w:p>
    <w:p w:rsidR="00D42EC8" w:rsidRDefault="00D42EC8">
      <w:pPr>
        <w:pStyle w:val="BodyText"/>
        <w:rPr>
          <w:rFonts w:ascii="Verdana" w:hAnsi="Verdana"/>
          <w:b/>
          <w:sz w:val="20"/>
        </w:rPr>
      </w:pPr>
      <w:r>
        <w:rPr>
          <w:rFonts w:ascii="Verdana" w:hAnsi="Verdana"/>
          <w:b/>
          <w:sz w:val="20"/>
        </w:rPr>
        <w:t>II. Travel</w:t>
      </w:r>
    </w:p>
    <w:p w:rsidR="00D42EC8" w:rsidRDefault="00D42EC8">
      <w:pPr>
        <w:pStyle w:val="BodyText"/>
        <w:rPr>
          <w:rFonts w:ascii="Verdana" w:hAnsi="Verdana"/>
          <w:sz w:val="20"/>
          <w:u w:val="single"/>
        </w:rPr>
      </w:pPr>
    </w:p>
    <w:p w:rsidR="00D42EC8" w:rsidRDefault="00D42EC8">
      <w:pPr>
        <w:pStyle w:val="Heading2"/>
        <w:tabs>
          <w:tab w:val="left" w:pos="0"/>
        </w:tabs>
        <w:spacing w:after="120"/>
        <w:rPr>
          <w:rFonts w:ascii="Verdana" w:hAnsi="Verdana"/>
          <w:sz w:val="20"/>
        </w:rPr>
      </w:pPr>
      <w:r>
        <w:rPr>
          <w:rFonts w:ascii="Verdana" w:hAnsi="Verdana"/>
          <w:sz w:val="20"/>
        </w:rPr>
        <w:t>Visa requirements</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 xml:space="preserve">Foreign participants should </w:t>
      </w:r>
      <w:r w:rsidR="006A08A0">
        <w:rPr>
          <w:rFonts w:ascii="Verdana" w:hAnsi="Verdana"/>
          <w:sz w:val="20"/>
          <w:lang w:val="en-US"/>
        </w:rPr>
        <w:t>check</w:t>
      </w:r>
      <w:r>
        <w:rPr>
          <w:rFonts w:ascii="Verdana" w:hAnsi="Verdana"/>
          <w:sz w:val="20"/>
          <w:lang w:val="en-US"/>
        </w:rPr>
        <w:t xml:space="preserve"> the need for visa to </w:t>
      </w:r>
      <w:r w:rsidR="008642D5">
        <w:rPr>
          <w:rFonts w:ascii="Verdana" w:hAnsi="Verdana"/>
          <w:sz w:val="20"/>
          <w:lang w:val="en-US"/>
        </w:rPr>
        <w:t xml:space="preserve">enter </w:t>
      </w:r>
      <w:smartTag w:uri="urn:schemas-microsoft-com:office:smarttags" w:element="country-region">
        <w:smartTag w:uri="urn:schemas-microsoft-com:office:smarttags" w:element="place">
          <w:r>
            <w:rPr>
              <w:rFonts w:ascii="Verdana" w:hAnsi="Verdana"/>
              <w:sz w:val="20"/>
              <w:lang w:val="en-US"/>
            </w:rPr>
            <w:t>Brazil</w:t>
          </w:r>
        </w:smartTag>
      </w:smartTag>
      <w:r>
        <w:rPr>
          <w:rFonts w:ascii="Verdana" w:hAnsi="Verdana"/>
          <w:sz w:val="20"/>
          <w:lang w:val="en-US"/>
        </w:rPr>
        <w:t>.</w:t>
      </w:r>
      <w:r w:rsidR="006A08A0">
        <w:rPr>
          <w:rFonts w:ascii="Verdana" w:hAnsi="Verdana"/>
          <w:sz w:val="20"/>
          <w:lang w:val="en-US"/>
        </w:rPr>
        <w:t xml:space="preserve"> If required, visa should be obtained from Brazilian embassies or consulates before</w:t>
      </w:r>
      <w:r w:rsidR="00036DF8">
        <w:rPr>
          <w:rFonts w:ascii="Verdana" w:hAnsi="Verdana"/>
          <w:sz w:val="20"/>
          <w:lang w:val="en-US"/>
        </w:rPr>
        <w:t xml:space="preserve"> entering the country.</w:t>
      </w:r>
    </w:p>
    <w:p w:rsidR="00D42EC8" w:rsidRDefault="00D42EC8">
      <w:pPr>
        <w:jc w:val="both"/>
        <w:rPr>
          <w:rFonts w:ascii="Verdana" w:hAnsi="Verdana"/>
          <w:color w:val="FF0000"/>
          <w:sz w:val="20"/>
          <w:lang w:val="en-US"/>
        </w:rPr>
      </w:pPr>
    </w:p>
    <w:p w:rsidR="00D42EC8" w:rsidRDefault="00D42EC8">
      <w:pPr>
        <w:jc w:val="both"/>
        <w:rPr>
          <w:rFonts w:ascii="Verdana" w:hAnsi="Verdana"/>
          <w:color w:val="FF0000"/>
          <w:sz w:val="20"/>
          <w:lang w:val="en-US"/>
        </w:rPr>
      </w:pPr>
    </w:p>
    <w:p w:rsidR="00D42EC8" w:rsidRPr="001349C1" w:rsidRDefault="00D42EC8">
      <w:pPr>
        <w:pStyle w:val="Corpodetexto2"/>
        <w:rPr>
          <w:rFonts w:ascii="Verdana" w:hAnsi="Verdana"/>
          <w:sz w:val="20"/>
          <w:u w:val="single"/>
          <w:lang w:val="it-IT"/>
        </w:rPr>
      </w:pPr>
      <w:r w:rsidRPr="001349C1">
        <w:rPr>
          <w:rFonts w:ascii="Verdana" w:hAnsi="Verdana"/>
          <w:sz w:val="20"/>
          <w:u w:val="single"/>
          <w:lang w:val="it-IT"/>
        </w:rPr>
        <w:lastRenderedPageBreak/>
        <w:t>Vaccination</w:t>
      </w:r>
    </w:p>
    <w:p w:rsidR="00D42EC8" w:rsidRPr="001349C1" w:rsidRDefault="00D42EC8">
      <w:pPr>
        <w:ind w:left="360"/>
        <w:jc w:val="both"/>
        <w:rPr>
          <w:rFonts w:ascii="Verdana" w:hAnsi="Verdana"/>
          <w:sz w:val="20"/>
          <w:u w:val="single"/>
          <w:lang w:val="it-IT"/>
        </w:rPr>
      </w:pPr>
    </w:p>
    <w:p w:rsidR="00D42EC8" w:rsidRDefault="002B6ED6">
      <w:pPr>
        <w:ind w:left="360"/>
        <w:jc w:val="both"/>
        <w:rPr>
          <w:rFonts w:ascii="Verdana" w:hAnsi="Verdana"/>
          <w:sz w:val="20"/>
          <w:lang w:val="en-US"/>
        </w:rPr>
      </w:pPr>
      <w:r>
        <w:rPr>
          <w:rFonts w:ascii="Verdana" w:hAnsi="Verdana"/>
          <w:sz w:val="20"/>
          <w:lang w:val="en-US"/>
        </w:rPr>
        <w:t xml:space="preserve">Vaccination against yellow fever is required when coming to </w:t>
      </w:r>
      <w:smartTag w:uri="urn:schemas-microsoft-com:office:smarttags" w:element="country-region">
        <w:smartTag w:uri="urn:schemas-microsoft-com:office:smarttags" w:element="place">
          <w:r>
            <w:rPr>
              <w:rFonts w:ascii="Verdana" w:hAnsi="Verdana"/>
              <w:sz w:val="20"/>
              <w:lang w:val="en-US"/>
            </w:rPr>
            <w:t>Brazil</w:t>
          </w:r>
        </w:smartTag>
      </w:smartTag>
      <w:r>
        <w:rPr>
          <w:rFonts w:ascii="Verdana" w:hAnsi="Verdana"/>
          <w:sz w:val="20"/>
          <w:lang w:val="en-US"/>
        </w:rPr>
        <w:t xml:space="preserve">. </w:t>
      </w:r>
      <w:r w:rsidR="00D42EC8">
        <w:rPr>
          <w:rFonts w:ascii="Verdana" w:hAnsi="Verdana"/>
          <w:sz w:val="20"/>
          <w:lang w:val="en-US"/>
        </w:rPr>
        <w:t xml:space="preserve">Foreign participants should </w:t>
      </w:r>
      <w:r>
        <w:rPr>
          <w:rFonts w:ascii="Verdana" w:hAnsi="Verdana"/>
          <w:sz w:val="20"/>
          <w:lang w:val="en-US"/>
        </w:rPr>
        <w:t xml:space="preserve">carry with them their vaccination </w:t>
      </w:r>
      <w:r w:rsidR="00D42EC8">
        <w:rPr>
          <w:rFonts w:ascii="Verdana" w:hAnsi="Verdana"/>
          <w:sz w:val="20"/>
          <w:lang w:val="en-US"/>
        </w:rPr>
        <w:t>certif</w:t>
      </w:r>
      <w:r>
        <w:rPr>
          <w:rFonts w:ascii="Verdana" w:hAnsi="Verdana"/>
          <w:sz w:val="20"/>
          <w:lang w:val="en-US"/>
        </w:rPr>
        <w:t>icate.</w:t>
      </w:r>
    </w:p>
    <w:p w:rsidR="00D42EC8" w:rsidRDefault="00D42EC8">
      <w:pPr>
        <w:jc w:val="both"/>
        <w:rPr>
          <w:rFonts w:ascii="Verdana" w:hAnsi="Verdana"/>
          <w:color w:val="FF0000"/>
          <w:sz w:val="20"/>
          <w:lang w:val="en-US"/>
        </w:rPr>
      </w:pPr>
    </w:p>
    <w:p w:rsidR="00D42EC8" w:rsidRDefault="00D42EC8">
      <w:pPr>
        <w:jc w:val="both"/>
        <w:rPr>
          <w:rFonts w:ascii="Verdana" w:hAnsi="Verdana"/>
          <w:color w:val="FF0000"/>
          <w:sz w:val="20"/>
          <w:lang w:val="en-US"/>
        </w:rPr>
      </w:pPr>
    </w:p>
    <w:p w:rsidR="00512ECE" w:rsidRDefault="00512ECE">
      <w:pPr>
        <w:jc w:val="both"/>
        <w:rPr>
          <w:rFonts w:ascii="Verdana" w:hAnsi="Verdana"/>
          <w:color w:val="FF0000"/>
          <w:sz w:val="20"/>
          <w:lang w:val="en-US"/>
        </w:rPr>
      </w:pPr>
    </w:p>
    <w:p w:rsidR="00512ECE" w:rsidRDefault="00512ECE">
      <w:pPr>
        <w:jc w:val="both"/>
        <w:rPr>
          <w:rFonts w:ascii="Verdana" w:hAnsi="Verdana"/>
          <w:color w:val="FF0000"/>
          <w:sz w:val="20"/>
          <w:lang w:val="en-US"/>
        </w:rPr>
      </w:pPr>
    </w:p>
    <w:p w:rsidR="00D42EC8" w:rsidRDefault="00D42EC8">
      <w:pPr>
        <w:pStyle w:val="Heading2"/>
        <w:tabs>
          <w:tab w:val="left" w:pos="0"/>
        </w:tabs>
        <w:spacing w:after="120"/>
        <w:rPr>
          <w:rFonts w:ascii="Verdana" w:hAnsi="Verdana"/>
          <w:color w:val="000000"/>
          <w:sz w:val="20"/>
        </w:rPr>
      </w:pPr>
      <w:r>
        <w:rPr>
          <w:rFonts w:ascii="Verdana" w:hAnsi="Verdana"/>
          <w:color w:val="000000"/>
          <w:sz w:val="20"/>
        </w:rPr>
        <w:t>Accommodation</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The participants are responsible for their own hotel reservation.</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The organiz</w:t>
      </w:r>
      <w:r w:rsidR="002B6ED6">
        <w:rPr>
          <w:rFonts w:ascii="Verdana" w:hAnsi="Verdana"/>
          <w:sz w:val="20"/>
          <w:lang w:val="en-US"/>
        </w:rPr>
        <w:t>ers</w:t>
      </w:r>
      <w:r>
        <w:rPr>
          <w:rFonts w:ascii="Verdana" w:hAnsi="Verdana"/>
          <w:sz w:val="20"/>
          <w:lang w:val="en-US"/>
        </w:rPr>
        <w:t xml:space="preserve"> of the event recommend the following hotels:</w:t>
      </w:r>
    </w:p>
    <w:p w:rsidR="00D42EC8" w:rsidRDefault="00D42EC8">
      <w:pPr>
        <w:ind w:left="360"/>
        <w:jc w:val="both"/>
        <w:rPr>
          <w:rFonts w:ascii="Verdana" w:hAnsi="Verdana"/>
          <w:sz w:val="20"/>
          <w:lang w:val="en-US"/>
        </w:rPr>
      </w:pPr>
    </w:p>
    <w:p w:rsidR="00D42EC8" w:rsidRDefault="00D42EC8">
      <w:pPr>
        <w:autoSpaceDE w:val="0"/>
        <w:spacing w:line="240" w:lineRule="atLeast"/>
        <w:ind w:firstLine="360"/>
        <w:rPr>
          <w:rFonts w:ascii="Verdana" w:hAnsi="Verdana"/>
          <w:sz w:val="20"/>
        </w:rPr>
      </w:pPr>
      <w:r>
        <w:rPr>
          <w:rFonts w:ascii="Verdana" w:hAnsi="Verdana"/>
          <w:b/>
          <w:bCs/>
          <w:sz w:val="20"/>
        </w:rPr>
        <w:t xml:space="preserve">Sofitel Rio Hotel  </w:t>
      </w:r>
      <w:r>
        <w:rPr>
          <w:rFonts w:ascii="Verdana" w:hAnsi="Verdana"/>
          <w:sz w:val="20"/>
        </w:rPr>
        <w:t xml:space="preserve">  </w:t>
      </w:r>
    </w:p>
    <w:p w:rsidR="00D42EC8" w:rsidRDefault="00D42EC8">
      <w:pPr>
        <w:autoSpaceDE w:val="0"/>
        <w:spacing w:line="240" w:lineRule="atLeast"/>
        <w:ind w:firstLine="360"/>
        <w:rPr>
          <w:rFonts w:ascii="Verdana" w:hAnsi="Verdana"/>
          <w:sz w:val="20"/>
        </w:rPr>
      </w:pPr>
      <w:r>
        <w:rPr>
          <w:rFonts w:ascii="Verdana" w:hAnsi="Verdana"/>
          <w:sz w:val="20"/>
        </w:rPr>
        <w:t>Avenida Atlântica, 4240</w:t>
      </w:r>
    </w:p>
    <w:p w:rsidR="00D42EC8" w:rsidRDefault="00D42EC8">
      <w:pPr>
        <w:autoSpaceDE w:val="0"/>
        <w:spacing w:line="240" w:lineRule="atLeast"/>
        <w:ind w:firstLine="360"/>
        <w:rPr>
          <w:rFonts w:ascii="Verdana" w:hAnsi="Verdana"/>
          <w:sz w:val="20"/>
        </w:rPr>
      </w:pPr>
      <w:r>
        <w:rPr>
          <w:rFonts w:ascii="Verdana" w:hAnsi="Verdana"/>
          <w:sz w:val="20"/>
        </w:rPr>
        <w:t>Copacabana</w:t>
      </w:r>
    </w:p>
    <w:p w:rsidR="00D42EC8" w:rsidRDefault="00D42EC8">
      <w:pPr>
        <w:autoSpaceDE w:val="0"/>
        <w:spacing w:line="240" w:lineRule="atLeast"/>
        <w:ind w:firstLine="360"/>
        <w:rPr>
          <w:rFonts w:ascii="Verdana" w:hAnsi="Verdana"/>
          <w:sz w:val="20"/>
        </w:rPr>
      </w:pPr>
      <w:r>
        <w:rPr>
          <w:rFonts w:ascii="Verdana" w:hAnsi="Verdana"/>
          <w:sz w:val="20"/>
        </w:rPr>
        <w:t>Tel: +55 21 2525-1232 / 2525 - 1200</w:t>
      </w:r>
    </w:p>
    <w:p w:rsidR="00D42EC8" w:rsidRDefault="00D42EC8">
      <w:pPr>
        <w:autoSpaceDE w:val="0"/>
        <w:spacing w:line="240" w:lineRule="atLeast"/>
        <w:ind w:firstLine="360"/>
        <w:rPr>
          <w:rFonts w:ascii="Verdana" w:hAnsi="Verdana"/>
          <w:sz w:val="20"/>
        </w:rPr>
      </w:pPr>
      <w:r>
        <w:rPr>
          <w:rFonts w:ascii="Verdana" w:hAnsi="Verdana"/>
          <w:sz w:val="20"/>
        </w:rPr>
        <w:t xml:space="preserve">E-mail: </w:t>
      </w:r>
      <w:hyperlink r:id="rId12" w:history="1">
        <w:r>
          <w:rPr>
            <w:rStyle w:val="Hyperlink"/>
            <w:rFonts w:ascii="Verdana" w:hAnsi="Verdana"/>
          </w:rPr>
          <w:t>reservas.sofitelrio@sofitel.com</w:t>
        </w:r>
      </w:hyperlink>
      <w:r>
        <w:rPr>
          <w:rFonts w:ascii="Verdana" w:hAnsi="Verdana"/>
          <w:sz w:val="20"/>
        </w:rPr>
        <w:t xml:space="preserve"> / paulo.cesar@sofitel.com</w:t>
      </w:r>
    </w:p>
    <w:p w:rsidR="00D42EC8" w:rsidRDefault="00D42EC8">
      <w:pPr>
        <w:autoSpaceDE w:val="0"/>
        <w:spacing w:line="240" w:lineRule="atLeast"/>
        <w:rPr>
          <w:rFonts w:ascii="Verdana" w:hAnsi="Verdana"/>
          <w:sz w:val="20"/>
          <w:lang w:val="en-US"/>
        </w:rPr>
      </w:pPr>
      <w:r w:rsidRPr="001349C1">
        <w:rPr>
          <w:rFonts w:ascii="Verdana" w:hAnsi="Verdana"/>
          <w:sz w:val="20"/>
          <w:lang w:val="it-IT"/>
        </w:rPr>
        <w:t xml:space="preserve">     </w:t>
      </w:r>
      <w:r>
        <w:rPr>
          <w:rFonts w:ascii="Verdana" w:hAnsi="Verdana"/>
          <w:sz w:val="20"/>
          <w:lang w:val="en-US"/>
        </w:rPr>
        <w:t>Fare:</w:t>
      </w:r>
      <w:r>
        <w:rPr>
          <w:rFonts w:ascii="Verdana" w:hAnsi="Verdana"/>
          <w:sz w:val="20"/>
          <w:lang w:val="en-US"/>
        </w:rPr>
        <w:tab/>
        <w:t>Single =  R$ 440</w:t>
      </w:r>
      <w:r w:rsidR="00421200">
        <w:rPr>
          <w:rFonts w:ascii="Verdana" w:hAnsi="Verdana"/>
          <w:sz w:val="20"/>
          <w:lang w:val="en-US"/>
        </w:rPr>
        <w:t>.</w:t>
      </w:r>
      <w:r>
        <w:rPr>
          <w:rFonts w:ascii="Verdana" w:hAnsi="Verdana"/>
          <w:sz w:val="20"/>
          <w:lang w:val="en-US"/>
        </w:rPr>
        <w:t xml:space="preserve">00 + 14%(taxes) </w:t>
      </w:r>
    </w:p>
    <w:p w:rsidR="00D42EC8" w:rsidRDefault="00D42EC8">
      <w:pPr>
        <w:autoSpaceDE w:val="0"/>
        <w:spacing w:line="240" w:lineRule="atLeast"/>
        <w:rPr>
          <w:rFonts w:ascii="Verdana" w:hAnsi="Verdana"/>
          <w:sz w:val="20"/>
          <w:lang w:val="en-US"/>
        </w:rPr>
      </w:pPr>
      <w:r>
        <w:rPr>
          <w:rFonts w:ascii="Verdana" w:hAnsi="Verdana"/>
          <w:sz w:val="20"/>
          <w:lang w:val="en-US"/>
        </w:rPr>
        <w:t xml:space="preserve">     Breakfast is included</w:t>
      </w:r>
    </w:p>
    <w:p w:rsidR="00D42EC8" w:rsidRDefault="00D42EC8">
      <w:pPr>
        <w:autoSpaceDE w:val="0"/>
        <w:spacing w:line="240" w:lineRule="atLeast"/>
        <w:ind w:firstLine="360"/>
        <w:rPr>
          <w:rFonts w:ascii="Verdana" w:hAnsi="Verdana"/>
          <w:b/>
          <w:sz w:val="20"/>
        </w:rPr>
      </w:pPr>
      <w:hyperlink r:id="rId13" w:history="1">
        <w:r>
          <w:rPr>
            <w:rStyle w:val="Hyperlink"/>
            <w:rFonts w:ascii="Verdana" w:hAnsi="Verdana"/>
          </w:rPr>
          <w:t>http://www.sofitel.com/gb/hotel-1988-sofitel-rio-de-janeiro-copacabana/index.shtml</w:t>
        </w:r>
      </w:hyperlink>
    </w:p>
    <w:p w:rsidR="00D42EC8" w:rsidRDefault="00D42EC8">
      <w:pPr>
        <w:autoSpaceDE w:val="0"/>
        <w:spacing w:line="240" w:lineRule="atLeast"/>
        <w:ind w:firstLine="360"/>
        <w:rPr>
          <w:rFonts w:ascii="Verdana" w:hAnsi="Verdana"/>
          <w:b/>
          <w:sz w:val="20"/>
        </w:rPr>
      </w:pPr>
    </w:p>
    <w:p w:rsidR="00D42EC8" w:rsidRDefault="00D42EC8">
      <w:pPr>
        <w:autoSpaceDE w:val="0"/>
        <w:spacing w:line="240" w:lineRule="atLeast"/>
        <w:ind w:firstLine="360"/>
        <w:rPr>
          <w:rFonts w:ascii="Verdana" w:hAnsi="Verdana"/>
          <w:sz w:val="20"/>
        </w:rPr>
      </w:pPr>
    </w:p>
    <w:p w:rsidR="00D42EC8" w:rsidRDefault="00D42EC8">
      <w:pPr>
        <w:autoSpaceDE w:val="0"/>
        <w:spacing w:line="240" w:lineRule="atLeast"/>
        <w:ind w:firstLine="360"/>
        <w:rPr>
          <w:rFonts w:ascii="Verdana" w:hAnsi="Verdana"/>
          <w:b/>
          <w:bCs/>
          <w:sz w:val="20"/>
        </w:rPr>
      </w:pPr>
      <w:r>
        <w:rPr>
          <w:rFonts w:ascii="Verdana" w:hAnsi="Verdana"/>
          <w:b/>
          <w:bCs/>
          <w:sz w:val="20"/>
        </w:rPr>
        <w:t>Olinda Othon Classic</w:t>
      </w:r>
    </w:p>
    <w:p w:rsidR="00D42EC8" w:rsidRDefault="00D42EC8">
      <w:pPr>
        <w:autoSpaceDE w:val="0"/>
        <w:spacing w:line="240" w:lineRule="atLeast"/>
        <w:ind w:firstLine="360"/>
        <w:rPr>
          <w:rFonts w:ascii="Verdana" w:hAnsi="Verdana"/>
          <w:sz w:val="20"/>
        </w:rPr>
      </w:pPr>
      <w:r>
        <w:rPr>
          <w:rFonts w:ascii="Verdana" w:hAnsi="Verdana"/>
          <w:sz w:val="20"/>
        </w:rPr>
        <w:t xml:space="preserve">Avenida Atlântica, 2230 </w:t>
      </w:r>
    </w:p>
    <w:p w:rsidR="00D42EC8" w:rsidRDefault="00D42EC8">
      <w:pPr>
        <w:autoSpaceDE w:val="0"/>
        <w:spacing w:line="240" w:lineRule="atLeast"/>
        <w:ind w:firstLine="360"/>
        <w:rPr>
          <w:rFonts w:ascii="Verdana" w:hAnsi="Verdana"/>
          <w:sz w:val="20"/>
        </w:rPr>
      </w:pPr>
      <w:r>
        <w:rPr>
          <w:rFonts w:ascii="Verdana" w:hAnsi="Verdana"/>
          <w:sz w:val="20"/>
        </w:rPr>
        <w:t>Copacabana</w:t>
      </w:r>
    </w:p>
    <w:p w:rsidR="00D42EC8" w:rsidRDefault="00D42EC8">
      <w:pPr>
        <w:autoSpaceDE w:val="0"/>
        <w:spacing w:line="240" w:lineRule="atLeast"/>
        <w:ind w:firstLine="360"/>
        <w:rPr>
          <w:rFonts w:ascii="Verdana" w:hAnsi="Verdana"/>
          <w:sz w:val="20"/>
        </w:rPr>
      </w:pPr>
      <w:r>
        <w:rPr>
          <w:rFonts w:ascii="Verdana" w:hAnsi="Verdana"/>
          <w:sz w:val="20"/>
        </w:rPr>
        <w:t xml:space="preserve">Tel: +55 21 2159 9000 /  Fax: +55 21 2159 9001 </w:t>
      </w:r>
    </w:p>
    <w:p w:rsidR="00D42EC8" w:rsidRDefault="00D42EC8">
      <w:pPr>
        <w:autoSpaceDE w:val="0"/>
        <w:spacing w:line="240" w:lineRule="atLeast"/>
        <w:ind w:firstLine="360"/>
        <w:rPr>
          <w:rFonts w:ascii="Verdana" w:hAnsi="Verdana"/>
          <w:sz w:val="20"/>
        </w:rPr>
      </w:pPr>
      <w:r>
        <w:rPr>
          <w:rFonts w:ascii="Verdana" w:hAnsi="Verdana"/>
          <w:sz w:val="20"/>
        </w:rPr>
        <w:t xml:space="preserve">E-mail: </w:t>
      </w:r>
      <w:hyperlink r:id="rId14" w:history="1">
        <w:r>
          <w:rPr>
            <w:rStyle w:val="Hyperlink"/>
            <w:rFonts w:ascii="Verdana" w:hAnsi="Verdana"/>
          </w:rPr>
          <w:t>reservas.olinda@othon.com.br</w:t>
        </w:r>
      </w:hyperlink>
      <w:r>
        <w:rPr>
          <w:rFonts w:ascii="Verdana" w:hAnsi="Verdana"/>
          <w:sz w:val="20"/>
        </w:rPr>
        <w:t xml:space="preserve"> / monica.amorim@othon.com.br</w:t>
      </w:r>
    </w:p>
    <w:p w:rsidR="00D42EC8" w:rsidRDefault="00D42EC8">
      <w:pPr>
        <w:autoSpaceDE w:val="0"/>
        <w:spacing w:line="240" w:lineRule="atLeast"/>
        <w:ind w:firstLine="360"/>
        <w:rPr>
          <w:rFonts w:ascii="Verdana" w:hAnsi="Verdana"/>
          <w:sz w:val="20"/>
          <w:lang w:val="en-US"/>
        </w:rPr>
      </w:pPr>
      <w:r>
        <w:rPr>
          <w:rFonts w:ascii="Verdana" w:hAnsi="Verdana"/>
          <w:sz w:val="20"/>
          <w:lang w:val="en-US"/>
        </w:rPr>
        <w:t>Fare:</w:t>
      </w:r>
      <w:r>
        <w:rPr>
          <w:rFonts w:ascii="Verdana" w:hAnsi="Verdana"/>
          <w:sz w:val="20"/>
          <w:lang w:val="en-US"/>
        </w:rPr>
        <w:tab/>
        <w:t>Single or double (Deluxe Front View) = R$ 265</w:t>
      </w:r>
      <w:r w:rsidR="00421200">
        <w:rPr>
          <w:rFonts w:ascii="Verdana" w:hAnsi="Verdana"/>
          <w:sz w:val="20"/>
          <w:lang w:val="en-US"/>
        </w:rPr>
        <w:t>.</w:t>
      </w:r>
      <w:r>
        <w:rPr>
          <w:rFonts w:ascii="Verdana" w:hAnsi="Verdana"/>
          <w:sz w:val="20"/>
          <w:lang w:val="en-US"/>
        </w:rPr>
        <w:t>00 + 15%(taxes)</w:t>
      </w:r>
    </w:p>
    <w:p w:rsidR="00D42EC8" w:rsidRDefault="00D42EC8">
      <w:pPr>
        <w:autoSpaceDE w:val="0"/>
        <w:spacing w:line="240" w:lineRule="atLeast"/>
        <w:ind w:firstLine="360"/>
        <w:rPr>
          <w:rFonts w:ascii="Verdana" w:hAnsi="Verdana"/>
          <w:b/>
          <w:sz w:val="20"/>
          <w:lang w:val="en-US"/>
        </w:rPr>
      </w:pPr>
      <w:r>
        <w:rPr>
          <w:rFonts w:ascii="Verdana" w:hAnsi="Verdana"/>
          <w:sz w:val="20"/>
          <w:lang w:val="en-US"/>
        </w:rPr>
        <w:t>Breakfast is included</w:t>
      </w:r>
      <w:r>
        <w:rPr>
          <w:rFonts w:ascii="Verdana" w:hAnsi="Verdana"/>
          <w:b/>
          <w:sz w:val="20"/>
          <w:lang w:val="en-US"/>
        </w:rPr>
        <w:t xml:space="preserve"> </w:t>
      </w:r>
    </w:p>
    <w:p w:rsidR="00D42EC8" w:rsidRDefault="00D42EC8">
      <w:pPr>
        <w:autoSpaceDE w:val="0"/>
        <w:spacing w:line="240" w:lineRule="atLeast"/>
        <w:ind w:firstLine="360"/>
        <w:rPr>
          <w:rFonts w:ascii="Verdana" w:hAnsi="Verdana"/>
          <w:sz w:val="20"/>
          <w:lang w:val="en-US"/>
        </w:rPr>
      </w:pPr>
      <w:r>
        <w:rPr>
          <w:rFonts w:ascii="Verdana" w:hAnsi="Verdana"/>
          <w:sz w:val="20"/>
          <w:lang w:val="en-US"/>
        </w:rPr>
        <w:t>http://www.hoteis-othon.com.br/html/hotel/olinda-othon-classic/o_hotel.aspx</w:t>
      </w:r>
    </w:p>
    <w:p w:rsidR="00D42EC8" w:rsidRDefault="00D42EC8">
      <w:pPr>
        <w:autoSpaceDE w:val="0"/>
        <w:spacing w:line="240" w:lineRule="atLeast"/>
        <w:ind w:firstLine="360"/>
        <w:rPr>
          <w:rFonts w:ascii="Verdana" w:hAnsi="Verdana"/>
          <w:sz w:val="20"/>
          <w:lang w:val="en-US"/>
        </w:rPr>
      </w:pPr>
    </w:p>
    <w:p w:rsidR="00D42EC8" w:rsidRDefault="00D42EC8">
      <w:pPr>
        <w:jc w:val="both"/>
        <w:rPr>
          <w:rFonts w:ascii="Verdana" w:hAnsi="Verdana"/>
          <w:sz w:val="20"/>
          <w:lang w:val="en-US"/>
        </w:rPr>
      </w:pPr>
    </w:p>
    <w:p w:rsidR="00D42EC8" w:rsidRDefault="00D42EC8">
      <w:pPr>
        <w:autoSpaceDE w:val="0"/>
        <w:spacing w:line="240" w:lineRule="atLeast"/>
        <w:ind w:firstLine="360"/>
        <w:rPr>
          <w:rFonts w:ascii="Verdana" w:hAnsi="Verdana"/>
          <w:b/>
          <w:bCs/>
          <w:sz w:val="20"/>
        </w:rPr>
      </w:pPr>
      <w:r>
        <w:rPr>
          <w:rFonts w:ascii="Verdana" w:hAnsi="Verdana"/>
          <w:b/>
          <w:bCs/>
          <w:sz w:val="20"/>
        </w:rPr>
        <w:t>South American Copacabana Hotel</w:t>
      </w:r>
    </w:p>
    <w:p w:rsidR="00D42EC8" w:rsidRDefault="00D42EC8">
      <w:pPr>
        <w:autoSpaceDE w:val="0"/>
        <w:spacing w:line="240" w:lineRule="atLeast"/>
        <w:ind w:firstLine="360"/>
        <w:rPr>
          <w:rFonts w:ascii="Verdana" w:hAnsi="Verdana"/>
          <w:sz w:val="20"/>
        </w:rPr>
      </w:pPr>
      <w:r>
        <w:rPr>
          <w:rFonts w:ascii="Verdana" w:hAnsi="Verdana"/>
          <w:sz w:val="20"/>
        </w:rPr>
        <w:t xml:space="preserve">Rua Francisco Sá, 90 </w:t>
      </w:r>
    </w:p>
    <w:p w:rsidR="00D42EC8" w:rsidRDefault="00D42EC8">
      <w:pPr>
        <w:autoSpaceDE w:val="0"/>
        <w:spacing w:line="240" w:lineRule="atLeast"/>
        <w:ind w:firstLine="360"/>
        <w:rPr>
          <w:rFonts w:ascii="Verdana" w:hAnsi="Verdana"/>
          <w:sz w:val="20"/>
        </w:rPr>
      </w:pPr>
      <w:r>
        <w:rPr>
          <w:rFonts w:ascii="Verdana" w:hAnsi="Verdana"/>
          <w:sz w:val="20"/>
        </w:rPr>
        <w:t xml:space="preserve">Copacabana </w:t>
      </w:r>
    </w:p>
    <w:p w:rsidR="00D42EC8" w:rsidRDefault="00D42EC8">
      <w:pPr>
        <w:autoSpaceDE w:val="0"/>
        <w:spacing w:line="240" w:lineRule="atLeast"/>
        <w:ind w:firstLine="360"/>
        <w:rPr>
          <w:rFonts w:ascii="Verdana" w:hAnsi="Verdana"/>
          <w:sz w:val="20"/>
        </w:rPr>
      </w:pPr>
      <w:r>
        <w:rPr>
          <w:rFonts w:ascii="Verdana" w:hAnsi="Verdana"/>
          <w:sz w:val="20"/>
        </w:rPr>
        <w:t xml:space="preserve">Tel: +55 21 2227-9161 / Fax: 55 21 2267-0748 </w:t>
      </w:r>
    </w:p>
    <w:p w:rsidR="00D42EC8" w:rsidRDefault="00D42EC8">
      <w:pPr>
        <w:autoSpaceDE w:val="0"/>
        <w:spacing w:line="240" w:lineRule="atLeast"/>
        <w:ind w:firstLine="360"/>
        <w:rPr>
          <w:rFonts w:ascii="Verdana" w:hAnsi="Verdana"/>
          <w:sz w:val="20"/>
        </w:rPr>
      </w:pPr>
      <w:r>
        <w:rPr>
          <w:rFonts w:ascii="Verdana" w:hAnsi="Verdana"/>
          <w:sz w:val="20"/>
        </w:rPr>
        <w:t xml:space="preserve">E-mail: reservas@southamericanhotel.com.br </w:t>
      </w:r>
    </w:p>
    <w:p w:rsidR="00D42EC8" w:rsidRDefault="00D42EC8">
      <w:pPr>
        <w:autoSpaceDE w:val="0"/>
        <w:spacing w:line="240" w:lineRule="atLeast"/>
        <w:ind w:firstLine="360"/>
        <w:rPr>
          <w:rFonts w:ascii="Verdana" w:hAnsi="Verdana"/>
          <w:sz w:val="20"/>
        </w:rPr>
      </w:pPr>
      <w:r>
        <w:rPr>
          <w:rFonts w:ascii="Verdana" w:hAnsi="Verdana"/>
          <w:sz w:val="20"/>
        </w:rPr>
        <w:t>Fare:</w:t>
      </w:r>
      <w:r>
        <w:rPr>
          <w:rFonts w:ascii="Verdana" w:hAnsi="Verdana"/>
          <w:sz w:val="20"/>
        </w:rPr>
        <w:tab/>
        <w:t>Single = R$ 185</w:t>
      </w:r>
      <w:r w:rsidR="00421200">
        <w:rPr>
          <w:rFonts w:ascii="Verdana" w:hAnsi="Verdana"/>
          <w:sz w:val="20"/>
        </w:rPr>
        <w:t>.</w:t>
      </w:r>
      <w:r>
        <w:rPr>
          <w:rFonts w:ascii="Verdana" w:hAnsi="Verdana"/>
          <w:sz w:val="20"/>
        </w:rPr>
        <w:t>00</w:t>
      </w:r>
    </w:p>
    <w:p w:rsidR="00D42EC8" w:rsidRDefault="00D42EC8">
      <w:pPr>
        <w:autoSpaceDE w:val="0"/>
        <w:spacing w:line="240" w:lineRule="atLeast"/>
        <w:rPr>
          <w:rFonts w:ascii="Verdana" w:hAnsi="Verdana"/>
          <w:sz w:val="20"/>
          <w:lang w:val="en-US"/>
        </w:rPr>
      </w:pPr>
      <w:r>
        <w:rPr>
          <w:rFonts w:ascii="Verdana" w:hAnsi="Verdana"/>
          <w:sz w:val="20"/>
        </w:rPr>
        <w:tab/>
      </w:r>
      <w:r>
        <w:rPr>
          <w:rFonts w:ascii="Verdana" w:hAnsi="Verdana"/>
          <w:sz w:val="20"/>
        </w:rPr>
        <w:tab/>
      </w:r>
      <w:r>
        <w:rPr>
          <w:rFonts w:ascii="Verdana" w:hAnsi="Verdana"/>
          <w:sz w:val="20"/>
          <w:lang w:val="en-US"/>
        </w:rPr>
        <w:t>Double = R$ 203</w:t>
      </w:r>
      <w:r w:rsidR="00421200">
        <w:rPr>
          <w:rFonts w:ascii="Verdana" w:hAnsi="Verdana"/>
          <w:sz w:val="20"/>
          <w:lang w:val="en-US"/>
        </w:rPr>
        <w:t>.</w:t>
      </w:r>
      <w:r>
        <w:rPr>
          <w:rFonts w:ascii="Verdana" w:hAnsi="Verdana"/>
          <w:sz w:val="20"/>
          <w:lang w:val="en-US"/>
        </w:rPr>
        <w:t xml:space="preserve">00 </w:t>
      </w:r>
    </w:p>
    <w:p w:rsidR="00D42EC8" w:rsidRDefault="00D42EC8">
      <w:pPr>
        <w:autoSpaceDE w:val="0"/>
        <w:spacing w:line="240" w:lineRule="atLeast"/>
        <w:ind w:firstLine="360"/>
        <w:rPr>
          <w:rFonts w:ascii="Verdana" w:hAnsi="Verdana"/>
          <w:sz w:val="20"/>
        </w:rPr>
      </w:pPr>
      <w:r>
        <w:rPr>
          <w:rFonts w:ascii="Verdana" w:hAnsi="Verdana"/>
          <w:sz w:val="20"/>
        </w:rPr>
        <w:t>There is no tax.</w:t>
      </w:r>
    </w:p>
    <w:p w:rsidR="00D42EC8" w:rsidRDefault="00D42EC8">
      <w:pPr>
        <w:autoSpaceDE w:val="0"/>
        <w:spacing w:line="240" w:lineRule="atLeast"/>
        <w:ind w:firstLine="360"/>
        <w:rPr>
          <w:rFonts w:ascii="Verdana" w:hAnsi="Verdana"/>
          <w:b/>
          <w:sz w:val="20"/>
          <w:lang w:val="en-US"/>
        </w:rPr>
      </w:pPr>
      <w:r>
        <w:rPr>
          <w:rFonts w:ascii="Verdana" w:hAnsi="Verdana"/>
          <w:sz w:val="20"/>
          <w:lang w:val="en-US"/>
        </w:rPr>
        <w:t>Breakfast is included</w:t>
      </w:r>
      <w:r>
        <w:rPr>
          <w:rFonts w:ascii="Verdana" w:hAnsi="Verdana"/>
          <w:b/>
          <w:sz w:val="20"/>
          <w:lang w:val="en-US"/>
        </w:rPr>
        <w:t xml:space="preserve"> </w:t>
      </w:r>
    </w:p>
    <w:p w:rsidR="00D42EC8" w:rsidRDefault="00D42EC8">
      <w:pPr>
        <w:autoSpaceDE w:val="0"/>
        <w:spacing w:line="240" w:lineRule="atLeast"/>
        <w:ind w:firstLine="360"/>
        <w:rPr>
          <w:rFonts w:ascii="Verdana" w:hAnsi="Verdana"/>
          <w:sz w:val="20"/>
          <w:lang w:val="en-US"/>
        </w:rPr>
      </w:pPr>
      <w:r>
        <w:rPr>
          <w:rFonts w:ascii="Verdana" w:hAnsi="Verdana"/>
          <w:sz w:val="20"/>
          <w:lang w:val="en-US"/>
        </w:rPr>
        <w:t>http://www.southamericanhotel.com.br</w:t>
      </w:r>
    </w:p>
    <w:p w:rsidR="00D42EC8" w:rsidRDefault="00D42EC8">
      <w:pPr>
        <w:pStyle w:val="Heading2"/>
        <w:tabs>
          <w:tab w:val="left" w:pos="0"/>
        </w:tabs>
        <w:spacing w:after="120"/>
        <w:rPr>
          <w:rFonts w:ascii="Verdana" w:hAnsi="Verdana"/>
          <w:sz w:val="20"/>
        </w:rPr>
      </w:pPr>
    </w:p>
    <w:p w:rsidR="00D42EC8" w:rsidRDefault="00D42EC8">
      <w:pPr>
        <w:jc w:val="center"/>
        <w:rPr>
          <w:rFonts w:eastAsia="MS Mincho"/>
          <w:b/>
          <w:szCs w:val="24"/>
          <w:lang w:val="en-US"/>
        </w:rPr>
      </w:pPr>
    </w:p>
    <w:p w:rsidR="00D42EC8" w:rsidRDefault="00D42EC8">
      <w:pPr>
        <w:jc w:val="center"/>
        <w:rPr>
          <w:color w:val="000000"/>
          <w:sz w:val="23"/>
          <w:szCs w:val="23"/>
        </w:rPr>
      </w:pPr>
    </w:p>
    <w:p w:rsidR="00D42EC8" w:rsidRPr="008642D5" w:rsidRDefault="00D42EC8" w:rsidP="002B6ED6">
      <w:pPr>
        <w:jc w:val="both"/>
        <w:rPr>
          <w:rFonts w:eastAsia="MS Mincho"/>
          <w:u w:val="single"/>
        </w:rPr>
      </w:pPr>
      <w:r>
        <w:rPr>
          <w:lang w:val="en-US"/>
        </w:rPr>
        <w:t xml:space="preserve"> </w:t>
      </w:r>
      <w:r w:rsidRPr="008642D5">
        <w:rPr>
          <w:rFonts w:eastAsia="MS Mincho"/>
          <w:u w:val="single"/>
        </w:rPr>
        <w:t>Transportation</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 xml:space="preserve">For transportation between the airport and the hotel, we suggest to use the service of special taxis. Tickets may be purchased at the taxi counters just outside customs in the </w:t>
      </w:r>
      <w:smartTag w:uri="urn:schemas-microsoft-com:office:smarttags" w:element="place">
        <w:smartTag w:uri="urn:schemas-microsoft-com:office:smarttags" w:element="PlaceName">
          <w:r>
            <w:rPr>
              <w:rFonts w:ascii="Verdana" w:hAnsi="Verdana"/>
              <w:sz w:val="20"/>
              <w:lang w:val="en-US"/>
            </w:rPr>
            <w:t>Rio de Janeiro</w:t>
          </w:r>
        </w:smartTag>
        <w:r>
          <w:rPr>
            <w:rFonts w:ascii="Verdana" w:hAnsi="Verdana"/>
            <w:sz w:val="20"/>
            <w:lang w:val="en-US"/>
          </w:rPr>
          <w:t xml:space="preserve"> </w:t>
        </w:r>
        <w:smartTag w:uri="urn:schemas-microsoft-com:office:smarttags" w:element="PlaceName">
          <w:r>
            <w:rPr>
              <w:rFonts w:ascii="Verdana" w:hAnsi="Verdana"/>
              <w:sz w:val="20"/>
              <w:lang w:val="en-US"/>
            </w:rPr>
            <w:t>International</w:t>
          </w:r>
        </w:smartTag>
        <w:r>
          <w:rPr>
            <w:rFonts w:ascii="Verdana" w:hAnsi="Verdana"/>
            <w:sz w:val="20"/>
            <w:lang w:val="en-US"/>
          </w:rPr>
          <w:t xml:space="preserve"> </w:t>
        </w:r>
        <w:smartTag w:uri="urn:schemas-microsoft-com:office:smarttags" w:element="PlaceType">
          <w:r>
            <w:rPr>
              <w:rFonts w:ascii="Verdana" w:hAnsi="Verdana"/>
              <w:sz w:val="20"/>
              <w:lang w:val="en-US"/>
            </w:rPr>
            <w:t>Airport</w:t>
          </w:r>
        </w:smartTag>
      </w:smartTag>
      <w:r>
        <w:rPr>
          <w:rFonts w:ascii="Verdana" w:hAnsi="Verdana"/>
          <w:sz w:val="20"/>
          <w:lang w:val="en-US"/>
        </w:rPr>
        <w:t xml:space="preserve"> or at the arrival area in the </w:t>
      </w:r>
      <w:smartTag w:uri="urn:schemas-microsoft-com:office:smarttags" w:element="place">
        <w:smartTag w:uri="urn:schemas-microsoft-com:office:smarttags" w:element="PlaceName">
          <w:r>
            <w:rPr>
              <w:rFonts w:ascii="Verdana" w:hAnsi="Verdana"/>
              <w:sz w:val="20"/>
              <w:lang w:val="en-US"/>
            </w:rPr>
            <w:t>Santos</w:t>
          </w:r>
        </w:smartTag>
        <w:r>
          <w:rPr>
            <w:rFonts w:ascii="Verdana" w:hAnsi="Verdana"/>
            <w:sz w:val="20"/>
            <w:lang w:val="en-US"/>
          </w:rPr>
          <w:t xml:space="preserve"> </w:t>
        </w:r>
        <w:smartTag w:uri="urn:schemas-microsoft-com:office:smarttags" w:element="PlaceName">
          <w:r>
            <w:rPr>
              <w:rFonts w:ascii="Verdana" w:hAnsi="Verdana"/>
              <w:sz w:val="20"/>
              <w:lang w:val="en-US"/>
            </w:rPr>
            <w:t>Dumont</w:t>
          </w:r>
        </w:smartTag>
        <w:r>
          <w:rPr>
            <w:rFonts w:ascii="Verdana" w:hAnsi="Verdana"/>
            <w:sz w:val="20"/>
            <w:lang w:val="en-US"/>
          </w:rPr>
          <w:t xml:space="preserve"> </w:t>
        </w:r>
        <w:smartTag w:uri="urn:schemas-microsoft-com:office:smarttags" w:element="PlaceType">
          <w:r>
            <w:rPr>
              <w:rFonts w:ascii="Verdana" w:hAnsi="Verdana"/>
              <w:sz w:val="20"/>
              <w:lang w:val="en-US"/>
            </w:rPr>
            <w:t>Airport</w:t>
          </w:r>
        </w:smartTag>
      </w:smartTag>
      <w:r>
        <w:rPr>
          <w:rFonts w:ascii="Verdana" w:hAnsi="Verdana"/>
          <w:sz w:val="20"/>
          <w:lang w:val="en-US"/>
        </w:rPr>
        <w:t>.</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lastRenderedPageBreak/>
        <w:t xml:space="preserve">IBGE will offer shuttle service from the recommended hotels to the venue and back. However, it is necessary that each participant informs to Ms. Renata Guimarães the name of the hotel in which the reservation was made. Therefore, the shuttle bus will pick up the passengers at </w:t>
      </w:r>
      <w:smartTag w:uri="urn:schemas-microsoft-com:office:smarttags" w:element="time">
        <w:smartTagPr>
          <w:attr w:name="Minute" w:val="0"/>
          <w:attr w:name="Hour" w:val="8"/>
        </w:smartTagPr>
        <w:r>
          <w:rPr>
            <w:rFonts w:ascii="Verdana" w:hAnsi="Verdana"/>
            <w:sz w:val="20"/>
            <w:lang w:val="en-US"/>
          </w:rPr>
          <w:t>8:00 AM</w:t>
        </w:r>
      </w:smartTag>
      <w:r>
        <w:rPr>
          <w:rFonts w:ascii="Verdana" w:hAnsi="Verdana"/>
          <w:sz w:val="20"/>
          <w:lang w:val="en-US"/>
        </w:rPr>
        <w:t xml:space="preserve"> sharp in the reception of each hotel.</w:t>
      </w:r>
    </w:p>
    <w:p w:rsidR="00D42EC8" w:rsidRDefault="00D42EC8">
      <w:pPr>
        <w:ind w:left="360"/>
        <w:jc w:val="both"/>
        <w:rPr>
          <w:rFonts w:ascii="Verdana" w:hAnsi="Verdana"/>
          <w:b/>
          <w:sz w:val="20"/>
          <w:u w:val="single"/>
          <w:lang w:val="en-US"/>
        </w:rPr>
      </w:pPr>
    </w:p>
    <w:p w:rsidR="00D42EC8" w:rsidRDefault="00D42EC8">
      <w:pPr>
        <w:ind w:left="360"/>
        <w:jc w:val="both"/>
        <w:rPr>
          <w:rFonts w:ascii="Verdana" w:hAnsi="Verdana"/>
          <w:b/>
          <w:sz w:val="20"/>
          <w:u w:val="single"/>
          <w:lang w:val="en-US"/>
        </w:rPr>
      </w:pPr>
    </w:p>
    <w:p w:rsidR="00A83D38" w:rsidRDefault="00A83D38" w:rsidP="00512ECE">
      <w:pPr>
        <w:pStyle w:val="Heading2"/>
        <w:tabs>
          <w:tab w:val="left" w:pos="0"/>
        </w:tabs>
        <w:spacing w:after="120"/>
        <w:rPr>
          <w:rFonts w:ascii="Verdana" w:hAnsi="Verdana"/>
          <w:sz w:val="20"/>
        </w:rPr>
      </w:pPr>
    </w:p>
    <w:p w:rsidR="00D42EC8" w:rsidRDefault="00D42EC8" w:rsidP="00512ECE">
      <w:pPr>
        <w:pStyle w:val="Heading2"/>
        <w:tabs>
          <w:tab w:val="left" w:pos="0"/>
        </w:tabs>
        <w:spacing w:after="120"/>
        <w:rPr>
          <w:rFonts w:ascii="Verdana" w:hAnsi="Verdana"/>
          <w:sz w:val="20"/>
        </w:rPr>
      </w:pPr>
      <w:r>
        <w:rPr>
          <w:rFonts w:ascii="Verdana" w:hAnsi="Verdana"/>
          <w:sz w:val="20"/>
        </w:rPr>
        <w:t>Side</w:t>
      </w:r>
      <w:r w:rsidR="002B6ED6">
        <w:rPr>
          <w:rFonts w:ascii="Verdana" w:hAnsi="Verdana"/>
          <w:sz w:val="20"/>
        </w:rPr>
        <w:t>/Social</w:t>
      </w:r>
      <w:r>
        <w:rPr>
          <w:rFonts w:ascii="Verdana" w:hAnsi="Verdana"/>
          <w:sz w:val="20"/>
        </w:rPr>
        <w:t xml:space="preserve"> Events</w:t>
      </w:r>
    </w:p>
    <w:p w:rsidR="00D42EC8" w:rsidRDefault="00D42EC8">
      <w:pPr>
        <w:tabs>
          <w:tab w:val="left" w:pos="0"/>
        </w:tabs>
        <w:spacing w:after="120"/>
        <w:jc w:val="both"/>
        <w:rPr>
          <w:rFonts w:ascii="Verdana" w:eastAsia="MS Mincho" w:hAnsi="Verdana"/>
          <w:sz w:val="20"/>
          <w:lang w:val="en-US"/>
        </w:rPr>
      </w:pPr>
    </w:p>
    <w:p w:rsidR="00D42EC8" w:rsidRDefault="00D42EC8">
      <w:pPr>
        <w:tabs>
          <w:tab w:val="left" w:pos="360"/>
        </w:tabs>
        <w:spacing w:after="120"/>
        <w:ind w:left="360"/>
        <w:jc w:val="both"/>
        <w:rPr>
          <w:rFonts w:ascii="Verdana" w:hAnsi="Verdana"/>
          <w:sz w:val="20"/>
          <w:lang w:val="en-US"/>
        </w:rPr>
      </w:pPr>
      <w:r>
        <w:rPr>
          <w:rFonts w:ascii="Verdana" w:hAnsi="Verdana"/>
          <w:sz w:val="20"/>
          <w:lang w:val="en-US"/>
        </w:rPr>
        <w:t>The organization of the Working Group session will provide the following agenda of side events:</w:t>
      </w:r>
    </w:p>
    <w:p w:rsidR="00D42EC8" w:rsidRDefault="00D42EC8">
      <w:pPr>
        <w:numPr>
          <w:ilvl w:val="0"/>
          <w:numId w:val="2"/>
        </w:numPr>
        <w:tabs>
          <w:tab w:val="left" w:pos="720"/>
        </w:tabs>
        <w:spacing w:after="120"/>
        <w:ind w:left="720"/>
        <w:jc w:val="both"/>
        <w:rPr>
          <w:rFonts w:ascii="Verdana" w:hAnsi="Verdana"/>
          <w:sz w:val="20"/>
          <w:lang w:val="en-US"/>
        </w:rPr>
      </w:pPr>
      <w:r>
        <w:rPr>
          <w:rFonts w:ascii="Verdana" w:hAnsi="Verdana"/>
          <w:sz w:val="20"/>
          <w:lang w:val="en-US"/>
        </w:rPr>
        <w:t>Cocktail on Tuesday, Nov 10 after the last session of the day;</w:t>
      </w:r>
    </w:p>
    <w:p w:rsidR="00D42EC8" w:rsidRDefault="00D42EC8">
      <w:pPr>
        <w:numPr>
          <w:ilvl w:val="0"/>
          <w:numId w:val="2"/>
        </w:numPr>
        <w:tabs>
          <w:tab w:val="left" w:pos="720"/>
        </w:tabs>
        <w:spacing w:after="120"/>
        <w:ind w:left="720"/>
        <w:jc w:val="both"/>
        <w:rPr>
          <w:rFonts w:ascii="Verdana" w:hAnsi="Verdana"/>
          <w:sz w:val="20"/>
          <w:lang w:val="en-US"/>
        </w:rPr>
      </w:pPr>
      <w:r>
        <w:rPr>
          <w:rFonts w:ascii="Verdana" w:hAnsi="Verdana"/>
          <w:sz w:val="20"/>
          <w:lang w:val="en-US"/>
        </w:rPr>
        <w:t>Free  transportation to a tourist attraction on Wednesday, Nov 11 afternoon (participants will be responsible for their own expenses);</w:t>
      </w:r>
    </w:p>
    <w:p w:rsidR="00D42EC8" w:rsidRDefault="00D42EC8">
      <w:pPr>
        <w:numPr>
          <w:ilvl w:val="0"/>
          <w:numId w:val="2"/>
        </w:numPr>
        <w:tabs>
          <w:tab w:val="left" w:pos="720"/>
        </w:tabs>
        <w:spacing w:after="120"/>
        <w:ind w:left="720"/>
        <w:jc w:val="both"/>
        <w:rPr>
          <w:rFonts w:ascii="Verdana" w:hAnsi="Verdana"/>
          <w:sz w:val="20"/>
          <w:lang w:val="en-US"/>
        </w:rPr>
      </w:pPr>
      <w:r>
        <w:rPr>
          <w:rFonts w:ascii="Verdana" w:hAnsi="Verdana"/>
          <w:sz w:val="20"/>
          <w:lang w:val="en-US"/>
        </w:rPr>
        <w:t>Free transportation to a typical restaurant on Thursday, Nov 12 after the closing of the Working Group session (participants will be responsible for their own dinner expenses).</w:t>
      </w:r>
    </w:p>
    <w:p w:rsidR="00D42EC8" w:rsidRDefault="00D42EC8">
      <w:pPr>
        <w:tabs>
          <w:tab w:val="left" w:pos="0"/>
        </w:tabs>
        <w:spacing w:after="120"/>
        <w:jc w:val="both"/>
        <w:rPr>
          <w:rFonts w:ascii="Verdana" w:eastAsia="MS Mincho" w:hAnsi="Verdana"/>
          <w:sz w:val="20"/>
          <w:lang w:val="en-US"/>
        </w:rPr>
      </w:pPr>
      <w:r>
        <w:rPr>
          <w:rFonts w:ascii="Verdana" w:eastAsia="MS Mincho" w:hAnsi="Verdana"/>
          <w:sz w:val="20"/>
          <w:lang w:val="en-US"/>
        </w:rPr>
        <w:tab/>
      </w:r>
    </w:p>
    <w:p w:rsidR="00D42EC8" w:rsidRDefault="00D42EC8">
      <w:pPr>
        <w:pStyle w:val="BodyText"/>
        <w:rPr>
          <w:rFonts w:ascii="Verdana" w:hAnsi="Verdana"/>
          <w:b/>
          <w:sz w:val="20"/>
        </w:rPr>
      </w:pPr>
    </w:p>
    <w:p w:rsidR="00D42EC8" w:rsidRDefault="00D42EC8">
      <w:pPr>
        <w:pStyle w:val="BodyText"/>
        <w:rPr>
          <w:rFonts w:ascii="Verdana" w:hAnsi="Verdana"/>
          <w:b/>
          <w:sz w:val="20"/>
        </w:rPr>
      </w:pPr>
      <w:smartTag w:uri="urn:schemas-microsoft-com:office:smarttags" w:element="stockticker">
        <w:r>
          <w:rPr>
            <w:rFonts w:ascii="Verdana" w:hAnsi="Verdana"/>
            <w:b/>
            <w:sz w:val="20"/>
          </w:rPr>
          <w:t>III</w:t>
        </w:r>
      </w:smartTag>
      <w:r>
        <w:rPr>
          <w:rFonts w:ascii="Verdana" w:hAnsi="Verdana"/>
          <w:b/>
          <w:sz w:val="20"/>
        </w:rPr>
        <w:t>. Other information</w:t>
      </w:r>
    </w:p>
    <w:p w:rsidR="00D42EC8" w:rsidRDefault="00D42EC8">
      <w:pPr>
        <w:pStyle w:val="BodyText"/>
        <w:rPr>
          <w:rFonts w:ascii="Verdana" w:hAnsi="Verdana"/>
          <w:sz w:val="20"/>
          <w:u w:val="single"/>
        </w:rPr>
      </w:pPr>
    </w:p>
    <w:p w:rsidR="00D42EC8" w:rsidRDefault="00D42EC8">
      <w:pPr>
        <w:pStyle w:val="BodyText"/>
        <w:spacing w:after="120"/>
        <w:rPr>
          <w:rFonts w:ascii="Verdana" w:hAnsi="Verdana"/>
          <w:sz w:val="20"/>
          <w:u w:val="single"/>
        </w:rPr>
      </w:pPr>
      <w:r>
        <w:rPr>
          <w:rFonts w:ascii="Verdana" w:hAnsi="Verdana"/>
          <w:sz w:val="20"/>
          <w:u w:val="single"/>
        </w:rPr>
        <w:t>Weather</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 xml:space="preserve">The weather in </w:t>
      </w:r>
      <w:smartTag w:uri="urn:schemas-microsoft-com:office:smarttags" w:element="City">
        <w:smartTag w:uri="urn:schemas-microsoft-com:office:smarttags" w:element="place">
          <w:r>
            <w:rPr>
              <w:rFonts w:ascii="Verdana" w:hAnsi="Verdana"/>
              <w:sz w:val="20"/>
              <w:lang w:val="en-US"/>
            </w:rPr>
            <w:t>Rio de Janeiro</w:t>
          </w:r>
        </w:smartTag>
      </w:smartTag>
      <w:r>
        <w:rPr>
          <w:rFonts w:ascii="Verdana" w:hAnsi="Verdana"/>
          <w:sz w:val="20"/>
          <w:lang w:val="en-US"/>
        </w:rPr>
        <w:t xml:space="preserve"> in November is generally mild, with temperatures around 30ºC. The venue is </w:t>
      </w:r>
      <w:r w:rsidR="002B6ED6">
        <w:rPr>
          <w:rFonts w:ascii="Verdana" w:hAnsi="Verdana"/>
          <w:sz w:val="20"/>
          <w:lang w:val="en-US"/>
        </w:rPr>
        <w:t>air-conditioned</w:t>
      </w:r>
      <w:r>
        <w:rPr>
          <w:rFonts w:ascii="Verdana" w:hAnsi="Verdana"/>
          <w:sz w:val="20"/>
          <w:lang w:val="en-US"/>
        </w:rPr>
        <w:t xml:space="preserve"> at approximately 22ºC.</w:t>
      </w:r>
    </w:p>
    <w:p w:rsidR="00D42EC8" w:rsidRDefault="00D42EC8">
      <w:pPr>
        <w:pStyle w:val="BodyText"/>
        <w:spacing w:after="120"/>
        <w:rPr>
          <w:rFonts w:ascii="Verdana" w:hAnsi="Verdana"/>
          <w:sz w:val="20"/>
          <w:u w:val="single"/>
        </w:rPr>
      </w:pPr>
    </w:p>
    <w:p w:rsidR="00D42EC8" w:rsidRDefault="00D42EC8">
      <w:pPr>
        <w:pStyle w:val="BodyText"/>
        <w:spacing w:after="120"/>
        <w:rPr>
          <w:rFonts w:ascii="Verdana" w:eastAsia="Times New Roman" w:hAnsi="Verdana"/>
          <w:sz w:val="20"/>
        </w:rPr>
      </w:pPr>
    </w:p>
    <w:p w:rsidR="00D42EC8" w:rsidRDefault="00D42EC8">
      <w:pPr>
        <w:pStyle w:val="BodyText"/>
        <w:spacing w:after="120"/>
        <w:rPr>
          <w:rFonts w:ascii="Verdana" w:hAnsi="Verdana"/>
          <w:sz w:val="20"/>
          <w:u w:val="single"/>
        </w:rPr>
      </w:pPr>
      <w:r>
        <w:rPr>
          <w:rFonts w:ascii="Verdana" w:hAnsi="Verdana"/>
          <w:sz w:val="20"/>
          <w:u w:val="single"/>
        </w:rPr>
        <w:t>Money exchange</w:t>
      </w:r>
    </w:p>
    <w:p w:rsidR="00D42EC8" w:rsidRDefault="00D42EC8">
      <w:pPr>
        <w:ind w:left="360"/>
        <w:jc w:val="both"/>
        <w:rPr>
          <w:rFonts w:ascii="Verdana" w:hAnsi="Verdana"/>
          <w:sz w:val="20"/>
          <w:lang w:val="en-US"/>
        </w:rPr>
      </w:pPr>
    </w:p>
    <w:p w:rsidR="00D42EC8" w:rsidRDefault="00D42EC8">
      <w:pPr>
        <w:ind w:left="360"/>
        <w:jc w:val="both"/>
        <w:rPr>
          <w:rFonts w:ascii="Verdana" w:hAnsi="Verdana"/>
          <w:sz w:val="20"/>
          <w:lang w:val="en-US"/>
        </w:rPr>
      </w:pPr>
      <w:r>
        <w:rPr>
          <w:rFonts w:ascii="Verdana" w:hAnsi="Verdana"/>
          <w:sz w:val="20"/>
          <w:lang w:val="en-US"/>
        </w:rPr>
        <w:t xml:space="preserve">The participants may bring foreign currency or traveler checks, that may be exchanged into local currency, the Real. International credit cards are generally accepted. Currency exchange is available at the airports and in some hotels. The exchange </w:t>
      </w:r>
      <w:r w:rsidR="00512ECE">
        <w:rPr>
          <w:rFonts w:ascii="Verdana" w:hAnsi="Verdana"/>
          <w:sz w:val="20"/>
          <w:lang w:val="en-US"/>
        </w:rPr>
        <w:t>rate is</w:t>
      </w:r>
      <w:r>
        <w:rPr>
          <w:rFonts w:ascii="Verdana" w:hAnsi="Verdana"/>
          <w:sz w:val="20"/>
          <w:lang w:val="en-US"/>
        </w:rPr>
        <w:t xml:space="preserve"> approximately R$ 1</w:t>
      </w:r>
      <w:r w:rsidR="00421200">
        <w:rPr>
          <w:rFonts w:ascii="Verdana" w:hAnsi="Verdana"/>
          <w:sz w:val="20"/>
          <w:lang w:val="en-US"/>
        </w:rPr>
        <w:t>.</w:t>
      </w:r>
      <w:r>
        <w:rPr>
          <w:rFonts w:ascii="Verdana" w:hAnsi="Verdana"/>
          <w:sz w:val="20"/>
          <w:lang w:val="en-US"/>
        </w:rPr>
        <w:t>75 for US$ 1.00.</w:t>
      </w:r>
    </w:p>
    <w:p w:rsidR="00D42EC8" w:rsidRDefault="00D42EC8">
      <w:pPr>
        <w:pStyle w:val="Corpodetexto2"/>
        <w:rPr>
          <w:rFonts w:ascii="Verdana" w:hAnsi="Verdana"/>
          <w:sz w:val="20"/>
        </w:rPr>
      </w:pPr>
    </w:p>
    <w:p w:rsidR="00D42EC8" w:rsidRDefault="00D42EC8">
      <w:pPr>
        <w:pStyle w:val="Corpodetexto2"/>
        <w:rPr>
          <w:rFonts w:ascii="Verdana" w:hAnsi="Verdana"/>
          <w:sz w:val="20"/>
        </w:rPr>
      </w:pPr>
    </w:p>
    <w:p w:rsidR="00D42EC8" w:rsidRDefault="00D42EC8">
      <w:pPr>
        <w:pStyle w:val="BodyText"/>
        <w:spacing w:after="120"/>
        <w:rPr>
          <w:rFonts w:ascii="Verdana" w:hAnsi="Verdana"/>
          <w:sz w:val="20"/>
          <w:u w:val="single"/>
        </w:rPr>
      </w:pPr>
      <w:r>
        <w:rPr>
          <w:rFonts w:ascii="Verdana" w:hAnsi="Verdana"/>
          <w:sz w:val="20"/>
          <w:u w:val="single"/>
        </w:rPr>
        <w:t>Electric system</w:t>
      </w:r>
    </w:p>
    <w:p w:rsidR="00D42EC8" w:rsidRDefault="00D42EC8">
      <w:pPr>
        <w:ind w:left="360"/>
        <w:jc w:val="both"/>
        <w:rPr>
          <w:rFonts w:ascii="Verdana" w:hAnsi="Verdana"/>
          <w:sz w:val="20"/>
          <w:lang w:val="en-US"/>
        </w:rPr>
      </w:pPr>
    </w:p>
    <w:p w:rsidR="00D42EC8" w:rsidRDefault="00D42EC8">
      <w:pPr>
        <w:ind w:left="360"/>
        <w:jc w:val="both"/>
      </w:pPr>
      <w:r>
        <w:rPr>
          <w:rFonts w:ascii="Verdana" w:hAnsi="Verdana"/>
          <w:sz w:val="20"/>
          <w:lang w:val="en-US"/>
        </w:rPr>
        <w:t xml:space="preserve">Standard voltage in </w:t>
      </w:r>
      <w:smartTag w:uri="urn:schemas-microsoft-com:office:smarttags" w:element="City">
        <w:smartTag w:uri="urn:schemas-microsoft-com:office:smarttags" w:element="place">
          <w:r>
            <w:rPr>
              <w:rFonts w:ascii="Verdana" w:hAnsi="Verdana"/>
              <w:sz w:val="20"/>
              <w:lang w:val="en-US"/>
            </w:rPr>
            <w:t>Rio de Janeiro</w:t>
          </w:r>
        </w:smartTag>
      </w:smartTag>
      <w:r>
        <w:rPr>
          <w:rFonts w:ascii="Verdana" w:hAnsi="Verdana"/>
          <w:sz w:val="20"/>
          <w:lang w:val="en-US"/>
        </w:rPr>
        <w:t xml:space="preserve"> is 110V. </w:t>
      </w:r>
    </w:p>
    <w:sectPr w:rsidR="00D42EC8">
      <w:headerReference w:type="default" r:id="rId15"/>
      <w:footerReference w:type="default" r:id="rId16"/>
      <w:footnotePr>
        <w:pos w:val="beneathText"/>
      </w:footnotePr>
      <w:pgSz w:w="11905" w:h="16837"/>
      <w:pgMar w:top="1418"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AC" w:rsidRDefault="006D1EAC">
      <w:r>
        <w:separator/>
      </w:r>
    </w:p>
  </w:endnote>
  <w:endnote w:type="continuationSeparator" w:id="0">
    <w:p w:rsidR="006D1EAC" w:rsidRDefault="006D1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C8" w:rsidRDefault="00D42EC8">
    <w:pPr>
      <w:pStyle w:val="Footer"/>
      <w:rPr>
        <w:rStyle w:val="PageNumber"/>
      </w:rPr>
    </w:pPr>
    <w: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AC" w:rsidRDefault="006D1EAC">
      <w:r>
        <w:separator/>
      </w:r>
    </w:p>
  </w:footnote>
  <w:footnote w:type="continuationSeparator" w:id="0">
    <w:p w:rsidR="006D1EAC" w:rsidRDefault="006D1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C8" w:rsidRDefault="00D42EC8">
    <w:pPr>
      <w:pStyle w:val="Header"/>
      <w:rPr>
        <w:lang w:val="pt-BR"/>
      </w:rPr>
    </w:pPr>
    <w:r>
      <w:pict>
        <v:shapetype id="_x0000_t202" coordsize="21600,21600" o:spt="202" path="m,l,21600r21600,l21600,xe">
          <v:stroke joinstyle="miter"/>
          <v:path gradientshapeok="t" o:connecttype="rect"/>
        </v:shapetype>
        <v:shape id="_x0000_s1025" type="#_x0000_t202" style="position:absolute;margin-left:295.25pt;margin-top:-6.9pt;width:1.1pt;height:13.65pt;z-index:251657728;mso-wrap-distance-left:0;mso-wrap-distance-right:0;mso-position-horizontal-relative:page" stroked="f">
          <v:fill opacity="0" color2="black"/>
          <v:textbox inset="0,0,0,0">
            <w:txbxContent>
              <w:p w:rsidR="00D42EC8" w:rsidRDefault="00D42EC8">
                <w:pPr>
                  <w:pStyle w:val="Header"/>
                </w:pP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349C1"/>
    <w:rsid w:val="00036DF8"/>
    <w:rsid w:val="001349C1"/>
    <w:rsid w:val="002B6ED6"/>
    <w:rsid w:val="003E0249"/>
    <w:rsid w:val="00421200"/>
    <w:rsid w:val="00512ECE"/>
    <w:rsid w:val="006A08A0"/>
    <w:rsid w:val="006D1EAC"/>
    <w:rsid w:val="007A46BA"/>
    <w:rsid w:val="008642D5"/>
    <w:rsid w:val="0091570F"/>
    <w:rsid w:val="009373BE"/>
    <w:rsid w:val="00A76D9D"/>
    <w:rsid w:val="00A83D38"/>
    <w:rsid w:val="00AC6D54"/>
    <w:rsid w:val="00B16B7E"/>
    <w:rsid w:val="00BC0716"/>
    <w:rsid w:val="00CD13A2"/>
    <w:rsid w:val="00D42EC8"/>
    <w:rsid w:val="00E13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stocktick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pt-BR" w:eastAsia="ar-SA"/>
    </w:rPr>
  </w:style>
  <w:style w:type="paragraph" w:styleId="Heading1">
    <w:name w:val="heading 1"/>
    <w:basedOn w:val="Normal"/>
    <w:next w:val="Normal"/>
    <w:qFormat/>
    <w:pPr>
      <w:keepNext/>
      <w:numPr>
        <w:numId w:val="1"/>
      </w:numPr>
      <w:outlineLvl w:val="0"/>
    </w:pPr>
    <w:rPr>
      <w:b/>
      <w:sz w:val="20"/>
    </w:rPr>
  </w:style>
  <w:style w:type="paragraph" w:styleId="Heading2">
    <w:name w:val="heading 2"/>
    <w:basedOn w:val="Normal"/>
    <w:next w:val="Normal"/>
    <w:qFormat/>
    <w:pPr>
      <w:keepNext/>
      <w:numPr>
        <w:ilvl w:val="1"/>
        <w:numId w:val="1"/>
      </w:numPr>
      <w:jc w:val="both"/>
      <w:outlineLvl w:val="1"/>
    </w:pPr>
    <w:rPr>
      <w:rFonts w:eastAsia="MS Mincho"/>
      <w:u w:val="single"/>
      <w:lang w:val="en-US"/>
    </w:rPr>
  </w:style>
  <w:style w:type="paragraph" w:styleId="Heading3">
    <w:name w:val="heading 3"/>
    <w:basedOn w:val="Normal"/>
    <w:next w:val="Normal"/>
    <w:qFormat/>
    <w:pPr>
      <w:keepNext/>
      <w:numPr>
        <w:ilvl w:val="2"/>
        <w:numId w:val="1"/>
      </w:numPr>
      <w:jc w:val="both"/>
      <w:outlineLvl w:val="2"/>
    </w:pPr>
    <w:rPr>
      <w:rFonts w:ascii="Verdana" w:hAnsi="Verdana"/>
      <w:sz w:val="20"/>
      <w:u w:val="single"/>
      <w:lang w:val="en-US"/>
    </w:rPr>
  </w:style>
  <w:style w:type="paragraph" w:styleId="Heading4">
    <w:name w:val="heading 4"/>
    <w:basedOn w:val="Normal"/>
    <w:next w:val="Normal"/>
    <w:qFormat/>
    <w:pPr>
      <w:keepNext/>
      <w:numPr>
        <w:ilvl w:val="3"/>
        <w:numId w:val="1"/>
      </w:numPr>
      <w:outlineLvl w:val="3"/>
    </w:pPr>
    <w:rPr>
      <w:b/>
    </w:rPr>
  </w:style>
  <w:style w:type="paragraph" w:styleId="Heading5">
    <w:name w:val="heading 5"/>
    <w:basedOn w:val="Normal"/>
    <w:next w:val="Normal"/>
    <w:qFormat/>
    <w:pPr>
      <w:keepNext/>
      <w:numPr>
        <w:ilvl w:val="4"/>
        <w:numId w:val="1"/>
      </w:numPr>
      <w:jc w:val="center"/>
      <w:outlineLvl w:val="4"/>
    </w:pPr>
    <w:rPr>
      <w:rFonts w:eastAsia="MS Mincho"/>
      <w:b/>
      <w:sz w:val="22"/>
      <w:lang w:val="en-US"/>
    </w:rPr>
  </w:style>
  <w:style w:type="character" w:default="1" w:styleId="DefaultParagraphFont">
    <w:name w:val="Default Paragraph Font"/>
    <w:link w:val="Char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
    <w:name w:val="Fonte parág. padrão"/>
  </w:style>
  <w:style w:type="character" w:styleId="PageNumber">
    <w:name w:val="page number"/>
    <w:basedOn w:val="Fontepargpadro"/>
  </w:style>
  <w:style w:type="character" w:styleId="Hyperlink">
    <w:name w:val="Hyperlink"/>
    <w:basedOn w:val="Fontepargpadro"/>
    <w:rPr>
      <w:color w:val="0000FF"/>
      <w:u w:val="single"/>
    </w:rPr>
  </w:style>
  <w:style w:type="character" w:customStyle="1" w:styleId="StyleTimesNewRoman10pt">
    <w:name w:val="Style Times New Roman 10 pt"/>
    <w:basedOn w:val="Fontepargpadro"/>
    <w:rPr>
      <w:rFonts w:ascii="Times New Roman" w:hAnsi="Times New Roman"/>
      <w:sz w:val="22"/>
    </w:rPr>
  </w:style>
  <w:style w:type="character" w:styleId="FollowedHyperlink">
    <w:name w:val="FollowedHyperlink"/>
    <w:basedOn w:val="Fontepargpadro"/>
    <w:rPr>
      <w:color w:val="800080"/>
      <w:u w:val="single"/>
    </w:rPr>
  </w:style>
  <w:style w:type="character" w:customStyle="1" w:styleId="Marcadores">
    <w:name w:val="Marcadores"/>
    <w:rPr>
      <w:rFonts w:ascii="StarSymbol" w:eastAsia="StarSymbol" w:hAnsi="StarSymbol" w:cs="StarSymbol"/>
      <w:sz w:val="18"/>
      <w:szCs w:val="18"/>
    </w:rPr>
  </w:style>
  <w:style w:type="paragraph" w:customStyle="1" w:styleId="Captulo">
    <w:name w:val="Capítulo"/>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eastAsia="MS Mincho"/>
      <w:lang w:val="en-US"/>
    </w:rPr>
  </w:style>
  <w:style w:type="paragraph" w:styleId="List">
    <w:name w:val="List"/>
    <w:basedOn w:val="BodyText"/>
    <w:rPr>
      <w:rFonts w:cs="Tahoma"/>
    </w:rPr>
  </w:style>
  <w:style w:type="paragraph" w:customStyle="1" w:styleId="Legenda">
    <w:name w:val="Legend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Header">
    <w:name w:val="header"/>
    <w:basedOn w:val="Normal"/>
    <w:pPr>
      <w:tabs>
        <w:tab w:val="center" w:pos="4320"/>
        <w:tab w:val="right" w:pos="8640"/>
      </w:tabs>
    </w:pPr>
    <w:rPr>
      <w:rFonts w:eastAsia="MS Mincho"/>
      <w:lang w:val="en-US"/>
    </w:rPr>
  </w:style>
  <w:style w:type="paragraph" w:styleId="Footer">
    <w:name w:val="footer"/>
    <w:basedOn w:val="Normal"/>
    <w:pPr>
      <w:tabs>
        <w:tab w:val="center" w:pos="4320"/>
        <w:tab w:val="right" w:pos="8640"/>
      </w:tabs>
    </w:pPr>
    <w:rPr>
      <w:rFonts w:eastAsia="MS Mincho"/>
      <w:lang w:val="en-US"/>
    </w:rPr>
  </w:style>
  <w:style w:type="paragraph" w:customStyle="1" w:styleId="Corpodetexto2">
    <w:name w:val="Corpo de texto 2"/>
    <w:basedOn w:val="Normal"/>
    <w:pPr>
      <w:jc w:val="both"/>
    </w:pPr>
    <w:rPr>
      <w:rFonts w:eastAsia="MS Mincho"/>
      <w:sz w:val="23"/>
      <w:lang w:val="en-US"/>
    </w:rPr>
  </w:style>
  <w:style w:type="paragraph" w:customStyle="1" w:styleId="Corpodetexto3">
    <w:name w:val="Corpo de texto 3"/>
    <w:basedOn w:val="Normal"/>
    <w:rPr>
      <w:rFonts w:eastAsia="MS Mincho"/>
      <w:b/>
      <w:lang w:val="en-US"/>
    </w:rPr>
  </w:style>
  <w:style w:type="paragraph" w:styleId="BodyTextIndent">
    <w:name w:val="Body Text Indent"/>
    <w:basedOn w:val="Normal"/>
    <w:pPr>
      <w:ind w:left="360"/>
    </w:pPr>
    <w:rPr>
      <w:rFonts w:ascii="Verdana" w:hAnsi="Verdana"/>
      <w:sz w:val="20"/>
      <w:lang w:val="en-US"/>
    </w:rPr>
  </w:style>
  <w:style w:type="paragraph" w:customStyle="1" w:styleId="Recuodecorpodetexto2">
    <w:name w:val="Recuo de corpo de texto 2"/>
    <w:basedOn w:val="Normal"/>
    <w:pPr>
      <w:ind w:left="360"/>
      <w:jc w:val="both"/>
    </w:pPr>
    <w:rPr>
      <w:rFonts w:ascii="Verdana" w:hAnsi="Verdana"/>
      <w:color w:val="000000"/>
      <w:sz w:val="20"/>
    </w:rPr>
  </w:style>
  <w:style w:type="paragraph" w:customStyle="1" w:styleId="western">
    <w:name w:val="western"/>
    <w:basedOn w:val="Normal"/>
    <w:pPr>
      <w:spacing w:before="100" w:after="119"/>
    </w:pPr>
    <w:rPr>
      <w:szCs w:val="24"/>
    </w:rPr>
  </w:style>
  <w:style w:type="paragraph" w:customStyle="1" w:styleId="Contedodoquadro">
    <w:name w:val="Conteúdo do quadro"/>
    <w:basedOn w:val="BodyText"/>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EnvelopeReturn">
    <w:name w:val="envelope return"/>
    <w:basedOn w:val="Normal"/>
    <w:pPr>
      <w:suppressLineNumbers/>
    </w:pPr>
    <w:rPr>
      <w:i/>
      <w:iCs/>
    </w:rPr>
  </w:style>
  <w:style w:type="paragraph" w:styleId="BalloonText">
    <w:name w:val="Balloon Text"/>
    <w:basedOn w:val="Normal"/>
    <w:semiHidden/>
    <w:rsid w:val="001349C1"/>
    <w:rPr>
      <w:rFonts w:ascii="Tahoma" w:hAnsi="Tahoma"/>
      <w:sz w:val="16"/>
      <w:szCs w:val="16"/>
    </w:rPr>
  </w:style>
  <w:style w:type="paragraph" w:customStyle="1" w:styleId="CharChar1">
    <w:name w:val=" Char Char1"/>
    <w:basedOn w:val="Heading2"/>
    <w:link w:val="DefaultParagraphFont"/>
    <w:rsid w:val="00CD13A2"/>
    <w:pPr>
      <w:pageBreakBefore/>
      <w:numPr>
        <w:ilvl w:val="0"/>
        <w:numId w:val="0"/>
      </w:numPr>
      <w:tabs>
        <w:tab w:val="left" w:pos="850"/>
        <w:tab w:val="left" w:pos="1191"/>
        <w:tab w:val="left" w:pos="1531"/>
      </w:tabs>
      <w:suppressAutoHyphens w:val="0"/>
      <w:spacing w:before="120" w:after="120"/>
      <w:jc w:val="center"/>
    </w:pPr>
    <w:rPr>
      <w:rFonts w:ascii="Tahoma" w:eastAsia="Times New Roman" w:hAnsi="Tahoma" w:cs="Tahoma"/>
      <w:b/>
      <w:color w:val="FFFFFF"/>
      <w:spacing w:val="20"/>
      <w:sz w:val="22"/>
      <w:szCs w:val="22"/>
      <w:u w:val="none"/>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pestan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servas.sofitelrio@sofit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tenorio@ibge.gov.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anda.coelho@ibge.gov.b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reservas@othon.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Instituto Brasileiro de Geografia e Estatística – (IBGE)</vt:lpstr>
    </vt:vector>
  </TitlesOfParts>
  <Company>FAO of the UN</Company>
  <LinksUpToDate>false</LinksUpToDate>
  <CharactersWithSpaces>5605</CharactersWithSpaces>
  <SharedDoc>false</SharedDoc>
  <HLinks>
    <vt:vector size="30" baseType="variant">
      <vt:variant>
        <vt:i4>3539018</vt:i4>
      </vt:variant>
      <vt:variant>
        <vt:i4>12</vt:i4>
      </vt:variant>
      <vt:variant>
        <vt:i4>0</vt:i4>
      </vt:variant>
      <vt:variant>
        <vt:i4>5</vt:i4>
      </vt:variant>
      <vt:variant>
        <vt:lpwstr>mailto:reservas@othon.com.br</vt:lpwstr>
      </vt:variant>
      <vt:variant>
        <vt:lpwstr/>
      </vt:variant>
      <vt:variant>
        <vt:i4>2490478</vt:i4>
      </vt:variant>
      <vt:variant>
        <vt:i4>9</vt:i4>
      </vt:variant>
      <vt:variant>
        <vt:i4>0</vt:i4>
      </vt:variant>
      <vt:variant>
        <vt:i4>5</vt:i4>
      </vt:variant>
      <vt:variant>
        <vt:lpwstr>http://www.pestana.com/</vt:lpwstr>
      </vt:variant>
      <vt:variant>
        <vt:lpwstr/>
      </vt:variant>
      <vt:variant>
        <vt:i4>2293833</vt:i4>
      </vt:variant>
      <vt:variant>
        <vt:i4>6</vt:i4>
      </vt:variant>
      <vt:variant>
        <vt:i4>0</vt:i4>
      </vt:variant>
      <vt:variant>
        <vt:i4>5</vt:i4>
      </vt:variant>
      <vt:variant>
        <vt:lpwstr>mailto:reservas.sofitelrio@sofitel.com</vt:lpwstr>
      </vt:variant>
      <vt:variant>
        <vt:lpwstr/>
      </vt:variant>
      <vt:variant>
        <vt:i4>1835059</vt:i4>
      </vt:variant>
      <vt:variant>
        <vt:i4>3</vt:i4>
      </vt:variant>
      <vt:variant>
        <vt:i4>0</vt:i4>
      </vt:variant>
      <vt:variant>
        <vt:i4>5</vt:i4>
      </vt:variant>
      <vt:variant>
        <vt:lpwstr>mailto:j.tenorio@ibge.gov.br</vt:lpwstr>
      </vt:variant>
      <vt:variant>
        <vt:lpwstr/>
      </vt:variant>
      <vt:variant>
        <vt:i4>4194412</vt:i4>
      </vt:variant>
      <vt:variant>
        <vt:i4>0</vt:i4>
      </vt:variant>
      <vt:variant>
        <vt:i4>0</vt:i4>
      </vt:variant>
      <vt:variant>
        <vt:i4>5</vt:i4>
      </vt:variant>
      <vt:variant>
        <vt:lpwstr>mailto:wanda.coelho@ibge.gov.br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Brasileiro de Geografia e Estatística – (IBGE)</dc:title>
  <dc:subject/>
  <dc:creator>jmanhaes</dc:creator>
  <cp:keywords/>
  <cp:lastModifiedBy>Keita</cp:lastModifiedBy>
  <cp:revision>2</cp:revision>
  <cp:lastPrinted>2008-10-03T14:33:00Z</cp:lastPrinted>
  <dcterms:created xsi:type="dcterms:W3CDTF">2012-04-26T11:48:00Z</dcterms:created>
  <dcterms:modified xsi:type="dcterms:W3CDTF">2012-04-26T11:48:00Z</dcterms:modified>
</cp:coreProperties>
</file>