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imes New Roman"/>
          <w:sz w:val="22"/>
          <w:szCs w:val="3276"/>
          <w:lang w:val="en-US"/>
        </w:rPr>
        <w:alias w:val="Meeting Header"/>
        <w:tag w:val="Meeting Header"/>
        <w:id w:val="8308209"/>
        <w:lock w:val="sdtContentLocked"/>
      </w:sdtPr>
      <w:sdtEndPr>
        <w:rPr>
          <w:rFonts w:ascii="Times New Roman" w:eastAsiaTheme="minorHAnsi" w:hAnsi="Times New Roman" w:cs="Akhbar MT"/>
          <w:szCs w:val="30"/>
          <w:lang w:val="en-GB"/>
        </w:rPr>
      </w:sdtEndPr>
      <w:sdtContent>
        <w:p w:rsidR="00742AFD" w:rsidRPr="0073685B" w:rsidRDefault="00742AFD" w:rsidP="009500B3">
          <w:pPr>
            <w:pStyle w:val="Hidden"/>
          </w:pPr>
        </w:p>
        <w:p w:rsidR="00742AFD" w:rsidRPr="00742AFD" w:rsidRDefault="00742AFD" w:rsidP="009B6EB4">
          <w:pPr>
            <w:pStyle w:val="DocTitle"/>
          </w:pPr>
          <w:bookmarkStart w:id="0" w:name="CoverBookmark"/>
          <w:bookmarkStart w:id="1" w:name="CoverTitleBookmark"/>
          <w:r w:rsidRPr="00742AFD">
            <w:t xml:space="preserve"> </w:t>
          </w:r>
          <w:r>
            <w:rPr>
              <w:smallCaps/>
            </w:rPr>
            <w:t>Committee on Commodity Problems</w:t>
          </w:r>
        </w:p>
        <w:bookmarkEnd w:id="1" w:displacedByCustomXml="next"/>
        <w:sdt>
          <w:sdtPr>
            <w:alias w:val="Meeting Information"/>
            <w:tag w:val="Meeting Information"/>
            <w:id w:val="8308208"/>
            <w:lock w:val="sdtLocked"/>
          </w:sdtPr>
          <w:sdtContent>
            <w:p w:rsidR="00742AFD" w:rsidRDefault="00742AFD" w:rsidP="00871C72">
              <w:pPr>
                <w:pStyle w:val="MeetingInfo"/>
              </w:pPr>
              <w:r w:rsidRPr="0010595A">
                <w:t xml:space="preserve">JOINT MEETING OF THE THIRTY-SIXTH SESSION OF THE INTERGOVERNMENTAL GROUP ON HARD FIBRES </w:t>
              </w:r>
              <w:smartTag w:uri="urn:schemas-microsoft-com:office:smarttags" w:element="stockticker">
                <w:r w:rsidRPr="0010595A">
                  <w:t>AND</w:t>
                </w:r>
              </w:smartTag>
              <w:r w:rsidRPr="0010595A">
                <w:t xml:space="preserve"> THE THIRTY-</w:t>
              </w:r>
              <w:r>
                <w:t>EIGHTH</w:t>
              </w:r>
              <w:r w:rsidRPr="0010595A">
                <w:t xml:space="preserve"> SESSION OF THE INTERGOVERNMENTAL GROUP ON JUTE, KENAF </w:t>
              </w:r>
              <w:smartTag w:uri="urn:schemas-microsoft-com:office:smarttags" w:element="stockticker">
                <w:r w:rsidRPr="0010595A">
                  <w:t>AND</w:t>
                </w:r>
              </w:smartTag>
              <w:r w:rsidRPr="0010595A">
                <w:t xml:space="preserve"> ALLIED FIBR</w:t>
              </w:r>
              <w:r>
                <w:t>ES</w:t>
              </w:r>
            </w:p>
            <w:p w:rsidR="00742AFD" w:rsidRDefault="00742AFD" w:rsidP="00742AFD">
              <w:pPr>
                <w:pStyle w:val="MeetingInfo"/>
              </w:pPr>
              <w:r>
                <w:t xml:space="preserve">Salvador, </w:t>
              </w:r>
              <w:smartTag w:uri="urn:schemas-microsoft-com:office:smarttags" w:element="place">
                <w:smartTag w:uri="urn:schemas-microsoft-com:office:smarttags" w:element="City">
                  <w:r w:rsidRPr="0010595A">
                    <w:t>Bahia</w:t>
                  </w:r>
                </w:smartTag>
                <w:r w:rsidRPr="0010595A">
                  <w:t xml:space="preserve">, </w:t>
                </w:r>
                <w:smartTag w:uri="urn:schemas-microsoft-com:office:smarttags" w:element="country-region">
                  <w:r w:rsidRPr="0010595A">
                    <w:t>Brazil</w:t>
                  </w:r>
                </w:smartTag>
              </w:smartTag>
              <w:r>
                <w:t>, 16–</w:t>
              </w:r>
              <w:r w:rsidRPr="0010595A">
                <w:t>18 November 2011</w:t>
              </w:r>
            </w:p>
            <w:p w:rsidR="00742AFD" w:rsidRPr="00742AFD" w:rsidRDefault="00742AFD" w:rsidP="00871C72">
              <w:pPr>
                <w:pStyle w:val="MeetingInfo"/>
              </w:pPr>
              <w:r>
                <w:t xml:space="preserve">PROVISIONAL TIMETABLE </w:t>
              </w:r>
            </w:p>
          </w:sdtContent>
        </w:sdt>
        <w:p w:rsidR="00742AFD" w:rsidRPr="00742AFD" w:rsidRDefault="00742AFD" w:rsidP="008B62C5">
          <w:r w:rsidRPr="0073685B">
            <w:t xml:space="preserve"> </w:t>
          </w:r>
          <w:bookmarkEnd w:id="0"/>
          <w:r w:rsidRPr="0073685B">
            <w:t xml:space="preserve"> </w:t>
          </w:r>
          <w:bookmarkStart w:id="2" w:name="TableOfContentsRangeBookmark"/>
          <w:r w:rsidRPr="0073685B">
            <w:t xml:space="preserve"> </w:t>
          </w:r>
          <w:bookmarkEnd w:id="2"/>
          <w:r w:rsidRPr="0073685B">
            <w:t xml:space="preserve"> </w:t>
          </w:r>
          <w:bookmarkStart w:id="3" w:name="SummaryBoxBookmark"/>
          <w:r w:rsidRPr="0073685B">
            <w:t xml:space="preserve"> </w:t>
          </w:r>
        </w:p>
      </w:sdtContent>
      <w:bookmarkEnd w:id="3" w:displacedByCustomXml="next"/>
    </w:sdt>
    <w:p w:rsidR="00742AFD" w:rsidRPr="00742AFD" w:rsidRDefault="00742AFD" w:rsidP="00742AFD">
      <w:pPr>
        <w:rPr>
          <w:b/>
        </w:rPr>
      </w:pPr>
      <w:r w:rsidRPr="00742AFD">
        <w:rPr>
          <w:b/>
        </w:rPr>
        <w:t>Monday, 14 November 2011</w:t>
      </w:r>
    </w:p>
    <w:p w:rsidR="00742AFD" w:rsidRPr="00742AFD" w:rsidRDefault="00742AFD" w:rsidP="00742AFD">
      <w:smartTag w:uri="urn:schemas-microsoft-com:office:smarttags" w:element="time">
        <w:smartTagPr>
          <w:attr w:name="Hour" w:val="17"/>
          <w:attr w:name="Minute" w:val="0"/>
        </w:smartTagPr>
        <w:r w:rsidRPr="00742AFD">
          <w:t>17:00-19:00</w:t>
        </w:r>
      </w:smartTag>
      <w:r w:rsidRPr="00742AFD">
        <w:t xml:space="preserve"> – </w:t>
      </w:r>
      <w:r w:rsidR="006C441A">
        <w:tab/>
      </w:r>
      <w:r w:rsidRPr="00742AFD">
        <w:t>Registration: Catassuba Resort Hotel</w:t>
      </w:r>
      <w:r w:rsidRPr="00742AFD">
        <w:br/>
      </w:r>
    </w:p>
    <w:p w:rsidR="00742AFD" w:rsidRPr="00742AFD" w:rsidRDefault="00742AFD" w:rsidP="00742AFD">
      <w:pPr>
        <w:rPr>
          <w:b/>
        </w:rPr>
      </w:pPr>
      <w:r w:rsidRPr="00742AFD">
        <w:rPr>
          <w:b/>
        </w:rPr>
        <w:t>Tuesday, 15 November 2011</w:t>
      </w:r>
    </w:p>
    <w:p w:rsidR="00742AFD" w:rsidRPr="00742AFD" w:rsidRDefault="00742AFD" w:rsidP="00742AFD">
      <w:pPr>
        <w:rPr>
          <w:b/>
        </w:rPr>
      </w:pPr>
      <w:r w:rsidRPr="00742AFD">
        <w:t xml:space="preserve">09:00-18:00 – </w:t>
      </w:r>
      <w:r w:rsidR="006C441A">
        <w:tab/>
      </w:r>
      <w:r w:rsidRPr="00742AFD">
        <w:t>Multi-Stakeholder Consultation “Action to unlock commercial fibre potential”</w:t>
      </w:r>
      <w:r w:rsidRPr="00742AFD">
        <w:br/>
        <w:t xml:space="preserve">18:30-20:00 – </w:t>
      </w:r>
      <w:r w:rsidR="006C441A">
        <w:tab/>
      </w:r>
      <w:r w:rsidRPr="00742AFD">
        <w:t>17th Session, Sub-Group of Sisal and Henequen Producing Countries</w:t>
      </w:r>
      <w:r w:rsidRPr="00742AFD">
        <w:br/>
      </w:r>
      <w:r w:rsidRPr="00742AFD">
        <w:br/>
      </w:r>
      <w:r w:rsidRPr="00742AFD">
        <w:rPr>
          <w:b/>
        </w:rPr>
        <w:t>Wednesday, 16 November 2011</w:t>
      </w:r>
    </w:p>
    <w:p w:rsidR="00742AFD" w:rsidRPr="00742AFD" w:rsidRDefault="00742AFD" w:rsidP="00742AFD">
      <w:r w:rsidRPr="00742AFD">
        <w:t xml:space="preserve">09:00-09:45 – </w:t>
      </w:r>
      <w:r w:rsidR="006C441A">
        <w:tab/>
      </w:r>
      <w:r w:rsidRPr="00742AFD">
        <w:t xml:space="preserve">Opening session of the Joint Meeting of the 36th Session of the IGG on Hard Fibres </w:t>
      </w:r>
      <w:r w:rsidRPr="00742AFD">
        <w:tab/>
      </w:r>
      <w:r w:rsidR="006C441A">
        <w:tab/>
      </w:r>
      <w:r w:rsidRPr="00742AFD">
        <w:t>and the 38th Session of the IGG o</w:t>
      </w:r>
      <w:r w:rsidR="00EC7109">
        <w:t>n Jute, Kenaf and Allied Fibres</w:t>
      </w:r>
      <w:r w:rsidR="00EC7109">
        <w:br/>
      </w:r>
      <w:r w:rsidR="00EC7109">
        <w:tab/>
      </w:r>
      <w:r w:rsidRPr="00742AFD">
        <w:t xml:space="preserve"> </w:t>
      </w:r>
      <w:r w:rsidR="006C441A">
        <w:tab/>
      </w:r>
      <w:r w:rsidRPr="00742AFD">
        <w:t>Opening ceremony</w:t>
      </w:r>
      <w:r w:rsidRPr="00742AFD">
        <w:br/>
      </w:r>
      <w:r w:rsidR="00EC7109">
        <w:tab/>
      </w:r>
      <w:r w:rsidR="00EC7109">
        <w:tab/>
      </w:r>
      <w:r w:rsidRPr="00742AFD">
        <w:t>Opening Statement of the Director-General of FAO</w:t>
      </w:r>
    </w:p>
    <w:p w:rsidR="00742AFD" w:rsidRPr="00742AFD" w:rsidRDefault="00742AFD" w:rsidP="00742AFD"/>
    <w:p w:rsidR="00742AFD" w:rsidRPr="00742AFD" w:rsidRDefault="00742AFD" w:rsidP="00742AFD">
      <w:r w:rsidRPr="00742AFD">
        <w:t xml:space="preserve">09.45-10.15 – </w:t>
      </w:r>
      <w:r w:rsidR="006C441A">
        <w:tab/>
      </w:r>
      <w:r w:rsidRPr="00742AFD">
        <w:rPr>
          <w:b/>
        </w:rPr>
        <w:t>Coffee break</w:t>
      </w:r>
    </w:p>
    <w:p w:rsidR="00742AFD" w:rsidRPr="00742AFD" w:rsidRDefault="00742AFD" w:rsidP="00742AFD"/>
    <w:p w:rsidR="00742AFD" w:rsidRPr="00742AFD" w:rsidRDefault="00742AFD" w:rsidP="00742AFD">
      <w:r w:rsidRPr="00742AFD">
        <w:br w:type="page"/>
      </w:r>
    </w:p>
    <w:tbl>
      <w:tblPr>
        <w:tblW w:w="9203" w:type="dxa"/>
        <w:tblInd w:w="-318" w:type="dxa"/>
        <w:tblLayout w:type="fixed"/>
        <w:tblLook w:val="01E0"/>
      </w:tblPr>
      <w:tblGrid>
        <w:gridCol w:w="1419"/>
        <w:gridCol w:w="141"/>
        <w:gridCol w:w="3544"/>
        <w:gridCol w:w="142"/>
        <w:gridCol w:w="1559"/>
        <w:gridCol w:w="2398"/>
      </w:tblGrid>
      <w:tr w:rsidR="00742AFD" w:rsidRPr="00742AFD" w:rsidTr="00EC7109">
        <w:tc>
          <w:tcPr>
            <w:tcW w:w="1560" w:type="dxa"/>
            <w:gridSpan w:val="2"/>
            <w:shd w:val="clear" w:color="auto" w:fill="auto"/>
          </w:tcPr>
          <w:p w:rsidR="00742AFD" w:rsidRPr="00742AFD" w:rsidRDefault="00742AFD" w:rsidP="00742AFD">
            <w:pPr>
              <w:rPr>
                <w:b/>
              </w:rPr>
            </w:pPr>
            <w:r w:rsidRPr="00742AFD">
              <w:rPr>
                <w:b/>
              </w:rPr>
              <w:lastRenderedPageBreak/>
              <w:t>Day/Time</w:t>
            </w:r>
          </w:p>
        </w:tc>
        <w:tc>
          <w:tcPr>
            <w:tcW w:w="3544" w:type="dxa"/>
            <w:shd w:val="clear" w:color="auto" w:fill="auto"/>
          </w:tcPr>
          <w:p w:rsidR="00742AFD" w:rsidRPr="00742AFD" w:rsidRDefault="00742AFD" w:rsidP="00742AFD">
            <w:pPr>
              <w:rPr>
                <w:b/>
              </w:rPr>
            </w:pPr>
            <w:r w:rsidRPr="00742AFD">
              <w:rPr>
                <w:b/>
              </w:rPr>
              <w:t>Agenda item</w:t>
            </w:r>
          </w:p>
        </w:tc>
        <w:tc>
          <w:tcPr>
            <w:tcW w:w="1701" w:type="dxa"/>
            <w:gridSpan w:val="2"/>
            <w:shd w:val="clear" w:color="auto" w:fill="auto"/>
          </w:tcPr>
          <w:p w:rsidR="00742AFD" w:rsidRPr="00742AFD" w:rsidRDefault="00742AFD" w:rsidP="00742AFD">
            <w:pPr>
              <w:rPr>
                <w:b/>
              </w:rPr>
            </w:pPr>
            <w:r w:rsidRPr="00742AFD">
              <w:rPr>
                <w:b/>
              </w:rPr>
              <w:t>Presenter</w:t>
            </w:r>
          </w:p>
        </w:tc>
        <w:tc>
          <w:tcPr>
            <w:tcW w:w="2398" w:type="dxa"/>
            <w:shd w:val="clear" w:color="auto" w:fill="auto"/>
          </w:tcPr>
          <w:p w:rsidR="00742AFD" w:rsidRPr="00742AFD" w:rsidRDefault="00742AFD" w:rsidP="00742AFD">
            <w:pPr>
              <w:rPr>
                <w:b/>
              </w:rPr>
            </w:pPr>
            <w:r w:rsidRPr="00742AFD">
              <w:rPr>
                <w:b/>
              </w:rPr>
              <w:t>Document</w:t>
            </w:r>
          </w:p>
        </w:tc>
      </w:tr>
      <w:tr w:rsidR="00742AFD" w:rsidRPr="00742AFD" w:rsidTr="00EC7109">
        <w:tc>
          <w:tcPr>
            <w:tcW w:w="5104" w:type="dxa"/>
            <w:gridSpan w:val="3"/>
            <w:shd w:val="clear" w:color="auto" w:fill="auto"/>
          </w:tcPr>
          <w:p w:rsidR="00742AFD" w:rsidRPr="00742AFD" w:rsidRDefault="00742AFD" w:rsidP="00742AFD">
            <w:pPr>
              <w:rPr>
                <w:b/>
              </w:rPr>
            </w:pPr>
            <w:r w:rsidRPr="00742AFD">
              <w:rPr>
                <w:b/>
              </w:rPr>
              <w:t>Wednesday, 16 November  2011</w:t>
            </w:r>
          </w:p>
        </w:tc>
        <w:tc>
          <w:tcPr>
            <w:tcW w:w="1701" w:type="dxa"/>
            <w:gridSpan w:val="2"/>
            <w:shd w:val="clear" w:color="auto" w:fill="auto"/>
          </w:tcPr>
          <w:p w:rsidR="00742AFD" w:rsidRPr="00742AFD" w:rsidRDefault="00742AFD" w:rsidP="00742AFD">
            <w:pPr>
              <w:rPr>
                <w:b/>
              </w:rPr>
            </w:pPr>
          </w:p>
        </w:tc>
        <w:tc>
          <w:tcPr>
            <w:tcW w:w="2398" w:type="dxa"/>
            <w:shd w:val="clear" w:color="auto" w:fill="auto"/>
          </w:tcPr>
          <w:p w:rsidR="00742AFD" w:rsidRPr="00742AFD" w:rsidRDefault="00742AFD" w:rsidP="00742AFD">
            <w:pPr>
              <w:rPr>
                <w:b/>
              </w:rPr>
            </w:pPr>
          </w:p>
        </w:tc>
      </w:tr>
      <w:tr w:rsidR="00742AFD" w:rsidRPr="00AF4BC8" w:rsidTr="00EC7109">
        <w:tc>
          <w:tcPr>
            <w:tcW w:w="1419" w:type="dxa"/>
            <w:shd w:val="clear" w:color="auto" w:fill="auto"/>
          </w:tcPr>
          <w:p w:rsidR="00742AFD" w:rsidRPr="00742AFD" w:rsidRDefault="00742AFD" w:rsidP="00742AFD">
            <w:r w:rsidRPr="00742AFD">
              <w:t>10.15-10.30</w:t>
            </w:r>
          </w:p>
        </w:tc>
        <w:tc>
          <w:tcPr>
            <w:tcW w:w="3685" w:type="dxa"/>
            <w:gridSpan w:val="2"/>
            <w:shd w:val="clear" w:color="auto" w:fill="auto"/>
          </w:tcPr>
          <w:p w:rsidR="00742AFD" w:rsidRPr="00742AFD" w:rsidRDefault="00742AFD" w:rsidP="00742AFD">
            <w:pPr>
              <w:rPr>
                <w:b/>
              </w:rPr>
            </w:pPr>
            <w:r w:rsidRPr="00742AFD">
              <w:rPr>
                <w:b/>
              </w:rPr>
              <w:t>I. ORGANIZATIONAL MATTERS</w:t>
            </w:r>
          </w:p>
        </w:tc>
        <w:tc>
          <w:tcPr>
            <w:tcW w:w="1701" w:type="dxa"/>
            <w:gridSpan w:val="2"/>
            <w:shd w:val="clear" w:color="auto" w:fill="auto"/>
          </w:tcPr>
          <w:p w:rsidR="00742AFD" w:rsidRPr="00742AFD" w:rsidRDefault="00742AFD" w:rsidP="00742AFD"/>
        </w:tc>
        <w:tc>
          <w:tcPr>
            <w:tcW w:w="2398" w:type="dxa"/>
            <w:shd w:val="clear" w:color="auto" w:fill="auto"/>
          </w:tcPr>
          <w:p w:rsidR="00742AFD" w:rsidRPr="00742AFD" w:rsidRDefault="00742AFD" w:rsidP="00742AFD"/>
        </w:tc>
      </w:tr>
      <w:tr w:rsidR="00742AFD" w:rsidRPr="00AF4BC8" w:rsidTr="00EC7109">
        <w:trPr>
          <w:trHeight w:val="1013"/>
        </w:trPr>
        <w:tc>
          <w:tcPr>
            <w:tcW w:w="1419" w:type="dxa"/>
            <w:shd w:val="clear" w:color="auto" w:fill="auto"/>
          </w:tcPr>
          <w:p w:rsidR="00742AFD" w:rsidRPr="00742AFD" w:rsidRDefault="00742AFD" w:rsidP="00742AFD"/>
        </w:tc>
        <w:tc>
          <w:tcPr>
            <w:tcW w:w="3685" w:type="dxa"/>
            <w:gridSpan w:val="2"/>
            <w:shd w:val="clear" w:color="auto" w:fill="auto"/>
          </w:tcPr>
          <w:p w:rsidR="00742AFD" w:rsidRPr="00742AFD" w:rsidRDefault="00742AFD" w:rsidP="00742AFD">
            <w:r w:rsidRPr="00742AFD">
              <w:t>A. Election of Chairperson and</w:t>
            </w:r>
            <w:r w:rsidRPr="00742AFD">
              <w:br/>
              <w:t>Vice</w:t>
            </w:r>
            <w:r w:rsidRPr="00742AFD">
              <w:noBreakHyphen/>
              <w:t>Chairperson</w:t>
            </w:r>
          </w:p>
          <w:p w:rsidR="00742AFD" w:rsidRPr="00742AFD" w:rsidRDefault="00742AFD" w:rsidP="00742AFD">
            <w:r w:rsidRPr="00742AFD">
              <w:t>B. Reporting procedures</w:t>
            </w:r>
          </w:p>
          <w:p w:rsidR="00742AFD" w:rsidRPr="00742AFD" w:rsidRDefault="00742AFD" w:rsidP="00742AFD">
            <w:r w:rsidRPr="00742AFD">
              <w:t>C. Adoption of agenda and timetable</w:t>
            </w:r>
          </w:p>
        </w:tc>
        <w:tc>
          <w:tcPr>
            <w:tcW w:w="1701" w:type="dxa"/>
            <w:gridSpan w:val="2"/>
            <w:shd w:val="clear" w:color="auto" w:fill="auto"/>
          </w:tcPr>
          <w:p w:rsidR="00742AFD" w:rsidRPr="00742AFD" w:rsidRDefault="00742AFD" w:rsidP="00742AFD">
            <w:r w:rsidRPr="00742AFD">
              <w:t>Outgoing Chair</w:t>
            </w:r>
            <w:r w:rsidRPr="00742AFD">
              <w:br/>
              <w:t>Incoming Chair</w:t>
            </w:r>
          </w:p>
          <w:p w:rsidR="00742AFD" w:rsidRPr="00742AFD" w:rsidRDefault="00742AFD" w:rsidP="00742AFD">
            <w:r w:rsidRPr="00742AFD">
              <w:t>Chairperson</w:t>
            </w:r>
          </w:p>
          <w:p w:rsidR="00742AFD" w:rsidRPr="00742AFD" w:rsidRDefault="00742AFD" w:rsidP="00742AFD">
            <w:r w:rsidRPr="00742AFD">
              <w:t>Chairperson</w:t>
            </w:r>
          </w:p>
        </w:tc>
        <w:tc>
          <w:tcPr>
            <w:tcW w:w="2398" w:type="dxa"/>
            <w:shd w:val="clear" w:color="auto" w:fill="auto"/>
          </w:tcPr>
          <w:p w:rsidR="00742AFD" w:rsidRPr="00742AFD" w:rsidRDefault="00742AFD" w:rsidP="00742AFD">
            <w:r w:rsidRPr="00742AFD">
              <w:t>CCP:HF/JU 11/1</w:t>
            </w:r>
            <w:r w:rsidRPr="00742AFD">
              <w:br/>
            </w:r>
          </w:p>
          <w:p w:rsidR="00742AFD" w:rsidRPr="00742AFD" w:rsidRDefault="00742AFD" w:rsidP="00742AFD">
            <w:r w:rsidRPr="00742AFD">
              <w:t xml:space="preserve">CCP:HF/JU 11/1 </w:t>
            </w:r>
          </w:p>
          <w:p w:rsidR="00742AFD" w:rsidRPr="00742AFD" w:rsidRDefault="00742AFD" w:rsidP="00742AFD">
            <w:r w:rsidRPr="00742AFD">
              <w:t>CCP:HF/JU 11/1</w:t>
            </w:r>
            <w:r w:rsidRPr="00742AFD">
              <w:br/>
              <w:t>CCP:HF/JU 11/Inf.2</w:t>
            </w:r>
          </w:p>
        </w:tc>
      </w:tr>
      <w:tr w:rsidR="00742AFD" w:rsidRPr="00AF4BC8" w:rsidTr="00EC7109">
        <w:tc>
          <w:tcPr>
            <w:tcW w:w="1419" w:type="dxa"/>
            <w:shd w:val="clear" w:color="auto" w:fill="auto"/>
          </w:tcPr>
          <w:p w:rsidR="00742AFD" w:rsidRPr="00742AFD" w:rsidRDefault="00742AFD" w:rsidP="00742AFD">
            <w:r w:rsidRPr="00742AFD">
              <w:t>10.30-12.30</w:t>
            </w:r>
          </w:p>
        </w:tc>
        <w:tc>
          <w:tcPr>
            <w:tcW w:w="5386" w:type="dxa"/>
            <w:gridSpan w:val="4"/>
            <w:shd w:val="clear" w:color="auto" w:fill="auto"/>
          </w:tcPr>
          <w:p w:rsidR="00742AFD" w:rsidRPr="00742AFD" w:rsidRDefault="00742AFD" w:rsidP="00742AFD">
            <w:pPr>
              <w:rPr>
                <w:b/>
              </w:rPr>
            </w:pPr>
            <w:r w:rsidRPr="00742AFD">
              <w:rPr>
                <w:b/>
              </w:rPr>
              <w:t xml:space="preserve">II. ECONOMIC </w:t>
            </w:r>
            <w:smartTag w:uri="urn:schemas-microsoft-com:office:smarttags" w:element="stockticker">
              <w:r w:rsidRPr="00742AFD">
                <w:rPr>
                  <w:b/>
                </w:rPr>
                <w:t>AND</w:t>
              </w:r>
            </w:smartTag>
            <w:r w:rsidRPr="00742AFD">
              <w:rPr>
                <w:b/>
              </w:rPr>
              <w:t xml:space="preserve"> POLICY ISSUES</w:t>
            </w:r>
          </w:p>
        </w:tc>
        <w:tc>
          <w:tcPr>
            <w:tcW w:w="2398" w:type="dxa"/>
            <w:shd w:val="clear" w:color="auto" w:fill="auto"/>
          </w:tcPr>
          <w:p w:rsidR="00742AFD" w:rsidRPr="00742AFD" w:rsidRDefault="00742AFD" w:rsidP="00742AFD"/>
        </w:tc>
      </w:tr>
      <w:tr w:rsidR="00742AFD" w:rsidRPr="00AF4BC8" w:rsidTr="00EC7109">
        <w:tc>
          <w:tcPr>
            <w:tcW w:w="1419" w:type="dxa"/>
            <w:shd w:val="clear" w:color="auto" w:fill="auto"/>
          </w:tcPr>
          <w:p w:rsidR="00742AFD" w:rsidRPr="00742AFD" w:rsidRDefault="00742AFD" w:rsidP="00742AFD"/>
        </w:tc>
        <w:tc>
          <w:tcPr>
            <w:tcW w:w="3827" w:type="dxa"/>
            <w:gridSpan w:val="3"/>
            <w:shd w:val="clear" w:color="auto" w:fill="auto"/>
          </w:tcPr>
          <w:p w:rsidR="00742AFD" w:rsidRPr="00742AFD" w:rsidRDefault="00742AFD" w:rsidP="00742AFD">
            <w:r w:rsidRPr="00742AFD">
              <w:t>A. Current market situation and medium term outlook</w:t>
            </w:r>
          </w:p>
          <w:p w:rsidR="00742AFD" w:rsidRPr="00742AFD" w:rsidRDefault="00742AFD" w:rsidP="00742AFD">
            <w:r w:rsidRPr="00742AFD">
              <w:t>B. Report on subsidiary activities</w:t>
            </w:r>
          </w:p>
        </w:tc>
        <w:tc>
          <w:tcPr>
            <w:tcW w:w="1559" w:type="dxa"/>
            <w:shd w:val="clear" w:color="auto" w:fill="auto"/>
          </w:tcPr>
          <w:p w:rsidR="00742AFD" w:rsidRPr="00742AFD" w:rsidRDefault="00742AFD" w:rsidP="00742AFD">
            <w:r w:rsidRPr="00742AFD">
              <w:t>FAO</w:t>
            </w:r>
            <w:r w:rsidRPr="00742AFD">
              <w:br/>
            </w:r>
          </w:p>
          <w:p w:rsidR="00742AFD" w:rsidRPr="00742AFD" w:rsidRDefault="00742AFD" w:rsidP="00742AFD">
            <w:r w:rsidRPr="00742AFD">
              <w:t>Chairperson</w:t>
            </w:r>
          </w:p>
        </w:tc>
        <w:tc>
          <w:tcPr>
            <w:tcW w:w="2398" w:type="dxa"/>
            <w:shd w:val="clear" w:color="auto" w:fill="auto"/>
          </w:tcPr>
          <w:p w:rsidR="00742AFD" w:rsidRPr="00742AFD" w:rsidRDefault="00742AFD" w:rsidP="00742AFD">
            <w:r w:rsidRPr="00742AFD">
              <w:t>CCP:HF/JU 11/CRS 1</w:t>
            </w:r>
          </w:p>
        </w:tc>
      </w:tr>
      <w:tr w:rsidR="00742AFD" w:rsidRPr="00AF4BC8" w:rsidTr="00EC7109">
        <w:tc>
          <w:tcPr>
            <w:tcW w:w="1419" w:type="dxa"/>
            <w:shd w:val="clear" w:color="auto" w:fill="auto"/>
          </w:tcPr>
          <w:p w:rsidR="00742AFD" w:rsidRPr="00742AFD" w:rsidRDefault="00742AFD" w:rsidP="00742AFD"/>
        </w:tc>
        <w:tc>
          <w:tcPr>
            <w:tcW w:w="3827" w:type="dxa"/>
            <w:gridSpan w:val="3"/>
            <w:shd w:val="clear" w:color="auto" w:fill="auto"/>
          </w:tcPr>
          <w:p w:rsidR="00742AFD" w:rsidRPr="00742AFD" w:rsidRDefault="00742AFD" w:rsidP="00742AFD">
            <w:r w:rsidRPr="00742AFD">
              <w:t xml:space="preserve">i) Report of the Seventeenth Session of the Sub-Group on Sisal and Henequen Producing Countries </w:t>
            </w:r>
          </w:p>
        </w:tc>
        <w:tc>
          <w:tcPr>
            <w:tcW w:w="1559" w:type="dxa"/>
            <w:shd w:val="clear" w:color="auto" w:fill="auto"/>
          </w:tcPr>
          <w:p w:rsidR="00742AFD" w:rsidRPr="00742AFD" w:rsidRDefault="00742AFD" w:rsidP="00742AFD">
            <w:r w:rsidRPr="00742AFD">
              <w:t>Chairperson SG/SP</w:t>
            </w:r>
          </w:p>
        </w:tc>
        <w:tc>
          <w:tcPr>
            <w:tcW w:w="2398" w:type="dxa"/>
            <w:shd w:val="clear" w:color="auto" w:fill="auto"/>
          </w:tcPr>
          <w:p w:rsidR="00742AFD" w:rsidRPr="00742AFD" w:rsidRDefault="00742AFD" w:rsidP="00742AFD">
            <w:r w:rsidRPr="00742AFD">
              <w:t>CCP:HF/JU 11/CRS 5</w:t>
            </w:r>
          </w:p>
        </w:tc>
      </w:tr>
      <w:tr w:rsidR="00651693" w:rsidRPr="00AF4BC8" w:rsidTr="00EC7109">
        <w:tc>
          <w:tcPr>
            <w:tcW w:w="1419" w:type="dxa"/>
            <w:shd w:val="clear" w:color="auto" w:fill="auto"/>
          </w:tcPr>
          <w:p w:rsidR="00651693" w:rsidRPr="00742AFD" w:rsidRDefault="00651693" w:rsidP="00651693"/>
        </w:tc>
        <w:tc>
          <w:tcPr>
            <w:tcW w:w="3827" w:type="dxa"/>
            <w:gridSpan w:val="3"/>
            <w:shd w:val="clear" w:color="auto" w:fill="auto"/>
          </w:tcPr>
          <w:p w:rsidR="00651693" w:rsidRPr="00651693" w:rsidRDefault="00651693" w:rsidP="00651693">
            <w:r w:rsidRPr="00742AFD">
              <w:t>ii) Report of the Consultation on Natural Fibres (Bahia, 15 November 2011)</w:t>
            </w:r>
          </w:p>
        </w:tc>
        <w:tc>
          <w:tcPr>
            <w:tcW w:w="1559" w:type="dxa"/>
            <w:shd w:val="clear" w:color="auto" w:fill="auto"/>
          </w:tcPr>
          <w:p w:rsidR="00651693" w:rsidRPr="00651693" w:rsidRDefault="00651693" w:rsidP="00651693">
            <w:r w:rsidRPr="00742AFD">
              <w:t>Consultation Chairperson</w:t>
            </w:r>
          </w:p>
        </w:tc>
        <w:tc>
          <w:tcPr>
            <w:tcW w:w="2398" w:type="dxa"/>
            <w:shd w:val="clear" w:color="auto" w:fill="auto"/>
          </w:tcPr>
          <w:p w:rsidR="00651693" w:rsidRPr="00742AFD" w:rsidRDefault="00651693" w:rsidP="00651693"/>
        </w:tc>
      </w:tr>
      <w:tr w:rsidR="00742AFD" w:rsidRPr="00AF4BC8" w:rsidTr="00EC7109">
        <w:tc>
          <w:tcPr>
            <w:tcW w:w="1419" w:type="dxa"/>
            <w:shd w:val="clear" w:color="auto" w:fill="auto"/>
          </w:tcPr>
          <w:p w:rsidR="00742AFD" w:rsidRPr="00742AFD" w:rsidRDefault="00742AFD" w:rsidP="00742AFD"/>
        </w:tc>
        <w:tc>
          <w:tcPr>
            <w:tcW w:w="3827" w:type="dxa"/>
            <w:gridSpan w:val="3"/>
            <w:shd w:val="clear" w:color="auto" w:fill="auto"/>
          </w:tcPr>
          <w:p w:rsidR="00742AFD" w:rsidRPr="00742AFD" w:rsidRDefault="00742AFD" w:rsidP="00742AFD">
            <w:r w:rsidRPr="00742AFD">
              <w:t>C. Informal price arrangements for sisal, abaca, jute and kenaf</w:t>
            </w:r>
          </w:p>
        </w:tc>
        <w:tc>
          <w:tcPr>
            <w:tcW w:w="1559" w:type="dxa"/>
            <w:shd w:val="clear" w:color="auto" w:fill="auto"/>
          </w:tcPr>
          <w:p w:rsidR="00742AFD" w:rsidRPr="00742AFD" w:rsidRDefault="00742AFD" w:rsidP="00742AFD">
            <w:r w:rsidRPr="00742AFD">
              <w:t>Chairperson</w:t>
            </w:r>
          </w:p>
        </w:tc>
        <w:tc>
          <w:tcPr>
            <w:tcW w:w="2398" w:type="dxa"/>
            <w:shd w:val="clear" w:color="auto" w:fill="auto"/>
          </w:tcPr>
          <w:p w:rsidR="00742AFD" w:rsidRPr="00742AFD" w:rsidRDefault="00742AFD" w:rsidP="00742AFD"/>
        </w:tc>
      </w:tr>
      <w:tr w:rsidR="00742AFD" w:rsidRPr="008A6BA8" w:rsidTr="00EC7109">
        <w:tc>
          <w:tcPr>
            <w:tcW w:w="9203" w:type="dxa"/>
            <w:gridSpan w:val="6"/>
            <w:shd w:val="clear" w:color="auto" w:fill="auto"/>
          </w:tcPr>
          <w:p w:rsidR="00742AFD" w:rsidRPr="00742AFD" w:rsidRDefault="00742AFD" w:rsidP="00742AFD">
            <w:r w:rsidRPr="00742AFD">
              <w:t xml:space="preserve">12.30 – 14.00 </w:t>
            </w:r>
            <w:r w:rsidRPr="006C441A">
              <w:rPr>
                <w:b/>
              </w:rPr>
              <w:t>Lunch</w:t>
            </w:r>
          </w:p>
        </w:tc>
      </w:tr>
      <w:tr w:rsidR="00742AFD" w:rsidRPr="00AF4BC8" w:rsidTr="00EC7109">
        <w:tc>
          <w:tcPr>
            <w:tcW w:w="1419" w:type="dxa"/>
            <w:shd w:val="clear" w:color="auto" w:fill="auto"/>
          </w:tcPr>
          <w:p w:rsidR="00742AFD" w:rsidRPr="00742AFD" w:rsidRDefault="00742AFD" w:rsidP="00742AFD">
            <w:r w:rsidRPr="00742AFD">
              <w:t>14.00-15.00</w:t>
            </w:r>
          </w:p>
        </w:tc>
        <w:tc>
          <w:tcPr>
            <w:tcW w:w="5386" w:type="dxa"/>
            <w:gridSpan w:val="4"/>
            <w:shd w:val="clear" w:color="auto" w:fill="auto"/>
          </w:tcPr>
          <w:p w:rsidR="00742AFD" w:rsidRPr="00742AFD" w:rsidRDefault="00742AFD" w:rsidP="00742AFD">
            <w:pPr>
              <w:rPr>
                <w:b/>
              </w:rPr>
            </w:pPr>
            <w:r w:rsidRPr="00742AFD">
              <w:rPr>
                <w:b/>
              </w:rPr>
              <w:t>II. ECONOMIC AND POLICY ISSUES (Cont’d)</w:t>
            </w:r>
          </w:p>
        </w:tc>
        <w:tc>
          <w:tcPr>
            <w:tcW w:w="2398" w:type="dxa"/>
            <w:shd w:val="clear" w:color="auto" w:fill="auto"/>
          </w:tcPr>
          <w:p w:rsidR="00742AFD" w:rsidRPr="00742AFD" w:rsidRDefault="00742AFD" w:rsidP="00742AFD"/>
        </w:tc>
      </w:tr>
      <w:tr w:rsidR="00651693" w:rsidRPr="00AF4BC8" w:rsidTr="00EC7109">
        <w:tc>
          <w:tcPr>
            <w:tcW w:w="1419" w:type="dxa"/>
            <w:shd w:val="clear" w:color="auto" w:fill="auto"/>
          </w:tcPr>
          <w:p w:rsidR="00651693" w:rsidRPr="00742AFD" w:rsidRDefault="00651693" w:rsidP="00651693"/>
        </w:tc>
        <w:tc>
          <w:tcPr>
            <w:tcW w:w="3827" w:type="dxa"/>
            <w:gridSpan w:val="3"/>
            <w:shd w:val="clear" w:color="auto" w:fill="auto"/>
          </w:tcPr>
          <w:p w:rsidR="00651693" w:rsidRPr="00651693" w:rsidRDefault="00651693" w:rsidP="00651693">
            <w:r w:rsidRPr="00742AFD">
              <w:t>D. Policies affecting trade in fibre and products</w:t>
            </w:r>
          </w:p>
        </w:tc>
        <w:tc>
          <w:tcPr>
            <w:tcW w:w="1559" w:type="dxa"/>
            <w:shd w:val="clear" w:color="auto" w:fill="auto"/>
          </w:tcPr>
          <w:p w:rsidR="00651693" w:rsidRPr="00651693" w:rsidRDefault="00651693" w:rsidP="00651693">
            <w:r w:rsidRPr="00742AFD">
              <w:t>FAO</w:t>
            </w:r>
          </w:p>
        </w:tc>
        <w:tc>
          <w:tcPr>
            <w:tcW w:w="2398" w:type="dxa"/>
            <w:shd w:val="clear" w:color="auto" w:fill="auto"/>
          </w:tcPr>
          <w:p w:rsidR="00651693" w:rsidRPr="00651693" w:rsidRDefault="00651693" w:rsidP="00651693">
            <w:r w:rsidRPr="00742AFD">
              <w:t>CCP:HF/JU 11/2;</w:t>
            </w:r>
            <w:r w:rsidRPr="00742AFD">
              <w:br/>
            </w:r>
            <w:r w:rsidRPr="00651693">
              <w:t>CCP:HF/JU 11/CRS 4</w:t>
            </w:r>
          </w:p>
        </w:tc>
      </w:tr>
      <w:tr w:rsidR="00651693" w:rsidRPr="00AF4BC8" w:rsidTr="00EC7109">
        <w:tc>
          <w:tcPr>
            <w:tcW w:w="1419" w:type="dxa"/>
            <w:shd w:val="clear" w:color="auto" w:fill="auto"/>
          </w:tcPr>
          <w:p w:rsidR="00651693" w:rsidRPr="00742AFD" w:rsidRDefault="00651693" w:rsidP="00651693"/>
        </w:tc>
        <w:tc>
          <w:tcPr>
            <w:tcW w:w="3827" w:type="dxa"/>
            <w:gridSpan w:val="3"/>
            <w:shd w:val="clear" w:color="auto" w:fill="auto"/>
          </w:tcPr>
          <w:p w:rsidR="00651693" w:rsidRPr="00651693" w:rsidRDefault="00651693" w:rsidP="00651693">
            <w:r w:rsidRPr="00742AFD">
              <w:t>E. Value chain analysis</w:t>
            </w:r>
          </w:p>
        </w:tc>
        <w:tc>
          <w:tcPr>
            <w:tcW w:w="1559" w:type="dxa"/>
            <w:shd w:val="clear" w:color="auto" w:fill="auto"/>
          </w:tcPr>
          <w:p w:rsidR="00651693" w:rsidRPr="00651693" w:rsidRDefault="00651693" w:rsidP="00651693">
            <w:r w:rsidRPr="00742AFD">
              <w:t>FAO</w:t>
            </w:r>
          </w:p>
        </w:tc>
        <w:tc>
          <w:tcPr>
            <w:tcW w:w="2398" w:type="dxa"/>
            <w:shd w:val="clear" w:color="auto" w:fill="auto"/>
          </w:tcPr>
          <w:p w:rsidR="00651693" w:rsidRPr="00742AFD" w:rsidRDefault="00651693" w:rsidP="00651693"/>
        </w:tc>
      </w:tr>
      <w:tr w:rsidR="00742AFD" w:rsidRPr="00AF4BC8" w:rsidTr="00EC7109">
        <w:tc>
          <w:tcPr>
            <w:tcW w:w="1419" w:type="dxa"/>
            <w:shd w:val="clear" w:color="auto" w:fill="auto"/>
          </w:tcPr>
          <w:p w:rsidR="00742AFD" w:rsidRPr="00742AFD" w:rsidRDefault="00742AFD" w:rsidP="00742AFD">
            <w:r w:rsidRPr="00742AFD">
              <w:t>15.00-15.30</w:t>
            </w:r>
          </w:p>
        </w:tc>
        <w:tc>
          <w:tcPr>
            <w:tcW w:w="3827" w:type="dxa"/>
            <w:gridSpan w:val="3"/>
            <w:shd w:val="clear" w:color="auto" w:fill="auto"/>
          </w:tcPr>
          <w:p w:rsidR="00742AFD" w:rsidRPr="00742AFD" w:rsidRDefault="00742AFD" w:rsidP="00742AFD">
            <w:pPr>
              <w:rPr>
                <w:b/>
              </w:rPr>
            </w:pPr>
            <w:r w:rsidRPr="00742AFD">
              <w:rPr>
                <w:b/>
              </w:rPr>
              <w:t>Break</w:t>
            </w:r>
          </w:p>
        </w:tc>
        <w:tc>
          <w:tcPr>
            <w:tcW w:w="1559" w:type="dxa"/>
            <w:shd w:val="clear" w:color="auto" w:fill="auto"/>
          </w:tcPr>
          <w:p w:rsidR="00742AFD" w:rsidRPr="00742AFD" w:rsidRDefault="00742AFD" w:rsidP="00742AFD"/>
        </w:tc>
        <w:tc>
          <w:tcPr>
            <w:tcW w:w="2398" w:type="dxa"/>
            <w:shd w:val="clear" w:color="auto" w:fill="auto"/>
          </w:tcPr>
          <w:p w:rsidR="00742AFD" w:rsidRPr="00742AFD" w:rsidRDefault="00742AFD" w:rsidP="00742AFD"/>
        </w:tc>
      </w:tr>
      <w:tr w:rsidR="00742AFD" w:rsidRPr="00AF4BC8" w:rsidTr="00EC7109">
        <w:tc>
          <w:tcPr>
            <w:tcW w:w="1419" w:type="dxa"/>
            <w:shd w:val="clear" w:color="auto" w:fill="auto"/>
          </w:tcPr>
          <w:p w:rsidR="00742AFD" w:rsidRPr="00742AFD" w:rsidRDefault="00742AFD" w:rsidP="00742AFD">
            <w:r w:rsidRPr="00742AFD">
              <w:t>15.30-17.00</w:t>
            </w:r>
          </w:p>
        </w:tc>
        <w:tc>
          <w:tcPr>
            <w:tcW w:w="5386" w:type="dxa"/>
            <w:gridSpan w:val="4"/>
            <w:shd w:val="clear" w:color="auto" w:fill="auto"/>
          </w:tcPr>
          <w:p w:rsidR="00742AFD" w:rsidRPr="00742AFD" w:rsidRDefault="00651693" w:rsidP="00742AFD">
            <w:pPr>
              <w:rPr>
                <w:b/>
              </w:rPr>
            </w:pPr>
            <w:r w:rsidRPr="00742AFD">
              <w:rPr>
                <w:b/>
              </w:rPr>
              <w:t>III. INTERGOVERNMENTAL ACTION</w:t>
            </w:r>
          </w:p>
        </w:tc>
        <w:tc>
          <w:tcPr>
            <w:tcW w:w="2398" w:type="dxa"/>
            <w:shd w:val="clear" w:color="auto" w:fill="auto"/>
          </w:tcPr>
          <w:p w:rsidR="00742AFD" w:rsidRPr="00742AFD" w:rsidRDefault="00742AFD" w:rsidP="00742AFD"/>
        </w:tc>
      </w:tr>
      <w:tr w:rsidR="00651693" w:rsidRPr="00AF4BC8" w:rsidTr="00EC7109">
        <w:tc>
          <w:tcPr>
            <w:tcW w:w="1419" w:type="dxa"/>
            <w:shd w:val="clear" w:color="auto" w:fill="auto"/>
          </w:tcPr>
          <w:p w:rsidR="00651693" w:rsidRPr="00742AFD" w:rsidRDefault="00651693" w:rsidP="00651693"/>
        </w:tc>
        <w:tc>
          <w:tcPr>
            <w:tcW w:w="3827" w:type="dxa"/>
            <w:gridSpan w:val="3"/>
            <w:shd w:val="clear" w:color="auto" w:fill="auto"/>
          </w:tcPr>
          <w:p w:rsidR="00651693" w:rsidRPr="00651693" w:rsidRDefault="00651693" w:rsidP="00651693">
            <w:r w:rsidRPr="00742AFD">
              <w:t>A. Standards and certification</w:t>
            </w:r>
          </w:p>
        </w:tc>
        <w:tc>
          <w:tcPr>
            <w:tcW w:w="1559" w:type="dxa"/>
            <w:shd w:val="clear" w:color="auto" w:fill="auto"/>
          </w:tcPr>
          <w:p w:rsidR="00651693" w:rsidRPr="00651693" w:rsidRDefault="00651693" w:rsidP="00651693">
            <w:r w:rsidRPr="00742AFD">
              <w:t>Champion</w:t>
            </w:r>
          </w:p>
        </w:tc>
        <w:tc>
          <w:tcPr>
            <w:tcW w:w="2398" w:type="dxa"/>
            <w:shd w:val="clear" w:color="auto" w:fill="auto"/>
          </w:tcPr>
          <w:p w:rsidR="00651693" w:rsidRPr="00742AFD" w:rsidRDefault="00651693" w:rsidP="00651693"/>
        </w:tc>
      </w:tr>
      <w:tr w:rsidR="00651693" w:rsidRPr="00AF4BC8" w:rsidTr="00EC7109">
        <w:tc>
          <w:tcPr>
            <w:tcW w:w="1419" w:type="dxa"/>
            <w:shd w:val="clear" w:color="auto" w:fill="auto"/>
          </w:tcPr>
          <w:p w:rsidR="00651693" w:rsidRPr="00742AFD" w:rsidRDefault="00651693" w:rsidP="00651693"/>
        </w:tc>
        <w:tc>
          <w:tcPr>
            <w:tcW w:w="3827" w:type="dxa"/>
            <w:gridSpan w:val="3"/>
            <w:shd w:val="clear" w:color="auto" w:fill="auto"/>
          </w:tcPr>
          <w:p w:rsidR="00651693" w:rsidRPr="00651693" w:rsidRDefault="00651693" w:rsidP="00651693">
            <w:r w:rsidRPr="00742AFD">
              <w:t>B. Evaluation of the International Year of Natural Fibres 2009</w:t>
            </w:r>
          </w:p>
        </w:tc>
        <w:tc>
          <w:tcPr>
            <w:tcW w:w="1559" w:type="dxa"/>
            <w:shd w:val="clear" w:color="auto" w:fill="auto"/>
          </w:tcPr>
          <w:p w:rsidR="00651693" w:rsidRPr="00651693" w:rsidRDefault="00651693" w:rsidP="00651693">
            <w:r w:rsidRPr="00742AFD">
              <w:t>FAO</w:t>
            </w:r>
          </w:p>
        </w:tc>
        <w:tc>
          <w:tcPr>
            <w:tcW w:w="2398" w:type="dxa"/>
            <w:shd w:val="clear" w:color="auto" w:fill="auto"/>
          </w:tcPr>
          <w:p w:rsidR="00651693" w:rsidRPr="00651693" w:rsidRDefault="00651693" w:rsidP="00651693">
            <w:r w:rsidRPr="00742AFD">
              <w:t>C 2011/INF/15</w:t>
            </w:r>
          </w:p>
        </w:tc>
      </w:tr>
      <w:tr w:rsidR="00651693" w:rsidRPr="00AF4BC8" w:rsidTr="00EC7109">
        <w:tc>
          <w:tcPr>
            <w:tcW w:w="1419" w:type="dxa"/>
            <w:shd w:val="clear" w:color="auto" w:fill="auto"/>
          </w:tcPr>
          <w:p w:rsidR="00651693" w:rsidRPr="00742AFD" w:rsidRDefault="00651693" w:rsidP="00651693"/>
        </w:tc>
        <w:tc>
          <w:tcPr>
            <w:tcW w:w="3827" w:type="dxa"/>
            <w:gridSpan w:val="3"/>
            <w:shd w:val="clear" w:color="auto" w:fill="auto"/>
          </w:tcPr>
          <w:p w:rsidR="00651693" w:rsidRPr="00651693" w:rsidRDefault="00651693" w:rsidP="00651693">
            <w:r w:rsidRPr="00742AFD">
              <w:t>D. Promotion</w:t>
            </w:r>
          </w:p>
        </w:tc>
        <w:tc>
          <w:tcPr>
            <w:tcW w:w="1559" w:type="dxa"/>
            <w:shd w:val="clear" w:color="auto" w:fill="auto"/>
          </w:tcPr>
          <w:p w:rsidR="00651693" w:rsidRPr="00651693" w:rsidRDefault="00651693" w:rsidP="00651693">
            <w:r w:rsidRPr="00742AFD">
              <w:t>FAO</w:t>
            </w:r>
          </w:p>
        </w:tc>
        <w:tc>
          <w:tcPr>
            <w:tcW w:w="2398" w:type="dxa"/>
            <w:shd w:val="clear" w:color="auto" w:fill="auto"/>
          </w:tcPr>
          <w:p w:rsidR="00651693" w:rsidRPr="00651693" w:rsidRDefault="00651693" w:rsidP="00651693">
            <w:r w:rsidRPr="00742AFD">
              <w:t>CCP:HF/JU 11/4</w:t>
            </w:r>
            <w:r w:rsidRPr="00742AFD">
              <w:br/>
              <w:t>CCP:HF/JU 11/CRS 3</w:t>
            </w:r>
          </w:p>
        </w:tc>
      </w:tr>
    </w:tbl>
    <w:p w:rsidR="006C441A" w:rsidRDefault="006C441A">
      <w:r>
        <w:br w:type="page"/>
      </w:r>
    </w:p>
    <w:tbl>
      <w:tblPr>
        <w:tblW w:w="9203" w:type="dxa"/>
        <w:tblInd w:w="-318" w:type="dxa"/>
        <w:tblLayout w:type="fixed"/>
        <w:tblLook w:val="01E0"/>
      </w:tblPr>
      <w:tblGrid>
        <w:gridCol w:w="1419"/>
        <w:gridCol w:w="141"/>
        <w:gridCol w:w="3686"/>
        <w:gridCol w:w="1559"/>
        <w:gridCol w:w="368"/>
        <w:gridCol w:w="2030"/>
      </w:tblGrid>
      <w:tr w:rsidR="006C441A" w:rsidRPr="006C441A" w:rsidTr="00EC7109">
        <w:tc>
          <w:tcPr>
            <w:tcW w:w="1560" w:type="dxa"/>
            <w:gridSpan w:val="2"/>
            <w:shd w:val="clear" w:color="auto" w:fill="auto"/>
          </w:tcPr>
          <w:p w:rsidR="006C441A" w:rsidRPr="006C441A" w:rsidRDefault="006C441A" w:rsidP="006C441A">
            <w:pPr>
              <w:rPr>
                <w:b/>
              </w:rPr>
            </w:pPr>
            <w:r w:rsidRPr="006C441A">
              <w:rPr>
                <w:b/>
              </w:rPr>
              <w:lastRenderedPageBreak/>
              <w:br w:type="page"/>
              <w:t>Day/Time</w:t>
            </w:r>
          </w:p>
        </w:tc>
        <w:tc>
          <w:tcPr>
            <w:tcW w:w="3686" w:type="dxa"/>
            <w:shd w:val="clear" w:color="auto" w:fill="auto"/>
          </w:tcPr>
          <w:p w:rsidR="006C441A" w:rsidRPr="006C441A" w:rsidRDefault="006C441A" w:rsidP="006C441A">
            <w:pPr>
              <w:rPr>
                <w:b/>
              </w:rPr>
            </w:pPr>
            <w:r w:rsidRPr="006C441A">
              <w:rPr>
                <w:b/>
              </w:rPr>
              <w:t>Agenda item</w:t>
            </w:r>
          </w:p>
        </w:tc>
        <w:tc>
          <w:tcPr>
            <w:tcW w:w="1927" w:type="dxa"/>
            <w:gridSpan w:val="2"/>
            <w:shd w:val="clear" w:color="auto" w:fill="auto"/>
          </w:tcPr>
          <w:p w:rsidR="006C441A" w:rsidRPr="006C441A" w:rsidRDefault="006C441A" w:rsidP="006C441A">
            <w:pPr>
              <w:rPr>
                <w:b/>
              </w:rPr>
            </w:pPr>
            <w:r w:rsidRPr="006C441A">
              <w:rPr>
                <w:b/>
              </w:rPr>
              <w:t>Presenter</w:t>
            </w:r>
          </w:p>
        </w:tc>
        <w:tc>
          <w:tcPr>
            <w:tcW w:w="2030" w:type="dxa"/>
            <w:shd w:val="clear" w:color="auto" w:fill="auto"/>
          </w:tcPr>
          <w:p w:rsidR="006C441A" w:rsidRPr="006C441A" w:rsidRDefault="006C441A" w:rsidP="006C441A">
            <w:pPr>
              <w:rPr>
                <w:b/>
              </w:rPr>
            </w:pPr>
            <w:r w:rsidRPr="006C441A">
              <w:rPr>
                <w:b/>
              </w:rPr>
              <w:t>Document</w:t>
            </w:r>
          </w:p>
        </w:tc>
      </w:tr>
      <w:tr w:rsidR="00742AFD" w:rsidRPr="00742AFD" w:rsidTr="00EC7109">
        <w:tc>
          <w:tcPr>
            <w:tcW w:w="5246" w:type="dxa"/>
            <w:gridSpan w:val="3"/>
            <w:shd w:val="clear" w:color="auto" w:fill="auto"/>
          </w:tcPr>
          <w:p w:rsidR="00742AFD" w:rsidRPr="00742AFD" w:rsidRDefault="00742AFD" w:rsidP="00742AFD">
            <w:pPr>
              <w:rPr>
                <w:b/>
              </w:rPr>
            </w:pPr>
            <w:r w:rsidRPr="00742AFD">
              <w:rPr>
                <w:b/>
              </w:rPr>
              <w:t>Thursday, 17 November 2011</w:t>
            </w:r>
          </w:p>
        </w:tc>
        <w:tc>
          <w:tcPr>
            <w:tcW w:w="1559" w:type="dxa"/>
            <w:shd w:val="clear" w:color="auto" w:fill="auto"/>
          </w:tcPr>
          <w:p w:rsidR="00742AFD" w:rsidRPr="00742AFD" w:rsidRDefault="00742AFD" w:rsidP="00742AFD">
            <w:pPr>
              <w:rPr>
                <w:b/>
              </w:rPr>
            </w:pPr>
          </w:p>
        </w:tc>
        <w:tc>
          <w:tcPr>
            <w:tcW w:w="2398" w:type="dxa"/>
            <w:gridSpan w:val="2"/>
            <w:shd w:val="clear" w:color="auto" w:fill="auto"/>
          </w:tcPr>
          <w:p w:rsidR="00742AFD" w:rsidRPr="00742AFD" w:rsidRDefault="00742AFD" w:rsidP="00742AFD">
            <w:pPr>
              <w:rPr>
                <w:b/>
              </w:rPr>
            </w:pPr>
          </w:p>
        </w:tc>
      </w:tr>
      <w:tr w:rsidR="00742AFD" w:rsidRPr="00AF4BC8" w:rsidTr="00EC7109">
        <w:tc>
          <w:tcPr>
            <w:tcW w:w="1419" w:type="dxa"/>
            <w:shd w:val="clear" w:color="auto" w:fill="auto"/>
          </w:tcPr>
          <w:p w:rsidR="00742AFD" w:rsidRPr="00742AFD" w:rsidRDefault="00742AFD" w:rsidP="00742AFD">
            <w:r w:rsidRPr="00742AFD">
              <w:t>09.00-10.00</w:t>
            </w:r>
          </w:p>
        </w:tc>
        <w:tc>
          <w:tcPr>
            <w:tcW w:w="7784" w:type="dxa"/>
            <w:gridSpan w:val="5"/>
            <w:shd w:val="clear" w:color="auto" w:fill="auto"/>
          </w:tcPr>
          <w:p w:rsidR="00742AFD" w:rsidRPr="00742AFD" w:rsidRDefault="00651693" w:rsidP="00EC7109">
            <w:pPr>
              <w:rPr>
                <w:b/>
              </w:rPr>
            </w:pPr>
            <w:r w:rsidRPr="00742AFD">
              <w:rPr>
                <w:b/>
              </w:rPr>
              <w:t xml:space="preserve">III. INTERGOVERNMENTAL ACTION </w:t>
            </w:r>
            <w:r w:rsidR="00742AFD" w:rsidRPr="00742AFD">
              <w:rPr>
                <w:b/>
              </w:rPr>
              <w:t>(Cont’d)</w:t>
            </w:r>
          </w:p>
        </w:tc>
      </w:tr>
      <w:tr w:rsidR="00651693" w:rsidRPr="00AF4BC8" w:rsidTr="00EC7109">
        <w:tc>
          <w:tcPr>
            <w:tcW w:w="1419" w:type="dxa"/>
            <w:shd w:val="clear" w:color="auto" w:fill="auto"/>
          </w:tcPr>
          <w:p w:rsidR="00651693" w:rsidRPr="00742AFD" w:rsidRDefault="00651693" w:rsidP="00651693"/>
        </w:tc>
        <w:tc>
          <w:tcPr>
            <w:tcW w:w="3827" w:type="dxa"/>
            <w:gridSpan w:val="2"/>
            <w:shd w:val="clear" w:color="auto" w:fill="auto"/>
          </w:tcPr>
          <w:p w:rsidR="00651693" w:rsidRPr="00651693" w:rsidRDefault="00651693" w:rsidP="00651693">
            <w:r w:rsidRPr="00742AFD">
              <w:t xml:space="preserve">C. Commodity </w:t>
            </w:r>
            <w:r w:rsidRPr="00651693">
              <w:t>development activities</w:t>
            </w:r>
            <w:r w:rsidR="006C441A">
              <w:t xml:space="preserve"> (CFC)</w:t>
            </w:r>
          </w:p>
        </w:tc>
        <w:tc>
          <w:tcPr>
            <w:tcW w:w="1559" w:type="dxa"/>
            <w:shd w:val="clear" w:color="auto" w:fill="auto"/>
          </w:tcPr>
          <w:p w:rsidR="00651693" w:rsidRPr="00651693" w:rsidRDefault="00651693" w:rsidP="00651693">
            <w:r w:rsidRPr="00742AFD">
              <w:t>FAO</w:t>
            </w:r>
          </w:p>
        </w:tc>
        <w:tc>
          <w:tcPr>
            <w:tcW w:w="2398" w:type="dxa"/>
            <w:gridSpan w:val="2"/>
            <w:shd w:val="clear" w:color="auto" w:fill="auto"/>
          </w:tcPr>
          <w:p w:rsidR="00651693" w:rsidRPr="00651693" w:rsidRDefault="00651693" w:rsidP="00651693"/>
        </w:tc>
      </w:tr>
      <w:tr w:rsidR="00742AFD" w:rsidRPr="00AF4BC8" w:rsidTr="00EC7109">
        <w:tc>
          <w:tcPr>
            <w:tcW w:w="1419" w:type="dxa"/>
            <w:shd w:val="clear" w:color="auto" w:fill="auto"/>
          </w:tcPr>
          <w:p w:rsidR="00742AFD" w:rsidRPr="00742AFD" w:rsidRDefault="00742AFD" w:rsidP="00742AFD">
            <w:r w:rsidRPr="00742AFD">
              <w:t>10:00-10:30</w:t>
            </w:r>
          </w:p>
        </w:tc>
        <w:tc>
          <w:tcPr>
            <w:tcW w:w="7784" w:type="dxa"/>
            <w:gridSpan w:val="5"/>
            <w:shd w:val="clear" w:color="auto" w:fill="auto"/>
          </w:tcPr>
          <w:p w:rsidR="00742AFD" w:rsidRPr="00742AFD" w:rsidRDefault="00742AFD" w:rsidP="00EC7109">
            <w:pPr>
              <w:rPr>
                <w:b/>
              </w:rPr>
            </w:pPr>
            <w:r w:rsidRPr="00742AFD">
              <w:rPr>
                <w:b/>
              </w:rPr>
              <w:t>Break</w:t>
            </w:r>
          </w:p>
        </w:tc>
      </w:tr>
      <w:tr w:rsidR="00651693" w:rsidRPr="00AF4BC8" w:rsidTr="00EC7109">
        <w:tc>
          <w:tcPr>
            <w:tcW w:w="1419" w:type="dxa"/>
            <w:shd w:val="clear" w:color="auto" w:fill="auto"/>
          </w:tcPr>
          <w:p w:rsidR="00651693" w:rsidRPr="00742AFD" w:rsidRDefault="00651693" w:rsidP="00651693"/>
        </w:tc>
        <w:tc>
          <w:tcPr>
            <w:tcW w:w="3827" w:type="dxa"/>
            <w:gridSpan w:val="2"/>
            <w:shd w:val="clear" w:color="auto" w:fill="auto"/>
          </w:tcPr>
          <w:p w:rsidR="00651693" w:rsidRPr="00651693" w:rsidRDefault="00651693" w:rsidP="006C441A">
            <w:r w:rsidRPr="00742AFD">
              <w:t xml:space="preserve">C. Commodity </w:t>
            </w:r>
            <w:r w:rsidRPr="00651693">
              <w:t>development activities</w:t>
            </w:r>
            <w:r>
              <w:t xml:space="preserve"> (</w:t>
            </w:r>
            <w:r w:rsidR="006C441A">
              <w:t>Strategy</w:t>
            </w:r>
            <w:r>
              <w:t>)</w:t>
            </w:r>
          </w:p>
        </w:tc>
        <w:tc>
          <w:tcPr>
            <w:tcW w:w="1559" w:type="dxa"/>
            <w:shd w:val="clear" w:color="auto" w:fill="auto"/>
          </w:tcPr>
          <w:p w:rsidR="00651693" w:rsidRPr="00651693" w:rsidRDefault="00651693" w:rsidP="00651693">
            <w:r w:rsidRPr="00742AFD">
              <w:t>FAO</w:t>
            </w:r>
          </w:p>
        </w:tc>
        <w:tc>
          <w:tcPr>
            <w:tcW w:w="2398" w:type="dxa"/>
            <w:gridSpan w:val="2"/>
            <w:shd w:val="clear" w:color="auto" w:fill="auto"/>
          </w:tcPr>
          <w:p w:rsidR="00651693" w:rsidRPr="00651693" w:rsidRDefault="006C441A" w:rsidP="00651693">
            <w:r>
              <w:t>CCP:HF/JU 11/3</w:t>
            </w:r>
          </w:p>
        </w:tc>
      </w:tr>
      <w:tr w:rsidR="00742AFD" w:rsidRPr="00AF4BC8" w:rsidTr="00EC7109">
        <w:tc>
          <w:tcPr>
            <w:tcW w:w="1419" w:type="dxa"/>
            <w:shd w:val="clear" w:color="auto" w:fill="auto"/>
          </w:tcPr>
          <w:p w:rsidR="00742AFD" w:rsidRPr="00742AFD" w:rsidRDefault="00742AFD" w:rsidP="00742AFD">
            <w:r w:rsidRPr="00742AFD">
              <w:t>10.30-12.30</w:t>
            </w:r>
          </w:p>
        </w:tc>
        <w:tc>
          <w:tcPr>
            <w:tcW w:w="7784" w:type="dxa"/>
            <w:gridSpan w:val="5"/>
            <w:shd w:val="clear" w:color="auto" w:fill="auto"/>
          </w:tcPr>
          <w:p w:rsidR="00742AFD" w:rsidRPr="00742AFD" w:rsidRDefault="00651693" w:rsidP="00651693">
            <w:pPr>
              <w:rPr>
                <w:b/>
              </w:rPr>
            </w:pPr>
            <w:r w:rsidRPr="00742AFD">
              <w:rPr>
                <w:b/>
              </w:rPr>
              <w:t xml:space="preserve"> </w:t>
            </w:r>
            <w:r w:rsidRPr="00651693">
              <w:rPr>
                <w:b/>
              </w:rPr>
              <w:t xml:space="preserve">III. INTERGOVERNMENTAL ACTION </w:t>
            </w:r>
            <w:r w:rsidRPr="00742AFD">
              <w:rPr>
                <w:b/>
              </w:rPr>
              <w:t>(Cont’d)</w:t>
            </w:r>
          </w:p>
        </w:tc>
      </w:tr>
      <w:tr w:rsidR="00651693" w:rsidRPr="00AF4BC8" w:rsidTr="00EC7109">
        <w:tc>
          <w:tcPr>
            <w:tcW w:w="1419" w:type="dxa"/>
            <w:shd w:val="clear" w:color="auto" w:fill="auto"/>
          </w:tcPr>
          <w:p w:rsidR="00651693" w:rsidRPr="00742AFD" w:rsidRDefault="00651693" w:rsidP="00651693"/>
        </w:tc>
        <w:tc>
          <w:tcPr>
            <w:tcW w:w="3827" w:type="dxa"/>
            <w:gridSpan w:val="2"/>
            <w:shd w:val="clear" w:color="auto" w:fill="auto"/>
          </w:tcPr>
          <w:p w:rsidR="00651693" w:rsidRPr="00651693" w:rsidRDefault="00651693" w:rsidP="00651693">
            <w:r w:rsidRPr="00742AFD">
              <w:t xml:space="preserve">C. Commodity </w:t>
            </w:r>
            <w:r w:rsidRPr="00651693">
              <w:t>development activities</w:t>
            </w:r>
            <w:r w:rsidR="006C441A">
              <w:t xml:space="preserve"> (German project)</w:t>
            </w:r>
          </w:p>
        </w:tc>
        <w:tc>
          <w:tcPr>
            <w:tcW w:w="1559" w:type="dxa"/>
            <w:shd w:val="clear" w:color="auto" w:fill="auto"/>
          </w:tcPr>
          <w:p w:rsidR="00651693" w:rsidRPr="00651693" w:rsidRDefault="00651693" w:rsidP="00651693">
            <w:r w:rsidRPr="00742AFD">
              <w:t>FAO</w:t>
            </w:r>
          </w:p>
        </w:tc>
        <w:tc>
          <w:tcPr>
            <w:tcW w:w="2398" w:type="dxa"/>
            <w:gridSpan w:val="2"/>
            <w:shd w:val="clear" w:color="auto" w:fill="auto"/>
          </w:tcPr>
          <w:p w:rsidR="00651693" w:rsidRPr="00651693" w:rsidRDefault="00651693" w:rsidP="00651693"/>
        </w:tc>
      </w:tr>
      <w:tr w:rsidR="00742AFD" w:rsidRPr="008A6BA8" w:rsidTr="00EC7109">
        <w:tc>
          <w:tcPr>
            <w:tcW w:w="9203" w:type="dxa"/>
            <w:gridSpan w:val="6"/>
            <w:shd w:val="clear" w:color="auto" w:fill="auto"/>
          </w:tcPr>
          <w:p w:rsidR="00742AFD" w:rsidRPr="00742AFD" w:rsidRDefault="00742AFD" w:rsidP="00742AFD">
            <w:r w:rsidRPr="00742AFD">
              <w:t xml:space="preserve">12.30 – 14.00 </w:t>
            </w:r>
            <w:r w:rsidRPr="00742AFD">
              <w:rPr>
                <w:b/>
              </w:rPr>
              <w:t>Lunch</w:t>
            </w:r>
          </w:p>
        </w:tc>
      </w:tr>
      <w:tr w:rsidR="00742AFD" w:rsidRPr="00AF4BC8" w:rsidTr="00EC7109">
        <w:tc>
          <w:tcPr>
            <w:tcW w:w="1419" w:type="dxa"/>
            <w:shd w:val="clear" w:color="auto" w:fill="auto"/>
          </w:tcPr>
          <w:p w:rsidR="00742AFD" w:rsidRPr="00742AFD" w:rsidRDefault="00742AFD" w:rsidP="00742AFD">
            <w:r w:rsidRPr="00742AFD">
              <w:t>14:00-17:00</w:t>
            </w:r>
          </w:p>
        </w:tc>
        <w:tc>
          <w:tcPr>
            <w:tcW w:w="5754" w:type="dxa"/>
            <w:gridSpan w:val="4"/>
            <w:shd w:val="clear" w:color="auto" w:fill="auto"/>
          </w:tcPr>
          <w:p w:rsidR="00742AFD" w:rsidRPr="00C32BA7" w:rsidRDefault="00742AFD" w:rsidP="00742AFD">
            <w:pPr>
              <w:rPr>
                <w:b/>
              </w:rPr>
            </w:pPr>
            <w:r w:rsidRPr="00C32BA7">
              <w:rPr>
                <w:b/>
              </w:rPr>
              <w:t>IV. WORK PROGRAMME AND OPERATIONAL PROCEDURES</w:t>
            </w:r>
          </w:p>
        </w:tc>
        <w:tc>
          <w:tcPr>
            <w:tcW w:w="2030" w:type="dxa"/>
            <w:shd w:val="clear" w:color="auto" w:fill="auto"/>
          </w:tcPr>
          <w:p w:rsidR="00742AFD" w:rsidRPr="00742AFD" w:rsidRDefault="00742AFD" w:rsidP="00742AFD"/>
        </w:tc>
      </w:tr>
      <w:tr w:rsidR="00742AFD" w:rsidRPr="00AF4BC8" w:rsidTr="00EC7109">
        <w:tc>
          <w:tcPr>
            <w:tcW w:w="1419" w:type="dxa"/>
            <w:shd w:val="clear" w:color="auto" w:fill="auto"/>
          </w:tcPr>
          <w:p w:rsidR="00742AFD" w:rsidRPr="00742AFD" w:rsidRDefault="00742AFD" w:rsidP="00742AFD"/>
        </w:tc>
        <w:tc>
          <w:tcPr>
            <w:tcW w:w="3827" w:type="dxa"/>
            <w:gridSpan w:val="2"/>
            <w:shd w:val="clear" w:color="auto" w:fill="auto"/>
          </w:tcPr>
          <w:p w:rsidR="00742AFD" w:rsidRPr="00742AFD" w:rsidRDefault="00742AFD" w:rsidP="00742AFD">
            <w:r w:rsidRPr="00742AFD">
              <w:t>A. Intergovernmental Action Plan</w:t>
            </w:r>
          </w:p>
        </w:tc>
        <w:tc>
          <w:tcPr>
            <w:tcW w:w="1927" w:type="dxa"/>
            <w:gridSpan w:val="2"/>
            <w:shd w:val="clear" w:color="auto" w:fill="auto"/>
          </w:tcPr>
          <w:p w:rsidR="00742AFD" w:rsidRPr="00742AFD" w:rsidRDefault="00742AFD" w:rsidP="00742AFD">
            <w:r w:rsidRPr="00742AFD">
              <w:t>FAO</w:t>
            </w:r>
          </w:p>
        </w:tc>
        <w:tc>
          <w:tcPr>
            <w:tcW w:w="2030" w:type="dxa"/>
            <w:shd w:val="clear" w:color="auto" w:fill="auto"/>
          </w:tcPr>
          <w:p w:rsidR="00742AFD" w:rsidRPr="00742AFD" w:rsidRDefault="00742AFD" w:rsidP="00742AFD"/>
        </w:tc>
      </w:tr>
      <w:tr w:rsidR="00742AFD" w:rsidRPr="00AF4BC8" w:rsidTr="00EC7109">
        <w:tc>
          <w:tcPr>
            <w:tcW w:w="1419" w:type="dxa"/>
            <w:shd w:val="clear" w:color="auto" w:fill="auto"/>
          </w:tcPr>
          <w:p w:rsidR="00742AFD" w:rsidRPr="00742AFD" w:rsidRDefault="00742AFD" w:rsidP="00742AFD"/>
        </w:tc>
        <w:tc>
          <w:tcPr>
            <w:tcW w:w="3827" w:type="dxa"/>
            <w:gridSpan w:val="2"/>
            <w:shd w:val="clear" w:color="auto" w:fill="auto"/>
          </w:tcPr>
          <w:p w:rsidR="00742AFD" w:rsidRPr="00742AFD" w:rsidRDefault="00742AFD" w:rsidP="00742AFD">
            <w:r w:rsidRPr="00742AFD">
              <w:t>B. Evaluation of the intergovernmental commodity groups</w:t>
            </w:r>
          </w:p>
        </w:tc>
        <w:tc>
          <w:tcPr>
            <w:tcW w:w="1927" w:type="dxa"/>
            <w:gridSpan w:val="2"/>
            <w:shd w:val="clear" w:color="auto" w:fill="auto"/>
          </w:tcPr>
          <w:p w:rsidR="00742AFD" w:rsidRPr="00742AFD" w:rsidRDefault="00742AFD" w:rsidP="00742AFD">
            <w:r w:rsidRPr="00742AFD">
              <w:t>FAO</w:t>
            </w:r>
          </w:p>
        </w:tc>
        <w:tc>
          <w:tcPr>
            <w:tcW w:w="2030" w:type="dxa"/>
            <w:shd w:val="clear" w:color="auto" w:fill="auto"/>
          </w:tcPr>
          <w:p w:rsidR="00742AFD" w:rsidRPr="00742AFD" w:rsidRDefault="00742AFD" w:rsidP="00742AFD"/>
        </w:tc>
      </w:tr>
      <w:tr w:rsidR="00742AFD" w:rsidRPr="00AF4BC8" w:rsidTr="00EC7109">
        <w:tc>
          <w:tcPr>
            <w:tcW w:w="1419" w:type="dxa"/>
            <w:shd w:val="clear" w:color="auto" w:fill="auto"/>
          </w:tcPr>
          <w:p w:rsidR="00742AFD" w:rsidRPr="00742AFD" w:rsidRDefault="00742AFD" w:rsidP="00742AFD"/>
        </w:tc>
        <w:tc>
          <w:tcPr>
            <w:tcW w:w="5754" w:type="dxa"/>
            <w:gridSpan w:val="4"/>
            <w:shd w:val="clear" w:color="auto" w:fill="auto"/>
          </w:tcPr>
          <w:p w:rsidR="00742AFD" w:rsidRPr="00C32BA7" w:rsidRDefault="00742AFD" w:rsidP="00742AFD">
            <w:pPr>
              <w:rPr>
                <w:b/>
              </w:rPr>
            </w:pPr>
            <w:r w:rsidRPr="00C32BA7">
              <w:rPr>
                <w:b/>
              </w:rPr>
              <w:t>V. OTHER MATTERS</w:t>
            </w:r>
          </w:p>
        </w:tc>
        <w:tc>
          <w:tcPr>
            <w:tcW w:w="2030" w:type="dxa"/>
            <w:shd w:val="clear" w:color="auto" w:fill="auto"/>
          </w:tcPr>
          <w:p w:rsidR="00742AFD" w:rsidRPr="00742AFD" w:rsidRDefault="00742AFD" w:rsidP="00742AFD"/>
        </w:tc>
      </w:tr>
      <w:tr w:rsidR="00742AFD" w:rsidRPr="00AF4BC8" w:rsidTr="00EC7109">
        <w:tc>
          <w:tcPr>
            <w:tcW w:w="1419" w:type="dxa"/>
            <w:shd w:val="clear" w:color="auto" w:fill="auto"/>
          </w:tcPr>
          <w:p w:rsidR="00742AFD" w:rsidRPr="00742AFD" w:rsidRDefault="00742AFD" w:rsidP="00742AFD"/>
        </w:tc>
        <w:tc>
          <w:tcPr>
            <w:tcW w:w="3827" w:type="dxa"/>
            <w:gridSpan w:val="2"/>
            <w:shd w:val="clear" w:color="auto" w:fill="auto"/>
          </w:tcPr>
          <w:p w:rsidR="00742AFD" w:rsidRPr="00742AFD" w:rsidRDefault="00742AFD" w:rsidP="00742AFD">
            <w:r w:rsidRPr="00742AFD">
              <w:t>A. Any other business</w:t>
            </w:r>
          </w:p>
        </w:tc>
        <w:tc>
          <w:tcPr>
            <w:tcW w:w="1927" w:type="dxa"/>
            <w:gridSpan w:val="2"/>
            <w:shd w:val="clear" w:color="auto" w:fill="auto"/>
          </w:tcPr>
          <w:p w:rsidR="00742AFD" w:rsidRPr="00742AFD" w:rsidRDefault="00742AFD" w:rsidP="00742AFD">
            <w:r w:rsidRPr="00742AFD">
              <w:t>Chairperson</w:t>
            </w:r>
          </w:p>
        </w:tc>
        <w:tc>
          <w:tcPr>
            <w:tcW w:w="2030" w:type="dxa"/>
            <w:shd w:val="clear" w:color="auto" w:fill="auto"/>
          </w:tcPr>
          <w:p w:rsidR="00742AFD" w:rsidRPr="00742AFD" w:rsidRDefault="00742AFD" w:rsidP="00742AFD"/>
        </w:tc>
      </w:tr>
      <w:tr w:rsidR="00742AFD" w:rsidRPr="00AF4BC8" w:rsidTr="00EC7109">
        <w:tc>
          <w:tcPr>
            <w:tcW w:w="1419" w:type="dxa"/>
            <w:shd w:val="clear" w:color="auto" w:fill="auto"/>
          </w:tcPr>
          <w:p w:rsidR="00742AFD" w:rsidRPr="00742AFD" w:rsidRDefault="00742AFD" w:rsidP="00742AFD"/>
        </w:tc>
        <w:tc>
          <w:tcPr>
            <w:tcW w:w="3827" w:type="dxa"/>
            <w:gridSpan w:val="2"/>
            <w:shd w:val="clear" w:color="auto" w:fill="auto"/>
          </w:tcPr>
          <w:p w:rsidR="00742AFD" w:rsidRPr="00742AFD" w:rsidRDefault="00742AFD" w:rsidP="00742AFD">
            <w:r w:rsidRPr="00742AFD">
              <w:t>B. Date and place of the next session of the Joint Meeting</w:t>
            </w:r>
          </w:p>
        </w:tc>
        <w:tc>
          <w:tcPr>
            <w:tcW w:w="1927" w:type="dxa"/>
            <w:gridSpan w:val="2"/>
            <w:shd w:val="clear" w:color="auto" w:fill="auto"/>
          </w:tcPr>
          <w:p w:rsidR="00742AFD" w:rsidRPr="00742AFD" w:rsidRDefault="00742AFD" w:rsidP="00742AFD">
            <w:r w:rsidRPr="00742AFD">
              <w:t>Chairperson</w:t>
            </w:r>
          </w:p>
        </w:tc>
        <w:tc>
          <w:tcPr>
            <w:tcW w:w="2030" w:type="dxa"/>
            <w:shd w:val="clear" w:color="auto" w:fill="auto"/>
          </w:tcPr>
          <w:p w:rsidR="00742AFD" w:rsidRPr="00742AFD" w:rsidRDefault="00742AFD" w:rsidP="00742AFD"/>
        </w:tc>
      </w:tr>
      <w:tr w:rsidR="00742AFD" w:rsidRPr="00742AFD" w:rsidTr="00EC7109">
        <w:tc>
          <w:tcPr>
            <w:tcW w:w="5246" w:type="dxa"/>
            <w:gridSpan w:val="3"/>
            <w:shd w:val="clear" w:color="auto" w:fill="auto"/>
          </w:tcPr>
          <w:p w:rsidR="00742AFD" w:rsidRPr="00742AFD" w:rsidRDefault="00742AFD" w:rsidP="00742AFD">
            <w:pPr>
              <w:rPr>
                <w:b/>
              </w:rPr>
            </w:pPr>
            <w:r w:rsidRPr="00742AFD">
              <w:rPr>
                <w:b/>
              </w:rPr>
              <w:t>Friday, 18 November 2011</w:t>
            </w:r>
          </w:p>
        </w:tc>
        <w:tc>
          <w:tcPr>
            <w:tcW w:w="1927" w:type="dxa"/>
            <w:gridSpan w:val="2"/>
            <w:shd w:val="clear" w:color="auto" w:fill="auto"/>
          </w:tcPr>
          <w:p w:rsidR="00742AFD" w:rsidRPr="00742AFD" w:rsidRDefault="00742AFD" w:rsidP="00742AFD">
            <w:pPr>
              <w:rPr>
                <w:b/>
              </w:rPr>
            </w:pPr>
          </w:p>
        </w:tc>
        <w:tc>
          <w:tcPr>
            <w:tcW w:w="2030" w:type="dxa"/>
            <w:shd w:val="clear" w:color="auto" w:fill="auto"/>
          </w:tcPr>
          <w:p w:rsidR="00742AFD" w:rsidRPr="00742AFD" w:rsidRDefault="00742AFD" w:rsidP="00742AFD">
            <w:pPr>
              <w:rPr>
                <w:b/>
              </w:rPr>
            </w:pPr>
          </w:p>
        </w:tc>
      </w:tr>
      <w:tr w:rsidR="00742AFD" w:rsidRPr="00AF4BC8" w:rsidTr="00EC7109">
        <w:tc>
          <w:tcPr>
            <w:tcW w:w="1560" w:type="dxa"/>
            <w:gridSpan w:val="2"/>
            <w:shd w:val="clear" w:color="auto" w:fill="auto"/>
          </w:tcPr>
          <w:p w:rsidR="00742AFD" w:rsidRPr="00742AFD" w:rsidRDefault="00742AFD" w:rsidP="00742AFD">
            <w:r w:rsidRPr="00742AFD">
              <w:t>15.00</w:t>
            </w:r>
          </w:p>
        </w:tc>
        <w:tc>
          <w:tcPr>
            <w:tcW w:w="3686" w:type="dxa"/>
            <w:shd w:val="clear" w:color="auto" w:fill="auto"/>
          </w:tcPr>
          <w:p w:rsidR="00742AFD" w:rsidRPr="00C32BA7" w:rsidRDefault="00742AFD" w:rsidP="00742AFD">
            <w:pPr>
              <w:rPr>
                <w:b/>
              </w:rPr>
            </w:pPr>
            <w:r w:rsidRPr="00C32BA7">
              <w:rPr>
                <w:b/>
              </w:rPr>
              <w:t>ADOPTION OF REPORT</w:t>
            </w:r>
          </w:p>
        </w:tc>
        <w:tc>
          <w:tcPr>
            <w:tcW w:w="1927" w:type="dxa"/>
            <w:gridSpan w:val="2"/>
            <w:shd w:val="clear" w:color="auto" w:fill="auto"/>
          </w:tcPr>
          <w:p w:rsidR="00742AFD" w:rsidRPr="00742AFD" w:rsidRDefault="00742AFD" w:rsidP="00742AFD"/>
        </w:tc>
        <w:tc>
          <w:tcPr>
            <w:tcW w:w="2030" w:type="dxa"/>
            <w:shd w:val="clear" w:color="auto" w:fill="auto"/>
          </w:tcPr>
          <w:p w:rsidR="00742AFD" w:rsidRPr="00742AFD" w:rsidRDefault="00742AFD" w:rsidP="00742AFD"/>
        </w:tc>
      </w:tr>
    </w:tbl>
    <w:p w:rsidR="00742AFD" w:rsidRPr="00742AFD" w:rsidRDefault="00742AFD" w:rsidP="00742AFD">
      <w:pPr>
        <w:pStyle w:val="Heading2"/>
        <w:numPr>
          <w:ilvl w:val="0"/>
          <w:numId w:val="0"/>
        </w:numPr>
        <w:ind w:left="709" w:hanging="708"/>
        <w:jc w:val="left"/>
      </w:pPr>
    </w:p>
    <w:sectPr w:rsidR="00742AFD" w:rsidRPr="00742AFD" w:rsidSect="00742AFD">
      <w:headerReference w:type="even" r:id="rId10"/>
      <w:headerReference w:type="default" r:id="rId11"/>
      <w:headerReference w:type="first" r:id="rId12"/>
      <w:footerReference w:type="first" r:id="rId13"/>
      <w:pgSz w:w="11907" w:h="16840" w:code="9"/>
      <w:pgMar w:top="1418" w:right="1418" w:bottom="1418" w:left="141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109" w:rsidRPr="000E7DD2" w:rsidRDefault="00EC7109" w:rsidP="000E7DD2">
      <w:r>
        <w:separator/>
      </w:r>
    </w:p>
  </w:endnote>
  <w:endnote w:type="continuationSeparator" w:id="0">
    <w:p w:rsidR="00EC7109" w:rsidRPr="000E7DD2" w:rsidRDefault="00EC7109" w:rsidP="000E7D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khbar MT">
    <w:altName w:val="Times New Roman"/>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109" w:rsidRPr="001B13BC" w:rsidRDefault="00EC7109" w:rsidP="00742AFD">
    <w:pPr>
      <w:pStyle w:val="Note"/>
    </w:pPr>
    <w:bookmarkStart w:id="10" w:name="NotesBookmark"/>
    <w:r w:rsidRPr="001B13BC">
      <w:t xml:space="preserve"> </w:t>
    </w:r>
    <w:r>
      <w:t>This document is printed in limited numbers to minimize the environmental impact of FAO's processes and contribute to climate neutrality. Delegates and observers are kindly requested to bring their copies to meetings and to avoid asking for additional copies. Most FAO meeting documents are available on the Internet at www.fao.org</w:t>
    </w:r>
  </w:p>
  <w:p w:rsidR="00EC7109" w:rsidRPr="001B13BC" w:rsidRDefault="00EC7109" w:rsidP="00742AFD">
    <w:bookmarkStart w:id="11" w:name="FooterInformationBookmark"/>
    <w:bookmarkEnd w:id="10"/>
    <w:r w:rsidRPr="001B13BC">
      <w:t xml:space="preserve">  </w:t>
    </w:r>
    <w:bookmarkEnd w:id="1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109" w:rsidRPr="000E7DD2" w:rsidRDefault="00EC7109" w:rsidP="000E7DD2">
      <w:r>
        <w:separator/>
      </w:r>
    </w:p>
  </w:footnote>
  <w:footnote w:type="continuationSeparator" w:id="0">
    <w:p w:rsidR="00EC7109" w:rsidRPr="000E7DD2" w:rsidRDefault="00EC7109" w:rsidP="000E7D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109" w:rsidRPr="001A0BFF" w:rsidRDefault="00EC7109" w:rsidP="001A0BFF">
    <w:pPr>
      <w:pStyle w:val="Underlined"/>
    </w:pPr>
    <w:fldSimple w:instr=" PAGE  \* Arabic  \* MERGEFORMAT ">
      <w:r w:rsidR="00F02277">
        <w:rPr>
          <w:noProof/>
        </w:rPr>
        <w:t>2</w:t>
      </w:r>
    </w:fldSimple>
    <w:r>
      <w:ptab w:relativeTo="margin" w:alignment="right" w:leader="none"/>
    </w:r>
    <w:r w:rsidRPr="00172E88">
      <w:t xml:space="preserve"> </w:t>
    </w:r>
    <w:bookmarkStart w:id="4" w:name="EvenIdentificationBookmark"/>
    <w:r>
      <w:t xml:space="preserve"> CCP:HF/JU 11/Inf.2 </w:t>
    </w:r>
    <w:bookmarkEnd w:id="4"/>
  </w:p>
  <w:p w:rsidR="00EC7109" w:rsidRPr="006C441A" w:rsidRDefault="00EC7109" w:rsidP="006C44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109" w:rsidRPr="001A0BFF" w:rsidRDefault="00EC7109" w:rsidP="001A0BFF">
    <w:pPr>
      <w:pStyle w:val="Underlined"/>
    </w:pPr>
    <w:bookmarkStart w:id="5" w:name="OddIdentificationBookmark"/>
    <w:r>
      <w:t xml:space="preserve"> CCP:HF/JU 11/Inf.2 </w:t>
    </w:r>
    <w:bookmarkEnd w:id="5"/>
    <w:r>
      <w:ptab w:relativeTo="margin" w:alignment="right" w:leader="none"/>
    </w:r>
    <w:fldSimple w:instr=" PAGE  \* Arabic  \* MERGEFORMAT ">
      <w:r w:rsidR="00F02277">
        <w:rPr>
          <w:noProof/>
        </w:rPr>
        <w:t>3</w:t>
      </w:r>
    </w:fldSimple>
  </w:p>
  <w:p w:rsidR="00EC7109" w:rsidRPr="006C441A" w:rsidRDefault="00EC7109" w:rsidP="006C44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109" w:rsidRPr="00742AFD" w:rsidRDefault="00EC7109" w:rsidP="00734C44">
    <w:pPr>
      <w:pStyle w:val="LanguageSymbol"/>
      <w:framePr w:wrap="around"/>
      <w:rPr>
        <w:lang w:val="it-IT"/>
      </w:rPr>
    </w:pPr>
    <w:bookmarkStart w:id="6" w:name="LanguageSymbolBookmark"/>
    <w:r w:rsidRPr="00742AFD">
      <w:rPr>
        <w:lang w:val="it-IT"/>
      </w:rPr>
      <w:t xml:space="preserve"> E</w:t>
    </w:r>
  </w:p>
  <w:bookmarkEnd w:id="6"/>
  <w:p w:rsidR="00EC7109" w:rsidRPr="00742AFD" w:rsidRDefault="00EC7109" w:rsidP="00BB5EC1">
    <w:pPr>
      <w:pBdr>
        <w:bottom w:val="single" w:sz="12" w:space="1" w:color="auto"/>
      </w:pBdr>
      <w:jc w:val="right"/>
      <w:rPr>
        <w:lang w:val="it-IT"/>
      </w:rPr>
    </w:pPr>
    <w:r w:rsidRPr="00742AFD">
      <w:rPr>
        <w:lang w:val="it-IT"/>
      </w:rPr>
      <w:t xml:space="preserve"> </w:t>
    </w:r>
    <w:bookmarkStart w:id="7" w:name="FirstCoverIdentificationBookmark"/>
    <w:r w:rsidRPr="00742AFD">
      <w:rPr>
        <w:lang w:val="it-IT"/>
      </w:rPr>
      <w:t xml:space="preserve"> </w:t>
    </w:r>
    <w:r>
      <w:rPr>
        <w:lang w:val="it-IT"/>
      </w:rPr>
      <w:t>CCP:HF/JU 11/Inf.2</w:t>
    </w:r>
    <w:r w:rsidRPr="00742AFD">
      <w:rPr>
        <w:lang w:val="it-IT"/>
      </w:rPr>
      <w:t xml:space="preserve"> </w:t>
    </w:r>
    <w:bookmarkEnd w:id="7"/>
    <w:r w:rsidRPr="00742AFD">
      <w:rPr>
        <w:lang w:val="it-IT"/>
      </w:rPr>
      <w:t xml:space="preserve">      </w:t>
    </w:r>
  </w:p>
  <w:p w:rsidR="00EC7109" w:rsidRDefault="00EC7109" w:rsidP="00AE4D6E">
    <w:bookmarkStart w:id="8" w:name="PublicationDateBookmark"/>
    <w:r w:rsidRPr="00742AFD">
      <w:rPr>
        <w:lang w:val="it-IT"/>
      </w:rPr>
      <w:t xml:space="preserve"> </w:t>
    </w:r>
    <w:r>
      <w:t xml:space="preserve">November 2011 </w:t>
    </w:r>
    <w:bookmarkEnd w:id="8"/>
    <w:r>
      <w:t xml:space="preserve">                                                                                                                                         </w:t>
    </w:r>
    <w:bookmarkStart w:id="9" w:name="LogoBookmark"/>
    <w:r>
      <w:rPr>
        <w:noProof/>
        <w:lang w:val="en-US"/>
      </w:rPr>
      <w:drawing>
        <wp:inline distT="0" distB="0" distL="0" distR="0">
          <wp:extent cx="5760085" cy="806450"/>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60085" cy="806450"/>
                  </a:xfrm>
                  <a:prstGeom prst="rect">
                    <a:avLst/>
                  </a:prstGeom>
                </pic:spPr>
              </pic:pic>
            </a:graphicData>
          </a:graphic>
        </wp:inline>
      </w:drawing>
    </w:r>
    <w:r>
      <w:t xml:space="preserve">   </w:t>
    </w:r>
    <w:bookmarkEnd w:id="9"/>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39A4C9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C9872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8EAC060"/>
    <w:lvl w:ilvl="0">
      <w:start w:val="1"/>
      <w:numFmt w:val="decimal"/>
      <w:pStyle w:val="ListNumber3"/>
      <w:lvlText w:val="%1."/>
      <w:lvlJc w:val="left"/>
      <w:pPr>
        <w:tabs>
          <w:tab w:val="num" w:pos="926"/>
        </w:tabs>
        <w:ind w:left="926" w:hanging="360"/>
      </w:pPr>
    </w:lvl>
  </w:abstractNum>
  <w:abstractNum w:abstractNumId="3">
    <w:nsid w:val="FFFFFF7F"/>
    <w:multiLevelType w:val="singleLevel"/>
    <w:tmpl w:val="BF0246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FC8AEBD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60089E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426E6D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0E41C6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15AD88A"/>
    <w:lvl w:ilvl="0">
      <w:start w:val="1"/>
      <w:numFmt w:val="decimal"/>
      <w:pStyle w:val="ListNumber"/>
      <w:lvlText w:val="%1."/>
      <w:lvlJc w:val="left"/>
      <w:pPr>
        <w:tabs>
          <w:tab w:val="num" w:pos="360"/>
        </w:tabs>
        <w:ind w:left="360" w:hanging="360"/>
      </w:pPr>
    </w:lvl>
  </w:abstractNum>
  <w:abstractNum w:abstractNumId="9">
    <w:nsid w:val="FFFFFF89"/>
    <w:multiLevelType w:val="singleLevel"/>
    <w:tmpl w:val="DADA59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86F4C482"/>
    <w:lvl w:ilvl="0">
      <w:start w:val="1"/>
      <w:numFmt w:val="upperRoman"/>
      <w:pStyle w:val="Heading1"/>
      <w:lvlText w:val="%1."/>
      <w:legacy w:legacy="1" w:legacySpace="0" w:legacyIndent="708"/>
      <w:lvlJc w:val="left"/>
      <w:pPr>
        <w:ind w:left="709" w:hanging="708"/>
      </w:pPr>
    </w:lvl>
    <w:lvl w:ilvl="1">
      <w:start w:val="1"/>
      <w:numFmt w:val="upperLetter"/>
      <w:pStyle w:val="Heading2"/>
      <w:lvlText w:val="%2."/>
      <w:legacy w:legacy="1" w:legacySpace="0" w:legacyIndent="708"/>
      <w:lvlJc w:val="left"/>
      <w:pPr>
        <w:ind w:left="709" w:hanging="708"/>
      </w:pPr>
    </w:lvl>
    <w:lvl w:ilvl="2">
      <w:start w:val="1"/>
      <w:numFmt w:val="none"/>
      <w:suff w:val="nothing"/>
      <w:lvlText w:val=""/>
      <w:lvlJc w:val="left"/>
    </w:lvl>
    <w:lvl w:ilvl="3">
      <w:start w:val="1"/>
      <w:numFmt w:val="lowerLetter"/>
      <w:lvlText w:val="%4)"/>
      <w:legacy w:legacy="1" w:legacySpace="0" w:legacyIndent="708"/>
      <w:lvlJc w:val="left"/>
      <w:pPr>
        <w:ind w:left="0" w:hanging="708"/>
      </w:pPr>
    </w:lvl>
    <w:lvl w:ilvl="4">
      <w:start w:val="1"/>
      <w:numFmt w:val="decimal"/>
      <w:lvlText w:val="(%5)"/>
      <w:legacy w:legacy="1" w:legacySpace="0" w:legacyIndent="708"/>
      <w:lvlJc w:val="left"/>
      <w:pPr>
        <w:ind w:left="0" w:hanging="708"/>
      </w:pPr>
    </w:lvl>
    <w:lvl w:ilvl="5">
      <w:start w:val="1"/>
      <w:numFmt w:val="lowerLetter"/>
      <w:lvlText w:val="(%6)"/>
      <w:legacy w:legacy="1" w:legacySpace="0" w:legacyIndent="708"/>
      <w:lvlJc w:val="left"/>
      <w:pPr>
        <w:ind w:left="0" w:hanging="708"/>
      </w:pPr>
    </w:lvl>
    <w:lvl w:ilvl="6">
      <w:start w:val="1"/>
      <w:numFmt w:val="lowerRoman"/>
      <w:lvlText w:val="(%7)"/>
      <w:legacy w:legacy="1" w:legacySpace="0" w:legacyIndent="708"/>
      <w:lvlJc w:val="left"/>
      <w:pPr>
        <w:ind w:left="0" w:hanging="708"/>
      </w:pPr>
    </w:lvl>
    <w:lvl w:ilvl="7">
      <w:start w:val="1"/>
      <w:numFmt w:val="lowerLetter"/>
      <w:lvlText w:val="(%8)"/>
      <w:legacy w:legacy="1" w:legacySpace="0" w:legacyIndent="708"/>
      <w:lvlJc w:val="left"/>
      <w:pPr>
        <w:ind w:left="0" w:hanging="708"/>
      </w:pPr>
    </w:lvl>
    <w:lvl w:ilvl="8">
      <w:start w:val="1"/>
      <w:numFmt w:val="lowerRoman"/>
      <w:lvlText w:val="(%9)"/>
      <w:legacy w:legacy="1" w:legacySpace="0" w:legacyIndent="708"/>
      <w:lvlJc w:val="left"/>
      <w:pPr>
        <w:ind w:left="0" w:hanging="708"/>
      </w:pPr>
    </w:lvl>
  </w:abstractNum>
  <w:abstractNum w:abstractNumId="11">
    <w:nsid w:val="102A4EE9"/>
    <w:multiLevelType w:val="hybridMultilevel"/>
    <w:tmpl w:val="C75C9848"/>
    <w:lvl w:ilvl="0" w:tplc="4D2ACEC4">
      <w:start w:val="1"/>
      <w:numFmt w:val="decimal"/>
      <w:pStyle w:val="ListParagraph"/>
      <w:lvlText w:val="%1."/>
      <w:lvlJc w:val="left"/>
      <w:pPr>
        <w:ind w:left="1440" w:hanging="360"/>
      </w:pPr>
      <w:rPr>
        <w:rFonts w:ascii="Times New Roman" w:hAnsi="Times New Roman" w:cs="Akhbar MT" w:hint="default"/>
        <w:b w:val="0"/>
        <w:bCs w:val="0"/>
        <w:i w:val="0"/>
        <w:iCs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4D567F4"/>
    <w:multiLevelType w:val="multilevel"/>
    <w:tmpl w:val="5F24618C"/>
    <w:styleLink w:val="1ai"/>
    <w:lvl w:ilvl="0">
      <w:start w:val="1"/>
      <w:numFmt w:val="decimal"/>
      <w:lvlText w:val="%1)"/>
      <w:lvlJc w:val="left"/>
      <w:pPr>
        <w:ind w:left="4320" w:hanging="360"/>
      </w:pPr>
      <w:rPr>
        <w:rFonts w:hint="default"/>
      </w:rPr>
    </w:lvl>
    <w:lvl w:ilvl="1">
      <w:start w:val="1"/>
      <w:numFmt w:val="lowerLetter"/>
      <w:lvlText w:val="%2)"/>
      <w:lvlJc w:val="left"/>
      <w:pPr>
        <w:ind w:left="4680" w:hanging="360"/>
      </w:pPr>
      <w:rPr>
        <w:rFonts w:hint="default"/>
      </w:rPr>
    </w:lvl>
    <w:lvl w:ilvl="2">
      <w:start w:val="1"/>
      <w:numFmt w:val="lowerRoman"/>
      <w:lvlText w:val="%3)"/>
      <w:lvlJc w:val="left"/>
      <w:pPr>
        <w:ind w:left="5040" w:hanging="360"/>
      </w:pPr>
      <w:rPr>
        <w:rFonts w:hint="default"/>
      </w:rPr>
    </w:lvl>
    <w:lvl w:ilvl="3">
      <w:start w:val="1"/>
      <w:numFmt w:val="lowerLetter"/>
      <w:lvlText w:val="%4."/>
      <w:lvlJc w:val="left"/>
      <w:pPr>
        <w:ind w:left="540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left"/>
      <w:pPr>
        <w:ind w:left="6120" w:hanging="36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left"/>
      <w:pPr>
        <w:ind w:left="7200" w:hanging="360"/>
      </w:pPr>
      <w:rPr>
        <w:rFonts w:hint="default"/>
      </w:rPr>
    </w:lvl>
  </w:abstractNum>
  <w:abstractNum w:abstractNumId="13">
    <w:nsid w:val="2C5B5B1B"/>
    <w:multiLevelType w:val="multilevel"/>
    <w:tmpl w:val="0D6C4876"/>
    <w:numStyleLink w:val="WesternSequentialList"/>
  </w:abstractNum>
  <w:abstractNum w:abstractNumId="14">
    <w:nsid w:val="2C992785"/>
    <w:multiLevelType w:val="multilevel"/>
    <w:tmpl w:val="0D6C4876"/>
    <w:styleLink w:val="WesternSequentialList"/>
    <w:lvl w:ilvl="0">
      <w:start w:val="1"/>
      <w:numFmt w:val="decimal"/>
      <w:pStyle w:val="SequentialList"/>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40" w:hanging="363"/>
      </w:pPr>
      <w:rPr>
        <w:rFonts w:hint="default"/>
      </w:rPr>
    </w:lvl>
    <w:lvl w:ilvl="3">
      <w:start w:val="1"/>
      <w:numFmt w:val="lowerLetter"/>
      <w:lvlText w:val="%4)"/>
      <w:lvlJc w:val="left"/>
      <w:pPr>
        <w:ind w:left="1797" w:hanging="357"/>
      </w:pPr>
      <w:rPr>
        <w:rFonts w:hint="default"/>
      </w:rPr>
    </w:lvl>
    <w:lvl w:ilvl="4">
      <w:start w:val="1"/>
      <w:numFmt w:val="decimal"/>
      <w:lvlText w:val="%5)"/>
      <w:lvlJc w:val="left"/>
      <w:pPr>
        <w:ind w:left="2160" w:hanging="363"/>
      </w:pPr>
      <w:rPr>
        <w:rFonts w:hint="default"/>
      </w:rPr>
    </w:lvl>
    <w:lvl w:ilvl="5">
      <w:start w:val="1"/>
      <w:numFmt w:val="lowerLetter"/>
      <w:lvlText w:val="%6)"/>
      <w:lvlJc w:val="left"/>
      <w:pPr>
        <w:ind w:left="2517" w:hanging="357"/>
      </w:pPr>
      <w:rPr>
        <w:rFonts w:hint="default"/>
      </w:rPr>
    </w:lvl>
    <w:lvl w:ilvl="6">
      <w:start w:val="1"/>
      <w:numFmt w:val="lowerRoman"/>
      <w:lvlText w:val="%7)"/>
      <w:lvlJc w:val="left"/>
      <w:pPr>
        <w:ind w:left="2880" w:hanging="363"/>
      </w:pPr>
      <w:rPr>
        <w:rFonts w:hint="default"/>
      </w:rPr>
    </w:lvl>
    <w:lvl w:ilvl="7">
      <w:start w:val="1"/>
      <w:numFmt w:val="lowerLetter"/>
      <w:lvlText w:val="%8)"/>
      <w:lvlJc w:val="left"/>
      <w:pPr>
        <w:tabs>
          <w:tab w:val="num" w:pos="3238"/>
        </w:tabs>
        <w:ind w:left="3595" w:hanging="357"/>
      </w:pPr>
      <w:rPr>
        <w:rFonts w:hint="default"/>
      </w:rPr>
    </w:lvl>
    <w:lvl w:ilvl="8">
      <w:start w:val="1"/>
      <w:numFmt w:val="decimal"/>
      <w:lvlText w:val="%9)"/>
      <w:lvlJc w:val="left"/>
      <w:pPr>
        <w:ind w:left="3952" w:hanging="357"/>
      </w:pPr>
      <w:rPr>
        <w:rFonts w:hint="default"/>
      </w:rPr>
    </w:lvl>
  </w:abstractNum>
  <w:abstractNum w:abstractNumId="15">
    <w:nsid w:val="40C16C4E"/>
    <w:multiLevelType w:val="hybridMultilevel"/>
    <w:tmpl w:val="B750EC1C"/>
    <w:lvl w:ilvl="0" w:tplc="90BE5F78">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6B300C"/>
    <w:multiLevelType w:val="multilevel"/>
    <w:tmpl w:val="0D6C4876"/>
    <w:numStyleLink w:val="WesternSequentialList"/>
  </w:abstractNum>
  <w:abstractNum w:abstractNumId="17">
    <w:nsid w:val="5A292D75"/>
    <w:multiLevelType w:val="multilevel"/>
    <w:tmpl w:val="466E69B2"/>
    <w:lvl w:ilvl="0">
      <w:start w:val="1"/>
      <w:numFmt w:val="upperRoman"/>
      <w:pStyle w:val="NumberedHeading"/>
      <w:lvlText w:val="%1."/>
      <w:legacy w:legacy="1" w:legacySpace="0" w:legacyIndent="708"/>
      <w:lvlJc w:val="left"/>
      <w:pPr>
        <w:ind w:left="709" w:hanging="708"/>
      </w:pPr>
    </w:lvl>
    <w:lvl w:ilvl="1">
      <w:start w:val="1"/>
      <w:numFmt w:val="upperLetter"/>
      <w:lvlText w:val="%2."/>
      <w:legacy w:legacy="1" w:legacySpace="0" w:legacyIndent="708"/>
      <w:lvlJc w:val="left"/>
      <w:pPr>
        <w:ind w:left="709" w:hanging="708"/>
      </w:pPr>
    </w:lvl>
    <w:lvl w:ilvl="2">
      <w:start w:val="1"/>
      <w:numFmt w:val="none"/>
      <w:suff w:val="nothing"/>
      <w:lvlText w:val=""/>
      <w:lvlJc w:val="left"/>
    </w:lvl>
    <w:lvl w:ilvl="3">
      <w:start w:val="1"/>
      <w:numFmt w:val="lowerLetter"/>
      <w:lvlText w:val="%4)"/>
      <w:legacy w:legacy="1" w:legacySpace="0" w:legacyIndent="708"/>
      <w:lvlJc w:val="left"/>
      <w:pPr>
        <w:ind w:left="0" w:hanging="708"/>
      </w:pPr>
    </w:lvl>
    <w:lvl w:ilvl="4">
      <w:start w:val="1"/>
      <w:numFmt w:val="decimal"/>
      <w:lvlText w:val="(%5)"/>
      <w:legacy w:legacy="1" w:legacySpace="0" w:legacyIndent="708"/>
      <w:lvlJc w:val="left"/>
      <w:pPr>
        <w:ind w:left="0" w:hanging="708"/>
      </w:pPr>
    </w:lvl>
    <w:lvl w:ilvl="5">
      <w:start w:val="1"/>
      <w:numFmt w:val="lowerLetter"/>
      <w:lvlText w:val="(%6)"/>
      <w:legacy w:legacy="1" w:legacySpace="0" w:legacyIndent="708"/>
      <w:lvlJc w:val="left"/>
      <w:pPr>
        <w:ind w:left="0" w:hanging="708"/>
      </w:pPr>
    </w:lvl>
    <w:lvl w:ilvl="6">
      <w:start w:val="1"/>
      <w:numFmt w:val="lowerRoman"/>
      <w:lvlText w:val="(%7)"/>
      <w:legacy w:legacy="1" w:legacySpace="0" w:legacyIndent="708"/>
      <w:lvlJc w:val="left"/>
      <w:pPr>
        <w:ind w:left="0" w:hanging="708"/>
      </w:pPr>
    </w:lvl>
    <w:lvl w:ilvl="7">
      <w:start w:val="1"/>
      <w:numFmt w:val="lowerLetter"/>
      <w:lvlText w:val="(%8)"/>
      <w:legacy w:legacy="1" w:legacySpace="0" w:legacyIndent="708"/>
      <w:lvlJc w:val="left"/>
      <w:pPr>
        <w:ind w:left="0" w:hanging="708"/>
      </w:pPr>
    </w:lvl>
    <w:lvl w:ilvl="8">
      <w:start w:val="1"/>
      <w:numFmt w:val="lowerRoman"/>
      <w:lvlText w:val="(%9)"/>
      <w:legacy w:legacy="1" w:legacySpace="0" w:legacyIndent="708"/>
      <w:lvlJc w:val="left"/>
      <w:pPr>
        <w:ind w:left="0" w:hanging="708"/>
      </w:pPr>
    </w:lvl>
  </w:abstractNum>
  <w:abstractNum w:abstractNumId="18">
    <w:nsid w:val="5F4E7168"/>
    <w:multiLevelType w:val="multilevel"/>
    <w:tmpl w:val="6B2AA086"/>
    <w:lvl w:ilvl="0">
      <w:start w:val="1"/>
      <w:numFmt w:val="decimal"/>
      <w:pStyle w:val="BoxNewPara"/>
      <w:lvlText w:val="%1."/>
      <w:lvlJc w:val="left"/>
      <w:pPr>
        <w:ind w:left="720" w:hanging="720"/>
      </w:pPr>
      <w:rPr>
        <w:rFonts w:ascii="Times New Roman" w:hAnsi="Times New Roman" w:cs="Akhbar MT" w:hint="default"/>
        <w:b w:val="0"/>
        <w:bCs w:val="0"/>
        <w:i w:val="0"/>
        <w:iCs w:val="0"/>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5FFA4880"/>
    <w:multiLevelType w:val="multilevel"/>
    <w:tmpl w:val="6E483918"/>
    <w:lvl w:ilvl="0">
      <w:start w:val="1"/>
      <w:numFmt w:val="decimal"/>
      <w:pStyle w:val="NewPara"/>
      <w:lvlText w:val="%1."/>
      <w:lvlJc w:val="left"/>
      <w:pPr>
        <w:ind w:left="720" w:hanging="720"/>
      </w:pPr>
      <w:rPr>
        <w:rFonts w:ascii="Times New Roman" w:hAnsi="Times New Roman" w:cs="Akhbar MT" w:hint="default"/>
        <w:b w:val="0"/>
        <w:bCs w:val="0"/>
        <w:i w:val="0"/>
        <w:i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650D6EB2"/>
    <w:multiLevelType w:val="multilevel"/>
    <w:tmpl w:val="1B14536E"/>
    <w:styleLink w:val="ArabicSequentialList"/>
    <w:lvl w:ilvl="0">
      <w:start w:val="1"/>
      <w:numFmt w:val="decimal"/>
      <w:lvlText w:val="(%1)"/>
      <w:lvlJc w:val="left"/>
      <w:pPr>
        <w:ind w:left="720" w:hanging="360"/>
      </w:pPr>
      <w:rPr>
        <w:rFonts w:ascii="Times New Roman" w:hAnsi="Times New Roman" w:cs="Times New Roman" w:hint="default"/>
        <w:bCs w:val="0"/>
        <w:iCs w:val="0"/>
        <w:sz w:val="22"/>
        <w:szCs w:val="22"/>
      </w:rPr>
    </w:lvl>
    <w:lvl w:ilvl="1">
      <w:start w:val="1"/>
      <w:numFmt w:val="arabicAbjad"/>
      <w:lvlText w:val="(%2)"/>
      <w:lvlJc w:val="left"/>
      <w:pPr>
        <w:ind w:left="1440" w:hanging="360"/>
      </w:pPr>
      <w:rPr>
        <w:rFonts w:ascii="Times New Roman" w:hAnsi="Times New Roman" w:cs="Akhbar MT" w:hint="default"/>
        <w:b w:val="0"/>
        <w:bCs w:val="0"/>
        <w:i w:val="0"/>
        <w:iCs w:val="0"/>
        <w:sz w:val="22"/>
        <w:szCs w:val="30"/>
      </w:rPr>
    </w:lvl>
    <w:lvl w:ilvl="2">
      <w:start w:val="1"/>
      <w:numFmt w:val="decimal"/>
      <w:lvlText w:val="(%3)"/>
      <w:lvlJc w:val="right"/>
      <w:pPr>
        <w:ind w:left="2160" w:hanging="180"/>
      </w:pPr>
      <w:rPr>
        <w:rFonts w:ascii="Times New Roman" w:hAnsi="Times New Roman" w:cs="Times New Roman" w:hint="default"/>
        <w:b w:val="0"/>
        <w:bCs w:val="0"/>
        <w:i w:val="0"/>
        <w:iCs w:val="0"/>
        <w:sz w:val="22"/>
        <w:szCs w:val="22"/>
      </w:rPr>
    </w:lvl>
    <w:lvl w:ilvl="3">
      <w:start w:val="1"/>
      <w:numFmt w:val="arabicAbjad"/>
      <w:lvlText w:val="(%4)"/>
      <w:lvlJc w:val="left"/>
      <w:pPr>
        <w:ind w:left="2880" w:hanging="360"/>
      </w:pPr>
      <w:rPr>
        <w:rFonts w:ascii="Times New Roman" w:hAnsi="Times New Roman" w:cs="Akhbar MT" w:hint="default"/>
        <w:b w:val="0"/>
        <w:bCs w:val="0"/>
        <w:i w:val="0"/>
        <w:iCs w:val="0"/>
        <w:sz w:val="22"/>
        <w:szCs w:val="30"/>
      </w:rPr>
    </w:lvl>
    <w:lvl w:ilvl="4">
      <w:start w:val="1"/>
      <w:numFmt w:val="decimal"/>
      <w:lvlText w:val="(%5)"/>
      <w:lvlJc w:val="left"/>
      <w:pPr>
        <w:ind w:left="3600" w:hanging="360"/>
      </w:pPr>
      <w:rPr>
        <w:rFonts w:ascii="Times New Roman" w:hAnsi="Times New Roman" w:cs="Times New Roman" w:hint="default"/>
        <w:b w:val="0"/>
        <w:bCs w:val="0"/>
        <w:i w:val="0"/>
        <w:iCs w:val="0"/>
        <w:sz w:val="22"/>
        <w:szCs w:val="22"/>
      </w:rPr>
    </w:lvl>
    <w:lvl w:ilvl="5">
      <w:start w:val="1"/>
      <w:numFmt w:val="arabicAbjad"/>
      <w:lvlText w:val="(%6)"/>
      <w:lvlJc w:val="right"/>
      <w:pPr>
        <w:ind w:left="4320" w:hanging="180"/>
      </w:pPr>
      <w:rPr>
        <w:rFonts w:ascii="Times New Roman" w:hAnsi="Times New Roman" w:cs="Akhbar MT" w:hint="default"/>
        <w:b w:val="0"/>
        <w:bCs w:val="0"/>
        <w:i w:val="0"/>
        <w:iCs w:val="0"/>
        <w:sz w:val="22"/>
        <w:szCs w:val="30"/>
      </w:rPr>
    </w:lvl>
    <w:lvl w:ilvl="6">
      <w:start w:val="1"/>
      <w:numFmt w:val="decimal"/>
      <w:lvlText w:val="(%7)"/>
      <w:lvlJc w:val="left"/>
      <w:pPr>
        <w:ind w:left="5040" w:hanging="360"/>
      </w:pPr>
      <w:rPr>
        <w:rFonts w:ascii="Times New Roman" w:hAnsi="Times New Roman" w:cs="Times New Roman" w:hint="default"/>
        <w:b w:val="0"/>
        <w:bCs w:val="0"/>
        <w:i w:val="0"/>
        <w:iCs w:val="0"/>
        <w:sz w:val="22"/>
        <w:szCs w:val="22"/>
      </w:rPr>
    </w:lvl>
    <w:lvl w:ilvl="7">
      <w:start w:val="1"/>
      <w:numFmt w:val="arabicAbjad"/>
      <w:lvlText w:val="(%8)"/>
      <w:lvlJc w:val="left"/>
      <w:pPr>
        <w:ind w:left="5760" w:hanging="360"/>
      </w:pPr>
      <w:rPr>
        <w:rFonts w:ascii="Times New Roman" w:hAnsi="Times New Roman" w:cs="Akhbar MT" w:hint="default"/>
        <w:b w:val="0"/>
        <w:bCs w:val="0"/>
        <w:i w:val="0"/>
        <w:iCs w:val="0"/>
        <w:sz w:val="22"/>
        <w:szCs w:val="30"/>
      </w:rPr>
    </w:lvl>
    <w:lvl w:ilvl="8">
      <w:start w:val="1"/>
      <w:numFmt w:val="decimal"/>
      <w:lvlText w:val="(%9)"/>
      <w:lvlJc w:val="right"/>
      <w:pPr>
        <w:ind w:left="6480" w:hanging="180"/>
      </w:pPr>
      <w:rPr>
        <w:rFonts w:ascii="Times New Roman" w:hAnsi="Times New Roman" w:cs="Times New Roman" w:hint="default"/>
        <w:b w:val="0"/>
        <w:bCs w:val="0"/>
        <w:i w:val="0"/>
        <w:iCs w:val="0"/>
        <w:sz w:val="22"/>
        <w:szCs w:val="22"/>
      </w:rPr>
    </w:lvl>
  </w:abstractNum>
  <w:abstractNum w:abstractNumId="21">
    <w:nsid w:val="76376C9F"/>
    <w:multiLevelType w:val="hybridMultilevel"/>
    <w:tmpl w:val="D6369518"/>
    <w:lvl w:ilvl="0" w:tplc="C7405EA8">
      <w:start w:val="1"/>
      <w:numFmt w:val="bullet"/>
      <w:pStyle w:val="ArabicArrowLis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6C82012"/>
    <w:multiLevelType w:val="hybridMultilevel"/>
    <w:tmpl w:val="6210626C"/>
    <w:lvl w:ilvl="0" w:tplc="533ECC72">
      <w:start w:val="1"/>
      <w:numFmt w:val="bullet"/>
      <w:pStyle w:val="Arrow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15"/>
  </w:num>
  <w:num w:numId="4">
    <w:abstractNumId w:val="16"/>
  </w:num>
  <w:num w:numId="5">
    <w:abstractNumId w:val="18"/>
  </w:num>
  <w:num w:numId="6">
    <w:abstractNumId w:val="17"/>
  </w:num>
  <w:num w:numId="7">
    <w:abstractNumId w:val="11"/>
  </w:num>
  <w:num w:numId="8">
    <w:abstractNumId w:val="20"/>
  </w:num>
  <w:num w:numId="9">
    <w:abstractNumId w:val="14"/>
  </w:num>
  <w:num w:numId="10">
    <w:abstractNumId w:val="22"/>
  </w:num>
  <w:num w:numId="11">
    <w:abstractNumId w:val="21"/>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attachedTemplate r:id="rId1"/>
  <w:documentProtection w:formatting="1" w:enforcement="1" w:cryptProviderType="rsaFull" w:cryptAlgorithmClass="hash" w:cryptAlgorithmType="typeAny" w:cryptAlgorithmSid="4" w:cryptSpinCount="100000" w:hash="EkOX+QhdePa/lR1UTOiTbPn+JBo=" w:salt="YdxIctkuQu1o0g1V/8FgIw=="/>
  <w:styleLockTheme/>
  <w:styleLockQFSet/>
  <w:defaultTabStop w:val="720"/>
  <w:evenAndOddHeaders/>
  <w:drawingGridHorizontalSpacing w:val="110"/>
  <w:displayHorizontalDrawingGridEvery w:val="2"/>
  <w:displayVerticalDrawingGridEvery w:val="2"/>
  <w:characterSpacingControl w:val="doNotCompress"/>
  <w:hdrShapeDefaults>
    <o:shapedefaults v:ext="edit" spidmax="1475585"/>
  </w:hdrShapeDefaults>
  <w:footnotePr>
    <w:footnote w:id="-1"/>
    <w:footnote w:id="0"/>
  </w:footnotePr>
  <w:endnotePr>
    <w:endnote w:id="-1"/>
    <w:endnote w:id="0"/>
  </w:endnotePr>
  <w:compat/>
  <w:rsids>
    <w:rsidRoot w:val="00C32BA7"/>
    <w:rsid w:val="000007CB"/>
    <w:rsid w:val="00000D69"/>
    <w:rsid w:val="000014B0"/>
    <w:rsid w:val="00002ADE"/>
    <w:rsid w:val="00002D2F"/>
    <w:rsid w:val="00003A86"/>
    <w:rsid w:val="00004D92"/>
    <w:rsid w:val="00005408"/>
    <w:rsid w:val="00005E23"/>
    <w:rsid w:val="00007544"/>
    <w:rsid w:val="00007563"/>
    <w:rsid w:val="00011BA3"/>
    <w:rsid w:val="00013C73"/>
    <w:rsid w:val="000168CA"/>
    <w:rsid w:val="00017484"/>
    <w:rsid w:val="00017A49"/>
    <w:rsid w:val="000254E1"/>
    <w:rsid w:val="0002608A"/>
    <w:rsid w:val="000309BE"/>
    <w:rsid w:val="000314C7"/>
    <w:rsid w:val="00031965"/>
    <w:rsid w:val="00032083"/>
    <w:rsid w:val="0003291F"/>
    <w:rsid w:val="00032B3C"/>
    <w:rsid w:val="00033010"/>
    <w:rsid w:val="00034DFE"/>
    <w:rsid w:val="00035256"/>
    <w:rsid w:val="000356D1"/>
    <w:rsid w:val="0003575F"/>
    <w:rsid w:val="0003653B"/>
    <w:rsid w:val="00037220"/>
    <w:rsid w:val="00037B88"/>
    <w:rsid w:val="0004006E"/>
    <w:rsid w:val="00040CBA"/>
    <w:rsid w:val="00041B53"/>
    <w:rsid w:val="000438A0"/>
    <w:rsid w:val="00044DD6"/>
    <w:rsid w:val="0004533C"/>
    <w:rsid w:val="00046CB7"/>
    <w:rsid w:val="0005005B"/>
    <w:rsid w:val="000504B0"/>
    <w:rsid w:val="000507BF"/>
    <w:rsid w:val="00050A38"/>
    <w:rsid w:val="000518F7"/>
    <w:rsid w:val="00051C5A"/>
    <w:rsid w:val="00054E51"/>
    <w:rsid w:val="000560F8"/>
    <w:rsid w:val="00056D4F"/>
    <w:rsid w:val="00057037"/>
    <w:rsid w:val="00057122"/>
    <w:rsid w:val="00064360"/>
    <w:rsid w:val="00065DD2"/>
    <w:rsid w:val="000664EF"/>
    <w:rsid w:val="00066FA6"/>
    <w:rsid w:val="0007407D"/>
    <w:rsid w:val="00074839"/>
    <w:rsid w:val="00074C75"/>
    <w:rsid w:val="00075276"/>
    <w:rsid w:val="0008511D"/>
    <w:rsid w:val="000854AA"/>
    <w:rsid w:val="00090427"/>
    <w:rsid w:val="00090AC5"/>
    <w:rsid w:val="00091ACE"/>
    <w:rsid w:val="00092E32"/>
    <w:rsid w:val="00092FAE"/>
    <w:rsid w:val="00093161"/>
    <w:rsid w:val="000943A5"/>
    <w:rsid w:val="00094B33"/>
    <w:rsid w:val="0009532A"/>
    <w:rsid w:val="00095BE2"/>
    <w:rsid w:val="000A0671"/>
    <w:rsid w:val="000A0703"/>
    <w:rsid w:val="000A0C48"/>
    <w:rsid w:val="000A1C4C"/>
    <w:rsid w:val="000A224F"/>
    <w:rsid w:val="000A2570"/>
    <w:rsid w:val="000B14E8"/>
    <w:rsid w:val="000B1938"/>
    <w:rsid w:val="000B2BAB"/>
    <w:rsid w:val="000B57F1"/>
    <w:rsid w:val="000B5C00"/>
    <w:rsid w:val="000B5D3E"/>
    <w:rsid w:val="000B6EE3"/>
    <w:rsid w:val="000B70F9"/>
    <w:rsid w:val="000B7BB6"/>
    <w:rsid w:val="000C01F8"/>
    <w:rsid w:val="000C1CD1"/>
    <w:rsid w:val="000C2A84"/>
    <w:rsid w:val="000C2BB6"/>
    <w:rsid w:val="000C2F93"/>
    <w:rsid w:val="000C7A9E"/>
    <w:rsid w:val="000D3756"/>
    <w:rsid w:val="000D404C"/>
    <w:rsid w:val="000D5B0C"/>
    <w:rsid w:val="000E0EBE"/>
    <w:rsid w:val="000E1690"/>
    <w:rsid w:val="000E281F"/>
    <w:rsid w:val="000E42D8"/>
    <w:rsid w:val="000E48DE"/>
    <w:rsid w:val="000E50AA"/>
    <w:rsid w:val="000E5D0D"/>
    <w:rsid w:val="000E7DD2"/>
    <w:rsid w:val="000F2DFA"/>
    <w:rsid w:val="000F733D"/>
    <w:rsid w:val="0010568F"/>
    <w:rsid w:val="00107E89"/>
    <w:rsid w:val="001102F6"/>
    <w:rsid w:val="001115F8"/>
    <w:rsid w:val="00111A3E"/>
    <w:rsid w:val="00112B68"/>
    <w:rsid w:val="0011370B"/>
    <w:rsid w:val="00114B0C"/>
    <w:rsid w:val="00114FE6"/>
    <w:rsid w:val="00116DBD"/>
    <w:rsid w:val="00120131"/>
    <w:rsid w:val="00120224"/>
    <w:rsid w:val="001205EE"/>
    <w:rsid w:val="00120CDA"/>
    <w:rsid w:val="0012509E"/>
    <w:rsid w:val="00125958"/>
    <w:rsid w:val="00125B6E"/>
    <w:rsid w:val="00127309"/>
    <w:rsid w:val="00127EFB"/>
    <w:rsid w:val="00131130"/>
    <w:rsid w:val="001335EA"/>
    <w:rsid w:val="00133DA5"/>
    <w:rsid w:val="00133E61"/>
    <w:rsid w:val="00133ED9"/>
    <w:rsid w:val="00134A2C"/>
    <w:rsid w:val="001351D2"/>
    <w:rsid w:val="001353D2"/>
    <w:rsid w:val="001357D3"/>
    <w:rsid w:val="0013718E"/>
    <w:rsid w:val="00137D89"/>
    <w:rsid w:val="001409FC"/>
    <w:rsid w:val="0014132D"/>
    <w:rsid w:val="00142669"/>
    <w:rsid w:val="00145556"/>
    <w:rsid w:val="00146B17"/>
    <w:rsid w:val="00150838"/>
    <w:rsid w:val="00153975"/>
    <w:rsid w:val="00154F05"/>
    <w:rsid w:val="00156A33"/>
    <w:rsid w:val="00160E1A"/>
    <w:rsid w:val="001628D5"/>
    <w:rsid w:val="001644C7"/>
    <w:rsid w:val="00165F19"/>
    <w:rsid w:val="0016744F"/>
    <w:rsid w:val="001706AC"/>
    <w:rsid w:val="0017190F"/>
    <w:rsid w:val="00171EA9"/>
    <w:rsid w:val="00172E88"/>
    <w:rsid w:val="00174564"/>
    <w:rsid w:val="001746C9"/>
    <w:rsid w:val="00175FA7"/>
    <w:rsid w:val="00176444"/>
    <w:rsid w:val="00176CD7"/>
    <w:rsid w:val="001801C4"/>
    <w:rsid w:val="001806EC"/>
    <w:rsid w:val="001815F8"/>
    <w:rsid w:val="00182BAD"/>
    <w:rsid w:val="0018353B"/>
    <w:rsid w:val="00183BCC"/>
    <w:rsid w:val="00183FFE"/>
    <w:rsid w:val="001856D3"/>
    <w:rsid w:val="001866D7"/>
    <w:rsid w:val="00186C0D"/>
    <w:rsid w:val="00187818"/>
    <w:rsid w:val="00190971"/>
    <w:rsid w:val="001931AA"/>
    <w:rsid w:val="0019382A"/>
    <w:rsid w:val="00196340"/>
    <w:rsid w:val="001974B2"/>
    <w:rsid w:val="00197747"/>
    <w:rsid w:val="001A0BFF"/>
    <w:rsid w:val="001A2084"/>
    <w:rsid w:val="001A20BA"/>
    <w:rsid w:val="001A2168"/>
    <w:rsid w:val="001A228B"/>
    <w:rsid w:val="001A2959"/>
    <w:rsid w:val="001A436F"/>
    <w:rsid w:val="001A43A8"/>
    <w:rsid w:val="001A4BC9"/>
    <w:rsid w:val="001A601F"/>
    <w:rsid w:val="001A683C"/>
    <w:rsid w:val="001B0265"/>
    <w:rsid w:val="001B11F2"/>
    <w:rsid w:val="001B13BC"/>
    <w:rsid w:val="001B19AA"/>
    <w:rsid w:val="001B2089"/>
    <w:rsid w:val="001B230E"/>
    <w:rsid w:val="001B33DF"/>
    <w:rsid w:val="001B38B1"/>
    <w:rsid w:val="001B4871"/>
    <w:rsid w:val="001B69DB"/>
    <w:rsid w:val="001B6E18"/>
    <w:rsid w:val="001B73D6"/>
    <w:rsid w:val="001C230E"/>
    <w:rsid w:val="001C3348"/>
    <w:rsid w:val="001C3704"/>
    <w:rsid w:val="001C613D"/>
    <w:rsid w:val="001D22C1"/>
    <w:rsid w:val="001D36D7"/>
    <w:rsid w:val="001D4565"/>
    <w:rsid w:val="001D4B6A"/>
    <w:rsid w:val="001D5361"/>
    <w:rsid w:val="001D571B"/>
    <w:rsid w:val="001D6A06"/>
    <w:rsid w:val="001D6D7A"/>
    <w:rsid w:val="001D7DA5"/>
    <w:rsid w:val="001E025F"/>
    <w:rsid w:val="001E2B01"/>
    <w:rsid w:val="001E2E8B"/>
    <w:rsid w:val="001E34AE"/>
    <w:rsid w:val="001E372D"/>
    <w:rsid w:val="001E39E8"/>
    <w:rsid w:val="001E56B0"/>
    <w:rsid w:val="001E5E7B"/>
    <w:rsid w:val="001E7D28"/>
    <w:rsid w:val="001F239E"/>
    <w:rsid w:val="001F4413"/>
    <w:rsid w:val="001F4980"/>
    <w:rsid w:val="001F7ACB"/>
    <w:rsid w:val="00200521"/>
    <w:rsid w:val="002010DB"/>
    <w:rsid w:val="00201116"/>
    <w:rsid w:val="00201B5F"/>
    <w:rsid w:val="00201F69"/>
    <w:rsid w:val="002025FA"/>
    <w:rsid w:val="0020336A"/>
    <w:rsid w:val="0020380C"/>
    <w:rsid w:val="0021065E"/>
    <w:rsid w:val="00212C07"/>
    <w:rsid w:val="00213514"/>
    <w:rsid w:val="002138C3"/>
    <w:rsid w:val="00213F98"/>
    <w:rsid w:val="002151B0"/>
    <w:rsid w:val="002164D2"/>
    <w:rsid w:val="002170CC"/>
    <w:rsid w:val="00217406"/>
    <w:rsid w:val="00217918"/>
    <w:rsid w:val="00220415"/>
    <w:rsid w:val="002208B3"/>
    <w:rsid w:val="00221079"/>
    <w:rsid w:val="00222311"/>
    <w:rsid w:val="00222C95"/>
    <w:rsid w:val="00224ACE"/>
    <w:rsid w:val="00226496"/>
    <w:rsid w:val="0022766A"/>
    <w:rsid w:val="00227F46"/>
    <w:rsid w:val="002327A1"/>
    <w:rsid w:val="002327B8"/>
    <w:rsid w:val="00234057"/>
    <w:rsid w:val="00234FD6"/>
    <w:rsid w:val="00235155"/>
    <w:rsid w:val="00235476"/>
    <w:rsid w:val="0023573C"/>
    <w:rsid w:val="00235E75"/>
    <w:rsid w:val="00237C69"/>
    <w:rsid w:val="002406C5"/>
    <w:rsid w:val="00240814"/>
    <w:rsid w:val="002419A8"/>
    <w:rsid w:val="00243248"/>
    <w:rsid w:val="0025015D"/>
    <w:rsid w:val="00252DEB"/>
    <w:rsid w:val="002535CC"/>
    <w:rsid w:val="0025566E"/>
    <w:rsid w:val="00260749"/>
    <w:rsid w:val="00260C8A"/>
    <w:rsid w:val="00260EF3"/>
    <w:rsid w:val="002617F8"/>
    <w:rsid w:val="00263529"/>
    <w:rsid w:val="0026446B"/>
    <w:rsid w:val="00267C38"/>
    <w:rsid w:val="00270609"/>
    <w:rsid w:val="00272496"/>
    <w:rsid w:val="00272A32"/>
    <w:rsid w:val="00275405"/>
    <w:rsid w:val="00275990"/>
    <w:rsid w:val="0027611D"/>
    <w:rsid w:val="00277751"/>
    <w:rsid w:val="0027797D"/>
    <w:rsid w:val="00277B77"/>
    <w:rsid w:val="002809B7"/>
    <w:rsid w:val="00281BF7"/>
    <w:rsid w:val="00282192"/>
    <w:rsid w:val="00282648"/>
    <w:rsid w:val="00283146"/>
    <w:rsid w:val="00287023"/>
    <w:rsid w:val="00290E36"/>
    <w:rsid w:val="00293049"/>
    <w:rsid w:val="002932B6"/>
    <w:rsid w:val="0029339E"/>
    <w:rsid w:val="002937E7"/>
    <w:rsid w:val="00293BC0"/>
    <w:rsid w:val="002960A6"/>
    <w:rsid w:val="00296863"/>
    <w:rsid w:val="00296E8B"/>
    <w:rsid w:val="0029774B"/>
    <w:rsid w:val="002A2B09"/>
    <w:rsid w:val="002A354A"/>
    <w:rsid w:val="002A394D"/>
    <w:rsid w:val="002A57D1"/>
    <w:rsid w:val="002A6C68"/>
    <w:rsid w:val="002B009E"/>
    <w:rsid w:val="002B00A2"/>
    <w:rsid w:val="002B274E"/>
    <w:rsid w:val="002B3AF8"/>
    <w:rsid w:val="002B42D5"/>
    <w:rsid w:val="002B469D"/>
    <w:rsid w:val="002B51E2"/>
    <w:rsid w:val="002B6EB4"/>
    <w:rsid w:val="002C0935"/>
    <w:rsid w:val="002C0AE9"/>
    <w:rsid w:val="002C5A96"/>
    <w:rsid w:val="002C6057"/>
    <w:rsid w:val="002D0381"/>
    <w:rsid w:val="002D05E6"/>
    <w:rsid w:val="002D125A"/>
    <w:rsid w:val="002D1680"/>
    <w:rsid w:val="002D2A60"/>
    <w:rsid w:val="002D776D"/>
    <w:rsid w:val="002E01F1"/>
    <w:rsid w:val="002E03C4"/>
    <w:rsid w:val="002E118D"/>
    <w:rsid w:val="002E404F"/>
    <w:rsid w:val="002E4EFA"/>
    <w:rsid w:val="002E4FAF"/>
    <w:rsid w:val="002E59CC"/>
    <w:rsid w:val="002E7035"/>
    <w:rsid w:val="002F0642"/>
    <w:rsid w:val="002F0903"/>
    <w:rsid w:val="002F0A69"/>
    <w:rsid w:val="002F2394"/>
    <w:rsid w:val="002F24F4"/>
    <w:rsid w:val="002F40E0"/>
    <w:rsid w:val="002F4F61"/>
    <w:rsid w:val="00300892"/>
    <w:rsid w:val="00300B62"/>
    <w:rsid w:val="003024E7"/>
    <w:rsid w:val="00302EB9"/>
    <w:rsid w:val="00303040"/>
    <w:rsid w:val="003038F3"/>
    <w:rsid w:val="00304780"/>
    <w:rsid w:val="00304C76"/>
    <w:rsid w:val="00304E69"/>
    <w:rsid w:val="003067C3"/>
    <w:rsid w:val="003119D3"/>
    <w:rsid w:val="003123CF"/>
    <w:rsid w:val="00312463"/>
    <w:rsid w:val="00314000"/>
    <w:rsid w:val="003142DB"/>
    <w:rsid w:val="00314516"/>
    <w:rsid w:val="003146F8"/>
    <w:rsid w:val="00316895"/>
    <w:rsid w:val="00317EBF"/>
    <w:rsid w:val="0032440A"/>
    <w:rsid w:val="00324FEE"/>
    <w:rsid w:val="00326A1A"/>
    <w:rsid w:val="00326F51"/>
    <w:rsid w:val="0032724D"/>
    <w:rsid w:val="00327E68"/>
    <w:rsid w:val="00332AC8"/>
    <w:rsid w:val="00333479"/>
    <w:rsid w:val="0033426E"/>
    <w:rsid w:val="0033427A"/>
    <w:rsid w:val="00334423"/>
    <w:rsid w:val="003347E8"/>
    <w:rsid w:val="00334D8E"/>
    <w:rsid w:val="00336ED7"/>
    <w:rsid w:val="003377E2"/>
    <w:rsid w:val="00340DCC"/>
    <w:rsid w:val="003428FF"/>
    <w:rsid w:val="0034394A"/>
    <w:rsid w:val="0034598B"/>
    <w:rsid w:val="0034713B"/>
    <w:rsid w:val="00350537"/>
    <w:rsid w:val="00351629"/>
    <w:rsid w:val="003523B6"/>
    <w:rsid w:val="003524D8"/>
    <w:rsid w:val="00352910"/>
    <w:rsid w:val="00352D58"/>
    <w:rsid w:val="00352DBC"/>
    <w:rsid w:val="00355182"/>
    <w:rsid w:val="003556F5"/>
    <w:rsid w:val="00357180"/>
    <w:rsid w:val="003576D5"/>
    <w:rsid w:val="00363C0C"/>
    <w:rsid w:val="00364954"/>
    <w:rsid w:val="003655FE"/>
    <w:rsid w:val="00365D4F"/>
    <w:rsid w:val="003678AD"/>
    <w:rsid w:val="0037125E"/>
    <w:rsid w:val="00373371"/>
    <w:rsid w:val="00373E7A"/>
    <w:rsid w:val="003759B6"/>
    <w:rsid w:val="0037797C"/>
    <w:rsid w:val="0038082A"/>
    <w:rsid w:val="0038194F"/>
    <w:rsid w:val="003822F5"/>
    <w:rsid w:val="0038234B"/>
    <w:rsid w:val="00382960"/>
    <w:rsid w:val="00383A40"/>
    <w:rsid w:val="00384697"/>
    <w:rsid w:val="00384E6E"/>
    <w:rsid w:val="00385ADB"/>
    <w:rsid w:val="00386190"/>
    <w:rsid w:val="00387C37"/>
    <w:rsid w:val="00391FB0"/>
    <w:rsid w:val="00393FD1"/>
    <w:rsid w:val="00395D6B"/>
    <w:rsid w:val="00395F24"/>
    <w:rsid w:val="00397869"/>
    <w:rsid w:val="003978A3"/>
    <w:rsid w:val="003A19FD"/>
    <w:rsid w:val="003A1C98"/>
    <w:rsid w:val="003A283A"/>
    <w:rsid w:val="003A2E31"/>
    <w:rsid w:val="003A3825"/>
    <w:rsid w:val="003B0605"/>
    <w:rsid w:val="003B0C2E"/>
    <w:rsid w:val="003B32F8"/>
    <w:rsid w:val="003B5890"/>
    <w:rsid w:val="003B77BE"/>
    <w:rsid w:val="003B7992"/>
    <w:rsid w:val="003C15FD"/>
    <w:rsid w:val="003C1C74"/>
    <w:rsid w:val="003C3156"/>
    <w:rsid w:val="003C5D51"/>
    <w:rsid w:val="003C64AF"/>
    <w:rsid w:val="003C680F"/>
    <w:rsid w:val="003D44CF"/>
    <w:rsid w:val="003D6B25"/>
    <w:rsid w:val="003D7FD9"/>
    <w:rsid w:val="003E17B0"/>
    <w:rsid w:val="003E195C"/>
    <w:rsid w:val="003E1F29"/>
    <w:rsid w:val="003E3348"/>
    <w:rsid w:val="003E50C4"/>
    <w:rsid w:val="003E5849"/>
    <w:rsid w:val="003E5FAE"/>
    <w:rsid w:val="003E6888"/>
    <w:rsid w:val="003E72E4"/>
    <w:rsid w:val="003E76DC"/>
    <w:rsid w:val="003F0171"/>
    <w:rsid w:val="003F2348"/>
    <w:rsid w:val="003F252A"/>
    <w:rsid w:val="003F2548"/>
    <w:rsid w:val="003F4020"/>
    <w:rsid w:val="003F45B2"/>
    <w:rsid w:val="003F6C98"/>
    <w:rsid w:val="0040015E"/>
    <w:rsid w:val="004005A6"/>
    <w:rsid w:val="00401EE8"/>
    <w:rsid w:val="0040224C"/>
    <w:rsid w:val="00402CB3"/>
    <w:rsid w:val="00404217"/>
    <w:rsid w:val="004043FE"/>
    <w:rsid w:val="00405FD0"/>
    <w:rsid w:val="00411575"/>
    <w:rsid w:val="004119C1"/>
    <w:rsid w:val="00411CF2"/>
    <w:rsid w:val="004124B2"/>
    <w:rsid w:val="004153E9"/>
    <w:rsid w:val="004154A6"/>
    <w:rsid w:val="0041728F"/>
    <w:rsid w:val="0041785A"/>
    <w:rsid w:val="004205FD"/>
    <w:rsid w:val="00421090"/>
    <w:rsid w:val="00421D41"/>
    <w:rsid w:val="0042467A"/>
    <w:rsid w:val="004249E0"/>
    <w:rsid w:val="00424FD8"/>
    <w:rsid w:val="0042631C"/>
    <w:rsid w:val="00427643"/>
    <w:rsid w:val="00427CFB"/>
    <w:rsid w:val="00431396"/>
    <w:rsid w:val="00432165"/>
    <w:rsid w:val="0043216B"/>
    <w:rsid w:val="00432D2F"/>
    <w:rsid w:val="00433CA1"/>
    <w:rsid w:val="0043450C"/>
    <w:rsid w:val="00434E3F"/>
    <w:rsid w:val="00441E00"/>
    <w:rsid w:val="00442687"/>
    <w:rsid w:val="0044497C"/>
    <w:rsid w:val="00445CA8"/>
    <w:rsid w:val="00446323"/>
    <w:rsid w:val="00446990"/>
    <w:rsid w:val="004522B8"/>
    <w:rsid w:val="00452A91"/>
    <w:rsid w:val="004548C8"/>
    <w:rsid w:val="0045559E"/>
    <w:rsid w:val="00457728"/>
    <w:rsid w:val="004627EF"/>
    <w:rsid w:val="004628DF"/>
    <w:rsid w:val="00463707"/>
    <w:rsid w:val="00465F75"/>
    <w:rsid w:val="004672B6"/>
    <w:rsid w:val="0047392B"/>
    <w:rsid w:val="004762D2"/>
    <w:rsid w:val="00476AAA"/>
    <w:rsid w:val="00477130"/>
    <w:rsid w:val="004777D8"/>
    <w:rsid w:val="004830D7"/>
    <w:rsid w:val="004842DF"/>
    <w:rsid w:val="00484AF6"/>
    <w:rsid w:val="00485B13"/>
    <w:rsid w:val="004867AA"/>
    <w:rsid w:val="00490098"/>
    <w:rsid w:val="00490372"/>
    <w:rsid w:val="00491089"/>
    <w:rsid w:val="00492480"/>
    <w:rsid w:val="00493B16"/>
    <w:rsid w:val="00494AB4"/>
    <w:rsid w:val="00495462"/>
    <w:rsid w:val="004971B7"/>
    <w:rsid w:val="004A3089"/>
    <w:rsid w:val="004A323C"/>
    <w:rsid w:val="004A3AA4"/>
    <w:rsid w:val="004A4027"/>
    <w:rsid w:val="004A5472"/>
    <w:rsid w:val="004A6F7E"/>
    <w:rsid w:val="004A786B"/>
    <w:rsid w:val="004B162F"/>
    <w:rsid w:val="004B2A29"/>
    <w:rsid w:val="004B3FC0"/>
    <w:rsid w:val="004B4263"/>
    <w:rsid w:val="004B49BF"/>
    <w:rsid w:val="004B66FA"/>
    <w:rsid w:val="004B6A55"/>
    <w:rsid w:val="004C1655"/>
    <w:rsid w:val="004C412C"/>
    <w:rsid w:val="004C46B8"/>
    <w:rsid w:val="004C6098"/>
    <w:rsid w:val="004C63C4"/>
    <w:rsid w:val="004C644C"/>
    <w:rsid w:val="004C7330"/>
    <w:rsid w:val="004C7C04"/>
    <w:rsid w:val="004D11E8"/>
    <w:rsid w:val="004D1C47"/>
    <w:rsid w:val="004D1FD9"/>
    <w:rsid w:val="004D2429"/>
    <w:rsid w:val="004D26FF"/>
    <w:rsid w:val="004D6803"/>
    <w:rsid w:val="004E065A"/>
    <w:rsid w:val="004E4DCF"/>
    <w:rsid w:val="004E74E0"/>
    <w:rsid w:val="004E7901"/>
    <w:rsid w:val="004F0ADE"/>
    <w:rsid w:val="004F171D"/>
    <w:rsid w:val="004F20D3"/>
    <w:rsid w:val="004F427C"/>
    <w:rsid w:val="004F4C76"/>
    <w:rsid w:val="004F4FCF"/>
    <w:rsid w:val="004F5145"/>
    <w:rsid w:val="004F5890"/>
    <w:rsid w:val="004F5F21"/>
    <w:rsid w:val="004F604D"/>
    <w:rsid w:val="004F7526"/>
    <w:rsid w:val="004F7C92"/>
    <w:rsid w:val="004F7E2A"/>
    <w:rsid w:val="00503A76"/>
    <w:rsid w:val="00503C04"/>
    <w:rsid w:val="00505D6C"/>
    <w:rsid w:val="00505FDD"/>
    <w:rsid w:val="005062F6"/>
    <w:rsid w:val="005066E4"/>
    <w:rsid w:val="00506ADD"/>
    <w:rsid w:val="00507B15"/>
    <w:rsid w:val="0051147B"/>
    <w:rsid w:val="005120BB"/>
    <w:rsid w:val="00512707"/>
    <w:rsid w:val="00514641"/>
    <w:rsid w:val="00514692"/>
    <w:rsid w:val="00516DC3"/>
    <w:rsid w:val="005174EC"/>
    <w:rsid w:val="0052144C"/>
    <w:rsid w:val="005216BF"/>
    <w:rsid w:val="00523E14"/>
    <w:rsid w:val="00523F49"/>
    <w:rsid w:val="005244B3"/>
    <w:rsid w:val="00524940"/>
    <w:rsid w:val="00524D50"/>
    <w:rsid w:val="00532B66"/>
    <w:rsid w:val="005345A8"/>
    <w:rsid w:val="005354C8"/>
    <w:rsid w:val="005405E7"/>
    <w:rsid w:val="00541E74"/>
    <w:rsid w:val="0054383B"/>
    <w:rsid w:val="00544E21"/>
    <w:rsid w:val="00545627"/>
    <w:rsid w:val="0054618C"/>
    <w:rsid w:val="005466FD"/>
    <w:rsid w:val="00546B79"/>
    <w:rsid w:val="00546D89"/>
    <w:rsid w:val="00547A8D"/>
    <w:rsid w:val="005503C7"/>
    <w:rsid w:val="005522C8"/>
    <w:rsid w:val="0055239F"/>
    <w:rsid w:val="00553B8D"/>
    <w:rsid w:val="00556464"/>
    <w:rsid w:val="005575B4"/>
    <w:rsid w:val="005579B9"/>
    <w:rsid w:val="005632F1"/>
    <w:rsid w:val="00564109"/>
    <w:rsid w:val="00564388"/>
    <w:rsid w:val="00564640"/>
    <w:rsid w:val="00564AFA"/>
    <w:rsid w:val="00566001"/>
    <w:rsid w:val="00566BFF"/>
    <w:rsid w:val="00567BF8"/>
    <w:rsid w:val="005704F2"/>
    <w:rsid w:val="00573E5B"/>
    <w:rsid w:val="0057443E"/>
    <w:rsid w:val="00575F29"/>
    <w:rsid w:val="005769F0"/>
    <w:rsid w:val="00577196"/>
    <w:rsid w:val="00580A66"/>
    <w:rsid w:val="00581806"/>
    <w:rsid w:val="0058282B"/>
    <w:rsid w:val="0058296C"/>
    <w:rsid w:val="005835DB"/>
    <w:rsid w:val="00585292"/>
    <w:rsid w:val="005856D0"/>
    <w:rsid w:val="00585BF7"/>
    <w:rsid w:val="005869D5"/>
    <w:rsid w:val="00590A61"/>
    <w:rsid w:val="00590B6D"/>
    <w:rsid w:val="005936B4"/>
    <w:rsid w:val="00593987"/>
    <w:rsid w:val="00594B50"/>
    <w:rsid w:val="00597380"/>
    <w:rsid w:val="005A048D"/>
    <w:rsid w:val="005A0817"/>
    <w:rsid w:val="005A2AE1"/>
    <w:rsid w:val="005A2E28"/>
    <w:rsid w:val="005A3E10"/>
    <w:rsid w:val="005A3F45"/>
    <w:rsid w:val="005A4134"/>
    <w:rsid w:val="005A4A32"/>
    <w:rsid w:val="005A4E9C"/>
    <w:rsid w:val="005A7DFE"/>
    <w:rsid w:val="005B044C"/>
    <w:rsid w:val="005B5CFA"/>
    <w:rsid w:val="005B6D5C"/>
    <w:rsid w:val="005C0760"/>
    <w:rsid w:val="005C0F01"/>
    <w:rsid w:val="005C0F55"/>
    <w:rsid w:val="005C181C"/>
    <w:rsid w:val="005C1CB5"/>
    <w:rsid w:val="005C1F1A"/>
    <w:rsid w:val="005C3B02"/>
    <w:rsid w:val="005C3C29"/>
    <w:rsid w:val="005C3D81"/>
    <w:rsid w:val="005C4BFB"/>
    <w:rsid w:val="005C4E5A"/>
    <w:rsid w:val="005C5803"/>
    <w:rsid w:val="005C6C7B"/>
    <w:rsid w:val="005D040A"/>
    <w:rsid w:val="005D1DDD"/>
    <w:rsid w:val="005D4851"/>
    <w:rsid w:val="005D52F5"/>
    <w:rsid w:val="005D69EB"/>
    <w:rsid w:val="005E007C"/>
    <w:rsid w:val="005E0344"/>
    <w:rsid w:val="005E0B9D"/>
    <w:rsid w:val="005E1937"/>
    <w:rsid w:val="005E2281"/>
    <w:rsid w:val="005E4E86"/>
    <w:rsid w:val="005E5BE0"/>
    <w:rsid w:val="005E5D7E"/>
    <w:rsid w:val="005E7B40"/>
    <w:rsid w:val="005F1994"/>
    <w:rsid w:val="005F2128"/>
    <w:rsid w:val="005F2145"/>
    <w:rsid w:val="005F4245"/>
    <w:rsid w:val="005F4F30"/>
    <w:rsid w:val="005F5AB8"/>
    <w:rsid w:val="005F687D"/>
    <w:rsid w:val="00600EFF"/>
    <w:rsid w:val="0060106C"/>
    <w:rsid w:val="0060127A"/>
    <w:rsid w:val="00603295"/>
    <w:rsid w:val="006036AF"/>
    <w:rsid w:val="00603D02"/>
    <w:rsid w:val="00605711"/>
    <w:rsid w:val="00605851"/>
    <w:rsid w:val="00606701"/>
    <w:rsid w:val="00607FDE"/>
    <w:rsid w:val="00612129"/>
    <w:rsid w:val="006126D5"/>
    <w:rsid w:val="00612BC6"/>
    <w:rsid w:val="006130C9"/>
    <w:rsid w:val="00613E6F"/>
    <w:rsid w:val="006154CF"/>
    <w:rsid w:val="00616976"/>
    <w:rsid w:val="00620202"/>
    <w:rsid w:val="00620C71"/>
    <w:rsid w:val="006244B6"/>
    <w:rsid w:val="00624E2D"/>
    <w:rsid w:val="00626178"/>
    <w:rsid w:val="006261EB"/>
    <w:rsid w:val="00627F7D"/>
    <w:rsid w:val="00630A72"/>
    <w:rsid w:val="006324CC"/>
    <w:rsid w:val="006349B2"/>
    <w:rsid w:val="00635244"/>
    <w:rsid w:val="006357C6"/>
    <w:rsid w:val="006376ED"/>
    <w:rsid w:val="006400E3"/>
    <w:rsid w:val="00642409"/>
    <w:rsid w:val="00643049"/>
    <w:rsid w:val="006433ED"/>
    <w:rsid w:val="006446FB"/>
    <w:rsid w:val="00650CC1"/>
    <w:rsid w:val="00651693"/>
    <w:rsid w:val="00651CAB"/>
    <w:rsid w:val="00655DC9"/>
    <w:rsid w:val="006560B0"/>
    <w:rsid w:val="00656DF7"/>
    <w:rsid w:val="00656E7D"/>
    <w:rsid w:val="00657FE8"/>
    <w:rsid w:val="00661AAB"/>
    <w:rsid w:val="00662900"/>
    <w:rsid w:val="006637E1"/>
    <w:rsid w:val="00663D58"/>
    <w:rsid w:val="00664223"/>
    <w:rsid w:val="006678F4"/>
    <w:rsid w:val="00672466"/>
    <w:rsid w:val="006727B8"/>
    <w:rsid w:val="00672A4B"/>
    <w:rsid w:val="00673F97"/>
    <w:rsid w:val="00674CBA"/>
    <w:rsid w:val="006755F5"/>
    <w:rsid w:val="006805F5"/>
    <w:rsid w:val="00680BDE"/>
    <w:rsid w:val="00682523"/>
    <w:rsid w:val="00684ED4"/>
    <w:rsid w:val="00687CC4"/>
    <w:rsid w:val="006900C6"/>
    <w:rsid w:val="00691230"/>
    <w:rsid w:val="00692DA2"/>
    <w:rsid w:val="006A0668"/>
    <w:rsid w:val="006A0A81"/>
    <w:rsid w:val="006A10B4"/>
    <w:rsid w:val="006A19DC"/>
    <w:rsid w:val="006A5184"/>
    <w:rsid w:val="006A5699"/>
    <w:rsid w:val="006A731F"/>
    <w:rsid w:val="006A75CF"/>
    <w:rsid w:val="006B0EC3"/>
    <w:rsid w:val="006B237C"/>
    <w:rsid w:val="006B309E"/>
    <w:rsid w:val="006B3920"/>
    <w:rsid w:val="006B4CE0"/>
    <w:rsid w:val="006B7850"/>
    <w:rsid w:val="006B7E8E"/>
    <w:rsid w:val="006C17F5"/>
    <w:rsid w:val="006C24EB"/>
    <w:rsid w:val="006C3DA5"/>
    <w:rsid w:val="006C441A"/>
    <w:rsid w:val="006C44CB"/>
    <w:rsid w:val="006C5599"/>
    <w:rsid w:val="006C744C"/>
    <w:rsid w:val="006C7BA1"/>
    <w:rsid w:val="006D5777"/>
    <w:rsid w:val="006D6B8A"/>
    <w:rsid w:val="006D769B"/>
    <w:rsid w:val="006E05ED"/>
    <w:rsid w:val="006E2BEC"/>
    <w:rsid w:val="006E3784"/>
    <w:rsid w:val="006E3B9F"/>
    <w:rsid w:val="006E407E"/>
    <w:rsid w:val="006E45AC"/>
    <w:rsid w:val="006E74EB"/>
    <w:rsid w:val="006E7A35"/>
    <w:rsid w:val="006F1964"/>
    <w:rsid w:val="006F231B"/>
    <w:rsid w:val="006F2510"/>
    <w:rsid w:val="006F2DE7"/>
    <w:rsid w:val="006F36FB"/>
    <w:rsid w:val="006F49C5"/>
    <w:rsid w:val="006F517D"/>
    <w:rsid w:val="007004C7"/>
    <w:rsid w:val="0070215B"/>
    <w:rsid w:val="00704AE5"/>
    <w:rsid w:val="00704EB2"/>
    <w:rsid w:val="00707E41"/>
    <w:rsid w:val="00707FD2"/>
    <w:rsid w:val="00710B46"/>
    <w:rsid w:val="007113EA"/>
    <w:rsid w:val="007148C2"/>
    <w:rsid w:val="007167EF"/>
    <w:rsid w:val="007178C8"/>
    <w:rsid w:val="00720718"/>
    <w:rsid w:val="0072077A"/>
    <w:rsid w:val="007221B4"/>
    <w:rsid w:val="00722EC5"/>
    <w:rsid w:val="007245D3"/>
    <w:rsid w:val="00725457"/>
    <w:rsid w:val="0072740C"/>
    <w:rsid w:val="007279B8"/>
    <w:rsid w:val="00727ECB"/>
    <w:rsid w:val="00730E3A"/>
    <w:rsid w:val="00734C44"/>
    <w:rsid w:val="00735248"/>
    <w:rsid w:val="00735A6B"/>
    <w:rsid w:val="0073685B"/>
    <w:rsid w:val="00737C04"/>
    <w:rsid w:val="00737CE6"/>
    <w:rsid w:val="0074241F"/>
    <w:rsid w:val="00742727"/>
    <w:rsid w:val="00742AFD"/>
    <w:rsid w:val="00742C26"/>
    <w:rsid w:val="00743E30"/>
    <w:rsid w:val="0074593F"/>
    <w:rsid w:val="00750534"/>
    <w:rsid w:val="007513EB"/>
    <w:rsid w:val="00752554"/>
    <w:rsid w:val="00752953"/>
    <w:rsid w:val="007536C9"/>
    <w:rsid w:val="0075485A"/>
    <w:rsid w:val="00755D78"/>
    <w:rsid w:val="0075722C"/>
    <w:rsid w:val="00760D1E"/>
    <w:rsid w:val="00760F7F"/>
    <w:rsid w:val="007617BE"/>
    <w:rsid w:val="00761FB3"/>
    <w:rsid w:val="00763280"/>
    <w:rsid w:val="00765255"/>
    <w:rsid w:val="007673C5"/>
    <w:rsid w:val="0077001F"/>
    <w:rsid w:val="00770C45"/>
    <w:rsid w:val="0077139F"/>
    <w:rsid w:val="007717CB"/>
    <w:rsid w:val="00772BE3"/>
    <w:rsid w:val="00773D15"/>
    <w:rsid w:val="0077422A"/>
    <w:rsid w:val="00774B30"/>
    <w:rsid w:val="00775B78"/>
    <w:rsid w:val="0078098D"/>
    <w:rsid w:val="0078257C"/>
    <w:rsid w:val="00782BAF"/>
    <w:rsid w:val="007852FA"/>
    <w:rsid w:val="0078612B"/>
    <w:rsid w:val="007868C7"/>
    <w:rsid w:val="00790F9E"/>
    <w:rsid w:val="007916AF"/>
    <w:rsid w:val="00791C20"/>
    <w:rsid w:val="00791DA4"/>
    <w:rsid w:val="00792032"/>
    <w:rsid w:val="007928DE"/>
    <w:rsid w:val="00794036"/>
    <w:rsid w:val="00794D2D"/>
    <w:rsid w:val="00795F9A"/>
    <w:rsid w:val="00796A3C"/>
    <w:rsid w:val="007A1F79"/>
    <w:rsid w:val="007A3C4D"/>
    <w:rsid w:val="007A4056"/>
    <w:rsid w:val="007A48B1"/>
    <w:rsid w:val="007A5C45"/>
    <w:rsid w:val="007A61E0"/>
    <w:rsid w:val="007A69F7"/>
    <w:rsid w:val="007B20C9"/>
    <w:rsid w:val="007B68F6"/>
    <w:rsid w:val="007B6BBF"/>
    <w:rsid w:val="007B6D7D"/>
    <w:rsid w:val="007B7D1C"/>
    <w:rsid w:val="007C2266"/>
    <w:rsid w:val="007C2539"/>
    <w:rsid w:val="007C3BFC"/>
    <w:rsid w:val="007C3C3C"/>
    <w:rsid w:val="007C4F41"/>
    <w:rsid w:val="007C5825"/>
    <w:rsid w:val="007C5A45"/>
    <w:rsid w:val="007C7913"/>
    <w:rsid w:val="007C7F05"/>
    <w:rsid w:val="007D0DCA"/>
    <w:rsid w:val="007D21E4"/>
    <w:rsid w:val="007D382F"/>
    <w:rsid w:val="007D5890"/>
    <w:rsid w:val="007D5FB5"/>
    <w:rsid w:val="007D6A6A"/>
    <w:rsid w:val="007D739F"/>
    <w:rsid w:val="007D7599"/>
    <w:rsid w:val="007E197B"/>
    <w:rsid w:val="007E242D"/>
    <w:rsid w:val="007E43FB"/>
    <w:rsid w:val="007E4FF5"/>
    <w:rsid w:val="007E57BE"/>
    <w:rsid w:val="007E7F68"/>
    <w:rsid w:val="007F1AAB"/>
    <w:rsid w:val="007F23DF"/>
    <w:rsid w:val="007F2500"/>
    <w:rsid w:val="007F293D"/>
    <w:rsid w:val="007F313F"/>
    <w:rsid w:val="007F3B06"/>
    <w:rsid w:val="007F4840"/>
    <w:rsid w:val="007F68AA"/>
    <w:rsid w:val="007F6EAA"/>
    <w:rsid w:val="00800D54"/>
    <w:rsid w:val="00802376"/>
    <w:rsid w:val="00803FEA"/>
    <w:rsid w:val="0080529F"/>
    <w:rsid w:val="00811BDA"/>
    <w:rsid w:val="008124DE"/>
    <w:rsid w:val="00813633"/>
    <w:rsid w:val="00814222"/>
    <w:rsid w:val="0081558F"/>
    <w:rsid w:val="00817823"/>
    <w:rsid w:val="00817CF1"/>
    <w:rsid w:val="008203DE"/>
    <w:rsid w:val="00820CD4"/>
    <w:rsid w:val="00822AC9"/>
    <w:rsid w:val="0082588A"/>
    <w:rsid w:val="0082719F"/>
    <w:rsid w:val="00827CBB"/>
    <w:rsid w:val="00827F8F"/>
    <w:rsid w:val="00830467"/>
    <w:rsid w:val="00830A1B"/>
    <w:rsid w:val="00831B3E"/>
    <w:rsid w:val="0083396B"/>
    <w:rsid w:val="008345A9"/>
    <w:rsid w:val="00836D8C"/>
    <w:rsid w:val="0084065E"/>
    <w:rsid w:val="00840E62"/>
    <w:rsid w:val="00841F2C"/>
    <w:rsid w:val="00842356"/>
    <w:rsid w:val="00842A57"/>
    <w:rsid w:val="00842C91"/>
    <w:rsid w:val="00843937"/>
    <w:rsid w:val="00844A0B"/>
    <w:rsid w:val="008460B0"/>
    <w:rsid w:val="008468DA"/>
    <w:rsid w:val="00846FC0"/>
    <w:rsid w:val="008501F3"/>
    <w:rsid w:val="00850597"/>
    <w:rsid w:val="00851167"/>
    <w:rsid w:val="008522FB"/>
    <w:rsid w:val="00852D1E"/>
    <w:rsid w:val="0085492A"/>
    <w:rsid w:val="00854A7F"/>
    <w:rsid w:val="00854DC0"/>
    <w:rsid w:val="0086086F"/>
    <w:rsid w:val="00860E6E"/>
    <w:rsid w:val="00861149"/>
    <w:rsid w:val="00861238"/>
    <w:rsid w:val="00863164"/>
    <w:rsid w:val="0086463D"/>
    <w:rsid w:val="00864DD2"/>
    <w:rsid w:val="00865A43"/>
    <w:rsid w:val="0086630E"/>
    <w:rsid w:val="008671FF"/>
    <w:rsid w:val="00867E0D"/>
    <w:rsid w:val="00867E64"/>
    <w:rsid w:val="00870476"/>
    <w:rsid w:val="00871C72"/>
    <w:rsid w:val="00873EA2"/>
    <w:rsid w:val="00874FD4"/>
    <w:rsid w:val="008765E1"/>
    <w:rsid w:val="00880F26"/>
    <w:rsid w:val="00881648"/>
    <w:rsid w:val="00882014"/>
    <w:rsid w:val="00882BDD"/>
    <w:rsid w:val="00882D84"/>
    <w:rsid w:val="008836F0"/>
    <w:rsid w:val="00884092"/>
    <w:rsid w:val="00884758"/>
    <w:rsid w:val="0088510F"/>
    <w:rsid w:val="00886773"/>
    <w:rsid w:val="00887472"/>
    <w:rsid w:val="008926A9"/>
    <w:rsid w:val="0089350B"/>
    <w:rsid w:val="00894A8F"/>
    <w:rsid w:val="00895490"/>
    <w:rsid w:val="00895D17"/>
    <w:rsid w:val="0089678F"/>
    <w:rsid w:val="008A0183"/>
    <w:rsid w:val="008A0691"/>
    <w:rsid w:val="008A069A"/>
    <w:rsid w:val="008A16CD"/>
    <w:rsid w:val="008A178A"/>
    <w:rsid w:val="008A2B12"/>
    <w:rsid w:val="008A32E0"/>
    <w:rsid w:val="008A4851"/>
    <w:rsid w:val="008A7463"/>
    <w:rsid w:val="008B1CAE"/>
    <w:rsid w:val="008B48A2"/>
    <w:rsid w:val="008B57EB"/>
    <w:rsid w:val="008B62C5"/>
    <w:rsid w:val="008B7FCB"/>
    <w:rsid w:val="008C07DE"/>
    <w:rsid w:val="008C1D7C"/>
    <w:rsid w:val="008C272B"/>
    <w:rsid w:val="008C2A3B"/>
    <w:rsid w:val="008C2D06"/>
    <w:rsid w:val="008C35F1"/>
    <w:rsid w:val="008C38A7"/>
    <w:rsid w:val="008D0D09"/>
    <w:rsid w:val="008D1C76"/>
    <w:rsid w:val="008D2DF7"/>
    <w:rsid w:val="008D30B5"/>
    <w:rsid w:val="008D5741"/>
    <w:rsid w:val="008E157D"/>
    <w:rsid w:val="008E295B"/>
    <w:rsid w:val="008E3D8A"/>
    <w:rsid w:val="008E5592"/>
    <w:rsid w:val="008E603A"/>
    <w:rsid w:val="008E6C0C"/>
    <w:rsid w:val="008E71F9"/>
    <w:rsid w:val="008F04D4"/>
    <w:rsid w:val="008F3C1B"/>
    <w:rsid w:val="008F5445"/>
    <w:rsid w:val="008F5E76"/>
    <w:rsid w:val="008F7D43"/>
    <w:rsid w:val="0090005B"/>
    <w:rsid w:val="00900B86"/>
    <w:rsid w:val="0090428C"/>
    <w:rsid w:val="00904AD7"/>
    <w:rsid w:val="00906834"/>
    <w:rsid w:val="00906F8A"/>
    <w:rsid w:val="009106E2"/>
    <w:rsid w:val="009134EC"/>
    <w:rsid w:val="00914984"/>
    <w:rsid w:val="00922C86"/>
    <w:rsid w:val="00922FD3"/>
    <w:rsid w:val="009237C5"/>
    <w:rsid w:val="0092394C"/>
    <w:rsid w:val="009256A4"/>
    <w:rsid w:val="00927854"/>
    <w:rsid w:val="0093031F"/>
    <w:rsid w:val="009306C1"/>
    <w:rsid w:val="00930BCA"/>
    <w:rsid w:val="009319A0"/>
    <w:rsid w:val="00932A71"/>
    <w:rsid w:val="0093340D"/>
    <w:rsid w:val="00934996"/>
    <w:rsid w:val="00936306"/>
    <w:rsid w:val="0093748F"/>
    <w:rsid w:val="0093783C"/>
    <w:rsid w:val="00937F4A"/>
    <w:rsid w:val="00940CBE"/>
    <w:rsid w:val="00940DC8"/>
    <w:rsid w:val="009432F6"/>
    <w:rsid w:val="009445F4"/>
    <w:rsid w:val="009451CD"/>
    <w:rsid w:val="009500B3"/>
    <w:rsid w:val="009502CD"/>
    <w:rsid w:val="00952CB5"/>
    <w:rsid w:val="009552DC"/>
    <w:rsid w:val="009564D2"/>
    <w:rsid w:val="00956BC1"/>
    <w:rsid w:val="0096089F"/>
    <w:rsid w:val="00963888"/>
    <w:rsid w:val="00963FCF"/>
    <w:rsid w:val="00964197"/>
    <w:rsid w:val="0096569C"/>
    <w:rsid w:val="00972976"/>
    <w:rsid w:val="00972C92"/>
    <w:rsid w:val="009738C6"/>
    <w:rsid w:val="009766AA"/>
    <w:rsid w:val="00976F4C"/>
    <w:rsid w:val="0098095F"/>
    <w:rsid w:val="00981FB2"/>
    <w:rsid w:val="00982C03"/>
    <w:rsid w:val="00983BB6"/>
    <w:rsid w:val="009840FF"/>
    <w:rsid w:val="00984D61"/>
    <w:rsid w:val="0098509C"/>
    <w:rsid w:val="00986FA3"/>
    <w:rsid w:val="00992837"/>
    <w:rsid w:val="00994068"/>
    <w:rsid w:val="00995A73"/>
    <w:rsid w:val="00995C16"/>
    <w:rsid w:val="00997498"/>
    <w:rsid w:val="009A4D2C"/>
    <w:rsid w:val="009A54DA"/>
    <w:rsid w:val="009B16EF"/>
    <w:rsid w:val="009B186F"/>
    <w:rsid w:val="009B299F"/>
    <w:rsid w:val="009B3BEA"/>
    <w:rsid w:val="009B57B1"/>
    <w:rsid w:val="009B620C"/>
    <w:rsid w:val="009B6E27"/>
    <w:rsid w:val="009B6EB4"/>
    <w:rsid w:val="009C0279"/>
    <w:rsid w:val="009C0E42"/>
    <w:rsid w:val="009C1039"/>
    <w:rsid w:val="009C1242"/>
    <w:rsid w:val="009C3E20"/>
    <w:rsid w:val="009C4288"/>
    <w:rsid w:val="009C4C72"/>
    <w:rsid w:val="009C6A6A"/>
    <w:rsid w:val="009C70D9"/>
    <w:rsid w:val="009D06A7"/>
    <w:rsid w:val="009D0BC8"/>
    <w:rsid w:val="009D0D59"/>
    <w:rsid w:val="009D2601"/>
    <w:rsid w:val="009D2D3C"/>
    <w:rsid w:val="009D3944"/>
    <w:rsid w:val="009D4748"/>
    <w:rsid w:val="009E08E2"/>
    <w:rsid w:val="009E0B95"/>
    <w:rsid w:val="009E503B"/>
    <w:rsid w:val="009F0F47"/>
    <w:rsid w:val="009F1BD5"/>
    <w:rsid w:val="009F55D6"/>
    <w:rsid w:val="009F59DC"/>
    <w:rsid w:val="009F6C2C"/>
    <w:rsid w:val="009F6F1C"/>
    <w:rsid w:val="00A01FC2"/>
    <w:rsid w:val="00A0544F"/>
    <w:rsid w:val="00A05468"/>
    <w:rsid w:val="00A0608C"/>
    <w:rsid w:val="00A067E3"/>
    <w:rsid w:val="00A11793"/>
    <w:rsid w:val="00A12F62"/>
    <w:rsid w:val="00A12FA8"/>
    <w:rsid w:val="00A1308F"/>
    <w:rsid w:val="00A13741"/>
    <w:rsid w:val="00A14F69"/>
    <w:rsid w:val="00A16745"/>
    <w:rsid w:val="00A16C8C"/>
    <w:rsid w:val="00A17D48"/>
    <w:rsid w:val="00A20BBF"/>
    <w:rsid w:val="00A219F4"/>
    <w:rsid w:val="00A22074"/>
    <w:rsid w:val="00A22344"/>
    <w:rsid w:val="00A239B7"/>
    <w:rsid w:val="00A244BD"/>
    <w:rsid w:val="00A24AC9"/>
    <w:rsid w:val="00A26120"/>
    <w:rsid w:val="00A26666"/>
    <w:rsid w:val="00A26D4F"/>
    <w:rsid w:val="00A302F9"/>
    <w:rsid w:val="00A33367"/>
    <w:rsid w:val="00A34801"/>
    <w:rsid w:val="00A35161"/>
    <w:rsid w:val="00A35790"/>
    <w:rsid w:val="00A3625D"/>
    <w:rsid w:val="00A36976"/>
    <w:rsid w:val="00A3766B"/>
    <w:rsid w:val="00A4085C"/>
    <w:rsid w:val="00A4086D"/>
    <w:rsid w:val="00A40CEB"/>
    <w:rsid w:val="00A40EBF"/>
    <w:rsid w:val="00A439C7"/>
    <w:rsid w:val="00A4527C"/>
    <w:rsid w:val="00A45310"/>
    <w:rsid w:val="00A45A46"/>
    <w:rsid w:val="00A46D05"/>
    <w:rsid w:val="00A46D2B"/>
    <w:rsid w:val="00A46EEB"/>
    <w:rsid w:val="00A47FC4"/>
    <w:rsid w:val="00A54AA9"/>
    <w:rsid w:val="00A57931"/>
    <w:rsid w:val="00A6166F"/>
    <w:rsid w:val="00A61E2C"/>
    <w:rsid w:val="00A62F58"/>
    <w:rsid w:val="00A648FD"/>
    <w:rsid w:val="00A64C3F"/>
    <w:rsid w:val="00A650F2"/>
    <w:rsid w:val="00A67DF0"/>
    <w:rsid w:val="00A7006A"/>
    <w:rsid w:val="00A70F43"/>
    <w:rsid w:val="00A71BAD"/>
    <w:rsid w:val="00A71E9B"/>
    <w:rsid w:val="00A7366D"/>
    <w:rsid w:val="00A73CED"/>
    <w:rsid w:val="00A744DA"/>
    <w:rsid w:val="00A75090"/>
    <w:rsid w:val="00A75268"/>
    <w:rsid w:val="00A764A0"/>
    <w:rsid w:val="00A80158"/>
    <w:rsid w:val="00A82060"/>
    <w:rsid w:val="00A82B05"/>
    <w:rsid w:val="00A84CCB"/>
    <w:rsid w:val="00A84E43"/>
    <w:rsid w:val="00A85840"/>
    <w:rsid w:val="00A87D96"/>
    <w:rsid w:val="00A91284"/>
    <w:rsid w:val="00A91290"/>
    <w:rsid w:val="00A91596"/>
    <w:rsid w:val="00A919B4"/>
    <w:rsid w:val="00A931EE"/>
    <w:rsid w:val="00A93364"/>
    <w:rsid w:val="00A97E55"/>
    <w:rsid w:val="00AA2F40"/>
    <w:rsid w:val="00AA4B79"/>
    <w:rsid w:val="00AA760E"/>
    <w:rsid w:val="00AB2866"/>
    <w:rsid w:val="00AB3172"/>
    <w:rsid w:val="00AB4103"/>
    <w:rsid w:val="00AB6E70"/>
    <w:rsid w:val="00AC04B1"/>
    <w:rsid w:val="00AC0831"/>
    <w:rsid w:val="00AC1C9B"/>
    <w:rsid w:val="00AC2893"/>
    <w:rsid w:val="00AC5864"/>
    <w:rsid w:val="00AC62BE"/>
    <w:rsid w:val="00AC7183"/>
    <w:rsid w:val="00AC747D"/>
    <w:rsid w:val="00AD0CCE"/>
    <w:rsid w:val="00AD1096"/>
    <w:rsid w:val="00AD2F62"/>
    <w:rsid w:val="00AD49D7"/>
    <w:rsid w:val="00AD6A33"/>
    <w:rsid w:val="00AD7389"/>
    <w:rsid w:val="00AE0BDD"/>
    <w:rsid w:val="00AE2512"/>
    <w:rsid w:val="00AE2855"/>
    <w:rsid w:val="00AE33E2"/>
    <w:rsid w:val="00AE3665"/>
    <w:rsid w:val="00AE4D6E"/>
    <w:rsid w:val="00AE6AEE"/>
    <w:rsid w:val="00AF2FDC"/>
    <w:rsid w:val="00AF35C8"/>
    <w:rsid w:val="00AF3BB3"/>
    <w:rsid w:val="00AF45FB"/>
    <w:rsid w:val="00AF7E4B"/>
    <w:rsid w:val="00B00A82"/>
    <w:rsid w:val="00B00FB9"/>
    <w:rsid w:val="00B01BDD"/>
    <w:rsid w:val="00B0376D"/>
    <w:rsid w:val="00B03EEC"/>
    <w:rsid w:val="00B03F26"/>
    <w:rsid w:val="00B043BE"/>
    <w:rsid w:val="00B10F05"/>
    <w:rsid w:val="00B1159D"/>
    <w:rsid w:val="00B1218F"/>
    <w:rsid w:val="00B129A7"/>
    <w:rsid w:val="00B14223"/>
    <w:rsid w:val="00B154E1"/>
    <w:rsid w:val="00B16639"/>
    <w:rsid w:val="00B16AAD"/>
    <w:rsid w:val="00B20034"/>
    <w:rsid w:val="00B2110C"/>
    <w:rsid w:val="00B22353"/>
    <w:rsid w:val="00B26A08"/>
    <w:rsid w:val="00B27A0A"/>
    <w:rsid w:val="00B308F7"/>
    <w:rsid w:val="00B30BB5"/>
    <w:rsid w:val="00B31FB1"/>
    <w:rsid w:val="00B417CD"/>
    <w:rsid w:val="00B4418F"/>
    <w:rsid w:val="00B452F1"/>
    <w:rsid w:val="00B46124"/>
    <w:rsid w:val="00B46715"/>
    <w:rsid w:val="00B479E5"/>
    <w:rsid w:val="00B51018"/>
    <w:rsid w:val="00B51AEC"/>
    <w:rsid w:val="00B54C7A"/>
    <w:rsid w:val="00B54CF3"/>
    <w:rsid w:val="00B562F8"/>
    <w:rsid w:val="00B57204"/>
    <w:rsid w:val="00B5731E"/>
    <w:rsid w:val="00B577E6"/>
    <w:rsid w:val="00B5792D"/>
    <w:rsid w:val="00B61A0B"/>
    <w:rsid w:val="00B62DFE"/>
    <w:rsid w:val="00B6395E"/>
    <w:rsid w:val="00B63DAB"/>
    <w:rsid w:val="00B6532A"/>
    <w:rsid w:val="00B65553"/>
    <w:rsid w:val="00B6671D"/>
    <w:rsid w:val="00B732F8"/>
    <w:rsid w:val="00B73DD1"/>
    <w:rsid w:val="00B76080"/>
    <w:rsid w:val="00B769BB"/>
    <w:rsid w:val="00B777A0"/>
    <w:rsid w:val="00B7786B"/>
    <w:rsid w:val="00B80970"/>
    <w:rsid w:val="00B81272"/>
    <w:rsid w:val="00B82301"/>
    <w:rsid w:val="00B823DF"/>
    <w:rsid w:val="00B83054"/>
    <w:rsid w:val="00B86C16"/>
    <w:rsid w:val="00B8742D"/>
    <w:rsid w:val="00B9223A"/>
    <w:rsid w:val="00B95085"/>
    <w:rsid w:val="00BA0C2C"/>
    <w:rsid w:val="00BA0FD5"/>
    <w:rsid w:val="00BA12BD"/>
    <w:rsid w:val="00BA1A55"/>
    <w:rsid w:val="00BA26F4"/>
    <w:rsid w:val="00BA2B4E"/>
    <w:rsid w:val="00BA4DCE"/>
    <w:rsid w:val="00BA5292"/>
    <w:rsid w:val="00BA60F7"/>
    <w:rsid w:val="00BA7FC9"/>
    <w:rsid w:val="00BB008F"/>
    <w:rsid w:val="00BB035C"/>
    <w:rsid w:val="00BB11DF"/>
    <w:rsid w:val="00BB2D11"/>
    <w:rsid w:val="00BB38B8"/>
    <w:rsid w:val="00BB5961"/>
    <w:rsid w:val="00BB5BCC"/>
    <w:rsid w:val="00BB5EC1"/>
    <w:rsid w:val="00BB60C2"/>
    <w:rsid w:val="00BB7150"/>
    <w:rsid w:val="00BB740D"/>
    <w:rsid w:val="00BC10DF"/>
    <w:rsid w:val="00BC40D9"/>
    <w:rsid w:val="00BC41D2"/>
    <w:rsid w:val="00BC79E5"/>
    <w:rsid w:val="00BD00DD"/>
    <w:rsid w:val="00BD158D"/>
    <w:rsid w:val="00BD1EFD"/>
    <w:rsid w:val="00BD2878"/>
    <w:rsid w:val="00BD32C2"/>
    <w:rsid w:val="00BD3BC5"/>
    <w:rsid w:val="00BD4D65"/>
    <w:rsid w:val="00BD61E5"/>
    <w:rsid w:val="00BD6436"/>
    <w:rsid w:val="00BD7AF0"/>
    <w:rsid w:val="00BE0812"/>
    <w:rsid w:val="00BE0A94"/>
    <w:rsid w:val="00BE15CD"/>
    <w:rsid w:val="00BE1AEF"/>
    <w:rsid w:val="00BE3328"/>
    <w:rsid w:val="00BE464D"/>
    <w:rsid w:val="00BE6063"/>
    <w:rsid w:val="00BE65EE"/>
    <w:rsid w:val="00BF1F56"/>
    <w:rsid w:val="00BF3D02"/>
    <w:rsid w:val="00BF4E67"/>
    <w:rsid w:val="00BF5A7D"/>
    <w:rsid w:val="00C00080"/>
    <w:rsid w:val="00C00738"/>
    <w:rsid w:val="00C021A2"/>
    <w:rsid w:val="00C0629B"/>
    <w:rsid w:val="00C068C9"/>
    <w:rsid w:val="00C06A46"/>
    <w:rsid w:val="00C07139"/>
    <w:rsid w:val="00C0717F"/>
    <w:rsid w:val="00C11513"/>
    <w:rsid w:val="00C11724"/>
    <w:rsid w:val="00C12339"/>
    <w:rsid w:val="00C12DE5"/>
    <w:rsid w:val="00C1566E"/>
    <w:rsid w:val="00C1583C"/>
    <w:rsid w:val="00C15E76"/>
    <w:rsid w:val="00C16AE7"/>
    <w:rsid w:val="00C20B07"/>
    <w:rsid w:val="00C20FC7"/>
    <w:rsid w:val="00C22329"/>
    <w:rsid w:val="00C2329D"/>
    <w:rsid w:val="00C238DD"/>
    <w:rsid w:val="00C25473"/>
    <w:rsid w:val="00C26D32"/>
    <w:rsid w:val="00C30C6F"/>
    <w:rsid w:val="00C32BA7"/>
    <w:rsid w:val="00C35A7D"/>
    <w:rsid w:val="00C373A5"/>
    <w:rsid w:val="00C375B3"/>
    <w:rsid w:val="00C37AB2"/>
    <w:rsid w:val="00C42567"/>
    <w:rsid w:val="00C434AA"/>
    <w:rsid w:val="00C4500A"/>
    <w:rsid w:val="00C452E5"/>
    <w:rsid w:val="00C45BB4"/>
    <w:rsid w:val="00C52183"/>
    <w:rsid w:val="00C5413C"/>
    <w:rsid w:val="00C56D6F"/>
    <w:rsid w:val="00C56F55"/>
    <w:rsid w:val="00C57130"/>
    <w:rsid w:val="00C5739C"/>
    <w:rsid w:val="00C61DD5"/>
    <w:rsid w:val="00C61F9B"/>
    <w:rsid w:val="00C6363F"/>
    <w:rsid w:val="00C67636"/>
    <w:rsid w:val="00C72201"/>
    <w:rsid w:val="00C726FD"/>
    <w:rsid w:val="00C72CE3"/>
    <w:rsid w:val="00C749EA"/>
    <w:rsid w:val="00C74F2A"/>
    <w:rsid w:val="00C75E56"/>
    <w:rsid w:val="00C80162"/>
    <w:rsid w:val="00C80268"/>
    <w:rsid w:val="00C80C1C"/>
    <w:rsid w:val="00C8219C"/>
    <w:rsid w:val="00C83FCA"/>
    <w:rsid w:val="00C8463E"/>
    <w:rsid w:val="00C90E5C"/>
    <w:rsid w:val="00C91177"/>
    <w:rsid w:val="00C9225A"/>
    <w:rsid w:val="00C925B8"/>
    <w:rsid w:val="00C93EA9"/>
    <w:rsid w:val="00C94B20"/>
    <w:rsid w:val="00C9515E"/>
    <w:rsid w:val="00C951C6"/>
    <w:rsid w:val="00C95ECB"/>
    <w:rsid w:val="00C97294"/>
    <w:rsid w:val="00CA0D0A"/>
    <w:rsid w:val="00CA2659"/>
    <w:rsid w:val="00CA2B25"/>
    <w:rsid w:val="00CA30E5"/>
    <w:rsid w:val="00CA58E3"/>
    <w:rsid w:val="00CB0790"/>
    <w:rsid w:val="00CB1EEE"/>
    <w:rsid w:val="00CB1FE3"/>
    <w:rsid w:val="00CB2B6C"/>
    <w:rsid w:val="00CB6CCA"/>
    <w:rsid w:val="00CC3471"/>
    <w:rsid w:val="00CC4AF3"/>
    <w:rsid w:val="00CC7623"/>
    <w:rsid w:val="00CC77B5"/>
    <w:rsid w:val="00CC790A"/>
    <w:rsid w:val="00CD0A27"/>
    <w:rsid w:val="00CD2E20"/>
    <w:rsid w:val="00CD7565"/>
    <w:rsid w:val="00CE0261"/>
    <w:rsid w:val="00CE1C79"/>
    <w:rsid w:val="00CE7298"/>
    <w:rsid w:val="00CE731D"/>
    <w:rsid w:val="00CE7CD3"/>
    <w:rsid w:val="00CF1B4D"/>
    <w:rsid w:val="00CF2DCF"/>
    <w:rsid w:val="00CF2FF3"/>
    <w:rsid w:val="00CF3A02"/>
    <w:rsid w:val="00CF45F9"/>
    <w:rsid w:val="00CF4609"/>
    <w:rsid w:val="00CF571D"/>
    <w:rsid w:val="00CF68B2"/>
    <w:rsid w:val="00CF7734"/>
    <w:rsid w:val="00D0027C"/>
    <w:rsid w:val="00D01732"/>
    <w:rsid w:val="00D03E04"/>
    <w:rsid w:val="00D04E56"/>
    <w:rsid w:val="00D05631"/>
    <w:rsid w:val="00D05879"/>
    <w:rsid w:val="00D1095A"/>
    <w:rsid w:val="00D10BE3"/>
    <w:rsid w:val="00D11519"/>
    <w:rsid w:val="00D11D3F"/>
    <w:rsid w:val="00D12216"/>
    <w:rsid w:val="00D12C05"/>
    <w:rsid w:val="00D17BC7"/>
    <w:rsid w:val="00D20160"/>
    <w:rsid w:val="00D21053"/>
    <w:rsid w:val="00D21399"/>
    <w:rsid w:val="00D2316A"/>
    <w:rsid w:val="00D238C3"/>
    <w:rsid w:val="00D251D4"/>
    <w:rsid w:val="00D25C28"/>
    <w:rsid w:val="00D264FD"/>
    <w:rsid w:val="00D26508"/>
    <w:rsid w:val="00D30735"/>
    <w:rsid w:val="00D34154"/>
    <w:rsid w:val="00D37E0F"/>
    <w:rsid w:val="00D41319"/>
    <w:rsid w:val="00D415DD"/>
    <w:rsid w:val="00D4211F"/>
    <w:rsid w:val="00D42A17"/>
    <w:rsid w:val="00D42FD4"/>
    <w:rsid w:val="00D44D2E"/>
    <w:rsid w:val="00D46180"/>
    <w:rsid w:val="00D51957"/>
    <w:rsid w:val="00D536C6"/>
    <w:rsid w:val="00D54A5A"/>
    <w:rsid w:val="00D54EEA"/>
    <w:rsid w:val="00D55DED"/>
    <w:rsid w:val="00D56741"/>
    <w:rsid w:val="00D600D6"/>
    <w:rsid w:val="00D60D30"/>
    <w:rsid w:val="00D60D42"/>
    <w:rsid w:val="00D62889"/>
    <w:rsid w:val="00D659FF"/>
    <w:rsid w:val="00D666E4"/>
    <w:rsid w:val="00D67AF3"/>
    <w:rsid w:val="00D7011F"/>
    <w:rsid w:val="00D7023B"/>
    <w:rsid w:val="00D70A35"/>
    <w:rsid w:val="00D717F5"/>
    <w:rsid w:val="00D71AB5"/>
    <w:rsid w:val="00D7250F"/>
    <w:rsid w:val="00D72877"/>
    <w:rsid w:val="00D737A7"/>
    <w:rsid w:val="00D740CF"/>
    <w:rsid w:val="00D74F99"/>
    <w:rsid w:val="00D75FC9"/>
    <w:rsid w:val="00D760BC"/>
    <w:rsid w:val="00D76757"/>
    <w:rsid w:val="00D80FD4"/>
    <w:rsid w:val="00D86609"/>
    <w:rsid w:val="00D86777"/>
    <w:rsid w:val="00D90B5D"/>
    <w:rsid w:val="00D90E8A"/>
    <w:rsid w:val="00D90F52"/>
    <w:rsid w:val="00D93EFF"/>
    <w:rsid w:val="00D96331"/>
    <w:rsid w:val="00D96B32"/>
    <w:rsid w:val="00DA14F4"/>
    <w:rsid w:val="00DA3546"/>
    <w:rsid w:val="00DA3553"/>
    <w:rsid w:val="00DA41CF"/>
    <w:rsid w:val="00DA4356"/>
    <w:rsid w:val="00DA4EB6"/>
    <w:rsid w:val="00DA52F8"/>
    <w:rsid w:val="00DA6459"/>
    <w:rsid w:val="00DA6722"/>
    <w:rsid w:val="00DB169A"/>
    <w:rsid w:val="00DB3828"/>
    <w:rsid w:val="00DB4B1D"/>
    <w:rsid w:val="00DB78A7"/>
    <w:rsid w:val="00DC036F"/>
    <w:rsid w:val="00DC14EA"/>
    <w:rsid w:val="00DC25BE"/>
    <w:rsid w:val="00DC2D86"/>
    <w:rsid w:val="00DC34B6"/>
    <w:rsid w:val="00DC3891"/>
    <w:rsid w:val="00DC612B"/>
    <w:rsid w:val="00DC7C6A"/>
    <w:rsid w:val="00DD01A2"/>
    <w:rsid w:val="00DD0B43"/>
    <w:rsid w:val="00DD1920"/>
    <w:rsid w:val="00DD2990"/>
    <w:rsid w:val="00DD338A"/>
    <w:rsid w:val="00DD479D"/>
    <w:rsid w:val="00DD47A6"/>
    <w:rsid w:val="00DD5F3D"/>
    <w:rsid w:val="00DD68B1"/>
    <w:rsid w:val="00DD7649"/>
    <w:rsid w:val="00DD795F"/>
    <w:rsid w:val="00DE4A73"/>
    <w:rsid w:val="00DE5ECD"/>
    <w:rsid w:val="00DE64B4"/>
    <w:rsid w:val="00DE66EA"/>
    <w:rsid w:val="00DE6E30"/>
    <w:rsid w:val="00DF0451"/>
    <w:rsid w:val="00DF276B"/>
    <w:rsid w:val="00DF312D"/>
    <w:rsid w:val="00DF40BD"/>
    <w:rsid w:val="00DF477C"/>
    <w:rsid w:val="00E00FCC"/>
    <w:rsid w:val="00E022FE"/>
    <w:rsid w:val="00E028F6"/>
    <w:rsid w:val="00E05413"/>
    <w:rsid w:val="00E05C4A"/>
    <w:rsid w:val="00E05F42"/>
    <w:rsid w:val="00E0617E"/>
    <w:rsid w:val="00E0656D"/>
    <w:rsid w:val="00E067B6"/>
    <w:rsid w:val="00E12240"/>
    <w:rsid w:val="00E12A33"/>
    <w:rsid w:val="00E13ABE"/>
    <w:rsid w:val="00E13D05"/>
    <w:rsid w:val="00E14DFA"/>
    <w:rsid w:val="00E14F18"/>
    <w:rsid w:val="00E2118A"/>
    <w:rsid w:val="00E21A21"/>
    <w:rsid w:val="00E21AA3"/>
    <w:rsid w:val="00E2203E"/>
    <w:rsid w:val="00E23E45"/>
    <w:rsid w:val="00E24781"/>
    <w:rsid w:val="00E25A60"/>
    <w:rsid w:val="00E25D3C"/>
    <w:rsid w:val="00E279F1"/>
    <w:rsid w:val="00E30220"/>
    <w:rsid w:val="00E3026B"/>
    <w:rsid w:val="00E303B3"/>
    <w:rsid w:val="00E312F2"/>
    <w:rsid w:val="00E31B38"/>
    <w:rsid w:val="00E349F5"/>
    <w:rsid w:val="00E3535D"/>
    <w:rsid w:val="00E35A18"/>
    <w:rsid w:val="00E35BAD"/>
    <w:rsid w:val="00E37BC2"/>
    <w:rsid w:val="00E4014B"/>
    <w:rsid w:val="00E4037B"/>
    <w:rsid w:val="00E43C62"/>
    <w:rsid w:val="00E46FE6"/>
    <w:rsid w:val="00E500D4"/>
    <w:rsid w:val="00E50D6C"/>
    <w:rsid w:val="00E5250E"/>
    <w:rsid w:val="00E52DA1"/>
    <w:rsid w:val="00E549B6"/>
    <w:rsid w:val="00E54B94"/>
    <w:rsid w:val="00E54BC9"/>
    <w:rsid w:val="00E620E0"/>
    <w:rsid w:val="00E621B2"/>
    <w:rsid w:val="00E62943"/>
    <w:rsid w:val="00E62A1A"/>
    <w:rsid w:val="00E63469"/>
    <w:rsid w:val="00E64735"/>
    <w:rsid w:val="00E648BB"/>
    <w:rsid w:val="00E64FDF"/>
    <w:rsid w:val="00E662B9"/>
    <w:rsid w:val="00E73AA4"/>
    <w:rsid w:val="00E75BE4"/>
    <w:rsid w:val="00E75F92"/>
    <w:rsid w:val="00E76B26"/>
    <w:rsid w:val="00E774E6"/>
    <w:rsid w:val="00E77DDB"/>
    <w:rsid w:val="00E820C4"/>
    <w:rsid w:val="00E824D2"/>
    <w:rsid w:val="00E82B4C"/>
    <w:rsid w:val="00E82C93"/>
    <w:rsid w:val="00E83D91"/>
    <w:rsid w:val="00E840DA"/>
    <w:rsid w:val="00E84305"/>
    <w:rsid w:val="00E87380"/>
    <w:rsid w:val="00E90910"/>
    <w:rsid w:val="00E95660"/>
    <w:rsid w:val="00E95E12"/>
    <w:rsid w:val="00E9644D"/>
    <w:rsid w:val="00E96EA0"/>
    <w:rsid w:val="00E97AEE"/>
    <w:rsid w:val="00EA5268"/>
    <w:rsid w:val="00EA7520"/>
    <w:rsid w:val="00EA7907"/>
    <w:rsid w:val="00EB39DF"/>
    <w:rsid w:val="00EB40D4"/>
    <w:rsid w:val="00EB48B3"/>
    <w:rsid w:val="00EB4B1D"/>
    <w:rsid w:val="00EB655A"/>
    <w:rsid w:val="00EB7A26"/>
    <w:rsid w:val="00EC6C70"/>
    <w:rsid w:val="00EC7045"/>
    <w:rsid w:val="00EC7097"/>
    <w:rsid w:val="00EC7109"/>
    <w:rsid w:val="00EC7301"/>
    <w:rsid w:val="00ED018F"/>
    <w:rsid w:val="00ED1BE7"/>
    <w:rsid w:val="00ED265A"/>
    <w:rsid w:val="00ED336F"/>
    <w:rsid w:val="00ED3F7D"/>
    <w:rsid w:val="00ED5E54"/>
    <w:rsid w:val="00ED6121"/>
    <w:rsid w:val="00EE1B5E"/>
    <w:rsid w:val="00EE4788"/>
    <w:rsid w:val="00EE4A35"/>
    <w:rsid w:val="00EE5375"/>
    <w:rsid w:val="00EE7B8A"/>
    <w:rsid w:val="00EF0A78"/>
    <w:rsid w:val="00EF0E59"/>
    <w:rsid w:val="00EF1355"/>
    <w:rsid w:val="00EF1714"/>
    <w:rsid w:val="00EF3C10"/>
    <w:rsid w:val="00EF3C37"/>
    <w:rsid w:val="00EF5029"/>
    <w:rsid w:val="00EF51C8"/>
    <w:rsid w:val="00EF5934"/>
    <w:rsid w:val="00EF62E7"/>
    <w:rsid w:val="00EF68BA"/>
    <w:rsid w:val="00EF7E43"/>
    <w:rsid w:val="00F013B8"/>
    <w:rsid w:val="00F013CD"/>
    <w:rsid w:val="00F02277"/>
    <w:rsid w:val="00F037B8"/>
    <w:rsid w:val="00F039B6"/>
    <w:rsid w:val="00F05EAB"/>
    <w:rsid w:val="00F07F64"/>
    <w:rsid w:val="00F13274"/>
    <w:rsid w:val="00F141DF"/>
    <w:rsid w:val="00F14DBF"/>
    <w:rsid w:val="00F15286"/>
    <w:rsid w:val="00F158C1"/>
    <w:rsid w:val="00F16B41"/>
    <w:rsid w:val="00F1744F"/>
    <w:rsid w:val="00F23453"/>
    <w:rsid w:val="00F2596B"/>
    <w:rsid w:val="00F25DBA"/>
    <w:rsid w:val="00F26366"/>
    <w:rsid w:val="00F31234"/>
    <w:rsid w:val="00F32026"/>
    <w:rsid w:val="00F324D8"/>
    <w:rsid w:val="00F333E9"/>
    <w:rsid w:val="00F35759"/>
    <w:rsid w:val="00F361CC"/>
    <w:rsid w:val="00F37553"/>
    <w:rsid w:val="00F37BE0"/>
    <w:rsid w:val="00F42BCC"/>
    <w:rsid w:val="00F43953"/>
    <w:rsid w:val="00F43DC5"/>
    <w:rsid w:val="00F451B9"/>
    <w:rsid w:val="00F51B56"/>
    <w:rsid w:val="00F53F10"/>
    <w:rsid w:val="00F546CC"/>
    <w:rsid w:val="00F5673D"/>
    <w:rsid w:val="00F569A9"/>
    <w:rsid w:val="00F57768"/>
    <w:rsid w:val="00F60BC5"/>
    <w:rsid w:val="00F61417"/>
    <w:rsid w:val="00F614FF"/>
    <w:rsid w:val="00F62778"/>
    <w:rsid w:val="00F6472E"/>
    <w:rsid w:val="00F66367"/>
    <w:rsid w:val="00F66511"/>
    <w:rsid w:val="00F71652"/>
    <w:rsid w:val="00F74854"/>
    <w:rsid w:val="00F76281"/>
    <w:rsid w:val="00F7642D"/>
    <w:rsid w:val="00F76BDB"/>
    <w:rsid w:val="00F8040F"/>
    <w:rsid w:val="00F8092B"/>
    <w:rsid w:val="00F86770"/>
    <w:rsid w:val="00F90084"/>
    <w:rsid w:val="00F91A59"/>
    <w:rsid w:val="00F91B85"/>
    <w:rsid w:val="00F91DC2"/>
    <w:rsid w:val="00F925D9"/>
    <w:rsid w:val="00F95389"/>
    <w:rsid w:val="00F96040"/>
    <w:rsid w:val="00FA1857"/>
    <w:rsid w:val="00FA549F"/>
    <w:rsid w:val="00FA61B8"/>
    <w:rsid w:val="00FA6C34"/>
    <w:rsid w:val="00FA72D9"/>
    <w:rsid w:val="00FA7444"/>
    <w:rsid w:val="00FA795D"/>
    <w:rsid w:val="00FB0011"/>
    <w:rsid w:val="00FB03B0"/>
    <w:rsid w:val="00FB05CB"/>
    <w:rsid w:val="00FB13CA"/>
    <w:rsid w:val="00FB28BB"/>
    <w:rsid w:val="00FB2F1D"/>
    <w:rsid w:val="00FB34C6"/>
    <w:rsid w:val="00FB3715"/>
    <w:rsid w:val="00FB3A2C"/>
    <w:rsid w:val="00FB407F"/>
    <w:rsid w:val="00FB4461"/>
    <w:rsid w:val="00FB5C3D"/>
    <w:rsid w:val="00FB62B4"/>
    <w:rsid w:val="00FB6DD1"/>
    <w:rsid w:val="00FC3F60"/>
    <w:rsid w:val="00FC45CD"/>
    <w:rsid w:val="00FC462B"/>
    <w:rsid w:val="00FC4AB5"/>
    <w:rsid w:val="00FC5FA4"/>
    <w:rsid w:val="00FC602C"/>
    <w:rsid w:val="00FC7863"/>
    <w:rsid w:val="00FD03DB"/>
    <w:rsid w:val="00FD09D7"/>
    <w:rsid w:val="00FD1D0B"/>
    <w:rsid w:val="00FD3E27"/>
    <w:rsid w:val="00FD5242"/>
    <w:rsid w:val="00FD52AB"/>
    <w:rsid w:val="00FD588A"/>
    <w:rsid w:val="00FE0D08"/>
    <w:rsid w:val="00FE65EF"/>
    <w:rsid w:val="00FE6CB4"/>
    <w:rsid w:val="00FE789C"/>
    <w:rsid w:val="00FE7922"/>
    <w:rsid w:val="00FF0201"/>
    <w:rsid w:val="00FF0285"/>
    <w:rsid w:val="00FF1A90"/>
    <w:rsid w:val="00FF2CE4"/>
    <w:rsid w:val="00FF5A87"/>
    <w:rsid w:val="00FF69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ockticker"/>
  <w:shapeDefaults>
    <o:shapedefaults v:ext="edit" spidmax="1475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annotation text" w:locked="1"/>
    <w:lsdException w:name="index heading" w:locked="1"/>
    <w:lsdException w:name="caption" w:locked="1" w:uiPriority="35" w:qFormat="1"/>
    <w:lsdException w:name="envelope address" w:locked="1"/>
    <w:lsdException w:name="envelope return" w:locked="1"/>
    <w:lsdException w:name="annotation reference" w:locked="1"/>
    <w:lsdException w:name="line number" w:locked="1"/>
    <w:lsdException w:name="page number" w:locked="1"/>
    <w:lsdException w:name="endnote reference" w:locked="1"/>
    <w:lsdException w:name="endnote text" w:locked="1"/>
    <w:lsdException w:name="macro" w:locked="1"/>
    <w:lsdException w:name="toa heading" w:locked="1"/>
    <w:lsdException w:name="List" w:locked="1"/>
    <w:lsdException w:name="List Number" w:locked="1"/>
    <w:lsdException w:name="List 2" w:locked="1"/>
    <w:lsdException w:name="List 3" w:locked="1"/>
    <w:lsdException w:name="List 4" w:locked="1"/>
    <w:lsdException w:name="List 5"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3D effects 1" w:locked="1"/>
    <w:lsdException w:name="Table 3D effects 2" w:locked="1"/>
    <w:lsdException w:name="Table 3D effects 3" w:locked="1"/>
    <w:lsdException w:name="Table Web 1" w:locked="1"/>
    <w:lsdException w:name="Table Web 2" w:locked="1"/>
    <w:lsdException w:name="Table Web 3" w:locked="1"/>
    <w:lsdException w:name="Balloon Text" w:locked="1"/>
    <w:lsdException w:name="Table Grid" w:semiHidden="0" w:uiPriority="59" w:unhideWhenUsed="0"/>
    <w:lsdException w:name="Placeholder Text" w:locked="1" w:unhideWhenUsed="0"/>
    <w:lsdException w:name="No Spacing" w:locked="1" w:semiHidden="0" w:uiPriority="1" w:unhideWhenUsed="0" w:qFormat="1"/>
    <w:lsdException w:name="Light Shading" w:locked="1"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locked="1"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locked="1"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locked="1"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qFormat="1"/>
    <w:lsdException w:name="Intense Reference" w:locked="1" w:semiHidden="0" w:uiPriority="32" w:unhideWhenUsed="0" w:qFormat="1"/>
    <w:lsdException w:name="Book Title" w:locked="1" w:semiHidden="0" w:uiPriority="33" w:unhideWhenUsed="0" w:qFormat="1"/>
    <w:lsdException w:name="Bibliography" w:locked="1" w:uiPriority="37"/>
    <w:lsdException w:name="TOC Heading" w:locked="1" w:uiPriority="39" w:qFormat="1"/>
  </w:latentStyles>
  <w:style w:type="paragraph" w:default="1" w:styleId="Normal">
    <w:name w:val="Normal"/>
    <w:rsid w:val="00171EA9"/>
    <w:pPr>
      <w:spacing w:before="120" w:after="0" w:line="240" w:lineRule="auto"/>
    </w:pPr>
    <w:rPr>
      <w:rFonts w:ascii="Times New Roman" w:hAnsi="Times New Roman" w:cs="Akhbar MT"/>
      <w:szCs w:val="30"/>
      <w:lang w:val="en-GB"/>
    </w:rPr>
  </w:style>
  <w:style w:type="paragraph" w:styleId="Heading1">
    <w:name w:val="heading 1"/>
    <w:aliases w:val="Part"/>
    <w:basedOn w:val="Normal"/>
    <w:next w:val="Heading2"/>
    <w:link w:val="Heading1Char"/>
    <w:qFormat/>
    <w:rsid w:val="00FB6DD1"/>
    <w:pPr>
      <w:keepNext/>
      <w:numPr>
        <w:numId w:val="1"/>
      </w:numPr>
      <w:spacing w:before="240"/>
      <w:jc w:val="center"/>
      <w:outlineLvl w:val="0"/>
    </w:pPr>
    <w:rPr>
      <w:rFonts w:ascii="Times New Roman Bold" w:eastAsia="Times New Roman" w:hAnsi="Times New Roman Bold"/>
      <w:b/>
      <w:bCs/>
      <w:sz w:val="26"/>
      <w:szCs w:val="36"/>
    </w:rPr>
  </w:style>
  <w:style w:type="paragraph" w:styleId="Heading2">
    <w:name w:val="heading 2"/>
    <w:aliases w:val="Chpt"/>
    <w:basedOn w:val="Normal"/>
    <w:next w:val="Heading3"/>
    <w:link w:val="Heading2Char"/>
    <w:qFormat/>
    <w:rsid w:val="00FB6DD1"/>
    <w:pPr>
      <w:keepNext/>
      <w:numPr>
        <w:ilvl w:val="1"/>
        <w:numId w:val="1"/>
      </w:numPr>
      <w:spacing w:before="240"/>
      <w:jc w:val="center"/>
      <w:outlineLvl w:val="1"/>
    </w:pPr>
    <w:rPr>
      <w:rFonts w:ascii="Times New Roman Bold" w:eastAsia="Times New Roman" w:hAnsi="Times New Roman Bold"/>
      <w:b/>
      <w:bCs/>
      <w:sz w:val="24"/>
      <w:szCs w:val="32"/>
    </w:rPr>
  </w:style>
  <w:style w:type="paragraph" w:styleId="Heading3">
    <w:name w:val="heading 3"/>
    <w:aliases w:val="Sec"/>
    <w:basedOn w:val="Normal"/>
    <w:next w:val="NewPara"/>
    <w:link w:val="Heading3Char"/>
    <w:qFormat/>
    <w:rsid w:val="001628D5"/>
    <w:pPr>
      <w:keepNext/>
      <w:jc w:val="center"/>
      <w:outlineLvl w:val="2"/>
    </w:pPr>
    <w:rPr>
      <w:rFonts w:eastAsia="Times New Roman"/>
      <w:i/>
      <w:iCs/>
      <w:sz w:val="24"/>
      <w:szCs w:val="32"/>
    </w:rPr>
  </w:style>
  <w:style w:type="paragraph" w:styleId="Heading4">
    <w:name w:val="heading 4"/>
    <w:aliases w:val="MainPara"/>
    <w:basedOn w:val="Heading3"/>
    <w:next w:val="Normal"/>
    <w:link w:val="Heading4Char"/>
    <w:qFormat/>
    <w:locked/>
    <w:rsid w:val="00F614FF"/>
    <w:pPr>
      <w:numPr>
        <w:ilvl w:val="3"/>
      </w:numPr>
      <w:jc w:val="left"/>
      <w:outlineLvl w:val="3"/>
    </w:pPr>
    <w:rPr>
      <w:b/>
    </w:rPr>
  </w:style>
  <w:style w:type="paragraph" w:styleId="Heading5">
    <w:name w:val="heading 5"/>
    <w:aliases w:val="Subpara 2"/>
    <w:basedOn w:val="Heading3"/>
    <w:next w:val="Normal"/>
    <w:link w:val="Heading5Char"/>
    <w:qFormat/>
    <w:locked/>
    <w:rsid w:val="00F614FF"/>
    <w:pPr>
      <w:numPr>
        <w:ilvl w:val="4"/>
      </w:numPr>
      <w:outlineLvl w:val="4"/>
    </w:pPr>
    <w:rPr>
      <w:caps/>
    </w:rPr>
  </w:style>
  <w:style w:type="paragraph" w:styleId="Heading6">
    <w:name w:val="heading 6"/>
    <w:aliases w:val="Subpara 3"/>
    <w:basedOn w:val="Heading3"/>
    <w:next w:val="Normal"/>
    <w:link w:val="Heading6Char"/>
    <w:qFormat/>
    <w:locked/>
    <w:rsid w:val="00F614FF"/>
    <w:pPr>
      <w:numPr>
        <w:ilvl w:val="5"/>
      </w:numPr>
      <w:outlineLvl w:val="5"/>
    </w:pPr>
  </w:style>
  <w:style w:type="paragraph" w:styleId="Heading7">
    <w:name w:val="heading 7"/>
    <w:aliases w:val="Subpara 4"/>
    <w:basedOn w:val="Heading3"/>
    <w:next w:val="Normal"/>
    <w:link w:val="Heading7Char"/>
    <w:qFormat/>
    <w:locked/>
    <w:rsid w:val="00F614FF"/>
    <w:pPr>
      <w:numPr>
        <w:ilvl w:val="6"/>
      </w:numPr>
      <w:outlineLvl w:val="6"/>
    </w:pPr>
  </w:style>
  <w:style w:type="paragraph" w:styleId="Heading8">
    <w:name w:val="heading 8"/>
    <w:aliases w:val="Subpara 5"/>
    <w:basedOn w:val="Heading3"/>
    <w:next w:val="Normal"/>
    <w:link w:val="Heading8Char"/>
    <w:qFormat/>
    <w:locked/>
    <w:rsid w:val="00F614FF"/>
    <w:pPr>
      <w:numPr>
        <w:ilvl w:val="7"/>
      </w:numPr>
      <w:outlineLvl w:val="7"/>
    </w:pPr>
  </w:style>
  <w:style w:type="paragraph" w:styleId="Heading9">
    <w:name w:val="heading 9"/>
    <w:aliases w:val="Subpara 6"/>
    <w:basedOn w:val="Heading3"/>
    <w:next w:val="Normal"/>
    <w:link w:val="Heading9Char"/>
    <w:qFormat/>
    <w:locked/>
    <w:rsid w:val="00F614FF"/>
    <w:pPr>
      <w:numPr>
        <w:ilvl w:val="8"/>
      </w:numPr>
      <w:tabs>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AC62BE"/>
    <w:pPr>
      <w:tabs>
        <w:tab w:val="center" w:pos="4536"/>
        <w:tab w:val="right" w:pos="9072"/>
      </w:tabs>
    </w:pPr>
  </w:style>
  <w:style w:type="character" w:customStyle="1" w:styleId="HeaderChar">
    <w:name w:val="Header Char"/>
    <w:basedOn w:val="DefaultParagraphFont"/>
    <w:link w:val="Header"/>
    <w:uiPriority w:val="99"/>
    <w:rsid w:val="00AC62BE"/>
    <w:rPr>
      <w:rFonts w:ascii="Times New Roman" w:hAnsi="Times New Roman" w:cs="Akhbar MT"/>
      <w:szCs w:val="30"/>
      <w:lang w:val="en-GB"/>
    </w:rPr>
  </w:style>
  <w:style w:type="paragraph" w:styleId="Footer">
    <w:name w:val="footer"/>
    <w:basedOn w:val="Normal"/>
    <w:link w:val="FooterChar"/>
    <w:uiPriority w:val="99"/>
    <w:unhideWhenUsed/>
    <w:locked/>
    <w:rsid w:val="00AC62BE"/>
    <w:pPr>
      <w:tabs>
        <w:tab w:val="center" w:pos="4536"/>
        <w:tab w:val="right" w:pos="9072"/>
      </w:tabs>
    </w:pPr>
  </w:style>
  <w:style w:type="character" w:customStyle="1" w:styleId="FooterChar">
    <w:name w:val="Footer Char"/>
    <w:basedOn w:val="DefaultParagraphFont"/>
    <w:link w:val="Footer"/>
    <w:uiPriority w:val="99"/>
    <w:rsid w:val="00AC62BE"/>
    <w:rPr>
      <w:rFonts w:ascii="Times New Roman" w:hAnsi="Times New Roman" w:cs="Akhbar MT"/>
      <w:szCs w:val="30"/>
      <w:lang w:val="en-GB"/>
    </w:rPr>
  </w:style>
  <w:style w:type="character" w:styleId="PlaceholderText">
    <w:name w:val="Placeholder Text"/>
    <w:basedOn w:val="DefaultParagraphFont"/>
    <w:uiPriority w:val="99"/>
    <w:semiHidden/>
    <w:locked/>
    <w:rsid w:val="006C3DA5"/>
    <w:rPr>
      <w:color w:val="808080"/>
    </w:rPr>
  </w:style>
  <w:style w:type="paragraph" w:styleId="BalloonText">
    <w:name w:val="Balloon Text"/>
    <w:basedOn w:val="Normal"/>
    <w:link w:val="BalloonTextChar"/>
    <w:uiPriority w:val="99"/>
    <w:semiHidden/>
    <w:unhideWhenUsed/>
    <w:locked/>
    <w:rsid w:val="006C3DA5"/>
    <w:rPr>
      <w:rFonts w:ascii="Tahoma" w:hAnsi="Tahoma" w:cs="Tahoma"/>
      <w:sz w:val="16"/>
      <w:szCs w:val="16"/>
    </w:rPr>
  </w:style>
  <w:style w:type="character" w:customStyle="1" w:styleId="BalloonTextChar">
    <w:name w:val="Balloon Text Char"/>
    <w:basedOn w:val="DefaultParagraphFont"/>
    <w:link w:val="BalloonText"/>
    <w:uiPriority w:val="99"/>
    <w:semiHidden/>
    <w:rsid w:val="006C3DA5"/>
    <w:rPr>
      <w:rFonts w:ascii="Tahoma" w:hAnsi="Tahoma" w:cs="Tahoma"/>
      <w:sz w:val="16"/>
      <w:szCs w:val="16"/>
      <w:lang w:val="en-GB"/>
    </w:rPr>
  </w:style>
  <w:style w:type="paragraph" w:styleId="NoSpacing">
    <w:name w:val="No Spacing"/>
    <w:uiPriority w:val="1"/>
    <w:qFormat/>
    <w:locked/>
    <w:rsid w:val="00AC62BE"/>
    <w:pPr>
      <w:spacing w:after="0" w:line="240" w:lineRule="auto"/>
    </w:pPr>
    <w:rPr>
      <w:rFonts w:ascii="Times New Roman" w:hAnsi="Times New Roman" w:cs="Akhbar MT"/>
      <w:szCs w:val="30"/>
      <w:lang w:val="en-GB"/>
    </w:rPr>
  </w:style>
  <w:style w:type="paragraph" w:customStyle="1" w:styleId="Note">
    <w:name w:val="Note"/>
    <w:basedOn w:val="Normal"/>
    <w:link w:val="NoteChar"/>
    <w:autoRedefine/>
    <w:qFormat/>
    <w:rsid w:val="00EE4A35"/>
    <w:pPr>
      <w:pBdr>
        <w:top w:val="single" w:sz="4" w:space="1" w:color="auto"/>
      </w:pBdr>
      <w:jc w:val="center"/>
    </w:pPr>
    <w:rPr>
      <w:i/>
      <w:sz w:val="20"/>
      <w:szCs w:val="28"/>
    </w:rPr>
  </w:style>
  <w:style w:type="character" w:customStyle="1" w:styleId="NoteChar">
    <w:name w:val="Note Char"/>
    <w:basedOn w:val="DefaultParagraphFont"/>
    <w:link w:val="Note"/>
    <w:rsid w:val="00EE4A35"/>
    <w:rPr>
      <w:rFonts w:ascii="Times New Roman" w:hAnsi="Times New Roman" w:cs="Akhbar MT"/>
      <w:i/>
      <w:sz w:val="20"/>
      <w:szCs w:val="28"/>
      <w:lang w:val="en-GB"/>
    </w:rPr>
  </w:style>
  <w:style w:type="paragraph" w:customStyle="1" w:styleId="DocTitle">
    <w:name w:val="DocTitle"/>
    <w:basedOn w:val="Normal"/>
    <w:link w:val="DocTitleChar"/>
    <w:qFormat/>
    <w:rsid w:val="00FB6DD1"/>
    <w:pPr>
      <w:spacing w:before="240" w:after="360"/>
      <w:jc w:val="center"/>
    </w:pPr>
    <w:rPr>
      <w:bCs/>
      <w:color w:val="7F7F7F" w:themeColor="text1" w:themeTint="80"/>
      <w:sz w:val="56"/>
      <w:szCs w:val="72"/>
    </w:rPr>
  </w:style>
  <w:style w:type="character" w:customStyle="1" w:styleId="DocTitleChar">
    <w:name w:val="DocTitle Char"/>
    <w:basedOn w:val="DefaultParagraphFont"/>
    <w:link w:val="DocTitle"/>
    <w:rsid w:val="00FB6DD1"/>
    <w:rPr>
      <w:rFonts w:ascii="Times New Roman" w:hAnsi="Times New Roman" w:cs="Akhbar MT"/>
      <w:bCs/>
      <w:color w:val="7F7F7F" w:themeColor="text1" w:themeTint="80"/>
      <w:sz w:val="56"/>
      <w:szCs w:val="72"/>
      <w:lang w:val="en-GB"/>
    </w:rPr>
  </w:style>
  <w:style w:type="character" w:customStyle="1" w:styleId="Heading1Char">
    <w:name w:val="Heading 1 Char"/>
    <w:aliases w:val="Part Char"/>
    <w:basedOn w:val="DefaultParagraphFont"/>
    <w:link w:val="Heading1"/>
    <w:rsid w:val="00FB6DD1"/>
    <w:rPr>
      <w:rFonts w:ascii="Times New Roman Bold" w:eastAsia="Times New Roman" w:hAnsi="Times New Roman Bold" w:cs="Akhbar MT"/>
      <w:b/>
      <w:bCs/>
      <w:sz w:val="26"/>
      <w:szCs w:val="36"/>
      <w:lang w:val="en-GB"/>
    </w:rPr>
  </w:style>
  <w:style w:type="character" w:customStyle="1" w:styleId="Heading2Char">
    <w:name w:val="Heading 2 Char"/>
    <w:aliases w:val="Chpt Char"/>
    <w:basedOn w:val="DefaultParagraphFont"/>
    <w:link w:val="Heading2"/>
    <w:rsid w:val="00FB6DD1"/>
    <w:rPr>
      <w:rFonts w:ascii="Times New Roman Bold" w:eastAsia="Times New Roman" w:hAnsi="Times New Roman Bold" w:cs="Akhbar MT"/>
      <w:b/>
      <w:bCs/>
      <w:sz w:val="24"/>
      <w:szCs w:val="32"/>
      <w:lang w:val="en-GB"/>
    </w:rPr>
  </w:style>
  <w:style w:type="character" w:customStyle="1" w:styleId="Heading3Char">
    <w:name w:val="Heading 3 Char"/>
    <w:aliases w:val="Sec Char"/>
    <w:basedOn w:val="DefaultParagraphFont"/>
    <w:link w:val="Heading3"/>
    <w:rsid w:val="001628D5"/>
    <w:rPr>
      <w:rFonts w:ascii="Times New Roman" w:eastAsia="Times New Roman" w:hAnsi="Times New Roman" w:cs="Akhbar MT"/>
      <w:i/>
      <w:iCs/>
      <w:sz w:val="24"/>
      <w:szCs w:val="32"/>
      <w:lang w:val="en-GB"/>
    </w:rPr>
  </w:style>
  <w:style w:type="character" w:customStyle="1" w:styleId="Heading4Char">
    <w:name w:val="Heading 4 Char"/>
    <w:aliases w:val="MainPara Char"/>
    <w:basedOn w:val="DefaultParagraphFont"/>
    <w:link w:val="Heading4"/>
    <w:rsid w:val="00F614FF"/>
    <w:rPr>
      <w:rFonts w:ascii="Times New Roman" w:eastAsia="Times New Roman" w:hAnsi="Times New Roman" w:cs="Akhbar MT"/>
      <w:b/>
      <w:i/>
      <w:iCs/>
      <w:sz w:val="24"/>
      <w:szCs w:val="32"/>
      <w:lang w:val="en-GB"/>
    </w:rPr>
  </w:style>
  <w:style w:type="character" w:customStyle="1" w:styleId="Heading5Char">
    <w:name w:val="Heading 5 Char"/>
    <w:aliases w:val="Subpara 2 Char"/>
    <w:basedOn w:val="DefaultParagraphFont"/>
    <w:link w:val="Heading5"/>
    <w:rsid w:val="00F614FF"/>
    <w:rPr>
      <w:rFonts w:ascii="Times New Roman" w:eastAsia="Times New Roman" w:hAnsi="Times New Roman" w:cs="Akhbar MT"/>
      <w:i/>
      <w:iCs/>
      <w:caps/>
      <w:sz w:val="24"/>
      <w:szCs w:val="32"/>
      <w:lang w:val="en-GB"/>
    </w:rPr>
  </w:style>
  <w:style w:type="character" w:customStyle="1" w:styleId="Heading6Char">
    <w:name w:val="Heading 6 Char"/>
    <w:aliases w:val="Subpara 3 Char"/>
    <w:basedOn w:val="DefaultParagraphFont"/>
    <w:link w:val="Heading6"/>
    <w:rsid w:val="00F614FF"/>
    <w:rPr>
      <w:rFonts w:ascii="Times New Roman" w:eastAsia="Times New Roman" w:hAnsi="Times New Roman" w:cs="Akhbar MT"/>
      <w:i/>
      <w:iCs/>
      <w:sz w:val="24"/>
      <w:szCs w:val="32"/>
      <w:lang w:val="en-GB"/>
    </w:rPr>
  </w:style>
  <w:style w:type="character" w:customStyle="1" w:styleId="Heading7Char">
    <w:name w:val="Heading 7 Char"/>
    <w:aliases w:val="Subpara 4 Char"/>
    <w:basedOn w:val="DefaultParagraphFont"/>
    <w:link w:val="Heading7"/>
    <w:rsid w:val="00F614FF"/>
    <w:rPr>
      <w:rFonts w:ascii="Times New Roman" w:eastAsia="Times New Roman" w:hAnsi="Times New Roman" w:cs="Akhbar MT"/>
      <w:i/>
      <w:iCs/>
      <w:sz w:val="24"/>
      <w:szCs w:val="32"/>
      <w:lang w:val="en-GB"/>
    </w:rPr>
  </w:style>
  <w:style w:type="character" w:customStyle="1" w:styleId="Heading8Char">
    <w:name w:val="Heading 8 Char"/>
    <w:aliases w:val="Subpara 5 Char"/>
    <w:basedOn w:val="DefaultParagraphFont"/>
    <w:link w:val="Heading8"/>
    <w:rsid w:val="00F614FF"/>
    <w:rPr>
      <w:rFonts w:ascii="Times New Roman" w:eastAsia="Times New Roman" w:hAnsi="Times New Roman" w:cs="Akhbar MT"/>
      <w:i/>
      <w:iCs/>
      <w:sz w:val="24"/>
      <w:szCs w:val="32"/>
      <w:lang w:val="en-GB"/>
    </w:rPr>
  </w:style>
  <w:style w:type="character" w:customStyle="1" w:styleId="Heading9Char">
    <w:name w:val="Heading 9 Char"/>
    <w:aliases w:val="Subpara 6 Char"/>
    <w:basedOn w:val="DefaultParagraphFont"/>
    <w:link w:val="Heading9"/>
    <w:rsid w:val="00F614FF"/>
    <w:rPr>
      <w:rFonts w:ascii="Times New Roman" w:eastAsia="Times New Roman" w:hAnsi="Times New Roman" w:cs="Akhbar MT"/>
      <w:i/>
      <w:iCs/>
      <w:sz w:val="24"/>
      <w:szCs w:val="32"/>
      <w:lang w:val="en-GB"/>
    </w:rPr>
  </w:style>
  <w:style w:type="paragraph" w:styleId="ListParagraph">
    <w:name w:val="List Paragraph"/>
    <w:basedOn w:val="Normal"/>
    <w:link w:val="ListParagraphChar"/>
    <w:uiPriority w:val="34"/>
    <w:qFormat/>
    <w:locked/>
    <w:rsid w:val="00AC62BE"/>
    <w:pPr>
      <w:numPr>
        <w:numId w:val="7"/>
      </w:numPr>
      <w:contextualSpacing/>
    </w:pPr>
  </w:style>
  <w:style w:type="paragraph" w:customStyle="1" w:styleId="NewPara">
    <w:name w:val="NewPara"/>
    <w:basedOn w:val="ListParagraph"/>
    <w:link w:val="NewParaChar"/>
    <w:qFormat/>
    <w:rsid w:val="0072740C"/>
    <w:pPr>
      <w:numPr>
        <w:numId w:val="2"/>
      </w:numPr>
      <w:ind w:left="0" w:firstLine="0"/>
      <w:contextualSpacing w:val="0"/>
    </w:pPr>
  </w:style>
  <w:style w:type="character" w:customStyle="1" w:styleId="ListParagraphChar">
    <w:name w:val="List Paragraph Char"/>
    <w:basedOn w:val="DefaultParagraphFont"/>
    <w:link w:val="ListParagraph"/>
    <w:uiPriority w:val="34"/>
    <w:rsid w:val="00AC62BE"/>
    <w:rPr>
      <w:rFonts w:ascii="Times New Roman" w:hAnsi="Times New Roman" w:cs="Akhbar MT"/>
      <w:szCs w:val="30"/>
      <w:lang w:val="en-GB"/>
    </w:rPr>
  </w:style>
  <w:style w:type="character" w:customStyle="1" w:styleId="NewParaChar">
    <w:name w:val="NewPara Char"/>
    <w:basedOn w:val="ListParagraphChar"/>
    <w:link w:val="NewPara"/>
    <w:rsid w:val="0072740C"/>
  </w:style>
  <w:style w:type="paragraph" w:customStyle="1" w:styleId="BulletList">
    <w:name w:val="Bullet List"/>
    <w:basedOn w:val="ListParagraph"/>
    <w:link w:val="BulletListChar"/>
    <w:qFormat/>
    <w:rsid w:val="00A67DF0"/>
    <w:pPr>
      <w:numPr>
        <w:numId w:val="3"/>
      </w:numPr>
      <w:ind w:left="714" w:hanging="357"/>
    </w:pPr>
  </w:style>
  <w:style w:type="character" w:customStyle="1" w:styleId="BulletListChar">
    <w:name w:val="Bullet List Char"/>
    <w:basedOn w:val="ListParagraphChar"/>
    <w:link w:val="BulletList"/>
    <w:rsid w:val="00A67DF0"/>
  </w:style>
  <w:style w:type="paragraph" w:customStyle="1" w:styleId="SequentialList">
    <w:name w:val="Sequential List"/>
    <w:basedOn w:val="ListParagraph"/>
    <w:link w:val="SequentialListChar"/>
    <w:qFormat/>
    <w:rsid w:val="00742AFD"/>
    <w:pPr>
      <w:numPr>
        <w:numId w:val="4"/>
      </w:numPr>
    </w:pPr>
  </w:style>
  <w:style w:type="character" w:customStyle="1" w:styleId="SequentialListChar">
    <w:name w:val="Sequential List Char"/>
    <w:basedOn w:val="ListParagraphChar"/>
    <w:link w:val="SequentialList"/>
    <w:rsid w:val="00742AFD"/>
  </w:style>
  <w:style w:type="paragraph" w:styleId="TOC1">
    <w:name w:val="toc 1"/>
    <w:basedOn w:val="Normal"/>
    <w:next w:val="Normal"/>
    <w:autoRedefine/>
    <w:uiPriority w:val="39"/>
    <w:unhideWhenUsed/>
    <w:rsid w:val="00AC62BE"/>
    <w:pPr>
      <w:spacing w:after="120"/>
    </w:pPr>
    <w:rPr>
      <w:sz w:val="24"/>
      <w:szCs w:val="34"/>
    </w:rPr>
  </w:style>
  <w:style w:type="paragraph" w:styleId="TOC2">
    <w:name w:val="toc 2"/>
    <w:basedOn w:val="Normal"/>
    <w:next w:val="Normal"/>
    <w:autoRedefine/>
    <w:uiPriority w:val="39"/>
    <w:unhideWhenUsed/>
    <w:rsid w:val="00AC62BE"/>
    <w:pPr>
      <w:ind w:left="240"/>
    </w:pPr>
    <w:rPr>
      <w:szCs w:val="32"/>
    </w:rPr>
  </w:style>
  <w:style w:type="paragraph" w:styleId="TOC3">
    <w:name w:val="toc 3"/>
    <w:basedOn w:val="Normal"/>
    <w:next w:val="Normal"/>
    <w:autoRedefine/>
    <w:uiPriority w:val="39"/>
    <w:unhideWhenUsed/>
    <w:rsid w:val="00AC62BE"/>
    <w:pPr>
      <w:ind w:left="480"/>
    </w:pPr>
    <w:rPr>
      <w:i/>
      <w:iCs/>
      <w:sz w:val="20"/>
    </w:rPr>
  </w:style>
  <w:style w:type="paragraph" w:styleId="TOC4">
    <w:name w:val="toc 4"/>
    <w:basedOn w:val="Normal"/>
    <w:next w:val="Normal"/>
    <w:autoRedefine/>
    <w:uiPriority w:val="39"/>
    <w:unhideWhenUsed/>
    <w:locked/>
    <w:rsid w:val="00175FA7"/>
    <w:pPr>
      <w:ind w:left="720"/>
    </w:pPr>
    <w:rPr>
      <w:rFonts w:asciiTheme="minorHAnsi" w:hAnsiTheme="minorHAnsi"/>
      <w:sz w:val="18"/>
      <w:szCs w:val="18"/>
    </w:rPr>
  </w:style>
  <w:style w:type="paragraph" w:styleId="TOC5">
    <w:name w:val="toc 5"/>
    <w:basedOn w:val="Normal"/>
    <w:next w:val="Normal"/>
    <w:autoRedefine/>
    <w:uiPriority w:val="39"/>
    <w:unhideWhenUsed/>
    <w:locked/>
    <w:rsid w:val="00175FA7"/>
    <w:pPr>
      <w:ind w:left="960"/>
    </w:pPr>
    <w:rPr>
      <w:rFonts w:asciiTheme="minorHAnsi" w:hAnsiTheme="minorHAnsi"/>
      <w:sz w:val="18"/>
      <w:szCs w:val="18"/>
    </w:rPr>
  </w:style>
  <w:style w:type="paragraph" w:styleId="TOC6">
    <w:name w:val="toc 6"/>
    <w:basedOn w:val="Normal"/>
    <w:next w:val="Normal"/>
    <w:autoRedefine/>
    <w:uiPriority w:val="39"/>
    <w:unhideWhenUsed/>
    <w:locked/>
    <w:rsid w:val="00175FA7"/>
    <w:pPr>
      <w:ind w:left="1200"/>
    </w:pPr>
    <w:rPr>
      <w:rFonts w:asciiTheme="minorHAnsi" w:hAnsiTheme="minorHAnsi"/>
      <w:sz w:val="18"/>
      <w:szCs w:val="18"/>
    </w:rPr>
  </w:style>
  <w:style w:type="paragraph" w:styleId="TOC7">
    <w:name w:val="toc 7"/>
    <w:basedOn w:val="Normal"/>
    <w:next w:val="Normal"/>
    <w:autoRedefine/>
    <w:uiPriority w:val="39"/>
    <w:unhideWhenUsed/>
    <w:locked/>
    <w:rsid w:val="00175FA7"/>
    <w:pPr>
      <w:ind w:left="1440"/>
    </w:pPr>
    <w:rPr>
      <w:rFonts w:asciiTheme="minorHAnsi" w:hAnsiTheme="minorHAnsi"/>
      <w:sz w:val="18"/>
      <w:szCs w:val="18"/>
    </w:rPr>
  </w:style>
  <w:style w:type="paragraph" w:styleId="TOC8">
    <w:name w:val="toc 8"/>
    <w:basedOn w:val="Normal"/>
    <w:next w:val="Normal"/>
    <w:autoRedefine/>
    <w:uiPriority w:val="39"/>
    <w:unhideWhenUsed/>
    <w:locked/>
    <w:rsid w:val="00175FA7"/>
    <w:pPr>
      <w:ind w:left="1680"/>
    </w:pPr>
    <w:rPr>
      <w:rFonts w:asciiTheme="minorHAnsi" w:hAnsiTheme="minorHAnsi"/>
      <w:sz w:val="18"/>
      <w:szCs w:val="18"/>
    </w:rPr>
  </w:style>
  <w:style w:type="paragraph" w:styleId="TOC9">
    <w:name w:val="toc 9"/>
    <w:basedOn w:val="Normal"/>
    <w:next w:val="Normal"/>
    <w:autoRedefine/>
    <w:uiPriority w:val="39"/>
    <w:unhideWhenUsed/>
    <w:locked/>
    <w:rsid w:val="00175FA7"/>
    <w:pPr>
      <w:ind w:left="1920"/>
    </w:pPr>
    <w:rPr>
      <w:rFonts w:asciiTheme="minorHAnsi" w:hAnsiTheme="minorHAnsi"/>
      <w:sz w:val="18"/>
      <w:szCs w:val="18"/>
    </w:rPr>
  </w:style>
  <w:style w:type="character" w:styleId="Hyperlink">
    <w:name w:val="Hyperlink"/>
    <w:basedOn w:val="DefaultParagraphFont"/>
    <w:uiPriority w:val="99"/>
    <w:unhideWhenUsed/>
    <w:locked/>
    <w:rsid w:val="009445F4"/>
    <w:rPr>
      <w:color w:val="0000FF" w:themeColor="hyperlink"/>
      <w:u w:val="single"/>
    </w:rPr>
  </w:style>
  <w:style w:type="paragraph" w:customStyle="1" w:styleId="BoxTitle">
    <w:name w:val="Box Title"/>
    <w:basedOn w:val="Normal"/>
    <w:next w:val="BoxText"/>
    <w:link w:val="BoxTitleChar"/>
    <w:qFormat/>
    <w:rsid w:val="00A67DF0"/>
    <w:pPr>
      <w:jc w:val="center"/>
    </w:pPr>
    <w:rPr>
      <w:rFonts w:ascii="Times New Roman Bold" w:hAnsi="Times New Roman Bold"/>
      <w:b/>
      <w:bCs/>
      <w:i/>
      <w:iCs/>
      <w:sz w:val="28"/>
      <w:szCs w:val="36"/>
    </w:rPr>
  </w:style>
  <w:style w:type="paragraph" w:customStyle="1" w:styleId="BoxText">
    <w:name w:val="Box Text"/>
    <w:basedOn w:val="Normal"/>
    <w:link w:val="BoxTextChar"/>
    <w:qFormat/>
    <w:rsid w:val="00A67DF0"/>
  </w:style>
  <w:style w:type="character" w:customStyle="1" w:styleId="BoxTitleChar">
    <w:name w:val="Box Title Char"/>
    <w:basedOn w:val="DefaultParagraphFont"/>
    <w:link w:val="BoxTitle"/>
    <w:rsid w:val="00A67DF0"/>
    <w:rPr>
      <w:rFonts w:ascii="Times New Roman Bold" w:hAnsi="Times New Roman Bold" w:cs="Akhbar MT"/>
      <w:b/>
      <w:bCs/>
      <w:i/>
      <w:iCs/>
      <w:sz w:val="28"/>
      <w:szCs w:val="36"/>
      <w:lang w:val="en-GB"/>
    </w:rPr>
  </w:style>
  <w:style w:type="character" w:customStyle="1" w:styleId="BoxTextChar">
    <w:name w:val="Box Text Char"/>
    <w:basedOn w:val="DefaultParagraphFont"/>
    <w:link w:val="BoxText"/>
    <w:rsid w:val="00A67DF0"/>
    <w:rPr>
      <w:rFonts w:ascii="Times New Roman" w:hAnsi="Times New Roman" w:cs="Akhbar MT"/>
      <w:szCs w:val="30"/>
      <w:lang w:val="en-GB"/>
    </w:rPr>
  </w:style>
  <w:style w:type="paragraph" w:customStyle="1" w:styleId="BoxNewPara">
    <w:name w:val="Box NewPara"/>
    <w:basedOn w:val="ListParagraph"/>
    <w:link w:val="BoxNewParaChar"/>
    <w:qFormat/>
    <w:rsid w:val="0072740C"/>
    <w:pPr>
      <w:numPr>
        <w:numId w:val="5"/>
      </w:numPr>
      <w:ind w:left="0" w:firstLine="0"/>
      <w:contextualSpacing w:val="0"/>
    </w:pPr>
  </w:style>
  <w:style w:type="character" w:customStyle="1" w:styleId="BoxNewParaChar">
    <w:name w:val="Box NewPara Char"/>
    <w:basedOn w:val="ListParagraphChar"/>
    <w:link w:val="BoxNewPara"/>
    <w:rsid w:val="0072740C"/>
  </w:style>
  <w:style w:type="paragraph" w:styleId="Caption">
    <w:name w:val="caption"/>
    <w:basedOn w:val="Normal"/>
    <w:next w:val="Normal"/>
    <w:uiPriority w:val="35"/>
    <w:unhideWhenUsed/>
    <w:qFormat/>
    <w:rsid w:val="00AC62BE"/>
    <w:rPr>
      <w:rFonts w:ascii="Times New Roman Bold" w:hAnsi="Times New Roman Bold"/>
      <w:b/>
      <w:bCs/>
      <w:i/>
      <w:iCs/>
      <w:sz w:val="20"/>
      <w:szCs w:val="28"/>
    </w:rPr>
  </w:style>
  <w:style w:type="table" w:styleId="LightShading-Accent2">
    <w:name w:val="Light Shading Accent 2"/>
    <w:basedOn w:val="TableNormal"/>
    <w:uiPriority w:val="60"/>
    <w:rsid w:val="00A75090"/>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A75090"/>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1">
    <w:name w:val="Light Shading1"/>
    <w:basedOn w:val="TableNormal"/>
    <w:uiPriority w:val="60"/>
    <w:locked/>
    <w:rsid w:val="00A7509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locked/>
    <w:rsid w:val="00A7509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4">
    <w:name w:val="Light Shading Accent 4"/>
    <w:basedOn w:val="TableNormal"/>
    <w:uiPriority w:val="60"/>
    <w:rsid w:val="00A75090"/>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SummaryBoxTitle">
    <w:name w:val="Summary Box Title"/>
    <w:basedOn w:val="Normal"/>
    <w:link w:val="SummaryBoxTitleChar"/>
    <w:qFormat/>
    <w:rsid w:val="00A57931"/>
    <w:pPr>
      <w:jc w:val="center"/>
    </w:pPr>
    <w:rPr>
      <w:b/>
      <w:sz w:val="28"/>
      <w:szCs w:val="28"/>
    </w:rPr>
  </w:style>
  <w:style w:type="paragraph" w:customStyle="1" w:styleId="SummaryBoxSubtitle">
    <w:name w:val="Summary Box Subtitle"/>
    <w:basedOn w:val="Normal"/>
    <w:link w:val="SummaryBoxSubtitleChar"/>
    <w:qFormat/>
    <w:rsid w:val="00AC62BE"/>
    <w:pPr>
      <w:spacing w:before="200"/>
      <w:jc w:val="center"/>
    </w:pPr>
    <w:rPr>
      <w:i/>
      <w:iCs/>
    </w:rPr>
  </w:style>
  <w:style w:type="character" w:customStyle="1" w:styleId="SummaryBoxTitleChar">
    <w:name w:val="Summary Box Title Char"/>
    <w:basedOn w:val="DefaultParagraphFont"/>
    <w:link w:val="SummaryBoxTitle"/>
    <w:rsid w:val="00A57931"/>
    <w:rPr>
      <w:rFonts w:ascii="Times New Roman" w:hAnsi="Times New Roman" w:cs="Akhbar MT"/>
      <w:b/>
      <w:sz w:val="28"/>
      <w:szCs w:val="28"/>
      <w:lang w:val="en-GB"/>
    </w:rPr>
  </w:style>
  <w:style w:type="paragraph" w:customStyle="1" w:styleId="SummaryBoxText">
    <w:name w:val="Summary Box Text"/>
    <w:basedOn w:val="Normal"/>
    <w:link w:val="SummaryBoxTextChar"/>
    <w:qFormat/>
    <w:rsid w:val="003576D5"/>
    <w:pPr>
      <w:spacing w:line="360" w:lineRule="auto"/>
    </w:pPr>
  </w:style>
  <w:style w:type="character" w:customStyle="1" w:styleId="SummaryBoxSubtitleChar">
    <w:name w:val="Summary Box Subtitle Char"/>
    <w:basedOn w:val="DefaultParagraphFont"/>
    <w:link w:val="SummaryBoxSubtitle"/>
    <w:rsid w:val="00AC62BE"/>
    <w:rPr>
      <w:rFonts w:ascii="Times New Roman" w:hAnsi="Times New Roman" w:cs="Akhbar MT"/>
      <w:i/>
      <w:iCs/>
      <w:szCs w:val="30"/>
      <w:lang w:val="en-GB"/>
    </w:rPr>
  </w:style>
  <w:style w:type="character" w:customStyle="1" w:styleId="SummaryBoxTextChar">
    <w:name w:val="Summary Box Text Char"/>
    <w:basedOn w:val="DefaultParagraphFont"/>
    <w:link w:val="SummaryBoxText"/>
    <w:rsid w:val="003576D5"/>
    <w:rPr>
      <w:rFonts w:ascii="Times New Roman" w:hAnsi="Times New Roman" w:cs="Akhbar MT"/>
      <w:szCs w:val="30"/>
      <w:lang w:val="en-GB"/>
    </w:rPr>
  </w:style>
  <w:style w:type="paragraph" w:customStyle="1" w:styleId="Underlined">
    <w:name w:val="Underlined"/>
    <w:basedOn w:val="Normal"/>
    <w:link w:val="UnderlinedChar"/>
    <w:qFormat/>
    <w:rsid w:val="00AC62BE"/>
    <w:pPr>
      <w:pBdr>
        <w:bottom w:val="single" w:sz="12" w:space="1" w:color="auto"/>
      </w:pBdr>
    </w:pPr>
  </w:style>
  <w:style w:type="character" w:customStyle="1" w:styleId="UnderlinedChar">
    <w:name w:val="Underlined Char"/>
    <w:basedOn w:val="DefaultParagraphFont"/>
    <w:link w:val="Underlined"/>
    <w:rsid w:val="00AC62BE"/>
    <w:rPr>
      <w:rFonts w:ascii="Times New Roman" w:hAnsi="Times New Roman" w:cs="Akhbar MT"/>
      <w:szCs w:val="30"/>
      <w:lang w:val="en-GB"/>
    </w:rPr>
  </w:style>
  <w:style w:type="paragraph" w:customStyle="1" w:styleId="Centered">
    <w:name w:val="Centered"/>
    <w:basedOn w:val="Normal"/>
    <w:link w:val="CenteredChar"/>
    <w:qFormat/>
    <w:rsid w:val="00A67DF0"/>
    <w:pPr>
      <w:jc w:val="center"/>
    </w:pPr>
  </w:style>
  <w:style w:type="character" w:customStyle="1" w:styleId="CenteredChar">
    <w:name w:val="Centered Char"/>
    <w:basedOn w:val="DefaultParagraphFont"/>
    <w:link w:val="Centered"/>
    <w:rsid w:val="00A67DF0"/>
    <w:rPr>
      <w:rFonts w:ascii="Times New Roman" w:hAnsi="Times New Roman" w:cs="Akhbar MT"/>
      <w:szCs w:val="30"/>
      <w:lang w:val="en-GB"/>
    </w:rPr>
  </w:style>
  <w:style w:type="paragraph" w:customStyle="1" w:styleId="BoxBulletList">
    <w:name w:val="Box Bullet List"/>
    <w:basedOn w:val="BulletList"/>
    <w:link w:val="BoxBulletListChar"/>
    <w:qFormat/>
    <w:rsid w:val="00A67DF0"/>
  </w:style>
  <w:style w:type="paragraph" w:customStyle="1" w:styleId="BoxSequentialList">
    <w:name w:val="Box Sequential List"/>
    <w:basedOn w:val="SequentialList"/>
    <w:link w:val="BoxSequentialListChar"/>
    <w:qFormat/>
    <w:rsid w:val="00A67DF0"/>
  </w:style>
  <w:style w:type="character" w:customStyle="1" w:styleId="BoxBulletListChar">
    <w:name w:val="Box Bullet List Char"/>
    <w:basedOn w:val="BulletListChar"/>
    <w:link w:val="BoxBulletList"/>
    <w:rsid w:val="00A67DF0"/>
  </w:style>
  <w:style w:type="character" w:customStyle="1" w:styleId="BoxSequentialListChar">
    <w:name w:val="Box Sequential List Char"/>
    <w:basedOn w:val="SequentialListChar"/>
    <w:link w:val="BoxSequentialList"/>
    <w:rsid w:val="00A67DF0"/>
  </w:style>
  <w:style w:type="paragraph" w:customStyle="1" w:styleId="Appendix">
    <w:name w:val="Appendix"/>
    <w:basedOn w:val="Normal"/>
    <w:next w:val="NewPara"/>
    <w:link w:val="AppendixChar"/>
    <w:qFormat/>
    <w:rsid w:val="00A67DF0"/>
    <w:pPr>
      <w:ind w:left="709" w:hanging="708"/>
      <w:jc w:val="center"/>
    </w:pPr>
    <w:rPr>
      <w:rFonts w:ascii="Times New Roman Bold" w:hAnsi="Times New Roman Bold"/>
      <w:b/>
      <w:bCs/>
      <w:sz w:val="28"/>
      <w:szCs w:val="36"/>
    </w:rPr>
  </w:style>
  <w:style w:type="character" w:customStyle="1" w:styleId="AppendixChar">
    <w:name w:val="Appendix Char"/>
    <w:basedOn w:val="DefaultParagraphFont"/>
    <w:link w:val="Appendix"/>
    <w:rsid w:val="00A67DF0"/>
    <w:rPr>
      <w:rFonts w:ascii="Times New Roman Bold" w:hAnsi="Times New Roman Bold" w:cs="Akhbar MT"/>
      <w:b/>
      <w:bCs/>
      <w:sz w:val="28"/>
      <w:szCs w:val="36"/>
      <w:lang w:val="en-GB"/>
    </w:rPr>
  </w:style>
  <w:style w:type="paragraph" w:customStyle="1" w:styleId="SummaryBoxContactInformation">
    <w:name w:val="Summary Box Contact Information"/>
    <w:basedOn w:val="Normal"/>
    <w:link w:val="SummaryBoxContactInformationChar"/>
    <w:qFormat/>
    <w:rsid w:val="00AC62BE"/>
    <w:pPr>
      <w:spacing w:after="120"/>
    </w:pPr>
  </w:style>
  <w:style w:type="character" w:customStyle="1" w:styleId="SummaryBoxContactInformationChar">
    <w:name w:val="Summary Box Contact Information Char"/>
    <w:basedOn w:val="DefaultParagraphFont"/>
    <w:link w:val="SummaryBoxContactInformation"/>
    <w:rsid w:val="00AC62BE"/>
    <w:rPr>
      <w:rFonts w:ascii="Times New Roman" w:hAnsi="Times New Roman" w:cs="Akhbar MT"/>
      <w:szCs w:val="30"/>
      <w:lang w:val="en-GB"/>
    </w:rPr>
  </w:style>
  <w:style w:type="table" w:customStyle="1" w:styleId="LightShading2">
    <w:name w:val="Light Shading2"/>
    <w:basedOn w:val="TableNormal"/>
    <w:uiPriority w:val="60"/>
    <w:rsid w:val="00C8026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geBreak">
    <w:name w:val="PageBreak"/>
    <w:basedOn w:val="Normal"/>
    <w:link w:val="PageBreakChar"/>
    <w:rsid w:val="009B620C"/>
  </w:style>
  <w:style w:type="character" w:customStyle="1" w:styleId="PageBreakChar">
    <w:name w:val="PageBreak Char"/>
    <w:basedOn w:val="DefaultParagraphFont"/>
    <w:link w:val="PageBreak"/>
    <w:rsid w:val="009B620C"/>
    <w:rPr>
      <w:rFonts w:ascii="Times New Roman" w:hAnsi="Times New Roman" w:cs="Akhbar MT"/>
      <w:szCs w:val="30"/>
      <w:lang w:val="en-GB"/>
    </w:rPr>
  </w:style>
  <w:style w:type="paragraph" w:customStyle="1" w:styleId="MeetingInfo">
    <w:name w:val="MeetingInfo"/>
    <w:basedOn w:val="Normal"/>
    <w:link w:val="MeetingInfoChar"/>
    <w:qFormat/>
    <w:rsid w:val="00A05468"/>
    <w:pPr>
      <w:pBdr>
        <w:top w:val="single" w:sz="8" w:space="6" w:color="auto"/>
        <w:left w:val="single" w:sz="8" w:space="0" w:color="auto"/>
        <w:bottom w:val="single" w:sz="8" w:space="6" w:color="auto"/>
        <w:right w:val="single" w:sz="8" w:space="0" w:color="auto"/>
        <w:between w:val="single" w:sz="8" w:space="6" w:color="auto"/>
        <w:bar w:val="single" w:sz="8" w:color="auto"/>
      </w:pBdr>
      <w:spacing w:before="0"/>
      <w:jc w:val="center"/>
    </w:pPr>
    <w:rPr>
      <w:rFonts w:ascii="Times New Roman Bold" w:hAnsi="Times New Roman Bold"/>
      <w:b/>
      <w:bCs/>
      <w:sz w:val="28"/>
      <w:szCs w:val="36"/>
    </w:rPr>
  </w:style>
  <w:style w:type="paragraph" w:customStyle="1" w:styleId="SectionBreak">
    <w:name w:val="SectionBreak"/>
    <w:basedOn w:val="Normal"/>
    <w:link w:val="SectionBreakChar"/>
    <w:qFormat/>
    <w:rsid w:val="009B620C"/>
  </w:style>
  <w:style w:type="character" w:customStyle="1" w:styleId="SectionBreakChar">
    <w:name w:val="SectionBreak Char"/>
    <w:basedOn w:val="DefaultParagraphFont"/>
    <w:link w:val="SectionBreak"/>
    <w:rsid w:val="009B620C"/>
    <w:rPr>
      <w:rFonts w:ascii="Times New Roman" w:hAnsi="Times New Roman" w:cs="Akhbar MT"/>
      <w:szCs w:val="30"/>
      <w:lang w:val="en-GB"/>
    </w:rPr>
  </w:style>
  <w:style w:type="character" w:customStyle="1" w:styleId="MeetingInfoChar">
    <w:name w:val="MeetingInfo Char"/>
    <w:basedOn w:val="DefaultParagraphFont"/>
    <w:link w:val="MeetingInfo"/>
    <w:rsid w:val="00A05468"/>
    <w:rPr>
      <w:rFonts w:ascii="Times New Roman Bold" w:hAnsi="Times New Roman Bold" w:cs="Akhbar MT"/>
      <w:b/>
      <w:bCs/>
      <w:sz w:val="28"/>
      <w:szCs w:val="36"/>
      <w:lang w:val="en-GB"/>
    </w:rPr>
  </w:style>
  <w:style w:type="paragraph" w:customStyle="1" w:styleId="TableofContentsTitle">
    <w:name w:val="Table of Contents Title"/>
    <w:basedOn w:val="Normal"/>
    <w:link w:val="TableofContentsTitleChar"/>
    <w:qFormat/>
    <w:rsid w:val="008C1D7C"/>
    <w:pPr>
      <w:pBdr>
        <w:top w:val="single" w:sz="8" w:space="2" w:color="auto"/>
        <w:bottom w:val="single" w:sz="8" w:space="2" w:color="auto"/>
      </w:pBdr>
      <w:spacing w:before="0"/>
      <w:jc w:val="center"/>
    </w:pPr>
    <w:rPr>
      <w:rFonts w:ascii="Times New Roman Bold" w:hAnsi="Times New Roman Bold"/>
      <w:b/>
      <w:bCs/>
      <w:sz w:val="28"/>
      <w:szCs w:val="36"/>
    </w:rPr>
  </w:style>
  <w:style w:type="character" w:customStyle="1" w:styleId="TableofContentsTitleChar">
    <w:name w:val="Table of Contents Title Char"/>
    <w:basedOn w:val="DefaultParagraphFont"/>
    <w:link w:val="TableofContentsTitle"/>
    <w:rsid w:val="008C1D7C"/>
    <w:rPr>
      <w:rFonts w:ascii="Times New Roman Bold" w:hAnsi="Times New Roman Bold" w:cs="Akhbar MT"/>
      <w:b/>
      <w:bCs/>
      <w:sz w:val="28"/>
      <w:szCs w:val="36"/>
      <w:lang w:val="en-GB"/>
    </w:rPr>
  </w:style>
  <w:style w:type="paragraph" w:styleId="TOCHeading">
    <w:name w:val="TOC Heading"/>
    <w:basedOn w:val="Heading1"/>
    <w:next w:val="Normal"/>
    <w:uiPriority w:val="39"/>
    <w:semiHidden/>
    <w:unhideWhenUsed/>
    <w:qFormat/>
    <w:locked/>
    <w:rsid w:val="00BE6063"/>
    <w:pPr>
      <w:keepLines/>
      <w:numPr>
        <w:numId w:val="0"/>
      </w:numPr>
      <w:spacing w:before="480"/>
      <w:jc w:val="left"/>
      <w:outlineLvl w:val="9"/>
    </w:pPr>
    <w:rPr>
      <w:rFonts w:asciiTheme="majorHAnsi" w:eastAsiaTheme="majorEastAsia" w:hAnsiTheme="majorHAnsi" w:cstheme="majorBidi"/>
      <w:color w:val="365F91" w:themeColor="accent1" w:themeShade="BF"/>
      <w:szCs w:val="28"/>
    </w:rPr>
  </w:style>
  <w:style w:type="paragraph" w:customStyle="1" w:styleId="BlankLine">
    <w:name w:val="BlankLine"/>
    <w:basedOn w:val="Normal"/>
    <w:link w:val="BlankLineChar"/>
    <w:qFormat/>
    <w:rsid w:val="00A67DF0"/>
  </w:style>
  <w:style w:type="character" w:customStyle="1" w:styleId="BlankLineChar">
    <w:name w:val="BlankLine Char"/>
    <w:basedOn w:val="DefaultParagraphFont"/>
    <w:link w:val="BlankLine"/>
    <w:rsid w:val="00A67DF0"/>
    <w:rPr>
      <w:rFonts w:ascii="Times New Roman" w:hAnsi="Times New Roman" w:cs="Akhbar MT"/>
      <w:szCs w:val="30"/>
      <w:lang w:val="en-GB"/>
    </w:rPr>
  </w:style>
  <w:style w:type="paragraph" w:customStyle="1" w:styleId="RightAligned">
    <w:name w:val="RightAligned"/>
    <w:basedOn w:val="Normal"/>
    <w:link w:val="RightAlignedChar"/>
    <w:qFormat/>
    <w:rsid w:val="009B620C"/>
    <w:pPr>
      <w:jc w:val="right"/>
    </w:pPr>
  </w:style>
  <w:style w:type="character" w:customStyle="1" w:styleId="RightAlignedChar">
    <w:name w:val="RightAligned Char"/>
    <w:basedOn w:val="DefaultParagraphFont"/>
    <w:link w:val="RightAligned"/>
    <w:rsid w:val="009B620C"/>
    <w:rPr>
      <w:rFonts w:ascii="Times New Roman" w:hAnsi="Times New Roman" w:cs="Akhbar MT"/>
      <w:szCs w:val="30"/>
      <w:lang w:val="en-GB"/>
    </w:rPr>
  </w:style>
  <w:style w:type="paragraph" w:customStyle="1" w:styleId="Hidden">
    <w:name w:val="Hidden"/>
    <w:basedOn w:val="Normal"/>
    <w:link w:val="HiddenChar"/>
    <w:qFormat/>
    <w:rsid w:val="009500B3"/>
    <w:pPr>
      <w:spacing w:before="0" w:line="20" w:lineRule="exact"/>
    </w:pPr>
    <w:rPr>
      <w:sz w:val="2"/>
    </w:rPr>
  </w:style>
  <w:style w:type="character" w:customStyle="1" w:styleId="HiddenChar">
    <w:name w:val="Hidden Char"/>
    <w:basedOn w:val="DefaultParagraphFont"/>
    <w:link w:val="Hidden"/>
    <w:rsid w:val="009500B3"/>
    <w:rPr>
      <w:rFonts w:ascii="Times New Roman" w:hAnsi="Times New Roman" w:cs="Akhbar MT"/>
      <w:sz w:val="2"/>
      <w:szCs w:val="30"/>
      <w:lang w:val="en-GB"/>
    </w:rPr>
  </w:style>
  <w:style w:type="paragraph" w:customStyle="1" w:styleId="LanguageSymbol">
    <w:name w:val="LanguageSymbol"/>
    <w:basedOn w:val="Normal"/>
    <w:link w:val="LanguageSymbolChar"/>
    <w:qFormat/>
    <w:rsid w:val="00A20BBF"/>
    <w:pPr>
      <w:framePr w:h="655" w:hRule="exact" w:hSpace="181" w:wrap="around" w:vAnchor="page" w:hAnchor="page" w:x="10667" w:y="899"/>
    </w:pPr>
    <w:rPr>
      <w:b/>
      <w:color w:val="808080"/>
      <w:sz w:val="56"/>
      <w:szCs w:val="56"/>
    </w:rPr>
  </w:style>
  <w:style w:type="character" w:customStyle="1" w:styleId="LanguageSymbolChar">
    <w:name w:val="LanguageSymbol Char"/>
    <w:basedOn w:val="DefaultParagraphFont"/>
    <w:link w:val="LanguageSymbol"/>
    <w:rsid w:val="00A20BBF"/>
    <w:rPr>
      <w:rFonts w:ascii="Times New Roman" w:hAnsi="Times New Roman" w:cs="Akhbar MT"/>
      <w:b/>
      <w:color w:val="808080"/>
      <w:sz w:val="56"/>
      <w:szCs w:val="56"/>
      <w:lang w:val="en-GB"/>
    </w:rPr>
  </w:style>
  <w:style w:type="character" w:styleId="LineNumber">
    <w:name w:val="line number"/>
    <w:basedOn w:val="DefaultParagraphFont"/>
    <w:uiPriority w:val="99"/>
    <w:semiHidden/>
    <w:unhideWhenUsed/>
    <w:locked/>
    <w:rsid w:val="00ED336F"/>
  </w:style>
  <w:style w:type="paragraph" w:customStyle="1" w:styleId="NumberedHeading">
    <w:name w:val="NumberedHeading"/>
    <w:basedOn w:val="Normal"/>
    <w:next w:val="Heading2"/>
    <w:link w:val="NumberedHeadingChar"/>
    <w:qFormat/>
    <w:rsid w:val="009B620C"/>
    <w:pPr>
      <w:keepNext/>
      <w:numPr>
        <w:numId w:val="6"/>
      </w:numPr>
      <w:spacing w:before="240"/>
      <w:jc w:val="center"/>
    </w:pPr>
    <w:rPr>
      <w:rFonts w:ascii="Times New Roman Bold" w:hAnsi="Times New Roman Bold"/>
      <w:b/>
      <w:sz w:val="28"/>
      <w:szCs w:val="36"/>
    </w:rPr>
  </w:style>
  <w:style w:type="character" w:customStyle="1" w:styleId="NumberedHeadingChar">
    <w:name w:val="NumberedHeading Char"/>
    <w:basedOn w:val="Heading1Char"/>
    <w:link w:val="NumberedHeading"/>
    <w:rsid w:val="009B620C"/>
    <w:rPr>
      <w:sz w:val="28"/>
    </w:rPr>
  </w:style>
  <w:style w:type="numbering" w:customStyle="1" w:styleId="ArabicSequentialList">
    <w:name w:val="Arabic Sequential List"/>
    <w:uiPriority w:val="99"/>
    <w:rsid w:val="0029339E"/>
    <w:pPr>
      <w:numPr>
        <w:numId w:val="8"/>
      </w:numPr>
    </w:pPr>
  </w:style>
  <w:style w:type="numbering" w:customStyle="1" w:styleId="WesternSequentialList">
    <w:name w:val="Western Sequential List"/>
    <w:uiPriority w:val="99"/>
    <w:rsid w:val="00BA1A55"/>
    <w:pPr>
      <w:numPr>
        <w:numId w:val="9"/>
      </w:numPr>
    </w:pPr>
  </w:style>
  <w:style w:type="paragraph" w:customStyle="1" w:styleId="IndentedParagraph">
    <w:name w:val="Indented Paragraph"/>
    <w:basedOn w:val="Normal"/>
    <w:link w:val="IndentedParagraphChar"/>
    <w:qFormat/>
    <w:rsid w:val="0072740C"/>
    <w:pPr>
      <w:ind w:firstLine="720"/>
    </w:pPr>
  </w:style>
  <w:style w:type="character" w:customStyle="1" w:styleId="IndentedParagraphChar">
    <w:name w:val="Indented Paragraph Char"/>
    <w:basedOn w:val="DefaultParagraphFont"/>
    <w:link w:val="IndentedParagraph"/>
    <w:rsid w:val="0072740C"/>
    <w:rPr>
      <w:rFonts w:ascii="Times New Roman" w:hAnsi="Times New Roman" w:cs="Akhbar MT"/>
      <w:szCs w:val="30"/>
      <w:lang w:val="en-GB"/>
    </w:rPr>
  </w:style>
  <w:style w:type="paragraph" w:customStyle="1" w:styleId="BoxIndentedParagraph">
    <w:name w:val="Box Indented Paragraph"/>
    <w:basedOn w:val="IndentedParagraph"/>
    <w:link w:val="BoxIndentedParagraphChar"/>
    <w:qFormat/>
    <w:rsid w:val="0072740C"/>
  </w:style>
  <w:style w:type="character" w:customStyle="1" w:styleId="BoxIndentedParagraphChar">
    <w:name w:val="Box Indented Paragraph Char"/>
    <w:basedOn w:val="IndentedParagraphChar"/>
    <w:link w:val="BoxIndentedParagraph"/>
    <w:rsid w:val="0072740C"/>
    <w:rPr>
      <w:lang w:val="en-GB"/>
    </w:rPr>
  </w:style>
  <w:style w:type="paragraph" w:customStyle="1" w:styleId="ArrowList">
    <w:name w:val="Arrow List"/>
    <w:basedOn w:val="NewPara"/>
    <w:link w:val="ArrowListChar"/>
    <w:qFormat/>
    <w:rsid w:val="009D0D59"/>
    <w:pPr>
      <w:numPr>
        <w:numId w:val="10"/>
      </w:numPr>
    </w:pPr>
    <w:rPr>
      <w:lang w:bidi="ar-EG"/>
    </w:rPr>
  </w:style>
  <w:style w:type="character" w:customStyle="1" w:styleId="ArrowListChar">
    <w:name w:val="Arrow List Char"/>
    <w:basedOn w:val="NewParaChar"/>
    <w:link w:val="ArrowList"/>
    <w:rsid w:val="009D0D59"/>
    <w:rPr>
      <w:lang w:bidi="ar-EG"/>
    </w:rPr>
  </w:style>
  <w:style w:type="paragraph" w:customStyle="1" w:styleId="Speaker">
    <w:name w:val="Speaker"/>
    <w:basedOn w:val="Normal"/>
    <w:link w:val="SpeakerChar"/>
    <w:qFormat/>
    <w:rsid w:val="000D5B0C"/>
    <w:rPr>
      <w:b/>
      <w:lang w:bidi="ar-EG"/>
    </w:rPr>
  </w:style>
  <w:style w:type="character" w:customStyle="1" w:styleId="SpeakerChar">
    <w:name w:val="Speaker Char"/>
    <w:basedOn w:val="DefaultParagraphFont"/>
    <w:link w:val="Speaker"/>
    <w:rsid w:val="000D5B0C"/>
    <w:rPr>
      <w:rFonts w:ascii="Times New Roman" w:hAnsi="Times New Roman" w:cs="Akhbar MT"/>
      <w:b/>
      <w:szCs w:val="30"/>
      <w:lang w:val="en-GB" w:bidi="ar-EG"/>
    </w:rPr>
  </w:style>
  <w:style w:type="paragraph" w:customStyle="1" w:styleId="ArabicArrowList">
    <w:name w:val="Arabic Arrow List"/>
    <w:basedOn w:val="ArrowList"/>
    <w:link w:val="ArabicArrowListChar"/>
    <w:rsid w:val="00B2110C"/>
    <w:pPr>
      <w:numPr>
        <w:numId w:val="11"/>
      </w:numPr>
    </w:pPr>
  </w:style>
  <w:style w:type="character" w:customStyle="1" w:styleId="ArabicArrowListChar">
    <w:name w:val="Arabic Arrow List Char"/>
    <w:basedOn w:val="ArrowListChar"/>
    <w:link w:val="ArabicArrowList"/>
    <w:rsid w:val="00B2110C"/>
  </w:style>
  <w:style w:type="numbering" w:styleId="1ai">
    <w:name w:val="Outline List 1"/>
    <w:basedOn w:val="NoList"/>
    <w:uiPriority w:val="99"/>
    <w:semiHidden/>
    <w:unhideWhenUsed/>
    <w:locked/>
    <w:rsid w:val="00EB48B3"/>
    <w:pPr>
      <w:numPr>
        <w:numId w:val="12"/>
      </w:numPr>
    </w:pPr>
  </w:style>
  <w:style w:type="paragraph" w:styleId="Bibliography">
    <w:name w:val="Bibliography"/>
    <w:basedOn w:val="Normal"/>
    <w:next w:val="Normal"/>
    <w:uiPriority w:val="37"/>
    <w:semiHidden/>
    <w:unhideWhenUsed/>
    <w:locked/>
    <w:rsid w:val="00742AFD"/>
  </w:style>
  <w:style w:type="paragraph" w:styleId="BlockText">
    <w:name w:val="Block Text"/>
    <w:basedOn w:val="Normal"/>
    <w:uiPriority w:val="99"/>
    <w:semiHidden/>
    <w:unhideWhenUsed/>
    <w:locked/>
    <w:rsid w:val="00742AF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locked/>
    <w:rsid w:val="00742AFD"/>
    <w:pPr>
      <w:spacing w:after="120"/>
    </w:pPr>
  </w:style>
  <w:style w:type="character" w:customStyle="1" w:styleId="BodyTextChar">
    <w:name w:val="Body Text Char"/>
    <w:basedOn w:val="DefaultParagraphFont"/>
    <w:link w:val="BodyText"/>
    <w:uiPriority w:val="99"/>
    <w:semiHidden/>
    <w:rsid w:val="00742AFD"/>
    <w:rPr>
      <w:rFonts w:ascii="Times New Roman" w:hAnsi="Times New Roman" w:cs="Akhbar MT"/>
      <w:szCs w:val="30"/>
      <w:lang w:val="en-GB"/>
    </w:rPr>
  </w:style>
  <w:style w:type="paragraph" w:styleId="BodyText2">
    <w:name w:val="Body Text 2"/>
    <w:basedOn w:val="Normal"/>
    <w:link w:val="BodyText2Char"/>
    <w:uiPriority w:val="99"/>
    <w:semiHidden/>
    <w:unhideWhenUsed/>
    <w:locked/>
    <w:rsid w:val="00742AFD"/>
    <w:pPr>
      <w:spacing w:after="120" w:line="480" w:lineRule="auto"/>
    </w:pPr>
  </w:style>
  <w:style w:type="character" w:customStyle="1" w:styleId="BodyText2Char">
    <w:name w:val="Body Text 2 Char"/>
    <w:basedOn w:val="DefaultParagraphFont"/>
    <w:link w:val="BodyText2"/>
    <w:uiPriority w:val="99"/>
    <w:semiHidden/>
    <w:rsid w:val="00742AFD"/>
    <w:rPr>
      <w:rFonts w:ascii="Times New Roman" w:hAnsi="Times New Roman" w:cs="Akhbar MT"/>
      <w:szCs w:val="30"/>
      <w:lang w:val="en-GB"/>
    </w:rPr>
  </w:style>
  <w:style w:type="paragraph" w:styleId="BodyText3">
    <w:name w:val="Body Text 3"/>
    <w:basedOn w:val="Normal"/>
    <w:link w:val="BodyText3Char"/>
    <w:uiPriority w:val="99"/>
    <w:semiHidden/>
    <w:unhideWhenUsed/>
    <w:locked/>
    <w:rsid w:val="00742AFD"/>
    <w:pPr>
      <w:spacing w:after="120"/>
    </w:pPr>
    <w:rPr>
      <w:sz w:val="16"/>
      <w:szCs w:val="16"/>
    </w:rPr>
  </w:style>
  <w:style w:type="character" w:customStyle="1" w:styleId="BodyText3Char">
    <w:name w:val="Body Text 3 Char"/>
    <w:basedOn w:val="DefaultParagraphFont"/>
    <w:link w:val="BodyText3"/>
    <w:uiPriority w:val="99"/>
    <w:semiHidden/>
    <w:rsid w:val="00742AFD"/>
    <w:rPr>
      <w:rFonts w:ascii="Times New Roman" w:hAnsi="Times New Roman" w:cs="Akhbar MT"/>
      <w:sz w:val="16"/>
      <w:szCs w:val="16"/>
      <w:lang w:val="en-GB"/>
    </w:rPr>
  </w:style>
  <w:style w:type="paragraph" w:styleId="BodyTextFirstIndent">
    <w:name w:val="Body Text First Indent"/>
    <w:basedOn w:val="BodyText"/>
    <w:link w:val="BodyTextFirstIndentChar"/>
    <w:uiPriority w:val="99"/>
    <w:semiHidden/>
    <w:unhideWhenUsed/>
    <w:locked/>
    <w:rsid w:val="00742AFD"/>
    <w:pPr>
      <w:spacing w:after="0"/>
      <w:ind w:firstLine="360"/>
    </w:pPr>
  </w:style>
  <w:style w:type="character" w:customStyle="1" w:styleId="BodyTextFirstIndentChar">
    <w:name w:val="Body Text First Indent Char"/>
    <w:basedOn w:val="BodyTextChar"/>
    <w:link w:val="BodyTextFirstIndent"/>
    <w:uiPriority w:val="99"/>
    <w:semiHidden/>
    <w:rsid w:val="00742AFD"/>
  </w:style>
  <w:style w:type="paragraph" w:styleId="BodyTextIndent">
    <w:name w:val="Body Text Indent"/>
    <w:basedOn w:val="Normal"/>
    <w:link w:val="BodyTextIndentChar"/>
    <w:uiPriority w:val="99"/>
    <w:semiHidden/>
    <w:unhideWhenUsed/>
    <w:locked/>
    <w:rsid w:val="00742AFD"/>
    <w:pPr>
      <w:spacing w:after="120"/>
      <w:ind w:left="283"/>
    </w:pPr>
  </w:style>
  <w:style w:type="character" w:customStyle="1" w:styleId="BodyTextIndentChar">
    <w:name w:val="Body Text Indent Char"/>
    <w:basedOn w:val="DefaultParagraphFont"/>
    <w:link w:val="BodyTextIndent"/>
    <w:uiPriority w:val="99"/>
    <w:semiHidden/>
    <w:rsid w:val="00742AFD"/>
    <w:rPr>
      <w:rFonts w:ascii="Times New Roman" w:hAnsi="Times New Roman" w:cs="Akhbar MT"/>
      <w:szCs w:val="30"/>
      <w:lang w:val="en-GB"/>
    </w:rPr>
  </w:style>
  <w:style w:type="paragraph" w:styleId="BodyTextFirstIndent2">
    <w:name w:val="Body Text First Indent 2"/>
    <w:basedOn w:val="BodyTextIndent"/>
    <w:link w:val="BodyTextFirstIndent2Char"/>
    <w:uiPriority w:val="99"/>
    <w:semiHidden/>
    <w:unhideWhenUsed/>
    <w:locked/>
    <w:rsid w:val="00742AFD"/>
    <w:pPr>
      <w:spacing w:after="0"/>
      <w:ind w:left="360" w:firstLine="360"/>
    </w:pPr>
  </w:style>
  <w:style w:type="character" w:customStyle="1" w:styleId="BodyTextFirstIndent2Char">
    <w:name w:val="Body Text First Indent 2 Char"/>
    <w:basedOn w:val="BodyTextIndentChar"/>
    <w:link w:val="BodyTextFirstIndent2"/>
    <w:uiPriority w:val="99"/>
    <w:semiHidden/>
    <w:rsid w:val="00742AFD"/>
  </w:style>
  <w:style w:type="paragraph" w:styleId="BodyTextIndent2">
    <w:name w:val="Body Text Indent 2"/>
    <w:basedOn w:val="Normal"/>
    <w:link w:val="BodyTextIndent2Char"/>
    <w:uiPriority w:val="99"/>
    <w:semiHidden/>
    <w:unhideWhenUsed/>
    <w:locked/>
    <w:rsid w:val="00742AFD"/>
    <w:pPr>
      <w:spacing w:after="120" w:line="480" w:lineRule="auto"/>
      <w:ind w:left="283"/>
    </w:pPr>
  </w:style>
  <w:style w:type="character" w:customStyle="1" w:styleId="BodyTextIndent2Char">
    <w:name w:val="Body Text Indent 2 Char"/>
    <w:basedOn w:val="DefaultParagraphFont"/>
    <w:link w:val="BodyTextIndent2"/>
    <w:uiPriority w:val="99"/>
    <w:semiHidden/>
    <w:rsid w:val="00742AFD"/>
    <w:rPr>
      <w:rFonts w:ascii="Times New Roman" w:hAnsi="Times New Roman" w:cs="Akhbar MT"/>
      <w:szCs w:val="30"/>
      <w:lang w:val="en-GB"/>
    </w:rPr>
  </w:style>
  <w:style w:type="paragraph" w:styleId="BodyTextIndent3">
    <w:name w:val="Body Text Indent 3"/>
    <w:basedOn w:val="Normal"/>
    <w:link w:val="BodyTextIndent3Char"/>
    <w:uiPriority w:val="99"/>
    <w:semiHidden/>
    <w:unhideWhenUsed/>
    <w:locked/>
    <w:rsid w:val="00742AF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42AFD"/>
    <w:rPr>
      <w:rFonts w:ascii="Times New Roman" w:hAnsi="Times New Roman" w:cs="Akhbar MT"/>
      <w:sz w:val="16"/>
      <w:szCs w:val="16"/>
      <w:lang w:val="en-GB"/>
    </w:rPr>
  </w:style>
  <w:style w:type="paragraph" w:styleId="Closing">
    <w:name w:val="Closing"/>
    <w:basedOn w:val="Normal"/>
    <w:link w:val="ClosingChar"/>
    <w:uiPriority w:val="99"/>
    <w:semiHidden/>
    <w:unhideWhenUsed/>
    <w:locked/>
    <w:rsid w:val="00742AFD"/>
    <w:pPr>
      <w:spacing w:before="0"/>
      <w:ind w:left="4252"/>
    </w:pPr>
  </w:style>
  <w:style w:type="character" w:customStyle="1" w:styleId="ClosingChar">
    <w:name w:val="Closing Char"/>
    <w:basedOn w:val="DefaultParagraphFont"/>
    <w:link w:val="Closing"/>
    <w:uiPriority w:val="99"/>
    <w:semiHidden/>
    <w:rsid w:val="00742AFD"/>
    <w:rPr>
      <w:rFonts w:ascii="Times New Roman" w:hAnsi="Times New Roman" w:cs="Akhbar MT"/>
      <w:szCs w:val="30"/>
      <w:lang w:val="en-GB"/>
    </w:rPr>
  </w:style>
  <w:style w:type="paragraph" w:styleId="CommentText">
    <w:name w:val="annotation text"/>
    <w:basedOn w:val="Normal"/>
    <w:link w:val="CommentTextChar"/>
    <w:uiPriority w:val="99"/>
    <w:semiHidden/>
    <w:unhideWhenUsed/>
    <w:locked/>
    <w:rsid w:val="00742AFD"/>
    <w:rPr>
      <w:sz w:val="20"/>
      <w:szCs w:val="20"/>
    </w:rPr>
  </w:style>
  <w:style w:type="character" w:customStyle="1" w:styleId="CommentTextChar">
    <w:name w:val="Comment Text Char"/>
    <w:basedOn w:val="DefaultParagraphFont"/>
    <w:link w:val="CommentText"/>
    <w:uiPriority w:val="99"/>
    <w:semiHidden/>
    <w:rsid w:val="00742AFD"/>
    <w:rPr>
      <w:rFonts w:ascii="Times New Roman" w:hAnsi="Times New Roman" w:cs="Akhbar MT"/>
      <w:sz w:val="20"/>
      <w:szCs w:val="20"/>
      <w:lang w:val="en-GB"/>
    </w:rPr>
  </w:style>
  <w:style w:type="paragraph" w:styleId="CommentSubject">
    <w:name w:val="annotation subject"/>
    <w:basedOn w:val="CommentText"/>
    <w:next w:val="CommentText"/>
    <w:link w:val="CommentSubjectChar"/>
    <w:uiPriority w:val="99"/>
    <w:semiHidden/>
    <w:unhideWhenUsed/>
    <w:locked/>
    <w:rsid w:val="00742AFD"/>
    <w:rPr>
      <w:b/>
      <w:bCs/>
    </w:rPr>
  </w:style>
  <w:style w:type="character" w:customStyle="1" w:styleId="CommentSubjectChar">
    <w:name w:val="Comment Subject Char"/>
    <w:basedOn w:val="CommentTextChar"/>
    <w:link w:val="CommentSubject"/>
    <w:uiPriority w:val="99"/>
    <w:semiHidden/>
    <w:rsid w:val="00742AFD"/>
    <w:rPr>
      <w:b/>
      <w:bCs/>
    </w:rPr>
  </w:style>
  <w:style w:type="paragraph" w:styleId="Date">
    <w:name w:val="Date"/>
    <w:basedOn w:val="Normal"/>
    <w:next w:val="Normal"/>
    <w:link w:val="DateChar"/>
    <w:uiPriority w:val="99"/>
    <w:semiHidden/>
    <w:unhideWhenUsed/>
    <w:locked/>
    <w:rsid w:val="00742AFD"/>
  </w:style>
  <w:style w:type="character" w:customStyle="1" w:styleId="DateChar">
    <w:name w:val="Date Char"/>
    <w:basedOn w:val="DefaultParagraphFont"/>
    <w:link w:val="Date"/>
    <w:uiPriority w:val="99"/>
    <w:semiHidden/>
    <w:rsid w:val="00742AFD"/>
    <w:rPr>
      <w:rFonts w:ascii="Times New Roman" w:hAnsi="Times New Roman" w:cs="Akhbar MT"/>
      <w:szCs w:val="30"/>
      <w:lang w:val="en-GB"/>
    </w:rPr>
  </w:style>
  <w:style w:type="paragraph" w:styleId="DocumentMap">
    <w:name w:val="Document Map"/>
    <w:basedOn w:val="Normal"/>
    <w:link w:val="DocumentMapChar"/>
    <w:uiPriority w:val="99"/>
    <w:semiHidden/>
    <w:unhideWhenUsed/>
    <w:locked/>
    <w:rsid w:val="00742AFD"/>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742AFD"/>
    <w:rPr>
      <w:rFonts w:ascii="Tahoma" w:hAnsi="Tahoma" w:cs="Tahoma"/>
      <w:sz w:val="16"/>
      <w:szCs w:val="16"/>
      <w:lang w:val="en-GB"/>
    </w:rPr>
  </w:style>
  <w:style w:type="paragraph" w:styleId="E-mailSignature">
    <w:name w:val="E-mail Signature"/>
    <w:basedOn w:val="Normal"/>
    <w:link w:val="E-mailSignatureChar"/>
    <w:uiPriority w:val="99"/>
    <w:semiHidden/>
    <w:unhideWhenUsed/>
    <w:locked/>
    <w:rsid w:val="00742AFD"/>
    <w:pPr>
      <w:spacing w:before="0"/>
    </w:pPr>
  </w:style>
  <w:style w:type="character" w:customStyle="1" w:styleId="E-mailSignatureChar">
    <w:name w:val="E-mail Signature Char"/>
    <w:basedOn w:val="DefaultParagraphFont"/>
    <w:link w:val="E-mailSignature"/>
    <w:uiPriority w:val="99"/>
    <w:semiHidden/>
    <w:rsid w:val="00742AFD"/>
    <w:rPr>
      <w:rFonts w:ascii="Times New Roman" w:hAnsi="Times New Roman" w:cs="Akhbar MT"/>
      <w:szCs w:val="30"/>
      <w:lang w:val="en-GB"/>
    </w:rPr>
  </w:style>
  <w:style w:type="paragraph" w:styleId="EndnoteText">
    <w:name w:val="endnote text"/>
    <w:basedOn w:val="Normal"/>
    <w:link w:val="EndnoteTextChar"/>
    <w:uiPriority w:val="99"/>
    <w:semiHidden/>
    <w:unhideWhenUsed/>
    <w:locked/>
    <w:rsid w:val="00742AFD"/>
    <w:pPr>
      <w:spacing w:before="0"/>
    </w:pPr>
    <w:rPr>
      <w:sz w:val="20"/>
      <w:szCs w:val="20"/>
    </w:rPr>
  </w:style>
  <w:style w:type="character" w:customStyle="1" w:styleId="EndnoteTextChar">
    <w:name w:val="Endnote Text Char"/>
    <w:basedOn w:val="DefaultParagraphFont"/>
    <w:link w:val="EndnoteText"/>
    <w:uiPriority w:val="99"/>
    <w:semiHidden/>
    <w:rsid w:val="00742AFD"/>
    <w:rPr>
      <w:rFonts w:ascii="Times New Roman" w:hAnsi="Times New Roman" w:cs="Akhbar MT"/>
      <w:sz w:val="20"/>
      <w:szCs w:val="20"/>
      <w:lang w:val="en-GB"/>
    </w:rPr>
  </w:style>
  <w:style w:type="paragraph" w:styleId="EnvelopeAddress">
    <w:name w:val="envelope address"/>
    <w:basedOn w:val="Normal"/>
    <w:uiPriority w:val="99"/>
    <w:semiHidden/>
    <w:unhideWhenUsed/>
    <w:locked/>
    <w:rsid w:val="00742AFD"/>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742AFD"/>
    <w:pPr>
      <w:spacing w:before="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42AFD"/>
    <w:pPr>
      <w:spacing w:before="0"/>
    </w:pPr>
    <w:rPr>
      <w:sz w:val="20"/>
      <w:szCs w:val="20"/>
    </w:rPr>
  </w:style>
  <w:style w:type="character" w:customStyle="1" w:styleId="FootnoteTextChar">
    <w:name w:val="Footnote Text Char"/>
    <w:basedOn w:val="DefaultParagraphFont"/>
    <w:link w:val="FootnoteText"/>
    <w:uiPriority w:val="99"/>
    <w:semiHidden/>
    <w:rsid w:val="00742AFD"/>
    <w:rPr>
      <w:rFonts w:ascii="Times New Roman" w:hAnsi="Times New Roman" w:cs="Akhbar MT"/>
      <w:sz w:val="20"/>
      <w:szCs w:val="20"/>
      <w:lang w:val="en-GB"/>
    </w:rPr>
  </w:style>
  <w:style w:type="paragraph" w:styleId="HTMLAddress">
    <w:name w:val="HTML Address"/>
    <w:basedOn w:val="Normal"/>
    <w:link w:val="HTMLAddressChar"/>
    <w:uiPriority w:val="99"/>
    <w:semiHidden/>
    <w:unhideWhenUsed/>
    <w:locked/>
    <w:rsid w:val="00742AFD"/>
    <w:pPr>
      <w:spacing w:before="0"/>
    </w:pPr>
    <w:rPr>
      <w:i/>
      <w:iCs/>
    </w:rPr>
  </w:style>
  <w:style w:type="character" w:customStyle="1" w:styleId="HTMLAddressChar">
    <w:name w:val="HTML Address Char"/>
    <w:basedOn w:val="DefaultParagraphFont"/>
    <w:link w:val="HTMLAddress"/>
    <w:uiPriority w:val="99"/>
    <w:semiHidden/>
    <w:rsid w:val="00742AFD"/>
    <w:rPr>
      <w:rFonts w:ascii="Times New Roman" w:hAnsi="Times New Roman" w:cs="Akhbar MT"/>
      <w:i/>
      <w:iCs/>
      <w:szCs w:val="30"/>
      <w:lang w:val="en-GB"/>
    </w:rPr>
  </w:style>
  <w:style w:type="paragraph" w:styleId="HTMLPreformatted">
    <w:name w:val="HTML Preformatted"/>
    <w:basedOn w:val="Normal"/>
    <w:link w:val="HTMLPreformattedChar"/>
    <w:uiPriority w:val="99"/>
    <w:semiHidden/>
    <w:unhideWhenUsed/>
    <w:locked/>
    <w:rsid w:val="00742AFD"/>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42AFD"/>
    <w:rPr>
      <w:rFonts w:ascii="Consolas" w:hAnsi="Consolas" w:cs="Akhbar MT"/>
      <w:sz w:val="20"/>
      <w:szCs w:val="20"/>
      <w:lang w:val="en-GB"/>
    </w:rPr>
  </w:style>
  <w:style w:type="paragraph" w:styleId="Index1">
    <w:name w:val="index 1"/>
    <w:basedOn w:val="Normal"/>
    <w:next w:val="Normal"/>
    <w:autoRedefine/>
    <w:uiPriority w:val="99"/>
    <w:semiHidden/>
    <w:unhideWhenUsed/>
    <w:locked/>
    <w:rsid w:val="00742AFD"/>
    <w:pPr>
      <w:spacing w:before="0"/>
      <w:ind w:left="220" w:hanging="220"/>
    </w:pPr>
  </w:style>
  <w:style w:type="paragraph" w:styleId="Index2">
    <w:name w:val="index 2"/>
    <w:basedOn w:val="Normal"/>
    <w:next w:val="Normal"/>
    <w:autoRedefine/>
    <w:uiPriority w:val="99"/>
    <w:semiHidden/>
    <w:unhideWhenUsed/>
    <w:locked/>
    <w:rsid w:val="00742AFD"/>
    <w:pPr>
      <w:spacing w:before="0"/>
      <w:ind w:left="440" w:hanging="220"/>
    </w:pPr>
  </w:style>
  <w:style w:type="paragraph" w:styleId="Index3">
    <w:name w:val="index 3"/>
    <w:basedOn w:val="Normal"/>
    <w:next w:val="Normal"/>
    <w:autoRedefine/>
    <w:uiPriority w:val="99"/>
    <w:semiHidden/>
    <w:unhideWhenUsed/>
    <w:locked/>
    <w:rsid w:val="00742AFD"/>
    <w:pPr>
      <w:spacing w:before="0"/>
      <w:ind w:left="660" w:hanging="220"/>
    </w:pPr>
  </w:style>
  <w:style w:type="paragraph" w:styleId="Index4">
    <w:name w:val="index 4"/>
    <w:basedOn w:val="Normal"/>
    <w:next w:val="Normal"/>
    <w:autoRedefine/>
    <w:uiPriority w:val="99"/>
    <w:semiHidden/>
    <w:unhideWhenUsed/>
    <w:locked/>
    <w:rsid w:val="00742AFD"/>
    <w:pPr>
      <w:spacing w:before="0"/>
      <w:ind w:left="880" w:hanging="220"/>
    </w:pPr>
  </w:style>
  <w:style w:type="paragraph" w:styleId="Index5">
    <w:name w:val="index 5"/>
    <w:basedOn w:val="Normal"/>
    <w:next w:val="Normal"/>
    <w:autoRedefine/>
    <w:uiPriority w:val="99"/>
    <w:semiHidden/>
    <w:unhideWhenUsed/>
    <w:locked/>
    <w:rsid w:val="00742AFD"/>
    <w:pPr>
      <w:spacing w:before="0"/>
      <w:ind w:left="1100" w:hanging="220"/>
    </w:pPr>
  </w:style>
  <w:style w:type="paragraph" w:styleId="Index6">
    <w:name w:val="index 6"/>
    <w:basedOn w:val="Normal"/>
    <w:next w:val="Normal"/>
    <w:autoRedefine/>
    <w:uiPriority w:val="99"/>
    <w:semiHidden/>
    <w:unhideWhenUsed/>
    <w:locked/>
    <w:rsid w:val="00742AFD"/>
    <w:pPr>
      <w:spacing w:before="0"/>
      <w:ind w:left="1320" w:hanging="220"/>
    </w:pPr>
  </w:style>
  <w:style w:type="paragraph" w:styleId="Index7">
    <w:name w:val="index 7"/>
    <w:basedOn w:val="Normal"/>
    <w:next w:val="Normal"/>
    <w:autoRedefine/>
    <w:uiPriority w:val="99"/>
    <w:semiHidden/>
    <w:unhideWhenUsed/>
    <w:locked/>
    <w:rsid w:val="00742AFD"/>
    <w:pPr>
      <w:spacing w:before="0"/>
      <w:ind w:left="1540" w:hanging="220"/>
    </w:pPr>
  </w:style>
  <w:style w:type="paragraph" w:styleId="Index8">
    <w:name w:val="index 8"/>
    <w:basedOn w:val="Normal"/>
    <w:next w:val="Normal"/>
    <w:autoRedefine/>
    <w:uiPriority w:val="99"/>
    <w:semiHidden/>
    <w:unhideWhenUsed/>
    <w:locked/>
    <w:rsid w:val="00742AFD"/>
    <w:pPr>
      <w:spacing w:before="0"/>
      <w:ind w:left="1760" w:hanging="220"/>
    </w:pPr>
  </w:style>
  <w:style w:type="paragraph" w:styleId="Index9">
    <w:name w:val="index 9"/>
    <w:basedOn w:val="Normal"/>
    <w:next w:val="Normal"/>
    <w:autoRedefine/>
    <w:uiPriority w:val="99"/>
    <w:semiHidden/>
    <w:unhideWhenUsed/>
    <w:locked/>
    <w:rsid w:val="00742AFD"/>
    <w:pPr>
      <w:spacing w:before="0"/>
      <w:ind w:left="1980" w:hanging="220"/>
    </w:pPr>
  </w:style>
  <w:style w:type="paragraph" w:styleId="IndexHeading">
    <w:name w:val="index heading"/>
    <w:basedOn w:val="Normal"/>
    <w:next w:val="Index1"/>
    <w:uiPriority w:val="99"/>
    <w:semiHidden/>
    <w:unhideWhenUsed/>
    <w:locked/>
    <w:rsid w:val="00742AF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742AF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42AFD"/>
    <w:rPr>
      <w:rFonts w:ascii="Times New Roman" w:hAnsi="Times New Roman" w:cs="Akhbar MT"/>
      <w:b/>
      <w:bCs/>
      <w:i/>
      <w:iCs/>
      <w:color w:val="4F81BD" w:themeColor="accent1"/>
      <w:szCs w:val="30"/>
      <w:lang w:val="en-GB"/>
    </w:rPr>
  </w:style>
  <w:style w:type="paragraph" w:styleId="List">
    <w:name w:val="List"/>
    <w:basedOn w:val="Normal"/>
    <w:uiPriority w:val="99"/>
    <w:semiHidden/>
    <w:unhideWhenUsed/>
    <w:locked/>
    <w:rsid w:val="00742AFD"/>
    <w:pPr>
      <w:ind w:left="283" w:hanging="283"/>
      <w:contextualSpacing/>
    </w:pPr>
  </w:style>
  <w:style w:type="paragraph" w:styleId="List2">
    <w:name w:val="List 2"/>
    <w:basedOn w:val="Normal"/>
    <w:uiPriority w:val="99"/>
    <w:semiHidden/>
    <w:unhideWhenUsed/>
    <w:locked/>
    <w:rsid w:val="00742AFD"/>
    <w:pPr>
      <w:ind w:left="566" w:hanging="283"/>
      <w:contextualSpacing/>
    </w:pPr>
  </w:style>
  <w:style w:type="paragraph" w:styleId="List3">
    <w:name w:val="List 3"/>
    <w:basedOn w:val="Normal"/>
    <w:uiPriority w:val="99"/>
    <w:semiHidden/>
    <w:unhideWhenUsed/>
    <w:locked/>
    <w:rsid w:val="00742AFD"/>
    <w:pPr>
      <w:ind w:left="849" w:hanging="283"/>
      <w:contextualSpacing/>
    </w:pPr>
  </w:style>
  <w:style w:type="paragraph" w:styleId="List4">
    <w:name w:val="List 4"/>
    <w:basedOn w:val="Normal"/>
    <w:uiPriority w:val="99"/>
    <w:semiHidden/>
    <w:unhideWhenUsed/>
    <w:locked/>
    <w:rsid w:val="00742AFD"/>
    <w:pPr>
      <w:ind w:left="1132" w:hanging="283"/>
      <w:contextualSpacing/>
    </w:pPr>
  </w:style>
  <w:style w:type="paragraph" w:styleId="List5">
    <w:name w:val="List 5"/>
    <w:basedOn w:val="Normal"/>
    <w:uiPriority w:val="99"/>
    <w:semiHidden/>
    <w:unhideWhenUsed/>
    <w:locked/>
    <w:rsid w:val="00742AFD"/>
    <w:pPr>
      <w:ind w:left="1415" w:hanging="283"/>
      <w:contextualSpacing/>
    </w:pPr>
  </w:style>
  <w:style w:type="paragraph" w:styleId="ListBullet">
    <w:name w:val="List Bullet"/>
    <w:basedOn w:val="Normal"/>
    <w:uiPriority w:val="99"/>
    <w:semiHidden/>
    <w:unhideWhenUsed/>
    <w:rsid w:val="00742AFD"/>
    <w:pPr>
      <w:numPr>
        <w:numId w:val="13"/>
      </w:numPr>
      <w:contextualSpacing/>
    </w:pPr>
  </w:style>
  <w:style w:type="paragraph" w:styleId="ListBullet2">
    <w:name w:val="List Bullet 2"/>
    <w:basedOn w:val="Normal"/>
    <w:uiPriority w:val="99"/>
    <w:semiHidden/>
    <w:unhideWhenUsed/>
    <w:rsid w:val="00742AFD"/>
    <w:pPr>
      <w:numPr>
        <w:numId w:val="14"/>
      </w:numPr>
      <w:contextualSpacing/>
    </w:pPr>
  </w:style>
  <w:style w:type="paragraph" w:styleId="ListBullet3">
    <w:name w:val="List Bullet 3"/>
    <w:basedOn w:val="Normal"/>
    <w:uiPriority w:val="99"/>
    <w:semiHidden/>
    <w:unhideWhenUsed/>
    <w:rsid w:val="00742AFD"/>
    <w:pPr>
      <w:numPr>
        <w:numId w:val="15"/>
      </w:numPr>
      <w:contextualSpacing/>
    </w:pPr>
  </w:style>
  <w:style w:type="paragraph" w:styleId="ListBullet4">
    <w:name w:val="List Bullet 4"/>
    <w:basedOn w:val="Normal"/>
    <w:uiPriority w:val="99"/>
    <w:semiHidden/>
    <w:unhideWhenUsed/>
    <w:locked/>
    <w:rsid w:val="00742AFD"/>
    <w:pPr>
      <w:numPr>
        <w:numId w:val="16"/>
      </w:numPr>
      <w:contextualSpacing/>
    </w:pPr>
  </w:style>
  <w:style w:type="paragraph" w:styleId="ListBullet5">
    <w:name w:val="List Bullet 5"/>
    <w:basedOn w:val="Normal"/>
    <w:uiPriority w:val="99"/>
    <w:semiHidden/>
    <w:unhideWhenUsed/>
    <w:locked/>
    <w:rsid w:val="00742AFD"/>
    <w:pPr>
      <w:numPr>
        <w:numId w:val="17"/>
      </w:numPr>
      <w:contextualSpacing/>
    </w:pPr>
  </w:style>
  <w:style w:type="paragraph" w:styleId="ListContinue">
    <w:name w:val="List Continue"/>
    <w:basedOn w:val="Normal"/>
    <w:uiPriority w:val="99"/>
    <w:semiHidden/>
    <w:unhideWhenUsed/>
    <w:locked/>
    <w:rsid w:val="00742AFD"/>
    <w:pPr>
      <w:spacing w:after="120"/>
      <w:ind w:left="283"/>
      <w:contextualSpacing/>
    </w:pPr>
  </w:style>
  <w:style w:type="paragraph" w:styleId="ListContinue2">
    <w:name w:val="List Continue 2"/>
    <w:basedOn w:val="Normal"/>
    <w:uiPriority w:val="99"/>
    <w:semiHidden/>
    <w:unhideWhenUsed/>
    <w:locked/>
    <w:rsid w:val="00742AFD"/>
    <w:pPr>
      <w:spacing w:after="120"/>
      <w:ind w:left="566"/>
      <w:contextualSpacing/>
    </w:pPr>
  </w:style>
  <w:style w:type="paragraph" w:styleId="ListContinue3">
    <w:name w:val="List Continue 3"/>
    <w:basedOn w:val="Normal"/>
    <w:uiPriority w:val="99"/>
    <w:semiHidden/>
    <w:unhideWhenUsed/>
    <w:locked/>
    <w:rsid w:val="00742AFD"/>
    <w:pPr>
      <w:spacing w:after="120"/>
      <w:ind w:left="849"/>
      <w:contextualSpacing/>
    </w:pPr>
  </w:style>
  <w:style w:type="paragraph" w:styleId="ListContinue4">
    <w:name w:val="List Continue 4"/>
    <w:basedOn w:val="Normal"/>
    <w:uiPriority w:val="99"/>
    <w:semiHidden/>
    <w:unhideWhenUsed/>
    <w:locked/>
    <w:rsid w:val="00742AFD"/>
    <w:pPr>
      <w:spacing w:after="120"/>
      <w:ind w:left="1132"/>
      <w:contextualSpacing/>
    </w:pPr>
  </w:style>
  <w:style w:type="paragraph" w:styleId="ListContinue5">
    <w:name w:val="List Continue 5"/>
    <w:basedOn w:val="Normal"/>
    <w:uiPriority w:val="99"/>
    <w:semiHidden/>
    <w:unhideWhenUsed/>
    <w:locked/>
    <w:rsid w:val="00742AFD"/>
    <w:pPr>
      <w:spacing w:after="120"/>
      <w:ind w:left="1415"/>
      <w:contextualSpacing/>
    </w:pPr>
  </w:style>
  <w:style w:type="paragraph" w:styleId="ListNumber">
    <w:name w:val="List Number"/>
    <w:basedOn w:val="Normal"/>
    <w:uiPriority w:val="99"/>
    <w:semiHidden/>
    <w:unhideWhenUsed/>
    <w:locked/>
    <w:rsid w:val="00742AFD"/>
    <w:pPr>
      <w:numPr>
        <w:numId w:val="18"/>
      </w:numPr>
      <w:contextualSpacing/>
    </w:pPr>
  </w:style>
  <w:style w:type="paragraph" w:styleId="ListNumber2">
    <w:name w:val="List Number 2"/>
    <w:basedOn w:val="Normal"/>
    <w:uiPriority w:val="99"/>
    <w:semiHidden/>
    <w:unhideWhenUsed/>
    <w:locked/>
    <w:rsid w:val="00742AFD"/>
    <w:pPr>
      <w:numPr>
        <w:numId w:val="19"/>
      </w:numPr>
      <w:contextualSpacing/>
    </w:pPr>
  </w:style>
  <w:style w:type="paragraph" w:styleId="ListNumber3">
    <w:name w:val="List Number 3"/>
    <w:basedOn w:val="Normal"/>
    <w:uiPriority w:val="99"/>
    <w:semiHidden/>
    <w:unhideWhenUsed/>
    <w:locked/>
    <w:rsid w:val="00742AFD"/>
    <w:pPr>
      <w:numPr>
        <w:numId w:val="20"/>
      </w:numPr>
      <w:contextualSpacing/>
    </w:pPr>
  </w:style>
  <w:style w:type="paragraph" w:styleId="ListNumber4">
    <w:name w:val="List Number 4"/>
    <w:basedOn w:val="Normal"/>
    <w:uiPriority w:val="99"/>
    <w:semiHidden/>
    <w:unhideWhenUsed/>
    <w:locked/>
    <w:rsid w:val="00742AFD"/>
    <w:pPr>
      <w:numPr>
        <w:numId w:val="21"/>
      </w:numPr>
      <w:contextualSpacing/>
    </w:pPr>
  </w:style>
  <w:style w:type="paragraph" w:styleId="ListNumber5">
    <w:name w:val="List Number 5"/>
    <w:basedOn w:val="Normal"/>
    <w:uiPriority w:val="99"/>
    <w:semiHidden/>
    <w:unhideWhenUsed/>
    <w:locked/>
    <w:rsid w:val="00742AFD"/>
    <w:pPr>
      <w:numPr>
        <w:numId w:val="22"/>
      </w:numPr>
      <w:contextualSpacing/>
    </w:pPr>
  </w:style>
  <w:style w:type="paragraph" w:styleId="MacroText">
    <w:name w:val="macro"/>
    <w:link w:val="MacroTextChar"/>
    <w:uiPriority w:val="99"/>
    <w:semiHidden/>
    <w:unhideWhenUsed/>
    <w:locked/>
    <w:rsid w:val="00742AFD"/>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Akhbar MT"/>
      <w:sz w:val="20"/>
      <w:szCs w:val="20"/>
      <w:lang w:val="en-GB"/>
    </w:rPr>
  </w:style>
  <w:style w:type="character" w:customStyle="1" w:styleId="MacroTextChar">
    <w:name w:val="Macro Text Char"/>
    <w:basedOn w:val="DefaultParagraphFont"/>
    <w:link w:val="MacroText"/>
    <w:uiPriority w:val="99"/>
    <w:semiHidden/>
    <w:rsid w:val="00742AFD"/>
    <w:rPr>
      <w:rFonts w:ascii="Consolas" w:hAnsi="Consolas" w:cs="Akhbar MT"/>
      <w:sz w:val="20"/>
      <w:szCs w:val="20"/>
      <w:lang w:val="en-GB"/>
    </w:rPr>
  </w:style>
  <w:style w:type="paragraph" w:styleId="MessageHeader">
    <w:name w:val="Message Header"/>
    <w:basedOn w:val="Normal"/>
    <w:link w:val="MessageHeaderChar"/>
    <w:uiPriority w:val="99"/>
    <w:semiHidden/>
    <w:unhideWhenUsed/>
    <w:locked/>
    <w:rsid w:val="00742AFD"/>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42AFD"/>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unhideWhenUsed/>
    <w:locked/>
    <w:rsid w:val="00742AFD"/>
    <w:rPr>
      <w:rFonts w:cs="Times New Roman"/>
      <w:sz w:val="24"/>
      <w:szCs w:val="24"/>
    </w:rPr>
  </w:style>
  <w:style w:type="paragraph" w:styleId="NormalIndent">
    <w:name w:val="Normal Indent"/>
    <w:basedOn w:val="Normal"/>
    <w:uiPriority w:val="99"/>
    <w:semiHidden/>
    <w:unhideWhenUsed/>
    <w:locked/>
    <w:rsid w:val="00742AFD"/>
    <w:pPr>
      <w:ind w:left="720"/>
    </w:pPr>
  </w:style>
  <w:style w:type="paragraph" w:styleId="NoteHeading">
    <w:name w:val="Note Heading"/>
    <w:basedOn w:val="Normal"/>
    <w:next w:val="Normal"/>
    <w:link w:val="NoteHeadingChar"/>
    <w:uiPriority w:val="99"/>
    <w:semiHidden/>
    <w:unhideWhenUsed/>
    <w:locked/>
    <w:rsid w:val="00742AFD"/>
    <w:pPr>
      <w:spacing w:before="0"/>
    </w:pPr>
  </w:style>
  <w:style w:type="character" w:customStyle="1" w:styleId="NoteHeadingChar">
    <w:name w:val="Note Heading Char"/>
    <w:basedOn w:val="DefaultParagraphFont"/>
    <w:link w:val="NoteHeading"/>
    <w:uiPriority w:val="99"/>
    <w:semiHidden/>
    <w:rsid w:val="00742AFD"/>
    <w:rPr>
      <w:rFonts w:ascii="Times New Roman" w:hAnsi="Times New Roman" w:cs="Akhbar MT"/>
      <w:szCs w:val="30"/>
      <w:lang w:val="en-GB"/>
    </w:rPr>
  </w:style>
  <w:style w:type="paragraph" w:styleId="PlainText">
    <w:name w:val="Plain Text"/>
    <w:basedOn w:val="Normal"/>
    <w:link w:val="PlainTextChar"/>
    <w:uiPriority w:val="99"/>
    <w:semiHidden/>
    <w:unhideWhenUsed/>
    <w:rsid w:val="00742AFD"/>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42AFD"/>
    <w:rPr>
      <w:rFonts w:ascii="Consolas" w:hAnsi="Consolas" w:cs="Akhbar MT"/>
      <w:sz w:val="21"/>
      <w:szCs w:val="21"/>
      <w:lang w:val="en-GB"/>
    </w:rPr>
  </w:style>
  <w:style w:type="paragraph" w:styleId="Quote">
    <w:name w:val="Quote"/>
    <w:basedOn w:val="Normal"/>
    <w:next w:val="Normal"/>
    <w:link w:val="QuoteChar"/>
    <w:uiPriority w:val="29"/>
    <w:qFormat/>
    <w:locked/>
    <w:rsid w:val="00742AFD"/>
    <w:rPr>
      <w:i/>
      <w:iCs/>
      <w:color w:val="000000" w:themeColor="text1"/>
    </w:rPr>
  </w:style>
  <w:style w:type="character" w:customStyle="1" w:styleId="QuoteChar">
    <w:name w:val="Quote Char"/>
    <w:basedOn w:val="DefaultParagraphFont"/>
    <w:link w:val="Quote"/>
    <w:uiPriority w:val="29"/>
    <w:rsid w:val="00742AFD"/>
    <w:rPr>
      <w:rFonts w:ascii="Times New Roman" w:hAnsi="Times New Roman" w:cs="Akhbar MT"/>
      <w:i/>
      <w:iCs/>
      <w:color w:val="000000" w:themeColor="text1"/>
      <w:szCs w:val="30"/>
      <w:lang w:val="en-GB"/>
    </w:rPr>
  </w:style>
  <w:style w:type="paragraph" w:styleId="Salutation">
    <w:name w:val="Salutation"/>
    <w:basedOn w:val="Normal"/>
    <w:next w:val="Normal"/>
    <w:link w:val="SalutationChar"/>
    <w:uiPriority w:val="99"/>
    <w:semiHidden/>
    <w:unhideWhenUsed/>
    <w:locked/>
    <w:rsid w:val="00742AFD"/>
  </w:style>
  <w:style w:type="character" w:customStyle="1" w:styleId="SalutationChar">
    <w:name w:val="Salutation Char"/>
    <w:basedOn w:val="DefaultParagraphFont"/>
    <w:link w:val="Salutation"/>
    <w:uiPriority w:val="99"/>
    <w:semiHidden/>
    <w:rsid w:val="00742AFD"/>
    <w:rPr>
      <w:rFonts w:ascii="Times New Roman" w:hAnsi="Times New Roman" w:cs="Akhbar MT"/>
      <w:szCs w:val="30"/>
      <w:lang w:val="en-GB"/>
    </w:rPr>
  </w:style>
  <w:style w:type="paragraph" w:styleId="Signature">
    <w:name w:val="Signature"/>
    <w:basedOn w:val="Normal"/>
    <w:link w:val="SignatureChar"/>
    <w:uiPriority w:val="99"/>
    <w:semiHidden/>
    <w:unhideWhenUsed/>
    <w:locked/>
    <w:rsid w:val="00742AFD"/>
    <w:pPr>
      <w:spacing w:before="0"/>
      <w:ind w:left="4252"/>
    </w:pPr>
  </w:style>
  <w:style w:type="character" w:customStyle="1" w:styleId="SignatureChar">
    <w:name w:val="Signature Char"/>
    <w:basedOn w:val="DefaultParagraphFont"/>
    <w:link w:val="Signature"/>
    <w:uiPriority w:val="99"/>
    <w:semiHidden/>
    <w:rsid w:val="00742AFD"/>
    <w:rPr>
      <w:rFonts w:ascii="Times New Roman" w:hAnsi="Times New Roman" w:cs="Akhbar MT"/>
      <w:szCs w:val="30"/>
      <w:lang w:val="en-GB"/>
    </w:rPr>
  </w:style>
  <w:style w:type="paragraph" w:styleId="Subtitle">
    <w:name w:val="Subtitle"/>
    <w:basedOn w:val="Normal"/>
    <w:next w:val="Normal"/>
    <w:link w:val="SubtitleChar"/>
    <w:uiPriority w:val="11"/>
    <w:qFormat/>
    <w:locked/>
    <w:rsid w:val="00742AF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42AFD"/>
    <w:rPr>
      <w:rFonts w:asciiTheme="majorHAnsi" w:eastAsiaTheme="majorEastAsia" w:hAnsiTheme="majorHAnsi" w:cstheme="majorBidi"/>
      <w:i/>
      <w:iCs/>
      <w:color w:val="4F81BD" w:themeColor="accent1"/>
      <w:spacing w:val="15"/>
      <w:sz w:val="24"/>
      <w:szCs w:val="24"/>
      <w:lang w:val="en-GB"/>
    </w:rPr>
  </w:style>
  <w:style w:type="paragraph" w:styleId="TableofAuthorities">
    <w:name w:val="table of authorities"/>
    <w:basedOn w:val="Normal"/>
    <w:next w:val="Normal"/>
    <w:uiPriority w:val="99"/>
    <w:semiHidden/>
    <w:unhideWhenUsed/>
    <w:rsid w:val="00742AFD"/>
    <w:pPr>
      <w:ind w:left="220" w:hanging="220"/>
    </w:pPr>
  </w:style>
  <w:style w:type="paragraph" w:styleId="TableofFigures">
    <w:name w:val="table of figures"/>
    <w:basedOn w:val="Normal"/>
    <w:next w:val="Normal"/>
    <w:uiPriority w:val="99"/>
    <w:semiHidden/>
    <w:unhideWhenUsed/>
    <w:rsid w:val="00742AFD"/>
  </w:style>
  <w:style w:type="paragraph" w:styleId="Title">
    <w:name w:val="Title"/>
    <w:basedOn w:val="Normal"/>
    <w:next w:val="Normal"/>
    <w:link w:val="TitleChar"/>
    <w:uiPriority w:val="10"/>
    <w:qFormat/>
    <w:locked/>
    <w:rsid w:val="00742AFD"/>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2AFD"/>
    <w:rPr>
      <w:rFonts w:asciiTheme="majorHAnsi" w:eastAsiaTheme="majorEastAsia" w:hAnsiTheme="majorHAnsi" w:cstheme="majorBidi"/>
      <w:color w:val="17365D" w:themeColor="text2" w:themeShade="BF"/>
      <w:spacing w:val="5"/>
      <w:kern w:val="28"/>
      <w:sz w:val="52"/>
      <w:szCs w:val="52"/>
      <w:lang w:val="en-GB"/>
    </w:rPr>
  </w:style>
  <w:style w:type="paragraph" w:styleId="TOAHeading">
    <w:name w:val="toa heading"/>
    <w:basedOn w:val="Normal"/>
    <w:next w:val="Normal"/>
    <w:uiPriority w:val="99"/>
    <w:semiHidden/>
    <w:unhideWhenUsed/>
    <w:locked/>
    <w:rsid w:val="00742AFD"/>
    <w:rPr>
      <w:rFonts w:asciiTheme="majorHAnsi" w:eastAsiaTheme="majorEastAsia" w:hAnsiTheme="majorHAnsi" w:cstheme="majorBidi"/>
      <w:b/>
      <w:bCs/>
      <w:sz w:val="24"/>
      <w:szCs w:val="24"/>
    </w:rPr>
  </w:style>
</w:styles>
</file>

<file path=word/webSettings.xml><?xml version="1.0" encoding="utf-8"?>
<w:webSettings xmlns:r="http://schemas.openxmlformats.org/officeDocument/2006/relationships" xmlns:w="http://schemas.openxmlformats.org/wordprocessingml/2006/main">
  <w:divs>
    <w:div w:id="772020839">
      <w:bodyDiv w:val="1"/>
      <w:marLeft w:val="0"/>
      <w:marRight w:val="0"/>
      <w:marTop w:val="0"/>
      <w:marBottom w:val="0"/>
      <w:divBdr>
        <w:top w:val="none" w:sz="0" w:space="0" w:color="auto"/>
        <w:left w:val="none" w:sz="0" w:space="0" w:color="auto"/>
        <w:bottom w:val="none" w:sz="0" w:space="0" w:color="auto"/>
        <w:right w:val="none" w:sz="0" w:space="0" w:color="auto"/>
      </w:divBdr>
      <w:divsChild>
        <w:div w:id="1667784869">
          <w:marLeft w:val="0"/>
          <w:marRight w:val="0"/>
          <w:marTop w:val="240"/>
          <w:marBottom w:val="240"/>
          <w:divBdr>
            <w:top w:val="none" w:sz="0" w:space="0" w:color="auto"/>
            <w:left w:val="none" w:sz="0" w:space="0" w:color="auto"/>
            <w:bottom w:val="none" w:sz="0" w:space="0" w:color="auto"/>
            <w:right w:val="none" w:sz="0" w:space="0" w:color="auto"/>
          </w:divBdr>
        </w:div>
        <w:div w:id="1336297414">
          <w:marLeft w:val="0"/>
          <w:marRight w:val="0"/>
          <w:marTop w:val="240"/>
          <w:marBottom w:val="240"/>
          <w:divBdr>
            <w:top w:val="none" w:sz="0" w:space="0" w:color="auto"/>
            <w:left w:val="none" w:sz="0" w:space="0" w:color="auto"/>
            <w:bottom w:val="none" w:sz="0" w:space="0" w:color="auto"/>
            <w:right w:val="none" w:sz="0" w:space="0" w:color="auto"/>
          </w:divBdr>
        </w:div>
        <w:div w:id="640960547">
          <w:marLeft w:val="0"/>
          <w:marRight w:val="0"/>
          <w:marTop w:val="240"/>
          <w:marBottom w:val="240"/>
          <w:divBdr>
            <w:top w:val="none" w:sz="0" w:space="0" w:color="auto"/>
            <w:left w:val="none" w:sz="0" w:space="0" w:color="auto"/>
            <w:bottom w:val="none" w:sz="0" w:space="0" w:color="auto"/>
            <w:right w:val="none" w:sz="0" w:space="0" w:color="auto"/>
          </w:divBdr>
        </w:div>
        <w:div w:id="175386752">
          <w:marLeft w:val="0"/>
          <w:marRight w:val="0"/>
          <w:marTop w:val="240"/>
          <w:marBottom w:val="240"/>
          <w:divBdr>
            <w:top w:val="none" w:sz="0" w:space="0" w:color="auto"/>
            <w:left w:val="none" w:sz="0" w:space="0" w:color="auto"/>
            <w:bottom w:val="none" w:sz="0" w:space="0" w:color="auto"/>
            <w:right w:val="none" w:sz="0" w:space="0" w:color="auto"/>
          </w:divBdr>
        </w:div>
        <w:div w:id="946546732">
          <w:marLeft w:val="0"/>
          <w:marRight w:val="0"/>
          <w:marTop w:val="240"/>
          <w:marBottom w:val="240"/>
          <w:divBdr>
            <w:top w:val="none" w:sz="0" w:space="0" w:color="auto"/>
            <w:left w:val="none" w:sz="0" w:space="0" w:color="auto"/>
            <w:bottom w:val="none" w:sz="0" w:space="0" w:color="auto"/>
            <w:right w:val="none" w:sz="0" w:space="0" w:color="auto"/>
          </w:divBdr>
        </w:div>
      </w:divsChild>
    </w:div>
    <w:div w:id="136093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FAO\FAOMeetingSetup\FAOMeeting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dm:cachedDataManifest xmlns:cdm="http://schemas.microsoft.com/2004/VisualStudio/Tools/Applications/CachedDataManifest.xsd" cdm:revision="1"/>
</file>

<file path=customXml/item2.xml><?xml version="1.0" encoding="utf-8"?>
<CustomProperties xmlns="http://tempuri.org/CustomProperties.xsd">
  <GeneralProperties>
    <JobNumber/>
    <CoverIdentification>CCP:HF/JU 11/Inf.2</CoverIdentification>
    <PublicationDate>2011-11-08T00:00:00</PublicationDate>
    <DocumentType>Committee on Commodity Problems</DocumentType>
    <AuthorDivision>EST</AuthorDivision>
    <Language>E</Language>
    <Draft>False</Draft>
    <Cover>True</Cover>
    <EconomyNote>True</EconomyNote>
    <SummaryBox>False</SummaryBox>
    <PageTableOfContents>False</PageTableOfContents>
    <ParagraphTableOfContents>False</ParagraphTableOfContents>
    <LanguageName>English</LanguageName>
    <NumberedHeadings>True</NumberedHeadings>
    <SummaryBoxSecondPage>False</SummaryBoxSecondPage>
  </GeneralProperties>
</Custom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75A1D-C473-4F15-A533-4D6C1E4E334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D342875-3E02-4638-8E03-46140E9D8DBB}">
  <ds:schemaRefs>
    <ds:schemaRef ds:uri="http://tempuri.org/CustomProperties.xsd"/>
  </ds:schemaRefs>
</ds:datastoreItem>
</file>

<file path=customXml/itemProps3.xml><?xml version="1.0" encoding="utf-8"?>
<ds:datastoreItem xmlns:ds="http://schemas.openxmlformats.org/officeDocument/2006/customXml" ds:itemID="{CB7BA25C-C484-462A-962B-7F0144F62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FAOMeetingTemplate.dotx</Template>
  <TotalTime>44</TotalTime>
  <Pages>3</Pages>
  <Words>401</Words>
  <Characters>2487</Characters>
  <Application>Microsoft Office Word</Application>
  <DocSecurity>0</DocSecurity>
  <Lines>191</Lines>
  <Paragraphs>111</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Brattlof</dc:creator>
  <cp:lastModifiedBy>Brattlof</cp:lastModifiedBy>
  <cp:revision>5</cp:revision>
  <cp:lastPrinted>2011-11-08T16:05:00Z</cp:lastPrinted>
  <dcterms:created xsi:type="dcterms:W3CDTF">2011-11-08T13:08:00Z</dcterms:created>
  <dcterms:modified xsi:type="dcterms:W3CDTF">2011-11-08T16:39:00Z</dcterms:modified>
  <cp:version>1.0.0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2.0</vt:lpwstr>
  </property>
  <property fmtid="{D5CDD505-2E9C-101B-9397-08002B2CF9AE}" pid="3" name="DocumentToConvert">
    <vt:bool>false</vt:bool>
  </property>
  <property fmtid="{D5CDD505-2E9C-101B-9397-08002B2CF9AE}" pid="4" name="_AssemblyLocation">
    <vt:lpwstr>file:///C:/Program Files/FAO/FAOMeetingSetup/FAOMeetingTemplate.vsto|fde793ce-fd3d-407d-bcef-ca6d66171596|vstolocal</vt:lpwstr>
  </property>
  <property fmtid="{D5CDD505-2E9C-101B-9397-08002B2CF9AE}" pid="5" name="_AssemblyName">
    <vt:lpwstr>4E3C66D5-58D4-491E-A7D4-64AF99AF6E8B</vt:lpwstr>
  </property>
</Properties>
</file>