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CD" w:rsidRPr="00CD097C" w:rsidRDefault="007920B7" w:rsidP="00CF7EFC">
      <w:pPr>
        <w:spacing w:after="0" w:line="240" w:lineRule="auto"/>
        <w:jc w:val="both"/>
        <w:rPr>
          <w:rFonts w:ascii="Times New Roman" w:eastAsia="Times New Roman" w:hAnsi="Times New Roman" w:cs="Times New Roman"/>
          <w:b/>
          <w:sz w:val="28"/>
          <w:lang w:eastAsia="en-GB"/>
        </w:rPr>
      </w:pPr>
      <w:r w:rsidRPr="00CD097C">
        <w:rPr>
          <w:rFonts w:ascii="Times New Roman" w:eastAsia="Times New Roman" w:hAnsi="Times New Roman" w:cs="Times New Roman"/>
          <w:b/>
          <w:sz w:val="28"/>
          <w:lang w:eastAsia="en-GB"/>
        </w:rPr>
        <w:t xml:space="preserve">User Guide to </w:t>
      </w:r>
      <w:r w:rsidR="00112FCD" w:rsidRPr="00CD097C">
        <w:rPr>
          <w:rFonts w:ascii="Times New Roman" w:eastAsia="Times New Roman" w:hAnsi="Times New Roman" w:cs="Times New Roman"/>
          <w:b/>
          <w:sz w:val="28"/>
          <w:lang w:eastAsia="en-GB"/>
        </w:rPr>
        <w:t>FISH-e: FAO's tool for quantifying the greenhouse gas emissions arising from aquaculture</w:t>
      </w:r>
    </w:p>
    <w:p w:rsidR="007920B7" w:rsidRPr="009F7E53" w:rsidRDefault="007920B7" w:rsidP="00CF7EFC">
      <w:pPr>
        <w:spacing w:after="0" w:line="240" w:lineRule="auto"/>
        <w:jc w:val="both"/>
        <w:rPr>
          <w:rFonts w:ascii="Times New Roman" w:eastAsia="Times New Roman" w:hAnsi="Times New Roman" w:cs="Times New Roman"/>
          <w:b/>
          <w:lang w:eastAsia="en-GB"/>
        </w:rPr>
      </w:pPr>
    </w:p>
    <w:p w:rsidR="00164407" w:rsidRPr="009F7E53" w:rsidRDefault="007920B7" w:rsidP="00CF7EFC">
      <w:pPr>
        <w:spacing w:after="0" w:line="240" w:lineRule="auto"/>
        <w:jc w:val="both"/>
        <w:rPr>
          <w:rFonts w:ascii="Times New Roman" w:eastAsia="Times New Roman" w:hAnsi="Times New Roman" w:cs="Times New Roman"/>
          <w:lang w:eastAsia="en-GB"/>
        </w:rPr>
      </w:pPr>
      <w:r w:rsidRPr="009F7E53">
        <w:rPr>
          <w:rFonts w:ascii="Times New Roman" w:eastAsia="Times New Roman" w:hAnsi="Times New Roman" w:cs="Times New Roman"/>
          <w:lang w:eastAsia="en-GB"/>
        </w:rPr>
        <w:t xml:space="preserve">Version: </w:t>
      </w:r>
      <w:r w:rsidRPr="009F7E53">
        <w:rPr>
          <w:rFonts w:ascii="Times New Roman" w:eastAsia="Times New Roman" w:hAnsi="Times New Roman" w:cs="Times New Roman"/>
          <w:lang w:eastAsia="en-GB"/>
        </w:rPr>
        <w:tab/>
      </w:r>
      <w:r w:rsidR="00CD4C66" w:rsidRPr="009F7E53">
        <w:rPr>
          <w:rFonts w:ascii="Times New Roman" w:eastAsia="Times New Roman" w:hAnsi="Times New Roman" w:cs="Times New Roman"/>
          <w:lang w:eastAsia="en-GB"/>
        </w:rPr>
        <w:t>FISH-e v1</w:t>
      </w:r>
    </w:p>
    <w:p w:rsidR="00112FCD" w:rsidRPr="009F7E53" w:rsidRDefault="007920B7" w:rsidP="00CF7EFC">
      <w:pPr>
        <w:spacing w:after="0" w:line="240" w:lineRule="auto"/>
        <w:jc w:val="both"/>
        <w:rPr>
          <w:rFonts w:ascii="Times New Roman" w:hAnsi="Times New Roman" w:cs="Times New Roman"/>
        </w:rPr>
      </w:pPr>
      <w:r w:rsidRPr="009F7E53">
        <w:rPr>
          <w:rFonts w:ascii="Times New Roman" w:hAnsi="Times New Roman" w:cs="Times New Roman"/>
        </w:rPr>
        <w:t>Date:</w:t>
      </w:r>
      <w:r w:rsidRPr="009F7E53">
        <w:rPr>
          <w:rFonts w:ascii="Times New Roman" w:hAnsi="Times New Roman" w:cs="Times New Roman"/>
        </w:rPr>
        <w:tab/>
      </w:r>
      <w:r w:rsidRPr="009F7E53">
        <w:rPr>
          <w:rFonts w:ascii="Times New Roman" w:hAnsi="Times New Roman" w:cs="Times New Roman"/>
        </w:rPr>
        <w:tab/>
      </w:r>
      <w:r w:rsidR="00112FCD" w:rsidRPr="009F7E53">
        <w:rPr>
          <w:rFonts w:ascii="Times New Roman" w:hAnsi="Times New Roman" w:cs="Times New Roman"/>
        </w:rPr>
        <w:t>24/8/17</w:t>
      </w:r>
    </w:p>
    <w:p w:rsidR="00112FCD" w:rsidRPr="009F7E53" w:rsidRDefault="00164407" w:rsidP="00CF7EFC">
      <w:pPr>
        <w:spacing w:after="0" w:line="240" w:lineRule="auto"/>
        <w:jc w:val="both"/>
        <w:rPr>
          <w:rFonts w:ascii="Times New Roman" w:hAnsi="Times New Roman" w:cs="Times New Roman"/>
        </w:rPr>
      </w:pPr>
      <w:r w:rsidRPr="009F7E53">
        <w:rPr>
          <w:rFonts w:ascii="Times New Roman" w:hAnsi="Times New Roman" w:cs="Times New Roman"/>
        </w:rPr>
        <w:t>P</w:t>
      </w:r>
      <w:r w:rsidR="007920B7" w:rsidRPr="009F7E53">
        <w:rPr>
          <w:rFonts w:ascii="Times New Roman" w:hAnsi="Times New Roman" w:cs="Times New Roman"/>
        </w:rPr>
        <w:t>repared by:</w:t>
      </w:r>
      <w:r w:rsidR="007920B7" w:rsidRPr="009F7E53">
        <w:rPr>
          <w:rFonts w:ascii="Times New Roman" w:hAnsi="Times New Roman" w:cs="Times New Roman"/>
        </w:rPr>
        <w:tab/>
      </w:r>
      <w:r w:rsidR="00112FCD" w:rsidRPr="009F7E53">
        <w:rPr>
          <w:rFonts w:ascii="Times New Roman" w:hAnsi="Times New Roman" w:cs="Times New Roman"/>
        </w:rPr>
        <w:t>M. MacLeod, SRUC, Edinburgh</w:t>
      </w:r>
    </w:p>
    <w:p w:rsidR="00112FCD" w:rsidRPr="009F7E53" w:rsidRDefault="00112FCD" w:rsidP="00CF7EFC">
      <w:pPr>
        <w:spacing w:after="0" w:line="240" w:lineRule="auto"/>
        <w:jc w:val="both"/>
        <w:rPr>
          <w:rFonts w:ascii="Times New Roman" w:hAnsi="Times New Roman" w:cs="Times New Roman"/>
        </w:rPr>
      </w:pPr>
    </w:p>
    <w:p w:rsidR="00164407" w:rsidRPr="009F7E53" w:rsidRDefault="00164407" w:rsidP="00CF7EFC">
      <w:pPr>
        <w:spacing w:after="0" w:line="240" w:lineRule="auto"/>
        <w:jc w:val="both"/>
        <w:rPr>
          <w:rFonts w:ascii="Times New Roman" w:hAnsi="Times New Roman" w:cs="Times New Roman"/>
        </w:rPr>
      </w:pPr>
    </w:p>
    <w:p w:rsidR="00112FCD" w:rsidRPr="009F7E53" w:rsidRDefault="00112FCD" w:rsidP="00CF7EFC">
      <w:pPr>
        <w:spacing w:after="0" w:line="240" w:lineRule="auto"/>
        <w:jc w:val="both"/>
        <w:rPr>
          <w:rFonts w:ascii="Times New Roman" w:hAnsi="Times New Roman" w:cs="Times New Roman"/>
        </w:rPr>
      </w:pPr>
    </w:p>
    <w:sdt>
      <w:sdtPr>
        <w:rPr>
          <w:rFonts w:ascii="Times New Roman" w:eastAsiaTheme="minorHAnsi" w:hAnsi="Times New Roman" w:cs="Times New Roman"/>
          <w:b w:val="0"/>
          <w:bCs w:val="0"/>
          <w:color w:val="auto"/>
          <w:sz w:val="22"/>
          <w:szCs w:val="22"/>
          <w:lang w:val="en-GB" w:eastAsia="en-US"/>
        </w:rPr>
        <w:id w:val="-1196152930"/>
        <w:docPartObj>
          <w:docPartGallery w:val="Table of Contents"/>
          <w:docPartUnique/>
        </w:docPartObj>
      </w:sdtPr>
      <w:sdtEndPr>
        <w:rPr>
          <w:noProof/>
        </w:rPr>
      </w:sdtEndPr>
      <w:sdtContent>
        <w:p w:rsidR="005A158C" w:rsidRPr="009F7E53" w:rsidRDefault="005A158C">
          <w:pPr>
            <w:pStyle w:val="TOCHeading"/>
            <w:rPr>
              <w:rFonts w:ascii="Times New Roman" w:hAnsi="Times New Roman" w:cs="Times New Roman"/>
              <w:sz w:val="22"/>
              <w:szCs w:val="22"/>
            </w:rPr>
          </w:pPr>
          <w:r w:rsidRPr="009F7E53">
            <w:rPr>
              <w:rFonts w:ascii="Times New Roman" w:hAnsi="Times New Roman" w:cs="Times New Roman"/>
              <w:sz w:val="22"/>
              <w:szCs w:val="22"/>
            </w:rPr>
            <w:t>Contents</w:t>
          </w:r>
        </w:p>
        <w:p w:rsidR="009A11A3" w:rsidRPr="009F7E53" w:rsidRDefault="005A158C">
          <w:pPr>
            <w:pStyle w:val="TOC1"/>
            <w:tabs>
              <w:tab w:val="right" w:leader="dot" w:pos="9016"/>
            </w:tabs>
            <w:rPr>
              <w:rFonts w:ascii="Times New Roman" w:eastAsiaTheme="minorEastAsia" w:hAnsi="Times New Roman" w:cs="Times New Roman"/>
              <w:noProof/>
              <w:lang w:eastAsia="en-GB"/>
            </w:rPr>
          </w:pPr>
          <w:r w:rsidRPr="009F7E53">
            <w:rPr>
              <w:rFonts w:ascii="Times New Roman" w:hAnsi="Times New Roman" w:cs="Times New Roman"/>
            </w:rPr>
            <w:fldChar w:fldCharType="begin"/>
          </w:r>
          <w:r w:rsidRPr="009F7E53">
            <w:rPr>
              <w:rFonts w:ascii="Times New Roman" w:hAnsi="Times New Roman" w:cs="Times New Roman"/>
            </w:rPr>
            <w:instrText xml:space="preserve"> TOC \o "1-3" \h \z \u </w:instrText>
          </w:r>
          <w:r w:rsidRPr="009F7E53">
            <w:rPr>
              <w:rFonts w:ascii="Times New Roman" w:hAnsi="Times New Roman" w:cs="Times New Roman"/>
            </w:rPr>
            <w:fldChar w:fldCharType="separate"/>
          </w:r>
          <w:hyperlink w:anchor="_Toc491423303" w:history="1">
            <w:r w:rsidR="009A11A3" w:rsidRPr="009F7E53">
              <w:rPr>
                <w:rStyle w:val="Hyperlink"/>
                <w:rFonts w:ascii="Times New Roman" w:hAnsi="Times New Roman" w:cs="Times New Roman"/>
                <w:noProof/>
              </w:rPr>
              <w:t>Glossary and abbreviations</w:t>
            </w:r>
            <w:r w:rsidR="009A11A3" w:rsidRPr="009F7E53">
              <w:rPr>
                <w:rFonts w:ascii="Times New Roman" w:hAnsi="Times New Roman" w:cs="Times New Roman"/>
                <w:noProof/>
                <w:webHidden/>
              </w:rPr>
              <w:tab/>
            </w:r>
            <w:r w:rsidR="009A11A3" w:rsidRPr="009F7E53">
              <w:rPr>
                <w:rFonts w:ascii="Times New Roman" w:hAnsi="Times New Roman" w:cs="Times New Roman"/>
                <w:noProof/>
                <w:webHidden/>
              </w:rPr>
              <w:fldChar w:fldCharType="begin"/>
            </w:r>
            <w:r w:rsidR="009A11A3" w:rsidRPr="009F7E53">
              <w:rPr>
                <w:rFonts w:ascii="Times New Roman" w:hAnsi="Times New Roman" w:cs="Times New Roman"/>
                <w:noProof/>
                <w:webHidden/>
              </w:rPr>
              <w:instrText xml:space="preserve"> PAGEREF _Toc491423303 \h </w:instrText>
            </w:r>
            <w:r w:rsidR="009A11A3" w:rsidRPr="009F7E53">
              <w:rPr>
                <w:rFonts w:ascii="Times New Roman" w:hAnsi="Times New Roman" w:cs="Times New Roman"/>
                <w:noProof/>
                <w:webHidden/>
              </w:rPr>
            </w:r>
            <w:r w:rsidR="009A11A3" w:rsidRPr="009F7E53">
              <w:rPr>
                <w:rFonts w:ascii="Times New Roman" w:hAnsi="Times New Roman" w:cs="Times New Roman"/>
                <w:noProof/>
                <w:webHidden/>
              </w:rPr>
              <w:fldChar w:fldCharType="separate"/>
            </w:r>
            <w:r w:rsidR="00FA676E" w:rsidRPr="009F7E53">
              <w:rPr>
                <w:rFonts w:ascii="Times New Roman" w:hAnsi="Times New Roman" w:cs="Times New Roman"/>
                <w:noProof/>
                <w:webHidden/>
              </w:rPr>
              <w:t>2</w:t>
            </w:r>
            <w:r w:rsidR="009A11A3" w:rsidRPr="009F7E53">
              <w:rPr>
                <w:rFonts w:ascii="Times New Roman" w:hAnsi="Times New Roman" w:cs="Times New Roman"/>
                <w:noProof/>
                <w:webHidden/>
              </w:rPr>
              <w:fldChar w:fldCharType="end"/>
            </w:r>
          </w:hyperlink>
        </w:p>
        <w:p w:rsidR="009A11A3" w:rsidRPr="009F7E53" w:rsidRDefault="00135973">
          <w:pPr>
            <w:pStyle w:val="TOC1"/>
            <w:tabs>
              <w:tab w:val="right" w:leader="dot" w:pos="9016"/>
            </w:tabs>
            <w:rPr>
              <w:rFonts w:ascii="Times New Roman" w:eastAsiaTheme="minorEastAsia" w:hAnsi="Times New Roman" w:cs="Times New Roman"/>
              <w:noProof/>
              <w:lang w:eastAsia="en-GB"/>
            </w:rPr>
          </w:pPr>
          <w:hyperlink w:anchor="_Toc491423304" w:history="1">
            <w:r w:rsidR="009A11A3" w:rsidRPr="009F7E53">
              <w:rPr>
                <w:rStyle w:val="Hyperlink"/>
                <w:rFonts w:ascii="Times New Roman" w:eastAsia="Times New Roman" w:hAnsi="Times New Roman" w:cs="Times New Roman"/>
                <w:noProof/>
                <w:lang w:eastAsia="en-GB"/>
              </w:rPr>
              <w:t>Introduction</w:t>
            </w:r>
            <w:r w:rsidR="009A11A3" w:rsidRPr="009F7E53">
              <w:rPr>
                <w:rFonts w:ascii="Times New Roman" w:hAnsi="Times New Roman" w:cs="Times New Roman"/>
                <w:noProof/>
                <w:webHidden/>
              </w:rPr>
              <w:tab/>
            </w:r>
            <w:r w:rsidR="009A11A3" w:rsidRPr="009F7E53">
              <w:rPr>
                <w:rFonts w:ascii="Times New Roman" w:hAnsi="Times New Roman" w:cs="Times New Roman"/>
                <w:noProof/>
                <w:webHidden/>
              </w:rPr>
              <w:fldChar w:fldCharType="begin"/>
            </w:r>
            <w:r w:rsidR="009A11A3" w:rsidRPr="009F7E53">
              <w:rPr>
                <w:rFonts w:ascii="Times New Roman" w:hAnsi="Times New Roman" w:cs="Times New Roman"/>
                <w:noProof/>
                <w:webHidden/>
              </w:rPr>
              <w:instrText xml:space="preserve"> PAGEREF _Toc491423304 \h </w:instrText>
            </w:r>
            <w:r w:rsidR="009A11A3" w:rsidRPr="009F7E53">
              <w:rPr>
                <w:rFonts w:ascii="Times New Roman" w:hAnsi="Times New Roman" w:cs="Times New Roman"/>
                <w:noProof/>
                <w:webHidden/>
              </w:rPr>
            </w:r>
            <w:r w:rsidR="009A11A3" w:rsidRPr="009F7E53">
              <w:rPr>
                <w:rFonts w:ascii="Times New Roman" w:hAnsi="Times New Roman" w:cs="Times New Roman"/>
                <w:noProof/>
                <w:webHidden/>
              </w:rPr>
              <w:fldChar w:fldCharType="separate"/>
            </w:r>
            <w:r w:rsidR="00FA676E" w:rsidRPr="009F7E53">
              <w:rPr>
                <w:rFonts w:ascii="Times New Roman" w:hAnsi="Times New Roman" w:cs="Times New Roman"/>
                <w:noProof/>
                <w:webHidden/>
              </w:rPr>
              <w:t>3</w:t>
            </w:r>
            <w:r w:rsidR="009A11A3" w:rsidRPr="009F7E53">
              <w:rPr>
                <w:rFonts w:ascii="Times New Roman" w:hAnsi="Times New Roman" w:cs="Times New Roman"/>
                <w:noProof/>
                <w:webHidden/>
              </w:rPr>
              <w:fldChar w:fldCharType="end"/>
            </w:r>
          </w:hyperlink>
        </w:p>
        <w:p w:rsidR="009A11A3" w:rsidRPr="009F7E53" w:rsidRDefault="00135973">
          <w:pPr>
            <w:pStyle w:val="TOC1"/>
            <w:tabs>
              <w:tab w:val="right" w:leader="dot" w:pos="9016"/>
            </w:tabs>
            <w:rPr>
              <w:rFonts w:ascii="Times New Roman" w:eastAsiaTheme="minorEastAsia" w:hAnsi="Times New Roman" w:cs="Times New Roman"/>
              <w:noProof/>
              <w:lang w:eastAsia="en-GB"/>
            </w:rPr>
          </w:pPr>
          <w:hyperlink w:anchor="_Toc491423305" w:history="1">
            <w:r w:rsidR="009A11A3" w:rsidRPr="009F7E53">
              <w:rPr>
                <w:rStyle w:val="Hyperlink"/>
                <w:rFonts w:ascii="Times New Roman" w:hAnsi="Times New Roman" w:cs="Times New Roman"/>
                <w:noProof/>
              </w:rPr>
              <w:t>Scope of FISH-e v1</w:t>
            </w:r>
            <w:r w:rsidR="009A11A3" w:rsidRPr="009F7E53">
              <w:rPr>
                <w:rFonts w:ascii="Times New Roman" w:hAnsi="Times New Roman" w:cs="Times New Roman"/>
                <w:noProof/>
                <w:webHidden/>
              </w:rPr>
              <w:tab/>
            </w:r>
            <w:r w:rsidR="009A11A3" w:rsidRPr="009F7E53">
              <w:rPr>
                <w:rFonts w:ascii="Times New Roman" w:hAnsi="Times New Roman" w:cs="Times New Roman"/>
                <w:noProof/>
                <w:webHidden/>
              </w:rPr>
              <w:fldChar w:fldCharType="begin"/>
            </w:r>
            <w:r w:rsidR="009A11A3" w:rsidRPr="009F7E53">
              <w:rPr>
                <w:rFonts w:ascii="Times New Roman" w:hAnsi="Times New Roman" w:cs="Times New Roman"/>
                <w:noProof/>
                <w:webHidden/>
              </w:rPr>
              <w:instrText xml:space="preserve"> PAGEREF _Toc491423305 \h </w:instrText>
            </w:r>
            <w:r w:rsidR="009A11A3" w:rsidRPr="009F7E53">
              <w:rPr>
                <w:rFonts w:ascii="Times New Roman" w:hAnsi="Times New Roman" w:cs="Times New Roman"/>
                <w:noProof/>
                <w:webHidden/>
              </w:rPr>
            </w:r>
            <w:r w:rsidR="009A11A3" w:rsidRPr="009F7E53">
              <w:rPr>
                <w:rFonts w:ascii="Times New Roman" w:hAnsi="Times New Roman" w:cs="Times New Roman"/>
                <w:noProof/>
                <w:webHidden/>
              </w:rPr>
              <w:fldChar w:fldCharType="separate"/>
            </w:r>
            <w:r w:rsidR="00FA676E" w:rsidRPr="009F7E53">
              <w:rPr>
                <w:rFonts w:ascii="Times New Roman" w:hAnsi="Times New Roman" w:cs="Times New Roman"/>
                <w:noProof/>
                <w:webHidden/>
              </w:rPr>
              <w:t>4</w:t>
            </w:r>
            <w:r w:rsidR="009A11A3" w:rsidRPr="009F7E53">
              <w:rPr>
                <w:rFonts w:ascii="Times New Roman" w:hAnsi="Times New Roman" w:cs="Times New Roman"/>
                <w:noProof/>
                <w:webHidden/>
              </w:rPr>
              <w:fldChar w:fldCharType="end"/>
            </w:r>
          </w:hyperlink>
        </w:p>
        <w:p w:rsidR="009A11A3" w:rsidRPr="009F7E53" w:rsidRDefault="00135973">
          <w:pPr>
            <w:pStyle w:val="TOC1"/>
            <w:tabs>
              <w:tab w:val="right" w:leader="dot" w:pos="9016"/>
            </w:tabs>
            <w:rPr>
              <w:rFonts w:ascii="Times New Roman" w:eastAsiaTheme="minorEastAsia" w:hAnsi="Times New Roman" w:cs="Times New Roman"/>
              <w:noProof/>
              <w:lang w:eastAsia="en-GB"/>
            </w:rPr>
          </w:pPr>
          <w:hyperlink w:anchor="_Toc491423306" w:history="1">
            <w:r w:rsidR="009A11A3" w:rsidRPr="009F7E53">
              <w:rPr>
                <w:rStyle w:val="Hyperlink"/>
                <w:rFonts w:ascii="Times New Roman" w:hAnsi="Times New Roman" w:cs="Times New Roman"/>
                <w:noProof/>
              </w:rPr>
              <w:t>Using FISH-e</w:t>
            </w:r>
            <w:r w:rsidR="009A11A3" w:rsidRPr="009F7E53">
              <w:rPr>
                <w:rFonts w:ascii="Times New Roman" w:hAnsi="Times New Roman" w:cs="Times New Roman"/>
                <w:noProof/>
                <w:webHidden/>
              </w:rPr>
              <w:tab/>
            </w:r>
            <w:r w:rsidR="009A11A3" w:rsidRPr="009F7E53">
              <w:rPr>
                <w:rFonts w:ascii="Times New Roman" w:hAnsi="Times New Roman" w:cs="Times New Roman"/>
                <w:noProof/>
                <w:webHidden/>
              </w:rPr>
              <w:fldChar w:fldCharType="begin"/>
            </w:r>
            <w:r w:rsidR="009A11A3" w:rsidRPr="009F7E53">
              <w:rPr>
                <w:rFonts w:ascii="Times New Roman" w:hAnsi="Times New Roman" w:cs="Times New Roman"/>
                <w:noProof/>
                <w:webHidden/>
              </w:rPr>
              <w:instrText xml:space="preserve"> PAGEREF _Toc491423306 \h </w:instrText>
            </w:r>
            <w:r w:rsidR="009A11A3" w:rsidRPr="009F7E53">
              <w:rPr>
                <w:rFonts w:ascii="Times New Roman" w:hAnsi="Times New Roman" w:cs="Times New Roman"/>
                <w:noProof/>
                <w:webHidden/>
              </w:rPr>
            </w:r>
            <w:r w:rsidR="009A11A3" w:rsidRPr="009F7E53">
              <w:rPr>
                <w:rFonts w:ascii="Times New Roman" w:hAnsi="Times New Roman" w:cs="Times New Roman"/>
                <w:noProof/>
                <w:webHidden/>
              </w:rPr>
              <w:fldChar w:fldCharType="separate"/>
            </w:r>
            <w:r w:rsidR="00FA676E" w:rsidRPr="009F7E53">
              <w:rPr>
                <w:rFonts w:ascii="Times New Roman" w:hAnsi="Times New Roman" w:cs="Times New Roman"/>
                <w:noProof/>
                <w:webHidden/>
              </w:rPr>
              <w:t>7</w:t>
            </w:r>
            <w:r w:rsidR="009A11A3" w:rsidRPr="009F7E53">
              <w:rPr>
                <w:rFonts w:ascii="Times New Roman" w:hAnsi="Times New Roman" w:cs="Times New Roman"/>
                <w:noProof/>
                <w:webHidden/>
              </w:rPr>
              <w:fldChar w:fldCharType="end"/>
            </w:r>
          </w:hyperlink>
        </w:p>
        <w:p w:rsidR="009A11A3" w:rsidRPr="009F7E53" w:rsidRDefault="00135973">
          <w:pPr>
            <w:pStyle w:val="TOC1"/>
            <w:tabs>
              <w:tab w:val="right" w:leader="dot" w:pos="9016"/>
            </w:tabs>
            <w:rPr>
              <w:rFonts w:ascii="Times New Roman" w:eastAsiaTheme="minorEastAsia" w:hAnsi="Times New Roman" w:cs="Times New Roman"/>
              <w:noProof/>
              <w:lang w:eastAsia="en-GB"/>
            </w:rPr>
          </w:pPr>
          <w:hyperlink w:anchor="_Toc491423307" w:history="1">
            <w:r w:rsidR="009A11A3" w:rsidRPr="009F7E53">
              <w:rPr>
                <w:rStyle w:val="Hyperlink"/>
                <w:rFonts w:ascii="Times New Roman" w:hAnsi="Times New Roman" w:cs="Times New Roman"/>
                <w:noProof/>
              </w:rPr>
              <w:t>Data used in FISH-e</w:t>
            </w:r>
            <w:r w:rsidR="009A11A3" w:rsidRPr="009F7E53">
              <w:rPr>
                <w:rFonts w:ascii="Times New Roman" w:hAnsi="Times New Roman" w:cs="Times New Roman"/>
                <w:noProof/>
                <w:webHidden/>
              </w:rPr>
              <w:tab/>
            </w:r>
            <w:r w:rsidR="009A11A3" w:rsidRPr="009F7E53">
              <w:rPr>
                <w:rFonts w:ascii="Times New Roman" w:hAnsi="Times New Roman" w:cs="Times New Roman"/>
                <w:noProof/>
                <w:webHidden/>
              </w:rPr>
              <w:fldChar w:fldCharType="begin"/>
            </w:r>
            <w:r w:rsidR="009A11A3" w:rsidRPr="009F7E53">
              <w:rPr>
                <w:rFonts w:ascii="Times New Roman" w:hAnsi="Times New Roman" w:cs="Times New Roman"/>
                <w:noProof/>
                <w:webHidden/>
              </w:rPr>
              <w:instrText xml:space="preserve"> PAGEREF _Toc491423307 \h </w:instrText>
            </w:r>
            <w:r w:rsidR="009A11A3" w:rsidRPr="009F7E53">
              <w:rPr>
                <w:rFonts w:ascii="Times New Roman" w:hAnsi="Times New Roman" w:cs="Times New Roman"/>
                <w:noProof/>
                <w:webHidden/>
              </w:rPr>
            </w:r>
            <w:r w:rsidR="009A11A3" w:rsidRPr="009F7E53">
              <w:rPr>
                <w:rFonts w:ascii="Times New Roman" w:hAnsi="Times New Roman" w:cs="Times New Roman"/>
                <w:noProof/>
                <w:webHidden/>
              </w:rPr>
              <w:fldChar w:fldCharType="separate"/>
            </w:r>
            <w:r w:rsidR="00FA676E" w:rsidRPr="009F7E53">
              <w:rPr>
                <w:rFonts w:ascii="Times New Roman" w:hAnsi="Times New Roman" w:cs="Times New Roman"/>
                <w:noProof/>
                <w:webHidden/>
              </w:rPr>
              <w:t>10</w:t>
            </w:r>
            <w:r w:rsidR="009A11A3" w:rsidRPr="009F7E53">
              <w:rPr>
                <w:rFonts w:ascii="Times New Roman" w:hAnsi="Times New Roman" w:cs="Times New Roman"/>
                <w:noProof/>
                <w:webHidden/>
              </w:rPr>
              <w:fldChar w:fldCharType="end"/>
            </w:r>
          </w:hyperlink>
        </w:p>
        <w:p w:rsidR="009A11A3" w:rsidRPr="009F7E53" w:rsidRDefault="00135973">
          <w:pPr>
            <w:pStyle w:val="TOC1"/>
            <w:tabs>
              <w:tab w:val="right" w:leader="dot" w:pos="9016"/>
            </w:tabs>
            <w:rPr>
              <w:rFonts w:ascii="Times New Roman" w:eastAsiaTheme="minorEastAsia" w:hAnsi="Times New Roman" w:cs="Times New Roman"/>
              <w:noProof/>
              <w:lang w:eastAsia="en-GB"/>
            </w:rPr>
          </w:pPr>
          <w:hyperlink w:anchor="_Toc491423308" w:history="1">
            <w:r w:rsidR="009A11A3" w:rsidRPr="009F7E53">
              <w:rPr>
                <w:rStyle w:val="Hyperlink"/>
                <w:rFonts w:ascii="Times New Roman" w:hAnsi="Times New Roman" w:cs="Times New Roman"/>
                <w:noProof/>
              </w:rPr>
              <w:t>References</w:t>
            </w:r>
            <w:r w:rsidR="009A11A3" w:rsidRPr="009F7E53">
              <w:rPr>
                <w:rFonts w:ascii="Times New Roman" w:hAnsi="Times New Roman" w:cs="Times New Roman"/>
                <w:noProof/>
                <w:webHidden/>
              </w:rPr>
              <w:tab/>
            </w:r>
            <w:r w:rsidR="009A11A3" w:rsidRPr="009F7E53">
              <w:rPr>
                <w:rFonts w:ascii="Times New Roman" w:hAnsi="Times New Roman" w:cs="Times New Roman"/>
                <w:noProof/>
                <w:webHidden/>
              </w:rPr>
              <w:fldChar w:fldCharType="begin"/>
            </w:r>
            <w:r w:rsidR="009A11A3" w:rsidRPr="009F7E53">
              <w:rPr>
                <w:rFonts w:ascii="Times New Roman" w:hAnsi="Times New Roman" w:cs="Times New Roman"/>
                <w:noProof/>
                <w:webHidden/>
              </w:rPr>
              <w:instrText xml:space="preserve"> PAGEREF _Toc491423308 \h </w:instrText>
            </w:r>
            <w:r w:rsidR="009A11A3" w:rsidRPr="009F7E53">
              <w:rPr>
                <w:rFonts w:ascii="Times New Roman" w:hAnsi="Times New Roman" w:cs="Times New Roman"/>
                <w:noProof/>
                <w:webHidden/>
              </w:rPr>
            </w:r>
            <w:r w:rsidR="009A11A3" w:rsidRPr="009F7E53">
              <w:rPr>
                <w:rFonts w:ascii="Times New Roman" w:hAnsi="Times New Roman" w:cs="Times New Roman"/>
                <w:noProof/>
                <w:webHidden/>
              </w:rPr>
              <w:fldChar w:fldCharType="separate"/>
            </w:r>
            <w:r w:rsidR="00FA676E" w:rsidRPr="009F7E53">
              <w:rPr>
                <w:rFonts w:ascii="Times New Roman" w:hAnsi="Times New Roman" w:cs="Times New Roman"/>
                <w:noProof/>
                <w:webHidden/>
              </w:rPr>
              <w:t>11</w:t>
            </w:r>
            <w:r w:rsidR="009A11A3" w:rsidRPr="009F7E53">
              <w:rPr>
                <w:rFonts w:ascii="Times New Roman" w:hAnsi="Times New Roman" w:cs="Times New Roman"/>
                <w:noProof/>
                <w:webHidden/>
              </w:rPr>
              <w:fldChar w:fldCharType="end"/>
            </w:r>
          </w:hyperlink>
        </w:p>
        <w:p w:rsidR="005A158C" w:rsidRPr="00D61089" w:rsidRDefault="005A158C">
          <w:pPr>
            <w:rPr>
              <w:rFonts w:ascii="Times New Roman" w:hAnsi="Times New Roman" w:cs="Times New Roman"/>
            </w:rPr>
          </w:pPr>
          <w:r w:rsidRPr="009F7E53">
            <w:rPr>
              <w:rFonts w:ascii="Times New Roman" w:hAnsi="Times New Roman" w:cs="Times New Roman"/>
              <w:b/>
              <w:bCs/>
              <w:noProof/>
            </w:rPr>
            <w:fldChar w:fldCharType="end"/>
          </w:r>
        </w:p>
      </w:sdtContent>
    </w:sdt>
    <w:p w:rsidR="00966196" w:rsidRPr="00D61089" w:rsidRDefault="00966196" w:rsidP="00CF7EFC">
      <w:pPr>
        <w:spacing w:after="0" w:line="240" w:lineRule="auto"/>
        <w:jc w:val="both"/>
        <w:rPr>
          <w:rFonts w:ascii="Times New Roman" w:hAnsi="Times New Roman" w:cs="Times New Roman"/>
          <w:sz w:val="24"/>
          <w:szCs w:val="24"/>
        </w:rPr>
      </w:pPr>
    </w:p>
    <w:p w:rsidR="00F4316C" w:rsidRPr="009F7E53" w:rsidRDefault="00F4316C" w:rsidP="00F4316C">
      <w:pPr>
        <w:pStyle w:val="NormalWeb"/>
        <w:spacing w:before="0" w:beforeAutospacing="0" w:after="0" w:afterAutospacing="0"/>
        <w:rPr>
          <w:sz w:val="32"/>
          <w:szCs w:val="28"/>
        </w:rPr>
      </w:pPr>
      <w:r w:rsidRPr="009F7E53">
        <w:rPr>
          <w:rFonts w:eastAsia="+mn-ea"/>
          <w:color w:val="000000"/>
          <w:sz w:val="32"/>
          <w:szCs w:val="28"/>
        </w:rPr>
        <w:t>We need your help!</w:t>
      </w:r>
    </w:p>
    <w:p w:rsidR="00F4316C" w:rsidRPr="00A04296" w:rsidRDefault="00F4316C" w:rsidP="00A04296">
      <w:pPr>
        <w:pStyle w:val="NormalWeb"/>
        <w:spacing w:before="0" w:beforeAutospacing="0" w:after="0" w:afterAutospacing="0"/>
        <w:jc w:val="both"/>
        <w:rPr>
          <w:sz w:val="22"/>
          <w:szCs w:val="22"/>
        </w:rPr>
      </w:pPr>
      <w:r w:rsidRPr="00CD097C">
        <w:rPr>
          <w:rFonts w:eastAsia="+mn-ea"/>
          <w:color w:val="000000"/>
          <w:sz w:val="22"/>
          <w:szCs w:val="28"/>
        </w:rPr>
        <w:t xml:space="preserve">FISH-e v1 is a test version, and we are keen to improve </w:t>
      </w:r>
      <w:r w:rsidR="006A6086" w:rsidRPr="00CD097C">
        <w:rPr>
          <w:rFonts w:eastAsia="+mn-ea"/>
          <w:color w:val="000000"/>
          <w:sz w:val="22"/>
          <w:szCs w:val="28"/>
        </w:rPr>
        <w:t xml:space="preserve">it. </w:t>
      </w:r>
      <w:r w:rsidRPr="00CD097C">
        <w:rPr>
          <w:rFonts w:eastAsia="+mn-ea"/>
          <w:color w:val="000000"/>
          <w:sz w:val="22"/>
          <w:szCs w:val="28"/>
        </w:rPr>
        <w:t>We would be grateful if you could take a few minutes to tell us what you think of it. To provide feedback, please click in the link below:</w:t>
      </w:r>
      <w:r w:rsidR="00A04296" w:rsidRPr="00A04296">
        <w:rPr>
          <w:rFonts w:eastAsia="+mn-ea"/>
          <w:b/>
          <w:bCs/>
          <w:color w:val="FF0000"/>
          <w:sz w:val="28"/>
          <w:szCs w:val="28"/>
        </w:rPr>
        <w:t xml:space="preserve">                                           </w:t>
      </w:r>
      <w:hyperlink r:id="rId5" w:history="1">
        <w:r w:rsidR="00A04296" w:rsidRPr="001D0D42">
          <w:rPr>
            <w:rStyle w:val="Hyperlink"/>
            <w:rFonts w:eastAsia="+mn-ea"/>
            <w:bCs/>
            <w:sz w:val="22"/>
            <w:szCs w:val="22"/>
          </w:rPr>
          <w:t>http://www.fao.org/fileadmin/user_upload/affris/docs/FISHe/FISH-e_feedback_form.docx</w:t>
        </w:r>
      </w:hyperlink>
      <w:r w:rsidR="00A04296">
        <w:rPr>
          <w:rFonts w:eastAsia="+mn-ea"/>
          <w:bCs/>
          <w:sz w:val="22"/>
          <w:szCs w:val="22"/>
        </w:rPr>
        <w:t xml:space="preserve"> </w:t>
      </w:r>
    </w:p>
    <w:p w:rsidR="00F4316C" w:rsidRDefault="00F4316C" w:rsidP="00CF7EFC">
      <w:pPr>
        <w:jc w:val="both"/>
        <w:rPr>
          <w:rFonts w:ascii="Times New Roman" w:hAnsi="Times New Roman" w:cs="Times New Roman"/>
          <w:i/>
          <w:sz w:val="24"/>
          <w:szCs w:val="24"/>
        </w:rPr>
      </w:pPr>
    </w:p>
    <w:p w:rsidR="004B7F25" w:rsidRPr="00D61089" w:rsidRDefault="004B7F25" w:rsidP="00CF7EFC">
      <w:pPr>
        <w:jc w:val="both"/>
        <w:rPr>
          <w:rFonts w:ascii="Times New Roman" w:hAnsi="Times New Roman" w:cs="Times New Roman"/>
          <w:i/>
          <w:sz w:val="24"/>
          <w:szCs w:val="24"/>
        </w:rPr>
      </w:pPr>
      <w:r w:rsidRPr="00D61089">
        <w:rPr>
          <w:rFonts w:ascii="Times New Roman" w:hAnsi="Times New Roman" w:cs="Times New Roman"/>
          <w:i/>
          <w:sz w:val="24"/>
          <w:szCs w:val="24"/>
        </w:rPr>
        <w:br w:type="page"/>
      </w:r>
    </w:p>
    <w:p w:rsidR="004B7F25" w:rsidRPr="009F7E53" w:rsidRDefault="007920B7" w:rsidP="00CF7EFC">
      <w:pPr>
        <w:pStyle w:val="Heading1"/>
        <w:jc w:val="both"/>
        <w:rPr>
          <w:rFonts w:ascii="Times New Roman" w:hAnsi="Times New Roman" w:cs="Times New Roman"/>
          <w:sz w:val="22"/>
        </w:rPr>
      </w:pPr>
      <w:bookmarkStart w:id="0" w:name="_Toc491423303"/>
      <w:r w:rsidRPr="009F7E53">
        <w:rPr>
          <w:rFonts w:ascii="Times New Roman" w:hAnsi="Times New Roman" w:cs="Times New Roman"/>
          <w:sz w:val="22"/>
        </w:rPr>
        <w:lastRenderedPageBreak/>
        <w:t>Glossary and abbreviations</w:t>
      </w:r>
      <w:bookmarkEnd w:id="0"/>
    </w:p>
    <w:p w:rsidR="0060707B" w:rsidRPr="009F7E53" w:rsidRDefault="0060707B" w:rsidP="00CF7EFC">
      <w:pPr>
        <w:spacing w:after="0" w:line="240" w:lineRule="auto"/>
        <w:jc w:val="both"/>
        <w:rPr>
          <w:rFonts w:ascii="Times New Roman" w:hAnsi="Times New Roman" w:cs="Times New Roman"/>
          <w:i/>
          <w:szCs w:val="24"/>
        </w:rPr>
      </w:pPr>
    </w:p>
    <w:p w:rsidR="007920B7" w:rsidRPr="009F7E53" w:rsidRDefault="007920B7"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Glossary of commonly used terms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054"/>
      </w:tblGrid>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b/>
                <w:iCs/>
                <w:color w:val="000000"/>
                <w:sz w:val="20"/>
                <w:szCs w:val="20"/>
                <w:lang w:eastAsia="en-GB"/>
              </w:rPr>
            </w:pPr>
            <w:r w:rsidRPr="009F7E53">
              <w:rPr>
                <w:rFonts w:ascii="Times New Roman" w:eastAsia="Times New Roman" w:hAnsi="Times New Roman" w:cs="Times New Roman"/>
                <w:b/>
                <w:iCs/>
                <w:color w:val="000000"/>
                <w:sz w:val="20"/>
                <w:szCs w:val="20"/>
                <w:lang w:eastAsia="en-GB"/>
              </w:rPr>
              <w:t>Term</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b/>
                <w:iCs/>
                <w:color w:val="000000"/>
                <w:sz w:val="20"/>
                <w:szCs w:val="20"/>
                <w:lang w:eastAsia="en-GB"/>
              </w:rPr>
            </w:pPr>
            <w:r w:rsidRPr="009F7E53">
              <w:rPr>
                <w:rFonts w:ascii="Times New Roman" w:eastAsia="Times New Roman" w:hAnsi="Times New Roman" w:cs="Times New Roman"/>
                <w:b/>
                <w:iCs/>
                <w:color w:val="000000"/>
                <w:sz w:val="20"/>
                <w:szCs w:val="20"/>
                <w:lang w:eastAsia="en-GB"/>
              </w:rPr>
              <w:t>Definition</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Animal by-products</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Products of slaughter not included in the carcass weight, e.g. offal, trimmings etc.</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Carcass weight</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Weight of an eviscerated carcass, including bones</w:t>
            </w:r>
          </w:p>
        </w:tc>
      </w:tr>
      <w:tr w:rsidR="0060707B" w:rsidRPr="009F7E53" w:rsidTr="00870514">
        <w:trPr>
          <w:trHeight w:val="285"/>
        </w:trPr>
        <w:tc>
          <w:tcPr>
            <w:tcW w:w="2175" w:type="dxa"/>
            <w:shd w:val="clear" w:color="auto" w:fill="auto"/>
            <w:noWrap/>
            <w:vAlign w:val="bottom"/>
            <w:hideMark/>
          </w:tcPr>
          <w:p w:rsidR="0060707B" w:rsidRPr="009F7E53" w:rsidRDefault="00870514"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CO</w:t>
            </w:r>
            <w:r w:rsidRPr="009F7E53">
              <w:rPr>
                <w:rFonts w:ascii="Times New Roman" w:eastAsia="Times New Roman" w:hAnsi="Times New Roman" w:cs="Times New Roman"/>
                <w:color w:val="000000"/>
                <w:sz w:val="20"/>
                <w:szCs w:val="20"/>
                <w:vertAlign w:val="subscript"/>
                <w:lang w:eastAsia="en-GB"/>
              </w:rPr>
              <w:t>2</w:t>
            </w:r>
            <w:r w:rsidR="0060707B" w:rsidRPr="009F7E53">
              <w:rPr>
                <w:rFonts w:ascii="Times New Roman" w:eastAsia="Times New Roman" w:hAnsi="Times New Roman" w:cs="Times New Roman"/>
                <w:color w:val="000000"/>
                <w:sz w:val="20"/>
                <w:szCs w:val="20"/>
                <w:lang w:eastAsia="en-GB"/>
              </w:rPr>
              <w:t>e</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Carbon dioxide equivalent, i.e. the global warming potential of non-</w:t>
            </w:r>
            <w:r w:rsidR="00870514" w:rsidRPr="009F7E53">
              <w:rPr>
                <w:rFonts w:ascii="Times New Roman" w:eastAsia="Times New Roman" w:hAnsi="Times New Roman" w:cs="Times New Roman"/>
                <w:color w:val="000000"/>
                <w:sz w:val="20"/>
                <w:szCs w:val="20"/>
                <w:lang w:eastAsia="en-GB"/>
              </w:rPr>
              <w:t>CO</w:t>
            </w:r>
            <w:r w:rsidR="00870514" w:rsidRPr="009F7E53">
              <w:rPr>
                <w:rFonts w:ascii="Times New Roman" w:eastAsia="Times New Roman" w:hAnsi="Times New Roman" w:cs="Times New Roman"/>
                <w:color w:val="000000"/>
                <w:sz w:val="20"/>
                <w:szCs w:val="20"/>
                <w:vertAlign w:val="subscript"/>
                <w:lang w:eastAsia="en-GB"/>
              </w:rPr>
              <w:t>2</w:t>
            </w:r>
            <w:r w:rsidRPr="009F7E53">
              <w:rPr>
                <w:rFonts w:ascii="Times New Roman" w:eastAsia="Times New Roman" w:hAnsi="Times New Roman" w:cs="Times New Roman"/>
                <w:color w:val="000000"/>
                <w:sz w:val="20"/>
                <w:szCs w:val="20"/>
                <w:lang w:eastAsia="en-GB"/>
              </w:rPr>
              <w:t xml:space="preserve"> greenhouse gases, expressed in terms of </w:t>
            </w:r>
            <w:r w:rsidR="00870514" w:rsidRPr="009F7E53">
              <w:rPr>
                <w:rFonts w:ascii="Times New Roman" w:eastAsia="Times New Roman" w:hAnsi="Times New Roman" w:cs="Times New Roman"/>
                <w:color w:val="000000"/>
                <w:sz w:val="20"/>
                <w:szCs w:val="20"/>
                <w:lang w:eastAsia="en-GB"/>
              </w:rPr>
              <w:t>CO</w:t>
            </w:r>
            <w:r w:rsidR="00870514" w:rsidRPr="009F7E53">
              <w:rPr>
                <w:rFonts w:ascii="Times New Roman" w:eastAsia="Times New Roman" w:hAnsi="Times New Roman" w:cs="Times New Roman"/>
                <w:color w:val="000000"/>
                <w:sz w:val="20"/>
                <w:szCs w:val="20"/>
                <w:vertAlign w:val="subscript"/>
                <w:lang w:eastAsia="en-GB"/>
              </w:rPr>
              <w:t>2</w:t>
            </w:r>
          </w:p>
        </w:tc>
      </w:tr>
      <w:tr w:rsidR="0060707B" w:rsidRPr="009F7E53" w:rsidTr="00870514">
        <w:trPr>
          <w:trHeight w:val="285"/>
        </w:trPr>
        <w:tc>
          <w:tcPr>
            <w:tcW w:w="2175" w:type="dxa"/>
            <w:shd w:val="clear" w:color="auto" w:fill="auto"/>
            <w:noWrap/>
            <w:vAlign w:val="bottom"/>
            <w:hideMark/>
          </w:tcPr>
          <w:p w:rsidR="0060707B" w:rsidRPr="009F7E53" w:rsidRDefault="00870514"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Cradle to </w:t>
            </w:r>
            <w:r w:rsidR="0060707B" w:rsidRPr="009F7E53">
              <w:rPr>
                <w:rFonts w:ascii="Times New Roman" w:eastAsia="Times New Roman" w:hAnsi="Times New Roman" w:cs="Times New Roman"/>
                <w:color w:val="000000"/>
                <w:sz w:val="20"/>
                <w:szCs w:val="20"/>
                <w:lang w:eastAsia="en-GB"/>
              </w:rPr>
              <w:t>gate</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Processes occurring pre- and on-farm</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Crop by-products</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By-products from the processing of grains and oilseeds, e.g. rapeseed meal, wheat bran.</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Crop residues</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Stubble, straws and </w:t>
            </w:r>
            <w:proofErr w:type="spellStart"/>
            <w:r w:rsidRPr="009F7E53">
              <w:rPr>
                <w:rFonts w:ascii="Times New Roman" w:eastAsia="Times New Roman" w:hAnsi="Times New Roman" w:cs="Times New Roman"/>
                <w:color w:val="000000"/>
                <w:sz w:val="20"/>
                <w:szCs w:val="20"/>
                <w:lang w:eastAsia="en-GB"/>
              </w:rPr>
              <w:t>stovers</w:t>
            </w:r>
            <w:proofErr w:type="spellEnd"/>
            <w:r w:rsidRPr="009F7E53">
              <w:rPr>
                <w:rFonts w:ascii="Times New Roman" w:eastAsia="Times New Roman" w:hAnsi="Times New Roman" w:cs="Times New Roman"/>
                <w:color w:val="000000"/>
                <w:sz w:val="20"/>
                <w:szCs w:val="20"/>
                <w:lang w:eastAsia="en-GB"/>
              </w:rPr>
              <w:t>.</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Digestible energy/digestibility</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Feed gross energy minus undigested energy excreted in faeces.</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Dry matter</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Mass of a feed material (e.g. wheat) not including its moisture content.</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Edible protein</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Mass of protein produced by livestock intended for human consumption, i.e. the protein content of meat.</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Emission factor</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The amount of emissions produced per unit of good or service, e.g. kg of </w:t>
            </w:r>
            <w:r w:rsidR="00870514" w:rsidRPr="009F7E53">
              <w:rPr>
                <w:rFonts w:ascii="Times New Roman" w:eastAsia="Times New Roman" w:hAnsi="Times New Roman" w:cs="Times New Roman"/>
                <w:color w:val="000000"/>
                <w:sz w:val="20"/>
                <w:szCs w:val="20"/>
                <w:lang w:eastAsia="en-GB"/>
              </w:rPr>
              <w:t>CO</w:t>
            </w:r>
            <w:r w:rsidR="00870514" w:rsidRPr="009F7E53">
              <w:rPr>
                <w:rFonts w:ascii="Times New Roman" w:eastAsia="Times New Roman" w:hAnsi="Times New Roman" w:cs="Times New Roman"/>
                <w:color w:val="000000"/>
                <w:sz w:val="20"/>
                <w:szCs w:val="20"/>
                <w:vertAlign w:val="subscript"/>
                <w:lang w:eastAsia="en-GB"/>
              </w:rPr>
              <w:t>2</w:t>
            </w:r>
            <w:r w:rsidRPr="009F7E53">
              <w:rPr>
                <w:rFonts w:ascii="Times New Roman" w:eastAsia="Times New Roman" w:hAnsi="Times New Roman" w:cs="Times New Roman"/>
                <w:color w:val="000000"/>
                <w:sz w:val="20"/>
                <w:szCs w:val="20"/>
                <w:lang w:eastAsia="en-GB"/>
              </w:rPr>
              <w:t>e per MJ of electricity.</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Emission intensity (EI) </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The amount of emissions produced per unit of commodity output, e.g. kg of</w:t>
            </w:r>
            <w:r w:rsidR="00267470" w:rsidRPr="009F7E53">
              <w:rPr>
                <w:rFonts w:ascii="Times New Roman" w:eastAsia="Times New Roman" w:hAnsi="Times New Roman" w:cs="Times New Roman"/>
                <w:color w:val="000000"/>
                <w:sz w:val="20"/>
                <w:szCs w:val="20"/>
                <w:lang w:eastAsia="en-GB"/>
              </w:rPr>
              <w:t xml:space="preserve"> </w:t>
            </w:r>
            <w:r w:rsidR="00870514" w:rsidRPr="009F7E53">
              <w:rPr>
                <w:rFonts w:ascii="Times New Roman" w:eastAsia="Times New Roman" w:hAnsi="Times New Roman" w:cs="Times New Roman"/>
                <w:color w:val="000000"/>
                <w:sz w:val="20"/>
                <w:szCs w:val="20"/>
                <w:lang w:eastAsia="en-GB"/>
              </w:rPr>
              <w:t>CO</w:t>
            </w:r>
            <w:r w:rsidR="00870514" w:rsidRPr="009F7E53">
              <w:rPr>
                <w:rFonts w:ascii="Times New Roman" w:eastAsia="Times New Roman" w:hAnsi="Times New Roman" w:cs="Times New Roman"/>
                <w:color w:val="000000"/>
                <w:sz w:val="20"/>
                <w:szCs w:val="20"/>
                <w:vertAlign w:val="subscript"/>
                <w:lang w:eastAsia="en-GB"/>
              </w:rPr>
              <w:t>2</w:t>
            </w:r>
            <w:r w:rsidR="00267470" w:rsidRPr="009F7E53">
              <w:rPr>
                <w:rFonts w:ascii="Times New Roman" w:eastAsia="Times New Roman" w:hAnsi="Times New Roman" w:cs="Times New Roman"/>
                <w:color w:val="000000"/>
                <w:sz w:val="20"/>
                <w:szCs w:val="20"/>
                <w:lang w:eastAsia="en-GB"/>
              </w:rPr>
              <w:t>e per kg of live</w:t>
            </w:r>
            <w:r w:rsidR="00D61089" w:rsidRPr="009F7E53">
              <w:rPr>
                <w:rFonts w:ascii="Times New Roman" w:eastAsia="Times New Roman" w:hAnsi="Times New Roman" w:cs="Times New Roman"/>
                <w:color w:val="000000"/>
                <w:sz w:val="20"/>
                <w:szCs w:val="20"/>
                <w:lang w:eastAsia="en-GB"/>
              </w:rPr>
              <w:t xml:space="preserve"> </w:t>
            </w:r>
            <w:r w:rsidR="00267470" w:rsidRPr="009F7E53">
              <w:rPr>
                <w:rFonts w:ascii="Times New Roman" w:eastAsia="Times New Roman" w:hAnsi="Times New Roman" w:cs="Times New Roman"/>
                <w:color w:val="000000"/>
                <w:sz w:val="20"/>
                <w:szCs w:val="20"/>
                <w:lang w:eastAsia="en-GB"/>
              </w:rPr>
              <w:t>weight</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Feed conversion ratio</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A measure of the efficiency with which livestock convert feed into outputs, e.g. kg feed in/kg of live weight gain.</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F-gases</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Fluorinated gases (such as HFCs) used (amongst other things) as refrigerants in cooling systems. </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Fieldwork</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Ploughing, manure spreading, crop harvesting etc.</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Gross energy</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Total c</w:t>
            </w:r>
            <w:r w:rsidR="00870514" w:rsidRPr="009F7E53">
              <w:rPr>
                <w:rFonts w:ascii="Times New Roman" w:eastAsia="Times New Roman" w:hAnsi="Times New Roman" w:cs="Times New Roman"/>
                <w:color w:val="000000"/>
                <w:sz w:val="20"/>
                <w:szCs w:val="20"/>
                <w:lang w:eastAsia="en-GB"/>
              </w:rPr>
              <w:t>hemical energy in feed measured</w:t>
            </w:r>
            <w:r w:rsidRPr="009F7E53">
              <w:rPr>
                <w:rFonts w:ascii="Times New Roman" w:eastAsia="Times New Roman" w:hAnsi="Times New Roman" w:cs="Times New Roman"/>
                <w:color w:val="000000"/>
                <w:sz w:val="20"/>
                <w:szCs w:val="20"/>
                <w:lang w:eastAsia="en-GB"/>
              </w:rPr>
              <w:t xml:space="preserve"> from complete combustion in a bomb calorimeter </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Land use change (LUC)</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Conversion of land from one class to another, e.g. from grassland to cropland.</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Life cycle analysis</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Analytical approach that measures the environmental impact of a good or service over</w:t>
            </w:r>
            <w:r w:rsidR="00D61089" w:rsidRPr="009F7E53">
              <w:rPr>
                <w:rFonts w:ascii="Times New Roman" w:eastAsia="Times New Roman" w:hAnsi="Times New Roman" w:cs="Times New Roman"/>
                <w:color w:val="000000"/>
                <w:sz w:val="20"/>
                <w:szCs w:val="20"/>
                <w:lang w:eastAsia="en-GB"/>
              </w:rPr>
              <w:t xml:space="preserve"> its full life cycle, including</w:t>
            </w:r>
            <w:r w:rsidRPr="009F7E53">
              <w:rPr>
                <w:rFonts w:ascii="Times New Roman" w:eastAsia="Times New Roman" w:hAnsi="Times New Roman" w:cs="Times New Roman"/>
                <w:color w:val="000000"/>
                <w:sz w:val="20"/>
                <w:szCs w:val="20"/>
                <w:lang w:eastAsia="en-GB"/>
              </w:rPr>
              <w:t xml:space="preserve"> production of inputs, manufacturing, distribution, consumption, end of life disposal.</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Manure N</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The total nitrogen content of manure.</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Methane</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Greenhouse gas produced from the anaerobic decomposition of organic compounds.</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Methane conversion factor</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The rate at which organic compounds </w:t>
            </w:r>
            <w:proofErr w:type="gramStart"/>
            <w:r w:rsidRPr="009F7E53">
              <w:rPr>
                <w:rFonts w:ascii="Times New Roman" w:eastAsia="Times New Roman" w:hAnsi="Times New Roman" w:cs="Times New Roman"/>
                <w:color w:val="000000"/>
                <w:sz w:val="20"/>
                <w:szCs w:val="20"/>
                <w:lang w:eastAsia="en-GB"/>
              </w:rPr>
              <w:t>are converted</w:t>
            </w:r>
            <w:proofErr w:type="gramEnd"/>
            <w:r w:rsidRPr="009F7E53">
              <w:rPr>
                <w:rFonts w:ascii="Times New Roman" w:eastAsia="Times New Roman" w:hAnsi="Times New Roman" w:cs="Times New Roman"/>
                <w:color w:val="000000"/>
                <w:sz w:val="20"/>
                <w:szCs w:val="20"/>
                <w:lang w:eastAsia="en-GB"/>
              </w:rPr>
              <w:t xml:space="preserve"> to methane.</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N excretion</w:t>
            </w:r>
          </w:p>
        </w:tc>
        <w:tc>
          <w:tcPr>
            <w:tcW w:w="7054" w:type="dxa"/>
            <w:shd w:val="clear" w:color="auto" w:fill="auto"/>
            <w:noWrap/>
            <w:vAlign w:val="bottom"/>
            <w:hideMark/>
          </w:tcPr>
          <w:p w:rsidR="0060707B" w:rsidRPr="009F7E53" w:rsidRDefault="0060707B" w:rsidP="00870514">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Excretion of </w:t>
            </w:r>
            <w:r w:rsidR="00870514" w:rsidRPr="009F7E53">
              <w:rPr>
                <w:rFonts w:ascii="Times New Roman" w:eastAsia="Times New Roman" w:hAnsi="Times New Roman" w:cs="Times New Roman"/>
                <w:color w:val="000000"/>
                <w:sz w:val="20"/>
                <w:szCs w:val="20"/>
                <w:lang w:eastAsia="en-GB"/>
              </w:rPr>
              <w:t>nitrogenous</w:t>
            </w:r>
            <w:r w:rsidRPr="009F7E53">
              <w:rPr>
                <w:rFonts w:ascii="Times New Roman" w:eastAsia="Times New Roman" w:hAnsi="Times New Roman" w:cs="Times New Roman"/>
                <w:color w:val="000000"/>
                <w:sz w:val="20"/>
                <w:szCs w:val="20"/>
                <w:lang w:eastAsia="en-GB"/>
              </w:rPr>
              <w:t xml:space="preserve"> wastes by livestock</w:t>
            </w:r>
            <w:r w:rsidR="00870514" w:rsidRPr="009F7E53">
              <w:rPr>
                <w:rFonts w:ascii="Times New Roman" w:eastAsia="Times New Roman" w:hAnsi="Times New Roman" w:cs="Times New Roman"/>
                <w:color w:val="000000"/>
                <w:sz w:val="20"/>
                <w:szCs w:val="20"/>
                <w:lang w:eastAsia="en-GB"/>
              </w:rPr>
              <w:t>.</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Nitrous oxide</w:t>
            </w:r>
          </w:p>
        </w:tc>
        <w:tc>
          <w:tcPr>
            <w:tcW w:w="7054" w:type="dxa"/>
            <w:shd w:val="clear" w:color="auto" w:fill="auto"/>
            <w:noWrap/>
            <w:vAlign w:val="bottom"/>
            <w:hideMark/>
          </w:tcPr>
          <w:p w:rsidR="0060707B" w:rsidRPr="009F7E53" w:rsidRDefault="0060707B" w:rsidP="00870514">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Greenhouse gas produced by the microbial transformation of nitrogenous compounds </w:t>
            </w:r>
            <w:r w:rsidR="00870514" w:rsidRPr="009F7E53">
              <w:rPr>
                <w:rFonts w:ascii="Times New Roman" w:eastAsia="Times New Roman" w:hAnsi="Times New Roman" w:cs="Times New Roman"/>
                <w:color w:val="000000"/>
                <w:sz w:val="20"/>
                <w:szCs w:val="20"/>
                <w:lang w:eastAsia="en-GB"/>
              </w:rPr>
              <w:t>in</w:t>
            </w:r>
            <w:r w:rsidRPr="009F7E53">
              <w:rPr>
                <w:rFonts w:ascii="Times New Roman" w:eastAsia="Times New Roman" w:hAnsi="Times New Roman" w:cs="Times New Roman"/>
                <w:color w:val="000000"/>
                <w:sz w:val="20"/>
                <w:szCs w:val="20"/>
                <w:lang w:eastAsia="en-GB"/>
              </w:rPr>
              <w:t xml:space="preserve"> soils</w:t>
            </w:r>
            <w:r w:rsidR="00870514" w:rsidRPr="009F7E53">
              <w:rPr>
                <w:rFonts w:ascii="Times New Roman" w:eastAsia="Times New Roman" w:hAnsi="Times New Roman" w:cs="Times New Roman"/>
                <w:color w:val="000000"/>
                <w:sz w:val="20"/>
                <w:szCs w:val="20"/>
                <w:lang w:eastAsia="en-GB"/>
              </w:rPr>
              <w:t>, manure storage or ponds.</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Nutrient use efficiency</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 xml:space="preserve">A measure of the proportion of a nutrient that </w:t>
            </w:r>
            <w:proofErr w:type="gramStart"/>
            <w:r w:rsidRPr="009F7E53">
              <w:rPr>
                <w:rFonts w:ascii="Times New Roman" w:eastAsia="Times New Roman" w:hAnsi="Times New Roman" w:cs="Times New Roman"/>
                <w:color w:val="000000"/>
                <w:sz w:val="20"/>
                <w:szCs w:val="20"/>
                <w:lang w:eastAsia="en-GB"/>
              </w:rPr>
              <w:t>is taken up</w:t>
            </w:r>
            <w:proofErr w:type="gramEnd"/>
            <w:r w:rsidRPr="009F7E53">
              <w:rPr>
                <w:rFonts w:ascii="Times New Roman" w:eastAsia="Times New Roman" w:hAnsi="Times New Roman" w:cs="Times New Roman"/>
                <w:color w:val="000000"/>
                <w:sz w:val="20"/>
                <w:szCs w:val="20"/>
                <w:lang w:eastAsia="en-GB"/>
              </w:rPr>
              <w:t xml:space="preserve"> by a plant or animal, e.g. the % of applied fertiliser nitrogen that is taken up by a wheat crop. </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On-farm</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Processes occurring on the fish farm</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Organic N</w:t>
            </w:r>
          </w:p>
        </w:tc>
        <w:tc>
          <w:tcPr>
            <w:tcW w:w="7054" w:type="dxa"/>
            <w:shd w:val="clear" w:color="auto" w:fill="auto"/>
            <w:noWrap/>
            <w:vAlign w:val="bottom"/>
            <w:hideMark/>
          </w:tcPr>
          <w:p w:rsidR="0060707B" w:rsidRPr="009F7E53" w:rsidRDefault="0060707B" w:rsidP="00046F96">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Nitrogen content of organic compou</w:t>
            </w:r>
            <w:r w:rsidR="00046F96" w:rsidRPr="009F7E53">
              <w:rPr>
                <w:rFonts w:ascii="Times New Roman" w:eastAsia="Times New Roman" w:hAnsi="Times New Roman" w:cs="Times New Roman"/>
                <w:color w:val="000000"/>
                <w:sz w:val="20"/>
                <w:szCs w:val="20"/>
                <w:lang w:eastAsia="en-GB"/>
              </w:rPr>
              <w:t xml:space="preserve">nds such </w:t>
            </w:r>
            <w:proofErr w:type="gramStart"/>
            <w:r w:rsidR="00046F96" w:rsidRPr="009F7E53">
              <w:rPr>
                <w:rFonts w:ascii="Times New Roman" w:eastAsia="Times New Roman" w:hAnsi="Times New Roman" w:cs="Times New Roman"/>
                <w:color w:val="000000"/>
                <w:sz w:val="20"/>
                <w:szCs w:val="20"/>
                <w:lang w:eastAsia="en-GB"/>
              </w:rPr>
              <w:t>as:</w:t>
            </w:r>
            <w:proofErr w:type="gramEnd"/>
            <w:r w:rsidR="00046F96" w:rsidRPr="009F7E53">
              <w:rPr>
                <w:rFonts w:ascii="Times New Roman" w:eastAsia="Times New Roman" w:hAnsi="Times New Roman" w:cs="Times New Roman"/>
                <w:color w:val="000000"/>
                <w:sz w:val="20"/>
                <w:szCs w:val="20"/>
                <w:lang w:eastAsia="en-GB"/>
              </w:rPr>
              <w:t xml:space="preserve"> manures, composts and feed. </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Post-farm</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Processes occurring after the fish farm</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Pre-farm</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Processes occurring before the fish farm</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Synthetic N</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Manufactured nitrogenous fertiliser, e.g. ammonium nitrate and urea.</w:t>
            </w:r>
          </w:p>
        </w:tc>
      </w:tr>
      <w:tr w:rsidR="0060707B" w:rsidRPr="009F7E53" w:rsidTr="00870514">
        <w:trPr>
          <w:trHeight w:val="285"/>
        </w:trPr>
        <w:tc>
          <w:tcPr>
            <w:tcW w:w="2175"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Volatile solids</w:t>
            </w:r>
          </w:p>
        </w:tc>
        <w:tc>
          <w:tcPr>
            <w:tcW w:w="7054" w:type="dxa"/>
            <w:shd w:val="clear" w:color="auto" w:fill="auto"/>
            <w:noWrap/>
            <w:vAlign w:val="bottom"/>
            <w:hideMark/>
          </w:tcPr>
          <w:p w:rsidR="0060707B" w:rsidRPr="009F7E53"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9F7E53">
              <w:rPr>
                <w:rFonts w:ascii="Times New Roman" w:eastAsia="Times New Roman" w:hAnsi="Times New Roman" w:cs="Times New Roman"/>
                <w:color w:val="000000"/>
                <w:sz w:val="20"/>
                <w:szCs w:val="20"/>
                <w:lang w:eastAsia="en-GB"/>
              </w:rPr>
              <w:t>Undigested organic matter excreted by fish.</w:t>
            </w:r>
          </w:p>
        </w:tc>
      </w:tr>
    </w:tbl>
    <w:p w:rsidR="0060707B" w:rsidRPr="009F7E53" w:rsidRDefault="0060707B" w:rsidP="00CF7EFC">
      <w:pPr>
        <w:spacing w:after="0" w:line="240" w:lineRule="auto"/>
        <w:jc w:val="both"/>
        <w:rPr>
          <w:rFonts w:ascii="Times New Roman" w:hAnsi="Times New Roman" w:cs="Times New Roman"/>
          <w:i/>
          <w:sz w:val="24"/>
          <w:szCs w:val="24"/>
        </w:rPr>
      </w:pPr>
    </w:p>
    <w:p w:rsidR="00046F96" w:rsidRDefault="00046F96" w:rsidP="00CF7EFC">
      <w:pPr>
        <w:spacing w:after="0" w:line="240" w:lineRule="auto"/>
        <w:jc w:val="both"/>
        <w:rPr>
          <w:rFonts w:ascii="Times New Roman" w:hAnsi="Times New Roman" w:cs="Times New Roman"/>
          <w:i/>
          <w:sz w:val="24"/>
          <w:szCs w:val="24"/>
        </w:rPr>
      </w:pPr>
    </w:p>
    <w:p w:rsidR="00D61089" w:rsidRDefault="00D61089" w:rsidP="00CF7EFC">
      <w:pPr>
        <w:spacing w:after="0" w:line="240" w:lineRule="auto"/>
        <w:jc w:val="both"/>
        <w:rPr>
          <w:rFonts w:ascii="Times New Roman" w:hAnsi="Times New Roman" w:cs="Times New Roman"/>
          <w:i/>
          <w:sz w:val="24"/>
          <w:szCs w:val="24"/>
        </w:rPr>
      </w:pPr>
    </w:p>
    <w:p w:rsidR="00D61089" w:rsidRDefault="00D61089" w:rsidP="00CF7EFC">
      <w:pPr>
        <w:spacing w:after="0" w:line="240" w:lineRule="auto"/>
        <w:jc w:val="both"/>
        <w:rPr>
          <w:rFonts w:ascii="Times New Roman" w:hAnsi="Times New Roman" w:cs="Times New Roman"/>
          <w:i/>
          <w:sz w:val="24"/>
          <w:szCs w:val="24"/>
        </w:rPr>
      </w:pPr>
    </w:p>
    <w:p w:rsidR="00D61089" w:rsidRPr="00D61089" w:rsidRDefault="00D61089" w:rsidP="00CF7EFC">
      <w:pPr>
        <w:spacing w:after="0" w:line="240" w:lineRule="auto"/>
        <w:jc w:val="both"/>
        <w:rPr>
          <w:rFonts w:ascii="Times New Roman" w:hAnsi="Times New Roman" w:cs="Times New Roman"/>
          <w:i/>
          <w:sz w:val="24"/>
          <w:szCs w:val="24"/>
        </w:rPr>
      </w:pPr>
    </w:p>
    <w:p w:rsidR="00046F96" w:rsidRPr="00D61089" w:rsidRDefault="00046F96" w:rsidP="00CF7EFC">
      <w:pPr>
        <w:spacing w:after="0" w:line="240" w:lineRule="auto"/>
        <w:jc w:val="both"/>
        <w:rPr>
          <w:rFonts w:ascii="Times New Roman" w:hAnsi="Times New Roman" w:cs="Times New Roman"/>
          <w:i/>
          <w:sz w:val="24"/>
          <w:szCs w:val="24"/>
        </w:rPr>
      </w:pPr>
    </w:p>
    <w:p w:rsidR="0060707B" w:rsidRPr="009F7E53" w:rsidRDefault="007920B7"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lastRenderedPageBreak/>
        <w:t>List of abbreviations</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514"/>
      </w:tblGrid>
      <w:tr w:rsidR="00CF7EFC" w:rsidRPr="00D61089" w:rsidTr="00CF7EFC">
        <w:trPr>
          <w:trHeight w:val="236"/>
        </w:trPr>
        <w:tc>
          <w:tcPr>
            <w:tcW w:w="2715" w:type="dxa"/>
            <w:shd w:val="clear" w:color="auto" w:fill="auto"/>
            <w:noWrap/>
          </w:tcPr>
          <w:p w:rsidR="00CF7EFC" w:rsidRPr="00D61089" w:rsidRDefault="00CF7EFC" w:rsidP="00CF7EFC">
            <w:pPr>
              <w:spacing w:after="0" w:line="240" w:lineRule="auto"/>
              <w:rPr>
                <w:rFonts w:ascii="Times New Roman" w:hAnsi="Times New Roman" w:cs="Times New Roman"/>
                <w:sz w:val="20"/>
                <w:szCs w:val="20"/>
              </w:rPr>
            </w:pPr>
            <w:r w:rsidRPr="00D61089">
              <w:rPr>
                <w:rFonts w:ascii="Times New Roman" w:hAnsi="Times New Roman" w:cs="Times New Roman"/>
                <w:sz w:val="20"/>
                <w:szCs w:val="20"/>
              </w:rPr>
              <w:t>AFFRIS</w:t>
            </w:r>
          </w:p>
        </w:tc>
        <w:tc>
          <w:tcPr>
            <w:tcW w:w="6514" w:type="dxa"/>
            <w:shd w:val="clear" w:color="auto" w:fill="auto"/>
            <w:noWrap/>
          </w:tcPr>
          <w:p w:rsidR="00CF7EFC" w:rsidRPr="00D61089" w:rsidRDefault="00CF7EFC" w:rsidP="00CF7EFC">
            <w:pPr>
              <w:spacing w:after="0" w:line="240" w:lineRule="auto"/>
              <w:rPr>
                <w:rFonts w:ascii="Times New Roman" w:hAnsi="Times New Roman" w:cs="Times New Roman"/>
                <w:sz w:val="20"/>
                <w:szCs w:val="20"/>
              </w:rPr>
            </w:pPr>
            <w:r w:rsidRPr="00D61089">
              <w:rPr>
                <w:rFonts w:ascii="Times New Roman" w:hAnsi="Times New Roman" w:cs="Times New Roman"/>
                <w:sz w:val="20"/>
                <w:szCs w:val="20"/>
              </w:rPr>
              <w:t>FAO's Aquaculture Feed and Fertilizer Resources Information System</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CH</w:t>
            </w:r>
            <w:r w:rsidRPr="00D61089">
              <w:rPr>
                <w:rFonts w:ascii="Times New Roman" w:eastAsia="Times New Roman" w:hAnsi="Times New Roman" w:cs="Times New Roman"/>
                <w:color w:val="000000"/>
                <w:sz w:val="20"/>
                <w:szCs w:val="20"/>
                <w:vertAlign w:val="subscript"/>
                <w:lang w:eastAsia="en-GB"/>
              </w:rPr>
              <w:t>4</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Methane</w:t>
            </w:r>
          </w:p>
        </w:tc>
      </w:tr>
      <w:tr w:rsidR="0060707B" w:rsidRPr="00D61089" w:rsidTr="00CF7EFC">
        <w:trPr>
          <w:trHeight w:val="285"/>
        </w:trPr>
        <w:tc>
          <w:tcPr>
            <w:tcW w:w="2715" w:type="dxa"/>
            <w:shd w:val="clear" w:color="auto" w:fill="auto"/>
            <w:noWrap/>
            <w:vAlign w:val="bottom"/>
            <w:hideMark/>
          </w:tcPr>
          <w:p w:rsidR="0060707B" w:rsidRPr="00D61089" w:rsidRDefault="00870514"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CO</w:t>
            </w:r>
            <w:r w:rsidRPr="00D61089">
              <w:rPr>
                <w:rFonts w:ascii="Times New Roman" w:eastAsia="Times New Roman" w:hAnsi="Times New Roman" w:cs="Times New Roman"/>
                <w:color w:val="000000"/>
                <w:sz w:val="20"/>
                <w:szCs w:val="20"/>
                <w:vertAlign w:val="subscript"/>
                <w:lang w:eastAsia="en-GB"/>
              </w:rPr>
              <w:t>2</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Carbon dioxide</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CP</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Crude protein</w:t>
            </w:r>
          </w:p>
        </w:tc>
      </w:tr>
      <w:tr w:rsidR="0060707B" w:rsidRPr="00D61089" w:rsidTr="00CF7EFC">
        <w:trPr>
          <w:trHeight w:val="285"/>
        </w:trPr>
        <w:tc>
          <w:tcPr>
            <w:tcW w:w="2715"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CW</w:t>
            </w:r>
          </w:p>
        </w:tc>
        <w:tc>
          <w:tcPr>
            <w:tcW w:w="6514"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Carcass weight</w:t>
            </w:r>
          </w:p>
        </w:tc>
      </w:tr>
      <w:tr w:rsidR="00E556A4" w:rsidRPr="00D61089" w:rsidTr="00E556A4">
        <w:trPr>
          <w:trHeight w:val="255"/>
        </w:trPr>
        <w:tc>
          <w:tcPr>
            <w:tcW w:w="2715" w:type="dxa"/>
            <w:shd w:val="clear" w:color="auto" w:fill="auto"/>
            <w:noWrap/>
            <w:vAlign w:val="bottom"/>
          </w:tcPr>
          <w:p w:rsidR="00E556A4" w:rsidRPr="00D61089" w:rsidRDefault="00E556A4" w:rsidP="00E556A4">
            <w:pPr>
              <w:spacing w:after="0" w:line="240" w:lineRule="auto"/>
              <w:rPr>
                <w:rFonts w:ascii="Times New Roman" w:hAnsi="Times New Roman" w:cs="Times New Roman"/>
                <w:color w:val="000000"/>
                <w:sz w:val="20"/>
                <w:szCs w:val="20"/>
              </w:rPr>
            </w:pPr>
            <w:r w:rsidRPr="00D61089">
              <w:rPr>
                <w:rFonts w:ascii="Times New Roman" w:hAnsi="Times New Roman" w:cs="Times New Roman"/>
                <w:color w:val="000000"/>
                <w:sz w:val="20"/>
                <w:szCs w:val="20"/>
              </w:rPr>
              <w:t>DDGS</w:t>
            </w:r>
          </w:p>
        </w:tc>
        <w:tc>
          <w:tcPr>
            <w:tcW w:w="6514" w:type="dxa"/>
            <w:shd w:val="clear" w:color="auto" w:fill="auto"/>
            <w:noWrap/>
            <w:vAlign w:val="bottom"/>
          </w:tcPr>
          <w:p w:rsidR="00E556A4" w:rsidRPr="00D61089" w:rsidRDefault="00E556A4" w:rsidP="00E556A4">
            <w:pPr>
              <w:spacing w:after="0" w:line="240" w:lineRule="auto"/>
              <w:rPr>
                <w:rFonts w:ascii="Times New Roman" w:hAnsi="Times New Roman" w:cs="Times New Roman"/>
                <w:color w:val="000000"/>
                <w:sz w:val="20"/>
                <w:szCs w:val="20"/>
              </w:rPr>
            </w:pPr>
            <w:r w:rsidRPr="00D61089">
              <w:rPr>
                <w:rFonts w:ascii="Times New Roman" w:hAnsi="Times New Roman" w:cs="Times New Roman"/>
                <w:color w:val="000000"/>
                <w:sz w:val="20"/>
                <w:szCs w:val="20"/>
              </w:rPr>
              <w:t xml:space="preserve">Distiller's dried grains with </w:t>
            </w:r>
            <w:proofErr w:type="spellStart"/>
            <w:r w:rsidRPr="00D61089">
              <w:rPr>
                <w:rFonts w:ascii="Times New Roman" w:hAnsi="Times New Roman" w:cs="Times New Roman"/>
                <w:color w:val="000000"/>
                <w:sz w:val="20"/>
                <w:szCs w:val="20"/>
              </w:rPr>
              <w:t>solubles</w:t>
            </w:r>
            <w:proofErr w:type="spellEnd"/>
          </w:p>
        </w:tc>
      </w:tr>
      <w:tr w:rsidR="0060707B" w:rsidRPr="00D61089" w:rsidTr="00CF7EFC">
        <w:trPr>
          <w:trHeight w:val="285"/>
        </w:trPr>
        <w:tc>
          <w:tcPr>
            <w:tcW w:w="2715"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DE</w:t>
            </w:r>
          </w:p>
        </w:tc>
        <w:tc>
          <w:tcPr>
            <w:tcW w:w="6514"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Digestible energy</w:t>
            </w:r>
          </w:p>
        </w:tc>
      </w:tr>
      <w:tr w:rsidR="0060707B" w:rsidRPr="00D61089" w:rsidTr="00CF7EFC">
        <w:trPr>
          <w:trHeight w:val="285"/>
        </w:trPr>
        <w:tc>
          <w:tcPr>
            <w:tcW w:w="2715"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EF</w:t>
            </w:r>
          </w:p>
        </w:tc>
        <w:tc>
          <w:tcPr>
            <w:tcW w:w="6514"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Emission factor</w:t>
            </w:r>
          </w:p>
        </w:tc>
      </w:tr>
      <w:tr w:rsidR="0060707B" w:rsidRPr="00D61089" w:rsidTr="00CF7EFC">
        <w:trPr>
          <w:trHeight w:val="285"/>
        </w:trPr>
        <w:tc>
          <w:tcPr>
            <w:tcW w:w="2715"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EI</w:t>
            </w:r>
          </w:p>
        </w:tc>
        <w:tc>
          <w:tcPr>
            <w:tcW w:w="6514"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Emission Intensity</w:t>
            </w:r>
          </w:p>
        </w:tc>
      </w:tr>
      <w:tr w:rsidR="0060707B" w:rsidRPr="00D61089" w:rsidTr="00CF7EFC">
        <w:trPr>
          <w:trHeight w:val="285"/>
        </w:trPr>
        <w:tc>
          <w:tcPr>
            <w:tcW w:w="2715"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FAO</w:t>
            </w:r>
          </w:p>
        </w:tc>
        <w:tc>
          <w:tcPr>
            <w:tcW w:w="6514" w:type="dxa"/>
            <w:shd w:val="clear" w:color="auto" w:fill="auto"/>
            <w:noWrap/>
            <w:vAlign w:val="bottom"/>
            <w:hideMark/>
          </w:tcPr>
          <w:p w:rsidR="0060707B" w:rsidRPr="00D61089" w:rsidRDefault="0060707B" w:rsidP="00E556A4">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Food and Agriculture Organization of the United Nations</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proofErr w:type="spellStart"/>
            <w:r w:rsidRPr="00D61089">
              <w:rPr>
                <w:rFonts w:ascii="Times New Roman" w:eastAsia="Times New Roman" w:hAnsi="Times New Roman" w:cs="Times New Roman"/>
                <w:color w:val="000000"/>
                <w:sz w:val="20"/>
                <w:szCs w:val="20"/>
                <w:lang w:eastAsia="en-GB"/>
              </w:rPr>
              <w:t>FAOstat</w:t>
            </w:r>
            <w:proofErr w:type="spellEnd"/>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Food and Agriculture Organization of the United Nations Statistics</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FCR</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Feed conversion ratio</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GE</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Gross energy</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GLEAM</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Global Livestock Environmental Assessment Model</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IPCC</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Intergovernmental Panel on Climate Change</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kg</w:t>
            </w:r>
            <w:r w:rsidR="00870514" w:rsidRPr="00D61089">
              <w:rPr>
                <w:rFonts w:ascii="Times New Roman" w:eastAsia="Times New Roman" w:hAnsi="Times New Roman" w:cs="Times New Roman"/>
                <w:color w:val="000000"/>
                <w:sz w:val="20"/>
                <w:szCs w:val="20"/>
                <w:lang w:eastAsia="en-GB"/>
              </w:rPr>
              <w:t>CO</w:t>
            </w:r>
            <w:r w:rsidR="00870514" w:rsidRPr="00D61089">
              <w:rPr>
                <w:rFonts w:ascii="Times New Roman" w:eastAsia="Times New Roman" w:hAnsi="Times New Roman" w:cs="Times New Roman"/>
                <w:color w:val="000000"/>
                <w:sz w:val="20"/>
                <w:szCs w:val="20"/>
                <w:vertAlign w:val="subscript"/>
                <w:lang w:eastAsia="en-GB"/>
              </w:rPr>
              <w:t>2</w:t>
            </w:r>
            <w:r w:rsidRPr="00D61089">
              <w:rPr>
                <w:rFonts w:ascii="Times New Roman" w:eastAsia="Times New Roman" w:hAnsi="Times New Roman" w:cs="Times New Roman"/>
                <w:color w:val="000000"/>
                <w:sz w:val="20"/>
                <w:szCs w:val="20"/>
                <w:lang w:eastAsia="en-GB"/>
              </w:rPr>
              <w:t>e/kg CW</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 xml:space="preserve">kg of </w:t>
            </w:r>
            <w:r w:rsidR="00870514" w:rsidRPr="00D61089">
              <w:rPr>
                <w:rFonts w:ascii="Times New Roman" w:eastAsia="Times New Roman" w:hAnsi="Times New Roman" w:cs="Times New Roman"/>
                <w:color w:val="000000"/>
                <w:sz w:val="20"/>
                <w:szCs w:val="20"/>
                <w:lang w:eastAsia="en-GB"/>
              </w:rPr>
              <w:t>CO</w:t>
            </w:r>
            <w:r w:rsidR="00870514" w:rsidRPr="00D61089">
              <w:rPr>
                <w:rFonts w:ascii="Times New Roman" w:eastAsia="Times New Roman" w:hAnsi="Times New Roman" w:cs="Times New Roman"/>
                <w:color w:val="000000"/>
                <w:sz w:val="20"/>
                <w:szCs w:val="20"/>
                <w:vertAlign w:val="subscript"/>
                <w:lang w:eastAsia="en-GB"/>
              </w:rPr>
              <w:t>2</w:t>
            </w:r>
            <w:r w:rsidRPr="00D61089">
              <w:rPr>
                <w:rFonts w:ascii="Times New Roman" w:eastAsia="Times New Roman" w:hAnsi="Times New Roman" w:cs="Times New Roman"/>
                <w:color w:val="000000"/>
                <w:sz w:val="20"/>
                <w:szCs w:val="20"/>
                <w:lang w:eastAsia="en-GB"/>
              </w:rPr>
              <w:t xml:space="preserve"> equivalent emitted per kg of carcass weight</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kg</w:t>
            </w:r>
            <w:r w:rsidR="00870514" w:rsidRPr="00D61089">
              <w:rPr>
                <w:rFonts w:ascii="Times New Roman" w:eastAsia="Times New Roman" w:hAnsi="Times New Roman" w:cs="Times New Roman"/>
                <w:color w:val="000000"/>
                <w:sz w:val="20"/>
                <w:szCs w:val="20"/>
                <w:lang w:eastAsia="en-GB"/>
              </w:rPr>
              <w:t>CO</w:t>
            </w:r>
            <w:r w:rsidR="00870514" w:rsidRPr="00D61089">
              <w:rPr>
                <w:rFonts w:ascii="Times New Roman" w:eastAsia="Times New Roman" w:hAnsi="Times New Roman" w:cs="Times New Roman"/>
                <w:color w:val="000000"/>
                <w:sz w:val="20"/>
                <w:szCs w:val="20"/>
                <w:vertAlign w:val="subscript"/>
                <w:lang w:eastAsia="en-GB"/>
              </w:rPr>
              <w:t>2</w:t>
            </w:r>
            <w:r w:rsidRPr="00D61089">
              <w:rPr>
                <w:rFonts w:ascii="Times New Roman" w:eastAsia="Times New Roman" w:hAnsi="Times New Roman" w:cs="Times New Roman"/>
                <w:color w:val="000000"/>
                <w:sz w:val="20"/>
                <w:szCs w:val="20"/>
                <w:lang w:eastAsia="en-GB"/>
              </w:rPr>
              <w:t>e/kg LW</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 xml:space="preserve">kg of </w:t>
            </w:r>
            <w:r w:rsidR="00870514" w:rsidRPr="00D61089">
              <w:rPr>
                <w:rFonts w:ascii="Times New Roman" w:eastAsia="Times New Roman" w:hAnsi="Times New Roman" w:cs="Times New Roman"/>
                <w:color w:val="000000"/>
                <w:sz w:val="20"/>
                <w:szCs w:val="20"/>
                <w:lang w:eastAsia="en-GB"/>
              </w:rPr>
              <w:t>CO</w:t>
            </w:r>
            <w:r w:rsidR="00870514" w:rsidRPr="00D61089">
              <w:rPr>
                <w:rFonts w:ascii="Times New Roman" w:eastAsia="Times New Roman" w:hAnsi="Times New Roman" w:cs="Times New Roman"/>
                <w:color w:val="000000"/>
                <w:sz w:val="20"/>
                <w:szCs w:val="20"/>
                <w:vertAlign w:val="subscript"/>
                <w:lang w:eastAsia="en-GB"/>
              </w:rPr>
              <w:t>2</w:t>
            </w:r>
            <w:r w:rsidRPr="00D61089">
              <w:rPr>
                <w:rFonts w:ascii="Times New Roman" w:eastAsia="Times New Roman" w:hAnsi="Times New Roman" w:cs="Times New Roman"/>
                <w:color w:val="000000"/>
                <w:sz w:val="20"/>
                <w:szCs w:val="20"/>
                <w:lang w:eastAsia="en-GB"/>
              </w:rPr>
              <w:t xml:space="preserve"> equivalent emitted per kg of live weight</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kg</w:t>
            </w:r>
            <w:r w:rsidR="00870514" w:rsidRPr="00D61089">
              <w:rPr>
                <w:rFonts w:ascii="Times New Roman" w:eastAsia="Times New Roman" w:hAnsi="Times New Roman" w:cs="Times New Roman"/>
                <w:color w:val="000000"/>
                <w:sz w:val="20"/>
                <w:szCs w:val="20"/>
                <w:lang w:eastAsia="en-GB"/>
              </w:rPr>
              <w:t>CO</w:t>
            </w:r>
            <w:r w:rsidR="00870514" w:rsidRPr="00D61089">
              <w:rPr>
                <w:rFonts w:ascii="Times New Roman" w:eastAsia="Times New Roman" w:hAnsi="Times New Roman" w:cs="Times New Roman"/>
                <w:color w:val="000000"/>
                <w:sz w:val="20"/>
                <w:szCs w:val="20"/>
                <w:vertAlign w:val="subscript"/>
                <w:lang w:eastAsia="en-GB"/>
              </w:rPr>
              <w:t>2</w:t>
            </w:r>
            <w:r w:rsidRPr="00D61089">
              <w:rPr>
                <w:rFonts w:ascii="Times New Roman" w:eastAsia="Times New Roman" w:hAnsi="Times New Roman" w:cs="Times New Roman"/>
                <w:color w:val="000000"/>
                <w:sz w:val="20"/>
                <w:szCs w:val="20"/>
                <w:lang w:eastAsia="en-GB"/>
              </w:rPr>
              <w:t>e/kg protein</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 xml:space="preserve">kg of </w:t>
            </w:r>
            <w:r w:rsidR="00870514" w:rsidRPr="00D61089">
              <w:rPr>
                <w:rFonts w:ascii="Times New Roman" w:eastAsia="Times New Roman" w:hAnsi="Times New Roman" w:cs="Times New Roman"/>
                <w:color w:val="000000"/>
                <w:sz w:val="20"/>
                <w:szCs w:val="20"/>
                <w:lang w:eastAsia="en-GB"/>
              </w:rPr>
              <w:t>CO</w:t>
            </w:r>
            <w:r w:rsidR="00870514" w:rsidRPr="00D61089">
              <w:rPr>
                <w:rFonts w:ascii="Times New Roman" w:eastAsia="Times New Roman" w:hAnsi="Times New Roman" w:cs="Times New Roman"/>
                <w:color w:val="000000"/>
                <w:sz w:val="20"/>
                <w:szCs w:val="20"/>
                <w:vertAlign w:val="subscript"/>
                <w:lang w:eastAsia="en-GB"/>
              </w:rPr>
              <w:t>2</w:t>
            </w:r>
            <w:r w:rsidRPr="00D61089">
              <w:rPr>
                <w:rFonts w:ascii="Times New Roman" w:eastAsia="Times New Roman" w:hAnsi="Times New Roman" w:cs="Times New Roman"/>
                <w:color w:val="000000"/>
                <w:sz w:val="20"/>
                <w:szCs w:val="20"/>
                <w:lang w:eastAsia="en-GB"/>
              </w:rPr>
              <w:t xml:space="preserve"> equivalent emitted per kg of edible protein</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LCA</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Life cycle analysis</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LUC</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Land use change</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LW</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Live weight</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MCF</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Methane conversion factor</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N</w:t>
            </w:r>
            <w:r w:rsidRPr="00D61089">
              <w:rPr>
                <w:rFonts w:ascii="Times New Roman" w:eastAsia="Times New Roman" w:hAnsi="Times New Roman" w:cs="Times New Roman"/>
                <w:color w:val="000000"/>
                <w:sz w:val="20"/>
                <w:szCs w:val="20"/>
                <w:vertAlign w:val="subscript"/>
                <w:lang w:eastAsia="en-GB"/>
              </w:rPr>
              <w:t>2</w:t>
            </w:r>
            <w:r w:rsidRPr="00D61089">
              <w:rPr>
                <w:rFonts w:ascii="Times New Roman" w:eastAsia="Times New Roman" w:hAnsi="Times New Roman" w:cs="Times New Roman"/>
                <w:color w:val="000000"/>
                <w:sz w:val="20"/>
                <w:szCs w:val="20"/>
                <w:lang w:eastAsia="en-GB"/>
              </w:rPr>
              <w:t>O</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Nitrous oxide</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NUE</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Nutrient use efficiency</w:t>
            </w:r>
          </w:p>
        </w:tc>
      </w:tr>
      <w:tr w:rsidR="0060707B" w:rsidRPr="00D61089" w:rsidTr="00CF7EFC">
        <w:trPr>
          <w:trHeight w:val="285"/>
        </w:trPr>
        <w:tc>
          <w:tcPr>
            <w:tcW w:w="2715"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UNFCCC</w:t>
            </w:r>
          </w:p>
        </w:tc>
        <w:tc>
          <w:tcPr>
            <w:tcW w:w="6514" w:type="dxa"/>
            <w:shd w:val="clear" w:color="auto" w:fill="auto"/>
            <w:noWrap/>
            <w:vAlign w:val="bottom"/>
            <w:hideMark/>
          </w:tcPr>
          <w:p w:rsidR="0060707B" w:rsidRPr="00D61089" w:rsidRDefault="0060707B" w:rsidP="00CF7EFC">
            <w:pPr>
              <w:spacing w:after="0" w:line="240" w:lineRule="auto"/>
              <w:jc w:val="both"/>
              <w:rPr>
                <w:rFonts w:ascii="Times New Roman" w:eastAsia="Times New Roman" w:hAnsi="Times New Roman" w:cs="Times New Roman"/>
                <w:color w:val="000000"/>
                <w:sz w:val="20"/>
                <w:szCs w:val="20"/>
                <w:lang w:eastAsia="en-GB"/>
              </w:rPr>
            </w:pPr>
            <w:r w:rsidRPr="00D61089">
              <w:rPr>
                <w:rFonts w:ascii="Times New Roman" w:eastAsia="Times New Roman" w:hAnsi="Times New Roman" w:cs="Times New Roman"/>
                <w:color w:val="000000"/>
                <w:sz w:val="20"/>
                <w:szCs w:val="20"/>
                <w:lang w:eastAsia="en-GB"/>
              </w:rPr>
              <w:t>United Nations Framework Convention on Climate Change</w:t>
            </w:r>
          </w:p>
        </w:tc>
      </w:tr>
    </w:tbl>
    <w:p w:rsidR="009F7E53" w:rsidRDefault="009F7E53" w:rsidP="009F7E53">
      <w:pPr>
        <w:pStyle w:val="Heading1"/>
        <w:spacing w:before="0" w:line="240" w:lineRule="auto"/>
        <w:jc w:val="both"/>
        <w:rPr>
          <w:rFonts w:ascii="Times New Roman" w:eastAsia="Times New Roman" w:hAnsi="Times New Roman" w:cs="Times New Roman"/>
          <w:lang w:eastAsia="en-GB"/>
        </w:rPr>
      </w:pPr>
      <w:bookmarkStart w:id="1" w:name="_Toc491423304"/>
    </w:p>
    <w:p w:rsidR="007920B7" w:rsidRPr="00D61089" w:rsidRDefault="007920B7" w:rsidP="009F7E53">
      <w:pPr>
        <w:pStyle w:val="Heading1"/>
        <w:spacing w:before="0" w:line="240" w:lineRule="auto"/>
        <w:jc w:val="both"/>
        <w:rPr>
          <w:rFonts w:ascii="Times New Roman" w:eastAsia="Times New Roman" w:hAnsi="Times New Roman" w:cs="Times New Roman"/>
          <w:lang w:eastAsia="en-GB"/>
        </w:rPr>
      </w:pPr>
      <w:r w:rsidRPr="00D61089">
        <w:rPr>
          <w:rFonts w:ascii="Times New Roman" w:eastAsia="Times New Roman" w:hAnsi="Times New Roman" w:cs="Times New Roman"/>
          <w:lang w:eastAsia="en-GB"/>
        </w:rPr>
        <w:t>Introduction</w:t>
      </w:r>
      <w:bookmarkEnd w:id="1"/>
    </w:p>
    <w:p w:rsidR="00406D31" w:rsidRPr="009F7E53" w:rsidRDefault="007920B7" w:rsidP="00CF7EFC">
      <w:pPr>
        <w:spacing w:after="0" w:line="240" w:lineRule="auto"/>
        <w:jc w:val="both"/>
        <w:rPr>
          <w:rFonts w:ascii="Times New Roman" w:eastAsia="Times New Roman" w:hAnsi="Times New Roman" w:cs="Times New Roman"/>
          <w:szCs w:val="24"/>
          <w:lang w:eastAsia="en-GB"/>
        </w:rPr>
      </w:pPr>
      <w:r w:rsidRPr="009F7E53">
        <w:rPr>
          <w:rFonts w:ascii="Times New Roman" w:eastAsia="Times New Roman" w:hAnsi="Times New Roman" w:cs="Times New Roman"/>
          <w:szCs w:val="24"/>
          <w:lang w:eastAsia="en-GB"/>
        </w:rPr>
        <w:t>In order to reduce greenhouse gas emissions (GHGs) we need to understand how and why they arise. To help meet this chal</w:t>
      </w:r>
      <w:r w:rsidR="00D61089" w:rsidRPr="009F7E53">
        <w:rPr>
          <w:rFonts w:ascii="Times New Roman" w:eastAsia="Times New Roman" w:hAnsi="Times New Roman" w:cs="Times New Roman"/>
          <w:szCs w:val="24"/>
          <w:lang w:eastAsia="en-GB"/>
        </w:rPr>
        <w:t>lenge, FAO has developed a user-</w:t>
      </w:r>
      <w:r w:rsidRPr="009F7E53">
        <w:rPr>
          <w:rFonts w:ascii="Times New Roman" w:eastAsia="Times New Roman" w:hAnsi="Times New Roman" w:cs="Times New Roman"/>
          <w:szCs w:val="24"/>
          <w:lang w:eastAsia="en-GB"/>
        </w:rPr>
        <w:t>friendly tool that quantifies aquaculture emissions called FISH-emissions (or FISH-e for short). It calculates the emission intensity</w:t>
      </w:r>
      <w:r w:rsidR="00406D31" w:rsidRPr="009F7E53">
        <w:rPr>
          <w:rFonts w:ascii="Times New Roman" w:eastAsia="Times New Roman" w:hAnsi="Times New Roman" w:cs="Times New Roman"/>
          <w:szCs w:val="24"/>
          <w:lang w:eastAsia="en-GB"/>
        </w:rPr>
        <w:t xml:space="preserve"> (sometimes referred to as the carbon footprint -</w:t>
      </w:r>
      <w:r w:rsidRPr="009F7E53">
        <w:rPr>
          <w:rFonts w:ascii="Times New Roman" w:eastAsia="Times New Roman" w:hAnsi="Times New Roman" w:cs="Times New Roman"/>
          <w:szCs w:val="24"/>
          <w:lang w:eastAsia="en-GB"/>
        </w:rPr>
        <w:t xml:space="preserve"> the kg of GHG per kg of live</w:t>
      </w:r>
      <w:r w:rsidR="00D61089" w:rsidRPr="009F7E53">
        <w:rPr>
          <w:rFonts w:ascii="Times New Roman" w:eastAsia="Times New Roman" w:hAnsi="Times New Roman" w:cs="Times New Roman"/>
          <w:szCs w:val="24"/>
          <w:lang w:eastAsia="en-GB"/>
        </w:rPr>
        <w:t xml:space="preserve"> </w:t>
      </w:r>
      <w:r w:rsidRPr="009F7E53">
        <w:rPr>
          <w:rFonts w:ascii="Times New Roman" w:eastAsia="Times New Roman" w:hAnsi="Times New Roman" w:cs="Times New Roman"/>
          <w:szCs w:val="24"/>
          <w:lang w:eastAsia="en-GB"/>
        </w:rPr>
        <w:t>weight) for the main aquaculture commodities, i.e.: catfish; cyprinids; Indian major carps; salmonids; shrimp</w:t>
      </w:r>
      <w:proofErr w:type="gramStart"/>
      <w:r w:rsidRPr="009F7E53">
        <w:rPr>
          <w:rFonts w:ascii="Times New Roman" w:eastAsia="Times New Roman" w:hAnsi="Times New Roman" w:cs="Times New Roman"/>
          <w:szCs w:val="24"/>
          <w:lang w:eastAsia="en-GB"/>
        </w:rPr>
        <w:t>;</w:t>
      </w:r>
      <w:proofErr w:type="gramEnd"/>
      <w:r w:rsidRPr="009F7E53">
        <w:rPr>
          <w:rFonts w:ascii="Times New Roman" w:eastAsia="Times New Roman" w:hAnsi="Times New Roman" w:cs="Times New Roman"/>
          <w:szCs w:val="24"/>
          <w:lang w:eastAsia="en-GB"/>
        </w:rPr>
        <w:t xml:space="preserve"> and tilapia. Users can change key parameters (such as species, location, ration composition and feed conversion ratio, and on-farm energy and fertiliser use) and explore how these influence the emissions intensity.</w:t>
      </w:r>
      <w:r w:rsidR="00406D31" w:rsidRPr="009F7E53">
        <w:rPr>
          <w:rFonts w:ascii="Times New Roman" w:eastAsia="Times New Roman" w:hAnsi="Times New Roman" w:cs="Times New Roman"/>
          <w:szCs w:val="24"/>
          <w:lang w:eastAsia="en-GB"/>
        </w:rPr>
        <w:t xml:space="preserve"> </w:t>
      </w:r>
    </w:p>
    <w:p w:rsidR="00406D31" w:rsidRPr="009F7E53" w:rsidRDefault="00406D31" w:rsidP="00CF7EFC">
      <w:pPr>
        <w:spacing w:after="0" w:line="240" w:lineRule="auto"/>
        <w:jc w:val="both"/>
        <w:rPr>
          <w:rFonts w:ascii="Times New Roman" w:eastAsia="Times New Roman" w:hAnsi="Times New Roman" w:cs="Times New Roman"/>
          <w:szCs w:val="24"/>
          <w:lang w:eastAsia="en-GB"/>
        </w:rPr>
      </w:pPr>
    </w:p>
    <w:p w:rsidR="00406D31" w:rsidRPr="009F7E53" w:rsidRDefault="007920B7" w:rsidP="00CF7EFC">
      <w:pPr>
        <w:spacing w:after="0" w:line="240" w:lineRule="auto"/>
        <w:jc w:val="both"/>
        <w:rPr>
          <w:rFonts w:ascii="Times New Roman" w:eastAsia="Times New Roman" w:hAnsi="Times New Roman" w:cs="Times New Roman"/>
          <w:szCs w:val="24"/>
          <w:lang w:eastAsia="en-GB"/>
        </w:rPr>
      </w:pPr>
      <w:r w:rsidRPr="009F7E53">
        <w:rPr>
          <w:rFonts w:ascii="Times New Roman" w:eastAsia="Times New Roman" w:hAnsi="Times New Roman" w:cs="Times New Roman"/>
          <w:szCs w:val="24"/>
          <w:lang w:eastAsia="en-GB"/>
        </w:rPr>
        <w:t xml:space="preserve">The emissions intensity of fish farming </w:t>
      </w:r>
      <w:proofErr w:type="gramStart"/>
      <w:r w:rsidRPr="009F7E53">
        <w:rPr>
          <w:rFonts w:ascii="Times New Roman" w:eastAsia="Times New Roman" w:hAnsi="Times New Roman" w:cs="Times New Roman"/>
          <w:szCs w:val="24"/>
          <w:lang w:eastAsia="en-GB"/>
        </w:rPr>
        <w:t>is intimately linked</w:t>
      </w:r>
      <w:proofErr w:type="gramEnd"/>
      <w:r w:rsidRPr="009F7E53">
        <w:rPr>
          <w:rFonts w:ascii="Times New Roman" w:eastAsia="Times New Roman" w:hAnsi="Times New Roman" w:cs="Times New Roman"/>
          <w:szCs w:val="24"/>
          <w:lang w:eastAsia="en-GB"/>
        </w:rPr>
        <w:t xml:space="preserve"> to the mix of feed materials in the ration (and, of course, the efficiency with which these are then converted to live weight gain). Default rations are included in FISH-e for the most common aquaculture commodity/location combinations. However in order </w:t>
      </w:r>
      <w:r w:rsidR="00046F96" w:rsidRPr="009F7E53">
        <w:rPr>
          <w:rFonts w:ascii="Times New Roman" w:eastAsia="Times New Roman" w:hAnsi="Times New Roman" w:cs="Times New Roman"/>
          <w:szCs w:val="24"/>
          <w:lang w:eastAsia="en-GB"/>
        </w:rPr>
        <w:t>to achieve a</w:t>
      </w:r>
      <w:r w:rsidRPr="009F7E53">
        <w:rPr>
          <w:rFonts w:ascii="Times New Roman" w:eastAsia="Times New Roman" w:hAnsi="Times New Roman" w:cs="Times New Roman"/>
          <w:szCs w:val="24"/>
          <w:lang w:eastAsia="en-GB"/>
        </w:rPr>
        <w:t xml:space="preserve"> more accurate calculation of emissions intensity, users can also enter specific ration compositions. They can also specify their energy and fertil</w:t>
      </w:r>
      <w:r w:rsidR="00046F96" w:rsidRPr="009F7E53">
        <w:rPr>
          <w:rFonts w:ascii="Times New Roman" w:eastAsia="Times New Roman" w:hAnsi="Times New Roman" w:cs="Times New Roman"/>
          <w:szCs w:val="24"/>
          <w:lang w:eastAsia="en-GB"/>
        </w:rPr>
        <w:t>iser consumption, which can</w:t>
      </w:r>
      <w:r w:rsidRPr="009F7E53">
        <w:rPr>
          <w:rFonts w:ascii="Times New Roman" w:eastAsia="Times New Roman" w:hAnsi="Times New Roman" w:cs="Times New Roman"/>
          <w:szCs w:val="24"/>
          <w:lang w:eastAsia="en-GB"/>
        </w:rPr>
        <w:t xml:space="preserve"> be important sources of GHGs in some systems. Once the information </w:t>
      </w:r>
      <w:proofErr w:type="gramStart"/>
      <w:r w:rsidRPr="009F7E53">
        <w:rPr>
          <w:rFonts w:ascii="Times New Roman" w:eastAsia="Times New Roman" w:hAnsi="Times New Roman" w:cs="Times New Roman"/>
          <w:szCs w:val="24"/>
          <w:lang w:eastAsia="en-GB"/>
        </w:rPr>
        <w:t>is entered</w:t>
      </w:r>
      <w:proofErr w:type="gramEnd"/>
      <w:r w:rsidRPr="009F7E53">
        <w:rPr>
          <w:rFonts w:ascii="Times New Roman" w:eastAsia="Times New Roman" w:hAnsi="Times New Roman" w:cs="Times New Roman"/>
          <w:szCs w:val="24"/>
          <w:lang w:eastAsia="en-GB"/>
        </w:rPr>
        <w:t>, FISH-e calculates the emission and provides a graphical breakdown of the emissions by source, thereby enabling users to quickly identify the main sources of GHGs in their system.</w:t>
      </w:r>
      <w:r w:rsidR="00406D31" w:rsidRPr="009F7E53">
        <w:rPr>
          <w:rFonts w:ascii="Times New Roman" w:eastAsia="Times New Roman" w:hAnsi="Times New Roman" w:cs="Times New Roman"/>
          <w:szCs w:val="24"/>
          <w:lang w:eastAsia="en-GB"/>
        </w:rPr>
        <w:t xml:space="preserve"> </w:t>
      </w:r>
    </w:p>
    <w:p w:rsidR="00406D31" w:rsidRPr="00D61089" w:rsidRDefault="00406D31" w:rsidP="00CF7EFC">
      <w:pPr>
        <w:spacing w:after="0" w:line="240" w:lineRule="auto"/>
        <w:jc w:val="both"/>
        <w:rPr>
          <w:rFonts w:ascii="Times New Roman" w:eastAsia="Times New Roman" w:hAnsi="Times New Roman" w:cs="Times New Roman"/>
          <w:sz w:val="24"/>
          <w:szCs w:val="24"/>
          <w:lang w:eastAsia="en-GB"/>
        </w:rPr>
      </w:pPr>
    </w:p>
    <w:p w:rsidR="00135973" w:rsidRDefault="00406D31" w:rsidP="00CF7EFC">
      <w:pPr>
        <w:spacing w:after="0" w:line="240" w:lineRule="auto"/>
        <w:jc w:val="both"/>
        <w:rPr>
          <w:rFonts w:ascii="Times New Roman" w:hAnsi="Times New Roman" w:cs="Times New Roman"/>
        </w:rPr>
      </w:pPr>
      <w:r w:rsidRPr="009F7E53">
        <w:rPr>
          <w:rFonts w:ascii="Times New Roman" w:eastAsia="Times New Roman" w:hAnsi="Times New Roman" w:cs="Times New Roman"/>
          <w:lang w:eastAsia="en-GB"/>
        </w:rPr>
        <w:t>T</w:t>
      </w:r>
      <w:r w:rsidR="007920B7" w:rsidRPr="009F7E53">
        <w:rPr>
          <w:rFonts w:ascii="Times New Roman" w:hAnsi="Times New Roman" w:cs="Times New Roman"/>
        </w:rPr>
        <w:t xml:space="preserve">his guide provides a brief overview of FISH-e and </w:t>
      </w:r>
      <w:r w:rsidR="003C4E65" w:rsidRPr="009F7E53">
        <w:rPr>
          <w:rFonts w:ascii="Times New Roman" w:hAnsi="Times New Roman" w:cs="Times New Roman"/>
        </w:rPr>
        <w:t xml:space="preserve">an </w:t>
      </w:r>
      <w:r w:rsidR="007920B7" w:rsidRPr="009F7E53">
        <w:rPr>
          <w:rFonts w:ascii="Times New Roman" w:hAnsi="Times New Roman" w:cs="Times New Roman"/>
        </w:rPr>
        <w:t xml:space="preserve">explanation of how to use it. </w:t>
      </w:r>
      <w:r w:rsidR="003C4E65" w:rsidRPr="009F7E53">
        <w:rPr>
          <w:rFonts w:ascii="Times New Roman" w:hAnsi="Times New Roman" w:cs="Times New Roman"/>
        </w:rPr>
        <w:t xml:space="preserve">FISH-e </w:t>
      </w:r>
      <w:r w:rsidR="00D61089" w:rsidRPr="009F7E53">
        <w:rPr>
          <w:rFonts w:ascii="Times New Roman" w:hAnsi="Times New Roman" w:cs="Times New Roman"/>
        </w:rPr>
        <w:t xml:space="preserve">v1 (a test version of the tool, which will be revised in light of feedback form users) </w:t>
      </w:r>
      <w:r w:rsidR="003C4E65" w:rsidRPr="009F7E53">
        <w:rPr>
          <w:rFonts w:ascii="Times New Roman" w:hAnsi="Times New Roman" w:cs="Times New Roman"/>
        </w:rPr>
        <w:t>can be downloaded using the following link:</w:t>
      </w:r>
      <w:r w:rsidR="00CD097C">
        <w:rPr>
          <w:rFonts w:ascii="Times New Roman" w:hAnsi="Times New Roman" w:cs="Times New Roman"/>
        </w:rPr>
        <w:t xml:space="preserve"> </w:t>
      </w:r>
      <w:hyperlink r:id="rId6" w:history="1">
        <w:r w:rsidR="00135973" w:rsidRPr="00A42838">
          <w:rPr>
            <w:rStyle w:val="Hyperlink"/>
            <w:rFonts w:ascii="Times New Roman" w:hAnsi="Times New Roman" w:cs="Times New Roman"/>
          </w:rPr>
          <w:t>http://www.fao.org/fileadmin/user_upload/</w:t>
        </w:r>
        <w:r w:rsidR="00135973" w:rsidRPr="00A42838">
          <w:rPr>
            <w:rStyle w:val="Hyperlink"/>
            <w:rFonts w:ascii="Times New Roman" w:hAnsi="Times New Roman" w:cs="Times New Roman"/>
          </w:rPr>
          <w:t>a</w:t>
        </w:r>
        <w:r w:rsidR="00135973" w:rsidRPr="00A42838">
          <w:rPr>
            <w:rStyle w:val="Hyperlink"/>
            <w:rFonts w:ascii="Times New Roman" w:hAnsi="Times New Roman" w:cs="Times New Roman"/>
          </w:rPr>
          <w:t>ffris/docs/FISHe/FI</w:t>
        </w:r>
        <w:bookmarkStart w:id="2" w:name="_GoBack"/>
        <w:bookmarkEnd w:id="2"/>
        <w:r w:rsidR="00135973" w:rsidRPr="00A42838">
          <w:rPr>
            <w:rStyle w:val="Hyperlink"/>
            <w:rFonts w:ascii="Times New Roman" w:hAnsi="Times New Roman" w:cs="Times New Roman"/>
          </w:rPr>
          <w:t>S</w:t>
        </w:r>
        <w:r w:rsidR="00135973" w:rsidRPr="00A42838">
          <w:rPr>
            <w:rStyle w:val="Hyperlink"/>
            <w:rFonts w:ascii="Times New Roman" w:hAnsi="Times New Roman" w:cs="Times New Roman"/>
          </w:rPr>
          <w:t>He_v1_test_public.xlsm</w:t>
        </w:r>
      </w:hyperlink>
    </w:p>
    <w:p w:rsidR="00BD044F" w:rsidRPr="009F7E53" w:rsidRDefault="00BD044F"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lastRenderedPageBreak/>
        <w:t xml:space="preserve">The system boundary </w:t>
      </w:r>
      <w:r w:rsidR="00267470" w:rsidRPr="009F7E53">
        <w:rPr>
          <w:rFonts w:ascii="Times New Roman" w:hAnsi="Times New Roman" w:cs="Times New Roman"/>
          <w:szCs w:val="24"/>
        </w:rPr>
        <w:t xml:space="preserve">of FISH-e v1 </w:t>
      </w:r>
      <w:proofErr w:type="gramStart"/>
      <w:r w:rsidR="00F80B85" w:rsidRPr="009F7E53">
        <w:rPr>
          <w:rFonts w:ascii="Times New Roman" w:hAnsi="Times New Roman" w:cs="Times New Roman"/>
          <w:szCs w:val="24"/>
        </w:rPr>
        <w:t xml:space="preserve">is </w:t>
      </w:r>
      <w:r w:rsidR="001215D8" w:rsidRPr="009F7E53">
        <w:rPr>
          <w:rFonts w:ascii="Times New Roman" w:hAnsi="Times New Roman" w:cs="Times New Roman"/>
          <w:szCs w:val="24"/>
        </w:rPr>
        <w:t>shown</w:t>
      </w:r>
      <w:proofErr w:type="gramEnd"/>
      <w:r w:rsidR="001215D8" w:rsidRPr="009F7E53">
        <w:rPr>
          <w:rFonts w:ascii="Times New Roman" w:hAnsi="Times New Roman" w:cs="Times New Roman"/>
          <w:szCs w:val="24"/>
        </w:rPr>
        <w:t xml:space="preserve"> in Figure 1</w:t>
      </w:r>
      <w:r w:rsidR="00267470" w:rsidRPr="009F7E53">
        <w:rPr>
          <w:rFonts w:ascii="Times New Roman" w:hAnsi="Times New Roman" w:cs="Times New Roman"/>
          <w:szCs w:val="24"/>
        </w:rPr>
        <w:t xml:space="preserve">. It </w:t>
      </w:r>
      <w:proofErr w:type="gramStart"/>
      <w:r w:rsidRPr="009F7E53">
        <w:rPr>
          <w:rFonts w:ascii="Times New Roman" w:hAnsi="Times New Roman" w:cs="Times New Roman"/>
          <w:szCs w:val="24"/>
        </w:rPr>
        <w:t>was defined</w:t>
      </w:r>
      <w:proofErr w:type="gramEnd"/>
      <w:r w:rsidRPr="009F7E53">
        <w:rPr>
          <w:rFonts w:ascii="Times New Roman" w:hAnsi="Times New Roman" w:cs="Times New Roman"/>
          <w:szCs w:val="24"/>
        </w:rPr>
        <w:t xml:space="preserve"> based on a review of previous studies, which indicated that the EI was likely to be primarily a function of processes occ</w:t>
      </w:r>
      <w:r w:rsidR="001215D8" w:rsidRPr="009F7E53">
        <w:rPr>
          <w:rFonts w:ascii="Times New Roman" w:hAnsi="Times New Roman" w:cs="Times New Roman"/>
          <w:szCs w:val="24"/>
        </w:rPr>
        <w:t xml:space="preserve">urring during the following </w:t>
      </w:r>
      <w:r w:rsidRPr="009F7E53">
        <w:rPr>
          <w:rFonts w:ascii="Times New Roman" w:hAnsi="Times New Roman" w:cs="Times New Roman"/>
          <w:szCs w:val="24"/>
        </w:rPr>
        <w:t>stages:</w:t>
      </w:r>
    </w:p>
    <w:p w:rsidR="00BD044F" w:rsidRPr="009F7E53" w:rsidRDefault="00BD044F"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Production of feed raw materials;</w:t>
      </w:r>
    </w:p>
    <w:p w:rsidR="00BD044F" w:rsidRPr="009F7E53" w:rsidRDefault="00BD044F"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Processing and transport of feed materials</w:t>
      </w:r>
      <w:proofErr w:type="gramStart"/>
      <w:r w:rsidRPr="009F7E53">
        <w:rPr>
          <w:rFonts w:ascii="Times New Roman" w:hAnsi="Times New Roman" w:cs="Times New Roman"/>
          <w:szCs w:val="24"/>
        </w:rPr>
        <w:t>;</w:t>
      </w:r>
      <w:proofErr w:type="gramEnd"/>
    </w:p>
    <w:p w:rsidR="00BD044F" w:rsidRPr="009F7E53" w:rsidRDefault="00BD044F"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Production of compound feed in feed mills and transport to the fish farm</w:t>
      </w:r>
      <w:proofErr w:type="gramStart"/>
      <w:r w:rsidRPr="009F7E53">
        <w:rPr>
          <w:rFonts w:ascii="Times New Roman" w:hAnsi="Times New Roman" w:cs="Times New Roman"/>
          <w:szCs w:val="24"/>
        </w:rPr>
        <w:t>;</w:t>
      </w:r>
      <w:proofErr w:type="gramEnd"/>
    </w:p>
    <w:p w:rsidR="00BD044F" w:rsidRPr="009F7E53" w:rsidRDefault="00BD044F"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 </w:t>
      </w:r>
      <w:r w:rsidR="00D61089" w:rsidRPr="009F7E53">
        <w:rPr>
          <w:rFonts w:ascii="Times New Roman" w:hAnsi="Times New Roman" w:cs="Times New Roman"/>
          <w:szCs w:val="24"/>
        </w:rPr>
        <w:t>Rearing of fish in the pond.</w:t>
      </w:r>
    </w:p>
    <w:p w:rsidR="001215D8" w:rsidRPr="009F7E53" w:rsidRDefault="001215D8" w:rsidP="00CF7EFC">
      <w:pPr>
        <w:spacing w:after="0" w:line="240" w:lineRule="auto"/>
        <w:jc w:val="both"/>
        <w:rPr>
          <w:rFonts w:ascii="Times New Roman" w:hAnsi="Times New Roman" w:cs="Times New Roman"/>
          <w:szCs w:val="24"/>
        </w:rPr>
      </w:pPr>
    </w:p>
    <w:p w:rsidR="00D20348" w:rsidRPr="009F7E53" w:rsidRDefault="001215D8"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The system boundary of FISH-e </w:t>
      </w:r>
      <w:r w:rsidR="00267470" w:rsidRPr="009F7E53">
        <w:rPr>
          <w:rFonts w:ascii="Times New Roman" w:hAnsi="Times New Roman" w:cs="Times New Roman"/>
          <w:szCs w:val="24"/>
        </w:rPr>
        <w:t xml:space="preserve">v1 </w:t>
      </w:r>
      <w:r w:rsidRPr="009F7E53">
        <w:rPr>
          <w:rFonts w:ascii="Times New Roman" w:hAnsi="Times New Roman" w:cs="Times New Roman"/>
          <w:szCs w:val="24"/>
        </w:rPr>
        <w:t xml:space="preserve">is therefore “cradle to farm-gate”. </w:t>
      </w:r>
      <w:r w:rsidR="007240C5" w:rsidRPr="009F7E53">
        <w:rPr>
          <w:rFonts w:ascii="Times New Roman" w:hAnsi="Times New Roman" w:cs="Times New Roman"/>
          <w:szCs w:val="24"/>
        </w:rPr>
        <w:t xml:space="preserve">As with any model, FISH-e has to make trade-offs between scope, accuracy and use-ability. </w:t>
      </w:r>
      <w:r w:rsidRPr="009F7E53">
        <w:rPr>
          <w:rFonts w:ascii="Times New Roman" w:hAnsi="Times New Roman" w:cs="Times New Roman"/>
          <w:szCs w:val="24"/>
        </w:rPr>
        <w:t xml:space="preserve">It </w:t>
      </w:r>
      <w:proofErr w:type="gramStart"/>
      <w:r w:rsidRPr="009F7E53">
        <w:rPr>
          <w:rFonts w:ascii="Times New Roman" w:hAnsi="Times New Roman" w:cs="Times New Roman"/>
          <w:szCs w:val="24"/>
        </w:rPr>
        <w:t>is recognised</w:t>
      </w:r>
      <w:proofErr w:type="gramEnd"/>
      <w:r w:rsidRPr="009F7E53">
        <w:rPr>
          <w:rFonts w:ascii="Times New Roman" w:hAnsi="Times New Roman" w:cs="Times New Roman"/>
          <w:szCs w:val="24"/>
        </w:rPr>
        <w:t xml:space="preserve"> that significant emissions (and losses of product) can occur post-farm during transport, processing and distribution. </w:t>
      </w:r>
      <w:r w:rsidR="007240C5" w:rsidRPr="009F7E53">
        <w:rPr>
          <w:rFonts w:ascii="Times New Roman" w:hAnsi="Times New Roman" w:cs="Times New Roman"/>
          <w:szCs w:val="24"/>
        </w:rPr>
        <w:t>However, a</w:t>
      </w:r>
      <w:r w:rsidR="00A937F0" w:rsidRPr="009F7E53">
        <w:rPr>
          <w:rFonts w:ascii="Times New Roman" w:hAnsi="Times New Roman" w:cs="Times New Roman"/>
          <w:szCs w:val="24"/>
        </w:rPr>
        <w:t>quaculture products have many routes to market and including post-farm processes would therefor</w:t>
      </w:r>
      <w:r w:rsidR="007240C5" w:rsidRPr="009F7E53">
        <w:rPr>
          <w:rFonts w:ascii="Times New Roman" w:hAnsi="Times New Roman" w:cs="Times New Roman"/>
          <w:szCs w:val="24"/>
        </w:rPr>
        <w:t xml:space="preserve">e require a more complex tool. In order to provide a </w:t>
      </w:r>
      <w:r w:rsidR="00267470" w:rsidRPr="009F7E53">
        <w:rPr>
          <w:rFonts w:ascii="Times New Roman" w:hAnsi="Times New Roman" w:cs="Times New Roman"/>
          <w:szCs w:val="24"/>
        </w:rPr>
        <w:t xml:space="preserve">relatively straightforward and </w:t>
      </w:r>
      <w:r w:rsidR="007240C5" w:rsidRPr="009F7E53">
        <w:rPr>
          <w:rFonts w:ascii="Times New Roman" w:hAnsi="Times New Roman" w:cs="Times New Roman"/>
          <w:szCs w:val="24"/>
        </w:rPr>
        <w:t xml:space="preserve">user-friendly tool, with broad geographical scope, it </w:t>
      </w:r>
      <w:proofErr w:type="gramStart"/>
      <w:r w:rsidR="007240C5" w:rsidRPr="009F7E53">
        <w:rPr>
          <w:rFonts w:ascii="Times New Roman" w:hAnsi="Times New Roman" w:cs="Times New Roman"/>
          <w:szCs w:val="24"/>
        </w:rPr>
        <w:t>was decided</w:t>
      </w:r>
      <w:proofErr w:type="gramEnd"/>
      <w:r w:rsidR="007240C5" w:rsidRPr="009F7E53">
        <w:rPr>
          <w:rFonts w:ascii="Times New Roman" w:hAnsi="Times New Roman" w:cs="Times New Roman"/>
          <w:szCs w:val="24"/>
        </w:rPr>
        <w:t xml:space="preserve"> to exclude post-farm processes from this (initial) version</w:t>
      </w:r>
      <w:r w:rsidR="00267470" w:rsidRPr="009F7E53">
        <w:rPr>
          <w:rFonts w:ascii="Times New Roman" w:hAnsi="Times New Roman" w:cs="Times New Roman"/>
          <w:szCs w:val="24"/>
        </w:rPr>
        <w:t xml:space="preserve"> of the tool</w:t>
      </w:r>
      <w:r w:rsidR="007240C5" w:rsidRPr="009F7E53">
        <w:rPr>
          <w:rFonts w:ascii="Times New Roman" w:hAnsi="Times New Roman" w:cs="Times New Roman"/>
          <w:szCs w:val="24"/>
        </w:rPr>
        <w:t xml:space="preserve">. </w:t>
      </w:r>
    </w:p>
    <w:p w:rsidR="00B939A5" w:rsidRPr="00D61089" w:rsidRDefault="00B939A5" w:rsidP="00CF7EFC">
      <w:pPr>
        <w:spacing w:after="0" w:line="240" w:lineRule="auto"/>
        <w:jc w:val="both"/>
        <w:rPr>
          <w:rFonts w:ascii="Times New Roman" w:hAnsi="Times New Roman" w:cs="Times New Roman"/>
          <w:sz w:val="24"/>
          <w:szCs w:val="24"/>
        </w:rPr>
      </w:pPr>
    </w:p>
    <w:p w:rsidR="00BD044F" w:rsidRPr="00D61089" w:rsidRDefault="00BD044F" w:rsidP="00CF7EFC">
      <w:pPr>
        <w:spacing w:after="0" w:line="240" w:lineRule="auto"/>
        <w:jc w:val="both"/>
        <w:rPr>
          <w:rFonts w:ascii="Times New Roman" w:hAnsi="Times New Roman" w:cs="Times New Roman"/>
          <w:sz w:val="24"/>
          <w:szCs w:val="24"/>
        </w:rPr>
      </w:pPr>
      <w:r w:rsidRPr="00D61089">
        <w:rPr>
          <w:rFonts w:ascii="Times New Roman" w:eastAsia="Times New Roman" w:hAnsi="Times New Roman" w:cs="Times New Roman"/>
          <w:noProof/>
          <w:sz w:val="24"/>
          <w:szCs w:val="24"/>
          <w:lang w:eastAsia="en-GB"/>
        </w:rPr>
        <mc:AlternateContent>
          <mc:Choice Requires="wpc">
            <w:drawing>
              <wp:inline distT="0" distB="0" distL="0" distR="0" wp14:anchorId="4C537233" wp14:editId="3850E479">
                <wp:extent cx="5735782" cy="4120737"/>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 name="Picture 8"/>
                          <pic:cNvPicPr/>
                        </pic:nvPicPr>
                        <pic:blipFill>
                          <a:blip r:embed="rId7"/>
                          <a:stretch>
                            <a:fillRect/>
                          </a:stretch>
                        </pic:blipFill>
                        <pic:spPr>
                          <a:xfrm>
                            <a:off x="0" y="35996"/>
                            <a:ext cx="5569527" cy="4083258"/>
                          </a:xfrm>
                          <a:prstGeom prst="rect">
                            <a:avLst/>
                          </a:prstGeom>
                        </pic:spPr>
                      </pic:pic>
                      <wps:wsp>
                        <wps:cNvPr id="9" name="Rectangle 9"/>
                        <wps:cNvSpPr/>
                        <wps:spPr>
                          <a:xfrm>
                            <a:off x="108668" y="35996"/>
                            <a:ext cx="5318318" cy="2254457"/>
                          </a:xfrm>
                          <a:prstGeom prst="rect">
                            <a:avLst/>
                          </a:prstGeom>
                          <a:noFill/>
                          <a:ln w="25400" cap="flat" cmpd="sng" algn="ctr">
                            <a:solidFill>
                              <a:srgbClr val="FF0000"/>
                            </a:solidFill>
                            <a:prstDash val="sysDash"/>
                          </a:ln>
                          <a:effectLst/>
                        </wps:spPr>
                        <wps:txbx>
                          <w:txbxContent>
                            <w:p w:rsidR="00D61089" w:rsidRDefault="00D61089" w:rsidP="00BD044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C537233" id="Canvas 7" o:spid="_x0000_s1026" editas="canvas" style="width:451.65pt;height:324.45pt;mso-position-horizontal-relative:char;mso-position-vertical-relative:line" coordsize="57353,41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53;height:41205;visibility:visible;mso-wrap-style:square">
                  <v:fill o:detectmouseclick="t"/>
                  <v:path o:connecttype="none"/>
                </v:shape>
                <v:shape id="Picture 8" o:spid="_x0000_s1028" type="#_x0000_t75" style="position:absolute;top:359;width:55695;height:40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Mh/a/AAAA2gAAAA8AAABkcnMvZG93bnJldi54bWxET8uKwjAU3Qv+Q7jC7DQdB0SqUYZBQRkX&#10;Wl04u0tz+8DmpiZRO39vFoLLw3nPl51pxJ2cry0r+BwlIIhzq2suFZyO6+EUhA/IGhvLpOCfPCwX&#10;/d4cU20ffKB7FkoRQ9inqKAKoU2l9HlFBv3ItsSRK6wzGCJ0pdQOHzHcNHKcJBNpsObYUGFLPxXl&#10;l+xmFJz3t7wrVr9mR5evv2Tr0FFxVepj0H3PQATqwlv8cm+0grg1Xok3QC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TIf2vwAAANoAAAAPAAAAAAAAAAAAAAAAAJ8CAABk&#10;cnMvZG93bnJldi54bWxQSwUGAAAAAAQABAD3AAAAiwMAAAAA&#10;">
                  <v:imagedata r:id="rId8" o:title=""/>
                </v:shape>
                <v:rect id="Rectangle 9" o:spid="_x0000_s1029" style="position:absolute;left:1086;top:359;width:53183;height:22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6pMMA&#10;AADaAAAADwAAAGRycy9kb3ducmV2LnhtbESPQWvCQBSE7wX/w/IEb7qxoLXRNYSCtpdWtK1eH9ln&#10;Esy+jbtbjf++WxB6HGbmG2aRdaYRF3K+tqxgPEpAEBdW11wq+PpcDWcgfEDW2FgmBTfykC17DwtM&#10;tb3yli67UIoIYZ+igiqENpXSFxUZ9CPbEkfvaJ3BEKUrpXZ4jXDTyMckmUqDNceFClt6qag47X6M&#10;gvPTWtr9x8G4zeT1/ZZPVz7Ib6UG/S6fgwjUhf/wvf2mFTzD3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6pMMAAADaAAAADwAAAAAAAAAAAAAAAACYAgAAZHJzL2Rv&#10;d25yZXYueG1sUEsFBgAAAAAEAAQA9QAAAIgDAAAAAA==&#10;" filled="f" strokecolor="red" strokeweight="2pt">
                  <v:stroke dashstyle="3 1"/>
                  <v:textbox>
                    <w:txbxContent>
                      <w:p w:rsidR="00D61089" w:rsidRDefault="00D61089" w:rsidP="00BD044F">
                        <w:pPr>
                          <w:rPr>
                            <w:rFonts w:eastAsia="Times New Roman"/>
                          </w:rPr>
                        </w:pPr>
                      </w:p>
                    </w:txbxContent>
                  </v:textbox>
                </v:rect>
                <w10:anchorlock/>
              </v:group>
            </w:pict>
          </mc:Fallback>
        </mc:AlternateContent>
      </w:r>
    </w:p>
    <w:p w:rsidR="00BD044F" w:rsidRPr="009F7E53" w:rsidRDefault="001215D8"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Figure 1.</w:t>
      </w:r>
      <w:r w:rsidR="00BD044F" w:rsidRPr="009F7E53">
        <w:rPr>
          <w:rFonts w:ascii="Times New Roman" w:hAnsi="Times New Roman" w:cs="Times New Roman"/>
          <w:i/>
          <w:szCs w:val="24"/>
        </w:rPr>
        <w:t xml:space="preserve"> The </w:t>
      </w:r>
      <w:proofErr w:type="gramStart"/>
      <w:r w:rsidR="00BD044F" w:rsidRPr="009F7E53">
        <w:rPr>
          <w:rFonts w:ascii="Times New Roman" w:hAnsi="Times New Roman" w:cs="Times New Roman"/>
          <w:i/>
          <w:szCs w:val="24"/>
        </w:rPr>
        <w:t xml:space="preserve">system boundary of </w:t>
      </w:r>
      <w:r w:rsidR="00267470" w:rsidRPr="009F7E53">
        <w:rPr>
          <w:rFonts w:ascii="Times New Roman" w:hAnsi="Times New Roman" w:cs="Times New Roman"/>
          <w:i/>
          <w:szCs w:val="24"/>
        </w:rPr>
        <w:t>FISH-e v1</w:t>
      </w:r>
      <w:r w:rsidR="00BD044F" w:rsidRPr="009F7E53">
        <w:rPr>
          <w:rFonts w:ascii="Times New Roman" w:hAnsi="Times New Roman" w:cs="Times New Roman"/>
          <w:i/>
          <w:szCs w:val="24"/>
        </w:rPr>
        <w:t xml:space="preserve"> is indicated by the dashed red line</w:t>
      </w:r>
      <w:proofErr w:type="gramEnd"/>
      <w:r w:rsidR="00BD044F" w:rsidRPr="009F7E53">
        <w:rPr>
          <w:rFonts w:ascii="Times New Roman" w:hAnsi="Times New Roman" w:cs="Times New Roman"/>
          <w:i/>
          <w:szCs w:val="24"/>
        </w:rPr>
        <w:t xml:space="preserve">. The flow diagram </w:t>
      </w:r>
      <w:proofErr w:type="gramStart"/>
      <w:r w:rsidR="00BD044F" w:rsidRPr="009F7E53">
        <w:rPr>
          <w:rFonts w:ascii="Times New Roman" w:hAnsi="Times New Roman" w:cs="Times New Roman"/>
          <w:i/>
          <w:szCs w:val="24"/>
        </w:rPr>
        <w:t>is taken</w:t>
      </w:r>
      <w:proofErr w:type="gramEnd"/>
      <w:r w:rsidR="00BD044F" w:rsidRPr="009F7E53">
        <w:rPr>
          <w:rFonts w:ascii="Times New Roman" w:hAnsi="Times New Roman" w:cs="Times New Roman"/>
          <w:i/>
          <w:szCs w:val="24"/>
        </w:rPr>
        <w:t xml:space="preserve"> fr</w:t>
      </w:r>
      <w:r w:rsidR="00D61089" w:rsidRPr="009F7E53">
        <w:rPr>
          <w:rFonts w:ascii="Times New Roman" w:hAnsi="Times New Roman" w:cs="Times New Roman"/>
          <w:i/>
          <w:szCs w:val="24"/>
        </w:rPr>
        <w:t xml:space="preserve">om </w:t>
      </w:r>
      <w:proofErr w:type="spellStart"/>
      <w:r w:rsidR="00D61089" w:rsidRPr="009F7E53">
        <w:rPr>
          <w:rFonts w:ascii="Times New Roman" w:hAnsi="Times New Roman" w:cs="Times New Roman"/>
          <w:i/>
          <w:szCs w:val="24"/>
        </w:rPr>
        <w:t>Henriksson</w:t>
      </w:r>
      <w:proofErr w:type="spellEnd"/>
      <w:r w:rsidR="00D61089" w:rsidRPr="009F7E53">
        <w:rPr>
          <w:rFonts w:ascii="Times New Roman" w:hAnsi="Times New Roman" w:cs="Times New Roman"/>
          <w:i/>
          <w:szCs w:val="24"/>
        </w:rPr>
        <w:t xml:space="preserve"> et al. (2014a</w:t>
      </w:r>
      <w:r w:rsidR="00BD044F" w:rsidRPr="009F7E53">
        <w:rPr>
          <w:rFonts w:ascii="Times New Roman" w:hAnsi="Times New Roman" w:cs="Times New Roman"/>
          <w:i/>
          <w:szCs w:val="24"/>
        </w:rPr>
        <w:t>).</w:t>
      </w:r>
    </w:p>
    <w:p w:rsidR="00BD044F" w:rsidRPr="00D61089" w:rsidRDefault="00BD044F" w:rsidP="00CF7EFC">
      <w:pPr>
        <w:spacing w:after="0" w:line="240" w:lineRule="auto"/>
        <w:jc w:val="both"/>
        <w:rPr>
          <w:rFonts w:ascii="Times New Roman" w:hAnsi="Times New Roman" w:cs="Times New Roman"/>
          <w:sz w:val="24"/>
          <w:szCs w:val="24"/>
        </w:rPr>
      </w:pPr>
    </w:p>
    <w:p w:rsidR="0083660F" w:rsidRPr="009F7E53" w:rsidRDefault="0083660F"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The major GHG</w:t>
      </w:r>
      <w:r w:rsidR="00FA2A56" w:rsidRPr="009F7E53">
        <w:rPr>
          <w:rFonts w:ascii="Times New Roman" w:hAnsi="Times New Roman" w:cs="Times New Roman"/>
          <w:szCs w:val="24"/>
        </w:rPr>
        <w:t>s associated with aqua</w:t>
      </w:r>
      <w:r w:rsidR="001C5A72" w:rsidRPr="009F7E53">
        <w:rPr>
          <w:rFonts w:ascii="Times New Roman" w:hAnsi="Times New Roman" w:cs="Times New Roman"/>
          <w:szCs w:val="24"/>
        </w:rPr>
        <w:t>culture</w:t>
      </w:r>
      <w:r w:rsidRPr="009F7E53">
        <w:rPr>
          <w:rFonts w:ascii="Times New Roman" w:hAnsi="Times New Roman" w:cs="Times New Roman"/>
          <w:szCs w:val="24"/>
        </w:rPr>
        <w:t xml:space="preserve"> production are:</w:t>
      </w:r>
    </w:p>
    <w:p w:rsidR="0083660F" w:rsidRPr="009F7E53" w:rsidRDefault="0083660F" w:rsidP="00CF7EFC">
      <w:pPr>
        <w:pStyle w:val="ListParagraph"/>
        <w:numPr>
          <w:ilvl w:val="0"/>
          <w:numId w:val="10"/>
        </w:numPr>
        <w:spacing w:after="0" w:line="240" w:lineRule="auto"/>
        <w:jc w:val="both"/>
        <w:rPr>
          <w:rFonts w:ascii="Times New Roman" w:hAnsi="Times New Roman" w:cs="Times New Roman"/>
          <w:szCs w:val="24"/>
        </w:rPr>
      </w:pPr>
      <w:r w:rsidRPr="009F7E53">
        <w:rPr>
          <w:rFonts w:ascii="Times New Roman" w:hAnsi="Times New Roman" w:cs="Times New Roman"/>
          <w:b/>
          <w:szCs w:val="24"/>
        </w:rPr>
        <w:t>N</w:t>
      </w:r>
      <w:r w:rsidRPr="009F7E53">
        <w:rPr>
          <w:rFonts w:ascii="Times New Roman" w:hAnsi="Times New Roman" w:cs="Times New Roman"/>
          <w:b/>
          <w:szCs w:val="24"/>
          <w:vertAlign w:val="subscript"/>
        </w:rPr>
        <w:t>2</w:t>
      </w:r>
      <w:r w:rsidRPr="009F7E53">
        <w:rPr>
          <w:rFonts w:ascii="Times New Roman" w:hAnsi="Times New Roman" w:cs="Times New Roman"/>
          <w:b/>
          <w:szCs w:val="24"/>
        </w:rPr>
        <w:t>O</w:t>
      </w:r>
      <w:r w:rsidRPr="009F7E53">
        <w:rPr>
          <w:rFonts w:ascii="Times New Roman" w:hAnsi="Times New Roman" w:cs="Times New Roman"/>
          <w:szCs w:val="24"/>
        </w:rPr>
        <w:t xml:space="preserve"> arising from the microbial transformation of N</w:t>
      </w:r>
      <w:r w:rsidR="006556EE" w:rsidRPr="009F7E53">
        <w:rPr>
          <w:rFonts w:ascii="Times New Roman" w:hAnsi="Times New Roman" w:cs="Times New Roman"/>
          <w:szCs w:val="24"/>
        </w:rPr>
        <w:t xml:space="preserve"> (mainly from applied fertilisers)</w:t>
      </w:r>
      <w:r w:rsidRPr="009F7E53">
        <w:rPr>
          <w:rFonts w:ascii="Times New Roman" w:hAnsi="Times New Roman" w:cs="Times New Roman"/>
          <w:szCs w:val="24"/>
        </w:rPr>
        <w:t xml:space="preserve"> in soils during the cultivation of feed crops. Significant amounts of N</w:t>
      </w:r>
      <w:r w:rsidRPr="009F7E53">
        <w:rPr>
          <w:rFonts w:ascii="Times New Roman" w:hAnsi="Times New Roman" w:cs="Times New Roman"/>
          <w:szCs w:val="24"/>
          <w:vertAlign w:val="subscript"/>
        </w:rPr>
        <w:t>2</w:t>
      </w:r>
      <w:r w:rsidRPr="009F7E53">
        <w:rPr>
          <w:rFonts w:ascii="Times New Roman" w:hAnsi="Times New Roman" w:cs="Times New Roman"/>
          <w:szCs w:val="24"/>
        </w:rPr>
        <w:t>O may also be emitted from ponds as a result of  the microbial transformation of nitrogenous compounds in ponds (e.g. synthetic fertilisers, manures, composts, uneaten feed and excreted N), although the mag</w:t>
      </w:r>
      <w:r w:rsidR="001C5A72" w:rsidRPr="009F7E53">
        <w:rPr>
          <w:rFonts w:ascii="Times New Roman" w:hAnsi="Times New Roman" w:cs="Times New Roman"/>
          <w:szCs w:val="24"/>
        </w:rPr>
        <w:t xml:space="preserve">nitudes of these emissions are less </w:t>
      </w:r>
      <w:r w:rsidR="006556EE" w:rsidRPr="009F7E53">
        <w:rPr>
          <w:rFonts w:ascii="Times New Roman" w:hAnsi="Times New Roman" w:cs="Times New Roman"/>
          <w:szCs w:val="24"/>
        </w:rPr>
        <w:t>readily quantified</w:t>
      </w:r>
      <w:r w:rsidRPr="009F7E53">
        <w:rPr>
          <w:rFonts w:ascii="Times New Roman" w:hAnsi="Times New Roman" w:cs="Times New Roman"/>
          <w:szCs w:val="24"/>
        </w:rPr>
        <w:t>.</w:t>
      </w:r>
    </w:p>
    <w:p w:rsidR="0083660F" w:rsidRPr="009F7E53" w:rsidRDefault="00870514" w:rsidP="00CF7EFC">
      <w:pPr>
        <w:pStyle w:val="ListParagraph"/>
        <w:numPr>
          <w:ilvl w:val="0"/>
          <w:numId w:val="10"/>
        </w:numPr>
        <w:spacing w:after="0" w:line="240" w:lineRule="auto"/>
        <w:jc w:val="both"/>
        <w:rPr>
          <w:rFonts w:ascii="Times New Roman" w:hAnsi="Times New Roman" w:cs="Times New Roman"/>
          <w:szCs w:val="24"/>
        </w:rPr>
      </w:pPr>
      <w:r w:rsidRPr="009F7E53">
        <w:rPr>
          <w:rFonts w:ascii="Times New Roman" w:hAnsi="Times New Roman" w:cs="Times New Roman"/>
          <w:b/>
          <w:szCs w:val="24"/>
        </w:rPr>
        <w:t>CO</w:t>
      </w:r>
      <w:r w:rsidRPr="009F7E53">
        <w:rPr>
          <w:rFonts w:ascii="Times New Roman" w:hAnsi="Times New Roman" w:cs="Times New Roman"/>
          <w:b/>
          <w:szCs w:val="24"/>
          <w:vertAlign w:val="subscript"/>
        </w:rPr>
        <w:t>2</w:t>
      </w:r>
      <w:r w:rsidR="0036347C" w:rsidRPr="009F7E53">
        <w:rPr>
          <w:rFonts w:ascii="Times New Roman" w:hAnsi="Times New Roman" w:cs="Times New Roman"/>
          <w:szCs w:val="24"/>
        </w:rPr>
        <w:t xml:space="preserve"> arising from </w:t>
      </w:r>
      <w:r w:rsidR="0083660F" w:rsidRPr="009F7E53">
        <w:rPr>
          <w:rFonts w:ascii="Times New Roman" w:hAnsi="Times New Roman" w:cs="Times New Roman"/>
          <w:szCs w:val="24"/>
        </w:rPr>
        <w:t xml:space="preserve">energy use </w:t>
      </w:r>
      <w:r w:rsidR="0083660F" w:rsidRPr="009F7E53">
        <w:rPr>
          <w:rFonts w:ascii="Times New Roman" w:hAnsi="Times New Roman" w:cs="Times New Roman"/>
          <w:i/>
          <w:szCs w:val="24"/>
        </w:rPr>
        <w:t>pre-farm</w:t>
      </w:r>
      <w:r w:rsidR="0083660F" w:rsidRPr="009F7E53">
        <w:rPr>
          <w:rFonts w:ascii="Times New Roman" w:hAnsi="Times New Roman" w:cs="Times New Roman"/>
          <w:szCs w:val="24"/>
        </w:rPr>
        <w:t xml:space="preserve"> (primarily associated with feed and fertiliser production), </w:t>
      </w:r>
      <w:r w:rsidR="0083660F" w:rsidRPr="009F7E53">
        <w:rPr>
          <w:rFonts w:ascii="Times New Roman" w:hAnsi="Times New Roman" w:cs="Times New Roman"/>
          <w:i/>
          <w:szCs w:val="24"/>
        </w:rPr>
        <w:t>on-farm</w:t>
      </w:r>
      <w:r w:rsidR="0083660F" w:rsidRPr="009F7E53">
        <w:rPr>
          <w:rFonts w:ascii="Times New Roman" w:hAnsi="Times New Roman" w:cs="Times New Roman"/>
          <w:szCs w:val="24"/>
        </w:rPr>
        <w:t xml:space="preserve"> (e.g. for pumping water) and </w:t>
      </w:r>
      <w:r w:rsidR="006556EE" w:rsidRPr="009F7E53">
        <w:rPr>
          <w:rFonts w:ascii="Times New Roman" w:hAnsi="Times New Roman" w:cs="Times New Roman"/>
          <w:szCs w:val="24"/>
        </w:rPr>
        <w:t xml:space="preserve">during </w:t>
      </w:r>
      <w:r w:rsidR="0083660F" w:rsidRPr="009F7E53">
        <w:rPr>
          <w:rFonts w:ascii="Times New Roman" w:hAnsi="Times New Roman" w:cs="Times New Roman"/>
          <w:i/>
          <w:szCs w:val="24"/>
        </w:rPr>
        <w:t>post-farm</w:t>
      </w:r>
      <w:r w:rsidR="00FA2A56" w:rsidRPr="009F7E53">
        <w:rPr>
          <w:rFonts w:ascii="Times New Roman" w:hAnsi="Times New Roman" w:cs="Times New Roman"/>
          <w:szCs w:val="24"/>
        </w:rPr>
        <w:t xml:space="preserve"> distribution and processing</w:t>
      </w:r>
      <w:r w:rsidR="0036347C" w:rsidRPr="009F7E53">
        <w:rPr>
          <w:rFonts w:ascii="Times New Roman" w:hAnsi="Times New Roman" w:cs="Times New Roman"/>
          <w:szCs w:val="24"/>
        </w:rPr>
        <w:t xml:space="preserve">. </w:t>
      </w:r>
      <w:r w:rsidRPr="009F7E53">
        <w:rPr>
          <w:rFonts w:ascii="Times New Roman" w:hAnsi="Times New Roman" w:cs="Times New Roman"/>
          <w:szCs w:val="24"/>
        </w:rPr>
        <w:t>CO</w:t>
      </w:r>
      <w:r w:rsidRPr="009F7E53">
        <w:rPr>
          <w:rFonts w:ascii="Times New Roman" w:hAnsi="Times New Roman" w:cs="Times New Roman"/>
          <w:szCs w:val="24"/>
          <w:vertAlign w:val="subscript"/>
        </w:rPr>
        <w:t>2</w:t>
      </w:r>
      <w:r w:rsidR="0036347C" w:rsidRPr="009F7E53">
        <w:rPr>
          <w:rFonts w:ascii="Times New Roman" w:hAnsi="Times New Roman" w:cs="Times New Roman"/>
          <w:szCs w:val="24"/>
        </w:rPr>
        <w:t xml:space="preserve"> emissions also arise f</w:t>
      </w:r>
      <w:r w:rsidR="0083660F" w:rsidRPr="009F7E53">
        <w:rPr>
          <w:rFonts w:ascii="Times New Roman" w:hAnsi="Times New Roman" w:cs="Times New Roman"/>
          <w:szCs w:val="24"/>
        </w:rPr>
        <w:t xml:space="preserve">rom changes in above and below ground carbon stocks </w:t>
      </w:r>
      <w:r w:rsidR="0083660F" w:rsidRPr="009F7E53">
        <w:rPr>
          <w:rFonts w:ascii="Times New Roman" w:hAnsi="Times New Roman" w:cs="Times New Roman"/>
          <w:szCs w:val="24"/>
        </w:rPr>
        <w:lastRenderedPageBreak/>
        <w:t xml:space="preserve">induced </w:t>
      </w:r>
      <w:r w:rsidR="0036347C" w:rsidRPr="009F7E53">
        <w:rPr>
          <w:rFonts w:ascii="Times New Roman" w:hAnsi="Times New Roman" w:cs="Times New Roman"/>
          <w:szCs w:val="24"/>
        </w:rPr>
        <w:t>by land use and land use change (primarily driven by increased demand for feed crops</w:t>
      </w:r>
      <w:r w:rsidR="006556EE" w:rsidRPr="009F7E53">
        <w:rPr>
          <w:rFonts w:ascii="Times New Roman" w:hAnsi="Times New Roman" w:cs="Times New Roman"/>
          <w:szCs w:val="24"/>
        </w:rPr>
        <w:t>, which can lead to the conversion of forest and grassland to arable land</w:t>
      </w:r>
      <w:r w:rsidR="0036347C" w:rsidRPr="009F7E53">
        <w:rPr>
          <w:rFonts w:ascii="Times New Roman" w:hAnsi="Times New Roman" w:cs="Times New Roman"/>
          <w:szCs w:val="24"/>
        </w:rPr>
        <w:t>).</w:t>
      </w:r>
    </w:p>
    <w:p w:rsidR="0083660F" w:rsidRPr="009F7E53" w:rsidRDefault="0083660F" w:rsidP="00CF7EFC">
      <w:pPr>
        <w:pStyle w:val="ListParagraph"/>
        <w:numPr>
          <w:ilvl w:val="0"/>
          <w:numId w:val="10"/>
        </w:numPr>
        <w:spacing w:after="0" w:line="240" w:lineRule="auto"/>
        <w:jc w:val="both"/>
        <w:rPr>
          <w:rFonts w:ascii="Times New Roman" w:hAnsi="Times New Roman" w:cs="Times New Roman"/>
          <w:szCs w:val="24"/>
        </w:rPr>
      </w:pPr>
      <w:r w:rsidRPr="009F7E53">
        <w:rPr>
          <w:rFonts w:ascii="Times New Roman" w:hAnsi="Times New Roman" w:cs="Times New Roman"/>
          <w:b/>
          <w:szCs w:val="24"/>
        </w:rPr>
        <w:t>CH</w:t>
      </w:r>
      <w:r w:rsidRPr="009F7E53">
        <w:rPr>
          <w:rFonts w:ascii="Times New Roman" w:hAnsi="Times New Roman" w:cs="Times New Roman"/>
          <w:b/>
          <w:szCs w:val="24"/>
          <w:vertAlign w:val="subscript"/>
        </w:rPr>
        <w:t>4</w:t>
      </w:r>
      <w:r w:rsidRPr="009F7E53">
        <w:rPr>
          <w:rFonts w:ascii="Times New Roman" w:hAnsi="Times New Roman" w:cs="Times New Roman"/>
          <w:szCs w:val="24"/>
        </w:rPr>
        <w:t xml:space="preserve"> arising mainly from the anaerobic decomposition of organic matter</w:t>
      </w:r>
      <w:r w:rsidR="0036347C" w:rsidRPr="009F7E53">
        <w:rPr>
          <w:rFonts w:ascii="Times New Roman" w:hAnsi="Times New Roman" w:cs="Times New Roman"/>
          <w:szCs w:val="24"/>
        </w:rPr>
        <w:t xml:space="preserve"> during</w:t>
      </w:r>
      <w:r w:rsidRPr="009F7E53">
        <w:rPr>
          <w:rFonts w:ascii="Times New Roman" w:hAnsi="Times New Roman" w:cs="Times New Roman"/>
          <w:szCs w:val="24"/>
        </w:rPr>
        <w:t xml:space="preserve"> </w:t>
      </w:r>
      <w:r w:rsidR="00FA2A56" w:rsidRPr="009F7E53">
        <w:rPr>
          <w:rFonts w:ascii="Times New Roman" w:hAnsi="Times New Roman" w:cs="Times New Roman"/>
          <w:szCs w:val="24"/>
        </w:rPr>
        <w:t>flooded</w:t>
      </w:r>
      <w:r w:rsidRPr="009F7E53">
        <w:rPr>
          <w:rFonts w:ascii="Times New Roman" w:hAnsi="Times New Roman" w:cs="Times New Roman"/>
          <w:szCs w:val="24"/>
        </w:rPr>
        <w:t xml:space="preserve"> rice cultivation.</w:t>
      </w:r>
      <w:r w:rsidR="00540B09" w:rsidRPr="009F7E53">
        <w:rPr>
          <w:rFonts w:ascii="Times New Roman" w:hAnsi="Times New Roman" w:cs="Times New Roman"/>
          <w:szCs w:val="24"/>
        </w:rPr>
        <w:t xml:space="preserve"> May also arise during </w:t>
      </w:r>
      <w:r w:rsidR="006556EE" w:rsidRPr="009F7E53">
        <w:rPr>
          <w:rFonts w:ascii="Times New Roman" w:hAnsi="Times New Roman" w:cs="Times New Roman"/>
          <w:szCs w:val="24"/>
        </w:rPr>
        <w:t xml:space="preserve">fish farm </w:t>
      </w:r>
      <w:r w:rsidR="00540B09" w:rsidRPr="009F7E53">
        <w:rPr>
          <w:rFonts w:ascii="Times New Roman" w:hAnsi="Times New Roman" w:cs="Times New Roman"/>
          <w:szCs w:val="24"/>
        </w:rPr>
        <w:t>waste management.</w:t>
      </w:r>
    </w:p>
    <w:p w:rsidR="004B5D11" w:rsidRPr="009F7E53" w:rsidRDefault="00FA2A56" w:rsidP="00CF7EFC">
      <w:pPr>
        <w:pStyle w:val="ListParagraph"/>
        <w:numPr>
          <w:ilvl w:val="0"/>
          <w:numId w:val="10"/>
        </w:numPr>
        <w:spacing w:after="0" w:line="240" w:lineRule="auto"/>
        <w:jc w:val="both"/>
        <w:rPr>
          <w:rFonts w:ascii="Times New Roman" w:hAnsi="Times New Roman" w:cs="Times New Roman"/>
          <w:szCs w:val="24"/>
        </w:rPr>
      </w:pPr>
      <w:r w:rsidRPr="009F7E53">
        <w:rPr>
          <w:rFonts w:ascii="Times New Roman" w:hAnsi="Times New Roman" w:cs="Times New Roman"/>
          <w:b/>
          <w:szCs w:val="24"/>
        </w:rPr>
        <w:t>F-gases</w:t>
      </w:r>
      <w:r w:rsidR="008055FB" w:rsidRPr="009F7E53">
        <w:rPr>
          <w:rFonts w:ascii="Times New Roman" w:hAnsi="Times New Roman" w:cs="Times New Roman"/>
          <w:szCs w:val="24"/>
        </w:rPr>
        <w:t xml:space="preserve"> - s</w:t>
      </w:r>
      <w:r w:rsidRPr="009F7E53">
        <w:rPr>
          <w:rFonts w:ascii="Times New Roman" w:hAnsi="Times New Roman" w:cs="Times New Roman"/>
          <w:szCs w:val="24"/>
        </w:rPr>
        <w:t xml:space="preserve">mall amounts of these potent greenhouse gases </w:t>
      </w:r>
      <w:proofErr w:type="gramStart"/>
      <w:r w:rsidRPr="009F7E53">
        <w:rPr>
          <w:rFonts w:ascii="Times New Roman" w:hAnsi="Times New Roman" w:cs="Times New Roman"/>
          <w:szCs w:val="24"/>
        </w:rPr>
        <w:t>are leaked</w:t>
      </w:r>
      <w:proofErr w:type="gramEnd"/>
      <w:r w:rsidRPr="009F7E53">
        <w:rPr>
          <w:rFonts w:ascii="Times New Roman" w:hAnsi="Times New Roman" w:cs="Times New Roman"/>
          <w:szCs w:val="24"/>
        </w:rPr>
        <w:t xml:space="preserve"> from c</w:t>
      </w:r>
      <w:r w:rsidR="00D61089" w:rsidRPr="009F7E53">
        <w:rPr>
          <w:rFonts w:ascii="Times New Roman" w:hAnsi="Times New Roman" w:cs="Times New Roman"/>
          <w:szCs w:val="24"/>
        </w:rPr>
        <w:t>ooling systems on-farm and post-</w:t>
      </w:r>
      <w:r w:rsidRPr="009F7E53">
        <w:rPr>
          <w:rFonts w:ascii="Times New Roman" w:hAnsi="Times New Roman" w:cs="Times New Roman"/>
          <w:szCs w:val="24"/>
        </w:rPr>
        <w:t>farm</w:t>
      </w:r>
      <w:r w:rsidR="00D61089" w:rsidRPr="009F7E53">
        <w:rPr>
          <w:rFonts w:ascii="Times New Roman" w:hAnsi="Times New Roman" w:cs="Times New Roman"/>
          <w:szCs w:val="24"/>
        </w:rPr>
        <w:t>.</w:t>
      </w:r>
    </w:p>
    <w:p w:rsidR="00046F96" w:rsidRPr="009F7E53" w:rsidRDefault="00046F96" w:rsidP="00D61089">
      <w:pPr>
        <w:spacing w:after="0" w:line="240" w:lineRule="auto"/>
        <w:jc w:val="both"/>
        <w:rPr>
          <w:rFonts w:ascii="Times New Roman" w:hAnsi="Times New Roman" w:cs="Times New Roman"/>
          <w:szCs w:val="24"/>
        </w:rPr>
      </w:pPr>
    </w:p>
    <w:p w:rsidR="00D20348" w:rsidRPr="009F7E53" w:rsidRDefault="00401C88"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The sub-c</w:t>
      </w:r>
      <w:r w:rsidR="00D20348" w:rsidRPr="009F7E53">
        <w:rPr>
          <w:rFonts w:ascii="Times New Roman" w:hAnsi="Times New Roman" w:cs="Times New Roman"/>
          <w:szCs w:val="24"/>
        </w:rPr>
        <w:t xml:space="preserve">ategories </w:t>
      </w:r>
      <w:r w:rsidRPr="009F7E53">
        <w:rPr>
          <w:rFonts w:ascii="Times New Roman" w:hAnsi="Times New Roman" w:cs="Times New Roman"/>
          <w:szCs w:val="24"/>
        </w:rPr>
        <w:t xml:space="preserve">of GHG </w:t>
      </w:r>
      <w:r w:rsidR="00D20348" w:rsidRPr="009F7E53">
        <w:rPr>
          <w:rFonts w:ascii="Times New Roman" w:hAnsi="Times New Roman" w:cs="Times New Roman"/>
          <w:szCs w:val="24"/>
        </w:rPr>
        <w:t>included</w:t>
      </w:r>
      <w:r w:rsidR="001C5A72" w:rsidRPr="009F7E53">
        <w:rPr>
          <w:rFonts w:ascii="Times New Roman" w:hAnsi="Times New Roman" w:cs="Times New Roman"/>
          <w:szCs w:val="24"/>
        </w:rPr>
        <w:t xml:space="preserve"> in FISH-e</w:t>
      </w:r>
      <w:r w:rsidRPr="009F7E53">
        <w:rPr>
          <w:rFonts w:ascii="Times New Roman" w:hAnsi="Times New Roman" w:cs="Times New Roman"/>
          <w:szCs w:val="24"/>
        </w:rPr>
        <w:t xml:space="preserve"> v1 are summarised in Table 1.</w:t>
      </w:r>
      <w:r w:rsidR="0019658A" w:rsidRPr="009F7E53">
        <w:rPr>
          <w:rFonts w:ascii="Times New Roman" w:hAnsi="Times New Roman" w:cs="Times New Roman"/>
          <w:szCs w:val="24"/>
        </w:rPr>
        <w:t xml:space="preserve"> </w:t>
      </w:r>
    </w:p>
    <w:p w:rsidR="00371F93" w:rsidRPr="009F7E53" w:rsidRDefault="00371F93" w:rsidP="00CF7EFC">
      <w:pPr>
        <w:spacing w:after="0" w:line="240" w:lineRule="auto"/>
        <w:jc w:val="both"/>
        <w:rPr>
          <w:rFonts w:ascii="Times New Roman" w:hAnsi="Times New Roman" w:cs="Times New Roman"/>
          <w:szCs w:val="24"/>
        </w:rPr>
      </w:pPr>
    </w:p>
    <w:p w:rsidR="001C5A72" w:rsidRPr="009F7E53" w:rsidRDefault="00401C88"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Table 1.</w:t>
      </w:r>
      <w:r w:rsidR="001C5A72" w:rsidRPr="009F7E53">
        <w:rPr>
          <w:rFonts w:ascii="Times New Roman" w:hAnsi="Times New Roman" w:cs="Times New Roman"/>
          <w:i/>
          <w:szCs w:val="24"/>
        </w:rPr>
        <w:t xml:space="preserve"> Summary of the GHG categories included in FISH-e v1.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804"/>
      </w:tblGrid>
      <w:tr w:rsidR="001C5A72" w:rsidRPr="009F7E53" w:rsidTr="00E373FE">
        <w:trPr>
          <w:trHeight w:val="300"/>
        </w:trPr>
        <w:tc>
          <w:tcPr>
            <w:tcW w:w="2567" w:type="dxa"/>
            <w:shd w:val="clear" w:color="auto" w:fill="auto"/>
            <w:noWrap/>
            <w:vAlign w:val="bottom"/>
          </w:tcPr>
          <w:p w:rsidR="001C5A72" w:rsidRPr="009F7E53" w:rsidRDefault="001C5A72" w:rsidP="00CF7EFC">
            <w:pPr>
              <w:spacing w:after="0" w:line="240" w:lineRule="auto"/>
              <w:jc w:val="both"/>
              <w:rPr>
                <w:rFonts w:ascii="Times New Roman" w:eastAsia="Times New Roman" w:hAnsi="Times New Roman" w:cs="Times New Roman"/>
                <w:b/>
                <w:color w:val="000000"/>
                <w:sz w:val="20"/>
                <w:lang w:eastAsia="en-GB"/>
              </w:rPr>
            </w:pPr>
            <w:r w:rsidRPr="009F7E53">
              <w:rPr>
                <w:rFonts w:ascii="Times New Roman" w:eastAsia="Times New Roman" w:hAnsi="Times New Roman" w:cs="Times New Roman"/>
                <w:b/>
                <w:color w:val="000000"/>
                <w:sz w:val="20"/>
                <w:lang w:eastAsia="en-GB"/>
              </w:rPr>
              <w:t>Name</w:t>
            </w:r>
          </w:p>
        </w:tc>
        <w:tc>
          <w:tcPr>
            <w:tcW w:w="6804" w:type="dxa"/>
            <w:shd w:val="clear" w:color="auto" w:fill="auto"/>
            <w:noWrap/>
            <w:vAlign w:val="bottom"/>
          </w:tcPr>
          <w:p w:rsidR="001C5A72" w:rsidRPr="009F7E53" w:rsidRDefault="001C5A72" w:rsidP="00CF7EFC">
            <w:pPr>
              <w:spacing w:after="0" w:line="240" w:lineRule="auto"/>
              <w:jc w:val="both"/>
              <w:rPr>
                <w:rFonts w:ascii="Times New Roman" w:eastAsia="Times New Roman" w:hAnsi="Times New Roman" w:cs="Times New Roman"/>
                <w:b/>
                <w:color w:val="000000"/>
                <w:sz w:val="20"/>
                <w:lang w:eastAsia="en-GB"/>
              </w:rPr>
            </w:pPr>
            <w:r w:rsidRPr="009F7E53">
              <w:rPr>
                <w:rFonts w:ascii="Times New Roman" w:eastAsia="Times New Roman" w:hAnsi="Times New Roman" w:cs="Times New Roman"/>
                <w:b/>
                <w:color w:val="000000"/>
                <w:sz w:val="20"/>
                <w:lang w:eastAsia="en-GB"/>
              </w:rPr>
              <w:t>Description</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fertilizer production</w:t>
            </w:r>
          </w:p>
        </w:tc>
        <w:tc>
          <w:tcPr>
            <w:tcW w:w="6804"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Emissions arising from the production of synthetic fertilisers applied to crops</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crop N</w:t>
            </w:r>
            <w:r w:rsidRPr="009F7E53">
              <w:rPr>
                <w:rFonts w:ascii="Times New Roman" w:eastAsia="Times New Roman" w:hAnsi="Times New Roman" w:cs="Times New Roman"/>
                <w:color w:val="000000"/>
                <w:sz w:val="20"/>
                <w:vertAlign w:val="subscript"/>
                <w:lang w:eastAsia="en-GB"/>
              </w:rPr>
              <w:t>2</w:t>
            </w:r>
            <w:r w:rsidRPr="009F7E53">
              <w:rPr>
                <w:rFonts w:ascii="Times New Roman" w:eastAsia="Times New Roman" w:hAnsi="Times New Roman" w:cs="Times New Roman"/>
                <w:color w:val="000000"/>
                <w:sz w:val="20"/>
                <w:lang w:eastAsia="en-GB"/>
              </w:rPr>
              <w:t>O</w:t>
            </w:r>
          </w:p>
        </w:tc>
        <w:tc>
          <w:tcPr>
            <w:tcW w:w="6804"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 xml:space="preserve">Direct and indirect nitrous oxide from the application of (synthetic and manure) N to crops and crop residues management </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crop energy use</w:t>
            </w:r>
          </w:p>
        </w:tc>
        <w:tc>
          <w:tcPr>
            <w:tcW w:w="6804" w:type="dxa"/>
            <w:shd w:val="clear" w:color="auto" w:fill="auto"/>
            <w:noWrap/>
            <w:vAlign w:val="bottom"/>
            <w:hideMark/>
          </w:tcPr>
          <w:p w:rsidR="001C5A72" w:rsidRPr="009F7E53" w:rsidRDefault="00870514"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CO</w:t>
            </w:r>
            <w:r w:rsidRPr="009F7E53">
              <w:rPr>
                <w:rFonts w:ascii="Times New Roman" w:eastAsia="Times New Roman" w:hAnsi="Times New Roman" w:cs="Times New Roman"/>
                <w:color w:val="000000"/>
                <w:sz w:val="20"/>
                <w:vertAlign w:val="subscript"/>
                <w:lang w:eastAsia="en-GB"/>
              </w:rPr>
              <w:t>2</w:t>
            </w:r>
            <w:r w:rsidR="001C5A72" w:rsidRPr="009F7E53">
              <w:rPr>
                <w:rFonts w:ascii="Times New Roman" w:eastAsia="Times New Roman" w:hAnsi="Times New Roman" w:cs="Times New Roman"/>
                <w:color w:val="000000"/>
                <w:sz w:val="20"/>
                <w:lang w:eastAsia="en-GB"/>
              </w:rPr>
              <w:t xml:space="preserve"> from energy use in field operations, feed transport and processing, and fertiliser production.</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crop LUC</w:t>
            </w:r>
          </w:p>
        </w:tc>
        <w:tc>
          <w:tcPr>
            <w:tcW w:w="6804" w:type="dxa"/>
            <w:shd w:val="clear" w:color="auto" w:fill="auto"/>
            <w:noWrap/>
            <w:vAlign w:val="bottom"/>
            <w:hideMark/>
          </w:tcPr>
          <w:p w:rsidR="001C5A72" w:rsidRPr="009F7E53" w:rsidRDefault="00870514"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CO</w:t>
            </w:r>
            <w:r w:rsidRPr="009F7E53">
              <w:rPr>
                <w:rFonts w:ascii="Times New Roman" w:eastAsia="Times New Roman" w:hAnsi="Times New Roman" w:cs="Times New Roman"/>
                <w:color w:val="000000"/>
                <w:sz w:val="20"/>
                <w:vertAlign w:val="subscript"/>
                <w:lang w:eastAsia="en-GB"/>
              </w:rPr>
              <w:t>2</w:t>
            </w:r>
            <w:r w:rsidR="001C5A72" w:rsidRPr="009F7E53">
              <w:rPr>
                <w:rFonts w:ascii="Times New Roman" w:eastAsia="Times New Roman" w:hAnsi="Times New Roman" w:cs="Times New Roman"/>
                <w:color w:val="000000"/>
                <w:sz w:val="20"/>
                <w:lang w:eastAsia="en-GB"/>
              </w:rPr>
              <w:t xml:space="preserve"> from land use change arising from soybean cultivation.</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rice CH</w:t>
            </w:r>
            <w:r w:rsidRPr="009F7E53">
              <w:rPr>
                <w:rFonts w:ascii="Times New Roman" w:eastAsia="Times New Roman" w:hAnsi="Times New Roman" w:cs="Times New Roman"/>
                <w:color w:val="000000"/>
                <w:sz w:val="20"/>
                <w:vertAlign w:val="subscript"/>
                <w:lang w:eastAsia="en-GB"/>
              </w:rPr>
              <w:t>4</w:t>
            </w:r>
          </w:p>
        </w:tc>
        <w:tc>
          <w:tcPr>
            <w:tcW w:w="6804"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Methane arising from flooded rice cultivation</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fishmeal</w:t>
            </w:r>
          </w:p>
        </w:tc>
        <w:tc>
          <w:tcPr>
            <w:tcW w:w="6804" w:type="dxa"/>
            <w:shd w:val="clear" w:color="auto" w:fill="auto"/>
            <w:noWrap/>
            <w:vAlign w:val="bottom"/>
            <w:hideMark/>
          </w:tcPr>
          <w:p w:rsidR="001C5A72" w:rsidRPr="009F7E53" w:rsidRDefault="00870514"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CO</w:t>
            </w:r>
            <w:r w:rsidRPr="009F7E53">
              <w:rPr>
                <w:rFonts w:ascii="Times New Roman" w:eastAsia="Times New Roman" w:hAnsi="Times New Roman" w:cs="Times New Roman"/>
                <w:color w:val="000000"/>
                <w:sz w:val="20"/>
                <w:vertAlign w:val="subscript"/>
                <w:lang w:eastAsia="en-GB"/>
              </w:rPr>
              <w:t>2</w:t>
            </w:r>
            <w:r w:rsidR="001C5A72" w:rsidRPr="009F7E53">
              <w:rPr>
                <w:rFonts w:ascii="Times New Roman" w:eastAsia="Times New Roman" w:hAnsi="Times New Roman" w:cs="Times New Roman"/>
                <w:color w:val="000000"/>
                <w:sz w:val="20"/>
                <w:lang w:eastAsia="en-GB"/>
              </w:rPr>
              <w:t xml:space="preserve"> from energy use in the production of fishmeal</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animal by-products</w:t>
            </w:r>
          </w:p>
        </w:tc>
        <w:tc>
          <w:tcPr>
            <w:tcW w:w="6804" w:type="dxa"/>
            <w:shd w:val="clear" w:color="auto" w:fill="auto"/>
            <w:noWrap/>
            <w:vAlign w:val="bottom"/>
            <w:hideMark/>
          </w:tcPr>
          <w:p w:rsidR="001C5A72" w:rsidRPr="009F7E53" w:rsidRDefault="00870514"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CO</w:t>
            </w:r>
            <w:r w:rsidRPr="009F7E53">
              <w:rPr>
                <w:rFonts w:ascii="Times New Roman" w:eastAsia="Times New Roman" w:hAnsi="Times New Roman" w:cs="Times New Roman"/>
                <w:color w:val="000000"/>
                <w:sz w:val="20"/>
                <w:vertAlign w:val="subscript"/>
                <w:lang w:eastAsia="en-GB"/>
              </w:rPr>
              <w:t>2</w:t>
            </w:r>
            <w:r w:rsidR="001C5A72" w:rsidRPr="009F7E53">
              <w:rPr>
                <w:rFonts w:ascii="Times New Roman" w:eastAsia="Times New Roman" w:hAnsi="Times New Roman" w:cs="Times New Roman"/>
                <w:color w:val="000000"/>
                <w:sz w:val="20"/>
                <w:lang w:eastAsia="en-GB"/>
              </w:rPr>
              <w:t xml:space="preserve"> from energy use in the production of animal by-product feeds</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blending &amp; transport</w:t>
            </w:r>
          </w:p>
        </w:tc>
        <w:tc>
          <w:tcPr>
            <w:tcW w:w="6804" w:type="dxa"/>
            <w:shd w:val="clear" w:color="auto" w:fill="auto"/>
            <w:noWrap/>
            <w:vAlign w:val="bottom"/>
            <w:hideMark/>
          </w:tcPr>
          <w:p w:rsidR="001C5A72" w:rsidRPr="009F7E53" w:rsidRDefault="00870514"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CO</w:t>
            </w:r>
            <w:r w:rsidRPr="009F7E53">
              <w:rPr>
                <w:rFonts w:ascii="Times New Roman" w:eastAsia="Times New Roman" w:hAnsi="Times New Roman" w:cs="Times New Roman"/>
                <w:color w:val="000000"/>
                <w:sz w:val="20"/>
                <w:vertAlign w:val="subscript"/>
                <w:lang w:eastAsia="en-GB"/>
              </w:rPr>
              <w:t>2</w:t>
            </w:r>
            <w:r w:rsidR="001C5A72" w:rsidRPr="009F7E53">
              <w:rPr>
                <w:rFonts w:ascii="Times New Roman" w:eastAsia="Times New Roman" w:hAnsi="Times New Roman" w:cs="Times New Roman"/>
                <w:color w:val="000000"/>
                <w:sz w:val="20"/>
                <w:lang w:eastAsia="en-GB"/>
              </w:rPr>
              <w:t xml:space="preserve"> from energy use in the production and distribution of compound feed</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other</w:t>
            </w:r>
          </w:p>
        </w:tc>
        <w:tc>
          <w:tcPr>
            <w:tcW w:w="6804"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Emissions from the production of a small number of "other" feeds (including lime and synthetic amino acids)</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Juvenile fish production</w:t>
            </w:r>
          </w:p>
        </w:tc>
        <w:tc>
          <w:tcPr>
            <w:tcW w:w="6804"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Emissions arising in hatcheries during the production of fingerlings</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Pond fertilizer production</w:t>
            </w:r>
          </w:p>
        </w:tc>
        <w:tc>
          <w:tcPr>
            <w:tcW w:w="6804"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Emissions arising from the production of synthetic fertilisers applied to increase aquatic primary productivity</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Grid electricity</w:t>
            </w:r>
          </w:p>
        </w:tc>
        <w:tc>
          <w:tcPr>
            <w:tcW w:w="6804"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Emissions arising from the production of electricity used on the fish farm</w:t>
            </w:r>
          </w:p>
        </w:tc>
      </w:tr>
      <w:tr w:rsidR="001C5A72" w:rsidRPr="009F7E53" w:rsidTr="00E373FE">
        <w:trPr>
          <w:trHeight w:val="300"/>
        </w:trPr>
        <w:tc>
          <w:tcPr>
            <w:tcW w:w="2567"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On-farm fuel use</w:t>
            </w:r>
          </w:p>
        </w:tc>
        <w:tc>
          <w:tcPr>
            <w:tcW w:w="6804" w:type="dxa"/>
            <w:shd w:val="clear" w:color="auto" w:fill="auto"/>
            <w:noWrap/>
            <w:vAlign w:val="bottom"/>
            <w:hideMark/>
          </w:tcPr>
          <w:p w:rsidR="001C5A72" w:rsidRPr="009F7E53" w:rsidRDefault="001C5A72"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Emissions arising from the use of fuels on the fish farm</w:t>
            </w:r>
          </w:p>
        </w:tc>
      </w:tr>
    </w:tbl>
    <w:p w:rsidR="00D20348" w:rsidRPr="00D61089" w:rsidRDefault="00D20348" w:rsidP="00CF7EFC">
      <w:pPr>
        <w:spacing w:after="0" w:line="240" w:lineRule="auto"/>
        <w:jc w:val="both"/>
        <w:rPr>
          <w:rFonts w:ascii="Times New Roman" w:hAnsi="Times New Roman" w:cs="Times New Roman"/>
          <w:sz w:val="24"/>
          <w:szCs w:val="24"/>
        </w:rPr>
      </w:pPr>
    </w:p>
    <w:p w:rsidR="00401C88" w:rsidRPr="009F7E53" w:rsidRDefault="00371F93"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Table 2 lists the sources of GHG not included in FISH-e v1. Most of these are unlikely to be a significant source of emissions, apart from pond N</w:t>
      </w:r>
      <w:r w:rsidRPr="009F7E53">
        <w:rPr>
          <w:rFonts w:ascii="Times New Roman" w:hAnsi="Times New Roman" w:cs="Times New Roman"/>
          <w:szCs w:val="24"/>
          <w:vertAlign w:val="subscript"/>
        </w:rPr>
        <w:t>2</w:t>
      </w:r>
      <w:r w:rsidRPr="009F7E53">
        <w:rPr>
          <w:rFonts w:ascii="Times New Roman" w:hAnsi="Times New Roman" w:cs="Times New Roman"/>
          <w:szCs w:val="24"/>
        </w:rPr>
        <w:t xml:space="preserve">O and carbon sequestration, which </w:t>
      </w:r>
      <w:proofErr w:type="gramStart"/>
      <w:r w:rsidRPr="009F7E53">
        <w:rPr>
          <w:rFonts w:ascii="Times New Roman" w:hAnsi="Times New Roman" w:cs="Times New Roman"/>
          <w:szCs w:val="24"/>
        </w:rPr>
        <w:t>are discussed</w:t>
      </w:r>
      <w:proofErr w:type="gramEnd"/>
      <w:r w:rsidRPr="009F7E53">
        <w:rPr>
          <w:rFonts w:ascii="Times New Roman" w:hAnsi="Times New Roman" w:cs="Times New Roman"/>
          <w:szCs w:val="24"/>
        </w:rPr>
        <w:t xml:space="preserve"> briefly below.</w:t>
      </w:r>
    </w:p>
    <w:p w:rsidR="00FE1666" w:rsidRDefault="00FE1666" w:rsidP="00CF7EFC">
      <w:pPr>
        <w:spacing w:after="0" w:line="240" w:lineRule="auto"/>
        <w:jc w:val="both"/>
        <w:rPr>
          <w:rFonts w:ascii="Times New Roman" w:hAnsi="Times New Roman" w:cs="Times New Roman"/>
          <w:sz w:val="24"/>
          <w:szCs w:val="24"/>
        </w:rPr>
      </w:pPr>
    </w:p>
    <w:p w:rsidR="002E6657" w:rsidRPr="009F7E53" w:rsidRDefault="002E6657"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Pond N</w:t>
      </w:r>
      <w:r w:rsidRPr="009F7E53">
        <w:rPr>
          <w:rFonts w:ascii="Times New Roman" w:hAnsi="Times New Roman" w:cs="Times New Roman"/>
          <w:i/>
          <w:szCs w:val="24"/>
          <w:vertAlign w:val="subscript"/>
        </w:rPr>
        <w:t>2</w:t>
      </w:r>
      <w:r w:rsidRPr="009F7E53">
        <w:rPr>
          <w:rFonts w:ascii="Times New Roman" w:hAnsi="Times New Roman" w:cs="Times New Roman"/>
          <w:i/>
          <w:szCs w:val="24"/>
        </w:rPr>
        <w:t>O</w:t>
      </w:r>
    </w:p>
    <w:p w:rsidR="002E6657" w:rsidRPr="009F7E53" w:rsidRDefault="002E6657"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According to Hu </w:t>
      </w:r>
      <w:r w:rsidRPr="00257D33">
        <w:rPr>
          <w:rFonts w:ascii="Times New Roman" w:hAnsi="Times New Roman" w:cs="Times New Roman"/>
          <w:i/>
          <w:szCs w:val="24"/>
        </w:rPr>
        <w:t>et al.</w:t>
      </w:r>
      <w:r w:rsidRPr="009F7E53">
        <w:rPr>
          <w:rFonts w:ascii="Times New Roman" w:hAnsi="Times New Roman" w:cs="Times New Roman"/>
          <w:szCs w:val="24"/>
        </w:rPr>
        <w:t xml:space="preserve"> (</w:t>
      </w:r>
      <w:proofErr w:type="gramStart"/>
      <w:r w:rsidRPr="009F7E53">
        <w:rPr>
          <w:rFonts w:ascii="Times New Roman" w:hAnsi="Times New Roman" w:cs="Times New Roman"/>
          <w:szCs w:val="24"/>
        </w:rPr>
        <w:t>2012)</w:t>
      </w:r>
      <w:proofErr w:type="gramEnd"/>
      <w:r w:rsidRPr="009F7E53">
        <w:rPr>
          <w:rFonts w:ascii="Times New Roman" w:hAnsi="Times New Roman" w:cs="Times New Roman"/>
          <w:szCs w:val="24"/>
        </w:rPr>
        <w:t xml:space="preserve"> N</w:t>
      </w:r>
      <w:r w:rsidRPr="009F7E53">
        <w:rPr>
          <w:rFonts w:ascii="Times New Roman" w:hAnsi="Times New Roman" w:cs="Times New Roman"/>
          <w:szCs w:val="24"/>
          <w:vertAlign w:val="subscript"/>
        </w:rPr>
        <w:t>2</w:t>
      </w:r>
      <w:r w:rsidRPr="009F7E53">
        <w:rPr>
          <w:rFonts w:ascii="Times New Roman" w:hAnsi="Times New Roman" w:cs="Times New Roman"/>
          <w:szCs w:val="24"/>
        </w:rPr>
        <w:t>O emissions from the water body on the fish farm arise “from the microbial nitrification and denitrification, [the] same as in terrestrial or other aquatic ecosystems”. However, quantifying the emissions from the pond surface to the air is challenging, because they depend on the pH and dissolved oxygen content of the pond, and both fluctuate greatly (</w:t>
      </w:r>
      <w:proofErr w:type="spellStart"/>
      <w:r w:rsidRPr="009F7E53">
        <w:rPr>
          <w:rFonts w:ascii="Times New Roman" w:hAnsi="Times New Roman" w:cs="Times New Roman"/>
          <w:szCs w:val="24"/>
        </w:rPr>
        <w:t>Bosma</w:t>
      </w:r>
      <w:proofErr w:type="spellEnd"/>
      <w:r w:rsidRPr="009F7E53">
        <w:rPr>
          <w:rFonts w:ascii="Times New Roman" w:hAnsi="Times New Roman" w:cs="Times New Roman"/>
          <w:szCs w:val="24"/>
        </w:rPr>
        <w:t xml:space="preserve"> </w:t>
      </w:r>
      <w:r w:rsidRPr="00257D33">
        <w:rPr>
          <w:rFonts w:ascii="Times New Roman" w:hAnsi="Times New Roman" w:cs="Times New Roman"/>
          <w:i/>
          <w:szCs w:val="24"/>
        </w:rPr>
        <w:t>et al.</w:t>
      </w:r>
      <w:r w:rsidRPr="009F7E53">
        <w:rPr>
          <w:rFonts w:ascii="Times New Roman" w:hAnsi="Times New Roman" w:cs="Times New Roman"/>
          <w:szCs w:val="24"/>
        </w:rPr>
        <w:t>, 2011).  Because of this, pond N</w:t>
      </w:r>
      <w:r w:rsidRPr="009F7E53">
        <w:rPr>
          <w:rFonts w:ascii="Times New Roman" w:hAnsi="Times New Roman" w:cs="Times New Roman"/>
          <w:szCs w:val="24"/>
          <w:vertAlign w:val="subscript"/>
        </w:rPr>
        <w:t>2</w:t>
      </w:r>
      <w:r w:rsidRPr="009F7E53">
        <w:rPr>
          <w:rFonts w:ascii="Times New Roman" w:hAnsi="Times New Roman" w:cs="Times New Roman"/>
          <w:szCs w:val="24"/>
        </w:rPr>
        <w:t>O is not usua</w:t>
      </w:r>
      <w:r w:rsidR="00046F96" w:rsidRPr="009F7E53">
        <w:rPr>
          <w:rFonts w:ascii="Times New Roman" w:hAnsi="Times New Roman" w:cs="Times New Roman"/>
          <w:szCs w:val="24"/>
        </w:rPr>
        <w:t xml:space="preserve">lly included in aquaculture GHG </w:t>
      </w:r>
      <w:proofErr w:type="gramStart"/>
      <w:r w:rsidRPr="009F7E53">
        <w:rPr>
          <w:rFonts w:ascii="Times New Roman" w:hAnsi="Times New Roman" w:cs="Times New Roman"/>
          <w:szCs w:val="24"/>
        </w:rPr>
        <w:t>studies,</w:t>
      </w:r>
      <w:proofErr w:type="gramEnd"/>
      <w:r w:rsidRPr="009F7E53">
        <w:rPr>
          <w:rFonts w:ascii="Times New Roman" w:hAnsi="Times New Roman" w:cs="Times New Roman"/>
          <w:szCs w:val="24"/>
        </w:rPr>
        <w:t xml:space="preserve"> however Robb et al (2017) provided preliminary estimates of N</w:t>
      </w:r>
      <w:r w:rsidRPr="009F7E53">
        <w:rPr>
          <w:rFonts w:ascii="Times New Roman" w:hAnsi="Times New Roman" w:cs="Times New Roman"/>
          <w:szCs w:val="24"/>
          <w:vertAlign w:val="subscript"/>
        </w:rPr>
        <w:t>2</w:t>
      </w:r>
      <w:r w:rsidRPr="009F7E53">
        <w:rPr>
          <w:rFonts w:ascii="Times New Roman" w:hAnsi="Times New Roman" w:cs="Times New Roman"/>
          <w:szCs w:val="24"/>
        </w:rPr>
        <w:t xml:space="preserve">O in their analysis of three Asian systems. </w:t>
      </w:r>
    </w:p>
    <w:p w:rsidR="002E6657" w:rsidRPr="009F7E53" w:rsidRDefault="002E6657" w:rsidP="00CF7EFC">
      <w:pPr>
        <w:spacing w:after="0" w:line="240" w:lineRule="auto"/>
        <w:jc w:val="both"/>
        <w:rPr>
          <w:rFonts w:ascii="Times New Roman" w:hAnsi="Times New Roman" w:cs="Times New Roman"/>
          <w:szCs w:val="24"/>
        </w:rPr>
      </w:pPr>
    </w:p>
    <w:p w:rsidR="002E6657" w:rsidRPr="009F7E53" w:rsidRDefault="002E6657"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Carbon sequestration in pond sediments</w:t>
      </w:r>
    </w:p>
    <w:p w:rsidR="00371F93" w:rsidRPr="009F7E53" w:rsidRDefault="00046F96"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Pond carbon</w:t>
      </w:r>
      <w:r w:rsidR="002E6657" w:rsidRPr="009F7E53">
        <w:rPr>
          <w:rFonts w:ascii="Times New Roman" w:hAnsi="Times New Roman" w:cs="Times New Roman"/>
          <w:szCs w:val="24"/>
        </w:rPr>
        <w:t xml:space="preserve"> sequestration </w:t>
      </w:r>
      <w:proofErr w:type="gramStart"/>
      <w:r w:rsidR="002E6657" w:rsidRPr="009F7E53">
        <w:rPr>
          <w:rFonts w:ascii="Times New Roman" w:hAnsi="Times New Roman" w:cs="Times New Roman"/>
          <w:szCs w:val="24"/>
        </w:rPr>
        <w:t xml:space="preserve">was </w:t>
      </w:r>
      <w:r w:rsidR="00C5533F" w:rsidRPr="009F7E53">
        <w:rPr>
          <w:rFonts w:ascii="Times New Roman" w:hAnsi="Times New Roman" w:cs="Times New Roman"/>
          <w:szCs w:val="24"/>
        </w:rPr>
        <w:t>excluded</w:t>
      </w:r>
      <w:proofErr w:type="gramEnd"/>
      <w:r w:rsidR="00C5533F" w:rsidRPr="009F7E53">
        <w:rPr>
          <w:rFonts w:ascii="Times New Roman" w:hAnsi="Times New Roman" w:cs="Times New Roman"/>
          <w:szCs w:val="24"/>
        </w:rPr>
        <w:t xml:space="preserve"> from the present study, however i</w:t>
      </w:r>
      <w:r w:rsidR="002E6657" w:rsidRPr="009F7E53">
        <w:rPr>
          <w:rFonts w:ascii="Times New Roman" w:hAnsi="Times New Roman" w:cs="Times New Roman"/>
          <w:szCs w:val="24"/>
        </w:rPr>
        <w:t xml:space="preserve">t has been suggested (see </w:t>
      </w:r>
      <w:proofErr w:type="spellStart"/>
      <w:r w:rsidR="002E6657" w:rsidRPr="009F7E53">
        <w:rPr>
          <w:rFonts w:ascii="Times New Roman" w:hAnsi="Times New Roman" w:cs="Times New Roman"/>
          <w:szCs w:val="24"/>
        </w:rPr>
        <w:t>Verdegem</w:t>
      </w:r>
      <w:proofErr w:type="spellEnd"/>
      <w:r w:rsidR="002E6657" w:rsidRPr="009F7E53">
        <w:rPr>
          <w:rFonts w:ascii="Times New Roman" w:hAnsi="Times New Roman" w:cs="Times New Roman"/>
          <w:szCs w:val="24"/>
        </w:rPr>
        <w:t xml:space="preserve"> and </w:t>
      </w:r>
      <w:proofErr w:type="spellStart"/>
      <w:r w:rsidR="002E6657" w:rsidRPr="009F7E53">
        <w:rPr>
          <w:rFonts w:ascii="Times New Roman" w:hAnsi="Times New Roman" w:cs="Times New Roman"/>
          <w:szCs w:val="24"/>
        </w:rPr>
        <w:t>Bosma</w:t>
      </w:r>
      <w:proofErr w:type="spellEnd"/>
      <w:r w:rsidR="002E6657" w:rsidRPr="009F7E53">
        <w:rPr>
          <w:rFonts w:ascii="Times New Roman" w:hAnsi="Times New Roman" w:cs="Times New Roman"/>
          <w:szCs w:val="24"/>
        </w:rPr>
        <w:t xml:space="preserve"> (2009), and Boyd </w:t>
      </w:r>
      <w:r w:rsidR="002E6657" w:rsidRPr="00257D33">
        <w:rPr>
          <w:rFonts w:ascii="Times New Roman" w:hAnsi="Times New Roman" w:cs="Times New Roman"/>
          <w:i/>
          <w:szCs w:val="24"/>
        </w:rPr>
        <w:t>et al.</w:t>
      </w:r>
      <w:r w:rsidR="002E6657" w:rsidRPr="009F7E53">
        <w:rPr>
          <w:rFonts w:ascii="Times New Roman" w:hAnsi="Times New Roman" w:cs="Times New Roman"/>
          <w:szCs w:val="24"/>
        </w:rPr>
        <w:t xml:space="preserve"> (2010)) that ponds could act as net carbon sinks if primary productivity is stimulated. However other studies (such as the SEAT project, see </w:t>
      </w:r>
      <w:proofErr w:type="spellStart"/>
      <w:r w:rsidR="002E6657" w:rsidRPr="009F7E53">
        <w:rPr>
          <w:rFonts w:ascii="Times New Roman" w:hAnsi="Times New Roman" w:cs="Times New Roman"/>
          <w:szCs w:val="24"/>
        </w:rPr>
        <w:t>Henriksson</w:t>
      </w:r>
      <w:proofErr w:type="spellEnd"/>
      <w:r w:rsidR="002E6657" w:rsidRPr="009F7E53">
        <w:rPr>
          <w:rFonts w:ascii="Times New Roman" w:hAnsi="Times New Roman" w:cs="Times New Roman"/>
          <w:szCs w:val="24"/>
        </w:rPr>
        <w:t xml:space="preserve"> </w:t>
      </w:r>
      <w:r w:rsidR="002E6657" w:rsidRPr="00257D33">
        <w:rPr>
          <w:rFonts w:ascii="Times New Roman" w:hAnsi="Times New Roman" w:cs="Times New Roman"/>
          <w:i/>
          <w:szCs w:val="24"/>
        </w:rPr>
        <w:t>et al.</w:t>
      </w:r>
      <w:r w:rsidR="002E6657" w:rsidRPr="009F7E53">
        <w:rPr>
          <w:rFonts w:ascii="Times New Roman" w:hAnsi="Times New Roman" w:cs="Times New Roman"/>
          <w:szCs w:val="24"/>
        </w:rPr>
        <w:t xml:space="preserve"> 2014a,b) exclude these sinks due to uncertainties over the sequestration rates and permanence of the C storage, (most ponds get excavated, and much of the sequestered C could be oxidised, depending on how the sludge is managed). In addition, stimulating the growth requires relatively large inputs of nitrogen and phosphorus to the water, which could lead to problems such as eutrophication.  There is also a concern about the fish welfare in such conditions, as the nutrient additions significantly change the water quality, which may not suit some species of fish.  </w:t>
      </w:r>
    </w:p>
    <w:p w:rsidR="00406D31" w:rsidRPr="00D61089" w:rsidRDefault="00406D31" w:rsidP="00CF7EFC">
      <w:pPr>
        <w:spacing w:after="0" w:line="240" w:lineRule="auto"/>
        <w:jc w:val="both"/>
        <w:rPr>
          <w:rFonts w:ascii="Times New Roman" w:hAnsi="Times New Roman" w:cs="Times New Roman"/>
          <w:sz w:val="24"/>
          <w:szCs w:val="24"/>
        </w:rPr>
      </w:pPr>
    </w:p>
    <w:p w:rsidR="00D20348" w:rsidRPr="009F7E53" w:rsidRDefault="00E373FE"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lastRenderedPageBreak/>
        <w:t>Table 2</w:t>
      </w:r>
      <w:r w:rsidR="002E6BB1" w:rsidRPr="009F7E53">
        <w:rPr>
          <w:rFonts w:ascii="Times New Roman" w:hAnsi="Times New Roman" w:cs="Times New Roman"/>
          <w:i/>
          <w:szCs w:val="24"/>
        </w:rPr>
        <w:t>.</w:t>
      </w:r>
      <w:r w:rsidRPr="009F7E53">
        <w:rPr>
          <w:rFonts w:ascii="Times New Roman" w:hAnsi="Times New Roman" w:cs="Times New Roman"/>
          <w:i/>
          <w:szCs w:val="24"/>
        </w:rPr>
        <w:t xml:space="preserve"> GHG sources falling within the cradle to farm-gate system boundary, but not included in FISH-e v1</w:t>
      </w:r>
    </w:p>
    <w:tbl>
      <w:tblPr>
        <w:tblStyle w:val="TableGrid"/>
        <w:tblW w:w="0" w:type="auto"/>
        <w:tblLayout w:type="fixed"/>
        <w:tblLook w:val="04A0" w:firstRow="1" w:lastRow="0" w:firstColumn="1" w:lastColumn="0" w:noHBand="0" w:noVBand="1"/>
      </w:tblPr>
      <w:tblGrid>
        <w:gridCol w:w="4503"/>
        <w:gridCol w:w="992"/>
        <w:gridCol w:w="3747"/>
      </w:tblGrid>
      <w:tr w:rsidR="00371F93" w:rsidRPr="009F7E53" w:rsidTr="00371F93">
        <w:tc>
          <w:tcPr>
            <w:tcW w:w="4503" w:type="dxa"/>
          </w:tcPr>
          <w:p w:rsidR="00401C88" w:rsidRPr="009F7E53" w:rsidRDefault="00540B09" w:rsidP="00CF7EFC">
            <w:pPr>
              <w:jc w:val="both"/>
              <w:rPr>
                <w:rFonts w:ascii="Times New Roman" w:hAnsi="Times New Roman" w:cs="Times New Roman"/>
                <w:b/>
                <w:sz w:val="20"/>
                <w:szCs w:val="20"/>
              </w:rPr>
            </w:pPr>
            <w:r w:rsidRPr="009F7E53">
              <w:rPr>
                <w:rFonts w:ascii="Times New Roman" w:hAnsi="Times New Roman" w:cs="Times New Roman"/>
                <w:b/>
                <w:sz w:val="20"/>
                <w:szCs w:val="20"/>
              </w:rPr>
              <w:t>Process</w:t>
            </w:r>
          </w:p>
        </w:tc>
        <w:tc>
          <w:tcPr>
            <w:tcW w:w="992" w:type="dxa"/>
          </w:tcPr>
          <w:p w:rsidR="00401C88" w:rsidRPr="009F7E53" w:rsidRDefault="00540B09" w:rsidP="00CF7EFC">
            <w:pPr>
              <w:jc w:val="both"/>
              <w:rPr>
                <w:rFonts w:ascii="Times New Roman" w:hAnsi="Times New Roman" w:cs="Times New Roman"/>
                <w:b/>
                <w:sz w:val="20"/>
                <w:szCs w:val="20"/>
              </w:rPr>
            </w:pPr>
            <w:r w:rsidRPr="009F7E53">
              <w:rPr>
                <w:rFonts w:ascii="Times New Roman" w:hAnsi="Times New Roman" w:cs="Times New Roman"/>
                <w:b/>
                <w:sz w:val="20"/>
                <w:szCs w:val="20"/>
              </w:rPr>
              <w:t>Gas</w:t>
            </w:r>
          </w:p>
        </w:tc>
        <w:tc>
          <w:tcPr>
            <w:tcW w:w="3747" w:type="dxa"/>
          </w:tcPr>
          <w:p w:rsidR="00401C88" w:rsidRPr="009F7E53" w:rsidRDefault="00540B09" w:rsidP="00CF7EFC">
            <w:pPr>
              <w:jc w:val="both"/>
              <w:rPr>
                <w:rFonts w:ascii="Times New Roman" w:hAnsi="Times New Roman" w:cs="Times New Roman"/>
                <w:b/>
                <w:sz w:val="20"/>
                <w:szCs w:val="20"/>
              </w:rPr>
            </w:pPr>
            <w:r w:rsidRPr="009F7E53">
              <w:rPr>
                <w:rFonts w:ascii="Times New Roman" w:hAnsi="Times New Roman" w:cs="Times New Roman"/>
                <w:b/>
                <w:sz w:val="20"/>
                <w:szCs w:val="20"/>
              </w:rPr>
              <w:t>Comment</w:t>
            </w:r>
          </w:p>
        </w:tc>
      </w:tr>
      <w:tr w:rsidR="00371F93" w:rsidRPr="009F7E53" w:rsidTr="00371F93">
        <w:tc>
          <w:tcPr>
            <w:tcW w:w="4503" w:type="dxa"/>
          </w:tcPr>
          <w:p w:rsidR="00401C88"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Energy in the</w:t>
            </w:r>
            <w:r w:rsidR="00401C88" w:rsidRPr="009F7E53">
              <w:rPr>
                <w:rFonts w:ascii="Times New Roman" w:hAnsi="Times New Roman" w:cs="Times New Roman"/>
                <w:sz w:val="20"/>
                <w:szCs w:val="20"/>
              </w:rPr>
              <w:t xml:space="preserve"> manufacture of on</w:t>
            </w:r>
            <w:r w:rsidRPr="009F7E53">
              <w:rPr>
                <w:rFonts w:ascii="Times New Roman" w:hAnsi="Times New Roman" w:cs="Times New Roman"/>
                <w:sz w:val="20"/>
                <w:szCs w:val="20"/>
              </w:rPr>
              <w:t>-farm buildings and equipment (including packaging)</w:t>
            </w:r>
          </w:p>
        </w:tc>
        <w:tc>
          <w:tcPr>
            <w:tcW w:w="992" w:type="dxa"/>
          </w:tcPr>
          <w:p w:rsidR="00401C88" w:rsidRPr="009F7E53" w:rsidRDefault="00870514" w:rsidP="00CF7EFC">
            <w:pPr>
              <w:jc w:val="both"/>
              <w:rPr>
                <w:rFonts w:ascii="Times New Roman" w:hAnsi="Times New Roman" w:cs="Times New Roman"/>
                <w:sz w:val="20"/>
                <w:szCs w:val="20"/>
              </w:rPr>
            </w:pPr>
            <w:r w:rsidRPr="009F7E53">
              <w:rPr>
                <w:rFonts w:ascii="Times New Roman" w:hAnsi="Times New Roman" w:cs="Times New Roman"/>
                <w:sz w:val="20"/>
                <w:szCs w:val="20"/>
              </w:rPr>
              <w:t>CO</w:t>
            </w:r>
            <w:r w:rsidRPr="009F7E53">
              <w:rPr>
                <w:rFonts w:ascii="Times New Roman" w:hAnsi="Times New Roman" w:cs="Times New Roman"/>
                <w:sz w:val="20"/>
                <w:szCs w:val="20"/>
                <w:vertAlign w:val="subscript"/>
              </w:rPr>
              <w:t>2</w:t>
            </w:r>
          </w:p>
        </w:tc>
        <w:tc>
          <w:tcPr>
            <w:tcW w:w="3747" w:type="dxa"/>
          </w:tcPr>
          <w:p w:rsidR="00401C88"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Difficult to quantify, unlikely to be a major source of emissions</w:t>
            </w:r>
          </w:p>
        </w:tc>
      </w:tr>
      <w:tr w:rsidR="00371F93" w:rsidRPr="009F7E53" w:rsidTr="00371F93">
        <w:tc>
          <w:tcPr>
            <w:tcW w:w="4503" w:type="dxa"/>
          </w:tcPr>
          <w:p w:rsidR="00401C88" w:rsidRPr="009F7E53" w:rsidRDefault="00401C88" w:rsidP="00CF7EFC">
            <w:pPr>
              <w:jc w:val="both"/>
              <w:rPr>
                <w:rFonts w:ascii="Times New Roman" w:hAnsi="Times New Roman" w:cs="Times New Roman"/>
                <w:sz w:val="20"/>
                <w:szCs w:val="20"/>
              </w:rPr>
            </w:pPr>
            <w:r w:rsidRPr="009F7E53">
              <w:rPr>
                <w:rFonts w:ascii="Times New Roman" w:hAnsi="Times New Roman" w:cs="Times New Roman"/>
                <w:sz w:val="20"/>
                <w:szCs w:val="20"/>
              </w:rPr>
              <w:t>Production of cleaning agents, antibiotics and pharmaceuticals</w:t>
            </w:r>
          </w:p>
        </w:tc>
        <w:tc>
          <w:tcPr>
            <w:tcW w:w="992" w:type="dxa"/>
          </w:tcPr>
          <w:p w:rsidR="00401C88" w:rsidRPr="009F7E53" w:rsidRDefault="00870514" w:rsidP="00CF7EFC">
            <w:pPr>
              <w:jc w:val="both"/>
              <w:rPr>
                <w:rFonts w:ascii="Times New Roman" w:hAnsi="Times New Roman" w:cs="Times New Roman"/>
                <w:sz w:val="20"/>
                <w:szCs w:val="20"/>
              </w:rPr>
            </w:pPr>
            <w:r w:rsidRPr="009F7E53">
              <w:rPr>
                <w:rFonts w:ascii="Times New Roman" w:hAnsi="Times New Roman" w:cs="Times New Roman"/>
                <w:sz w:val="20"/>
                <w:szCs w:val="20"/>
              </w:rPr>
              <w:t>CO</w:t>
            </w:r>
            <w:r w:rsidRPr="009F7E53">
              <w:rPr>
                <w:rFonts w:ascii="Times New Roman" w:hAnsi="Times New Roman" w:cs="Times New Roman"/>
                <w:sz w:val="20"/>
                <w:szCs w:val="20"/>
                <w:vertAlign w:val="subscript"/>
              </w:rPr>
              <w:t>2</w:t>
            </w:r>
          </w:p>
        </w:tc>
        <w:tc>
          <w:tcPr>
            <w:tcW w:w="3747" w:type="dxa"/>
          </w:tcPr>
          <w:p w:rsidR="00401C88" w:rsidRPr="009F7E53" w:rsidRDefault="00E373FE" w:rsidP="00CF7EFC">
            <w:pPr>
              <w:jc w:val="both"/>
              <w:rPr>
                <w:rFonts w:ascii="Times New Roman" w:hAnsi="Times New Roman" w:cs="Times New Roman"/>
                <w:sz w:val="20"/>
                <w:szCs w:val="20"/>
              </w:rPr>
            </w:pPr>
            <w:r w:rsidRPr="009F7E53">
              <w:rPr>
                <w:rFonts w:ascii="Times New Roman" w:hAnsi="Times New Roman" w:cs="Times New Roman"/>
                <w:sz w:val="20"/>
                <w:szCs w:val="20"/>
              </w:rPr>
              <w:t>Unlikely to be a major source of emissions</w:t>
            </w:r>
          </w:p>
        </w:tc>
      </w:tr>
      <w:tr w:rsidR="00371F93" w:rsidRPr="009F7E53" w:rsidTr="00371F93">
        <w:tc>
          <w:tcPr>
            <w:tcW w:w="4503" w:type="dxa"/>
          </w:tcPr>
          <w:p w:rsidR="00540B09"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 xml:space="preserve">Anaerobic decomposition of organic matter in ponds </w:t>
            </w:r>
          </w:p>
        </w:tc>
        <w:tc>
          <w:tcPr>
            <w:tcW w:w="992" w:type="dxa"/>
          </w:tcPr>
          <w:p w:rsidR="00540B09"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CH</w:t>
            </w:r>
            <w:r w:rsidRPr="009F7E53">
              <w:rPr>
                <w:rFonts w:ascii="Times New Roman" w:hAnsi="Times New Roman" w:cs="Times New Roman"/>
                <w:sz w:val="20"/>
                <w:szCs w:val="20"/>
                <w:vertAlign w:val="subscript"/>
              </w:rPr>
              <w:t>4</w:t>
            </w:r>
          </w:p>
        </w:tc>
        <w:tc>
          <w:tcPr>
            <w:tcW w:w="3747" w:type="dxa"/>
          </w:tcPr>
          <w:p w:rsidR="00540B09" w:rsidRPr="009F7E53" w:rsidRDefault="00E373FE" w:rsidP="00CF7EFC">
            <w:pPr>
              <w:jc w:val="both"/>
              <w:rPr>
                <w:rFonts w:ascii="Times New Roman" w:hAnsi="Times New Roman" w:cs="Times New Roman"/>
                <w:sz w:val="20"/>
                <w:szCs w:val="20"/>
              </w:rPr>
            </w:pPr>
            <w:r w:rsidRPr="009F7E53">
              <w:rPr>
                <w:rFonts w:ascii="Times New Roman" w:hAnsi="Times New Roman" w:cs="Times New Roman"/>
                <w:sz w:val="20"/>
                <w:szCs w:val="20"/>
              </w:rPr>
              <w:t>Difficult to quantify, unlikely to be a major source of emissions</w:t>
            </w:r>
          </w:p>
        </w:tc>
      </w:tr>
      <w:tr w:rsidR="00371F93" w:rsidRPr="009F7E53" w:rsidTr="00371F93">
        <w:tc>
          <w:tcPr>
            <w:tcW w:w="4503" w:type="dxa"/>
          </w:tcPr>
          <w:p w:rsidR="00401C88"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Pond N</w:t>
            </w:r>
            <w:r w:rsidRPr="009F7E53">
              <w:rPr>
                <w:rFonts w:ascii="Times New Roman" w:hAnsi="Times New Roman" w:cs="Times New Roman"/>
                <w:sz w:val="20"/>
                <w:szCs w:val="20"/>
                <w:vertAlign w:val="subscript"/>
              </w:rPr>
              <w:t>2</w:t>
            </w:r>
            <w:r w:rsidRPr="009F7E53">
              <w:rPr>
                <w:rFonts w:ascii="Times New Roman" w:hAnsi="Times New Roman" w:cs="Times New Roman"/>
                <w:sz w:val="20"/>
                <w:szCs w:val="20"/>
              </w:rPr>
              <w:t>O</w:t>
            </w:r>
          </w:p>
        </w:tc>
        <w:tc>
          <w:tcPr>
            <w:tcW w:w="992" w:type="dxa"/>
          </w:tcPr>
          <w:p w:rsidR="00401C88" w:rsidRPr="009F7E53" w:rsidRDefault="00E373FE" w:rsidP="00CF7EFC">
            <w:pPr>
              <w:jc w:val="both"/>
              <w:rPr>
                <w:rFonts w:ascii="Times New Roman" w:hAnsi="Times New Roman" w:cs="Times New Roman"/>
                <w:sz w:val="20"/>
                <w:szCs w:val="20"/>
              </w:rPr>
            </w:pPr>
            <w:r w:rsidRPr="009F7E53">
              <w:rPr>
                <w:rFonts w:ascii="Times New Roman" w:hAnsi="Times New Roman" w:cs="Times New Roman"/>
                <w:sz w:val="20"/>
                <w:szCs w:val="20"/>
              </w:rPr>
              <w:t>N</w:t>
            </w:r>
            <w:r w:rsidRPr="009F7E53">
              <w:rPr>
                <w:rFonts w:ascii="Times New Roman" w:hAnsi="Times New Roman" w:cs="Times New Roman"/>
                <w:sz w:val="20"/>
                <w:szCs w:val="20"/>
                <w:vertAlign w:val="subscript"/>
              </w:rPr>
              <w:t>2</w:t>
            </w:r>
            <w:r w:rsidRPr="009F7E53">
              <w:rPr>
                <w:rFonts w:ascii="Times New Roman" w:hAnsi="Times New Roman" w:cs="Times New Roman"/>
                <w:sz w:val="20"/>
                <w:szCs w:val="20"/>
              </w:rPr>
              <w:t>O</w:t>
            </w:r>
          </w:p>
        </w:tc>
        <w:tc>
          <w:tcPr>
            <w:tcW w:w="3747" w:type="dxa"/>
          </w:tcPr>
          <w:p w:rsidR="00401C88" w:rsidRPr="009F7E53" w:rsidRDefault="0019658A" w:rsidP="00CF7EFC">
            <w:pPr>
              <w:jc w:val="both"/>
              <w:rPr>
                <w:rFonts w:ascii="Times New Roman" w:hAnsi="Times New Roman" w:cs="Times New Roman"/>
                <w:sz w:val="20"/>
                <w:szCs w:val="20"/>
              </w:rPr>
            </w:pPr>
            <w:r w:rsidRPr="009F7E53">
              <w:rPr>
                <w:rFonts w:ascii="Times New Roman" w:hAnsi="Times New Roman" w:cs="Times New Roman"/>
                <w:sz w:val="20"/>
                <w:szCs w:val="20"/>
              </w:rPr>
              <w:t>Difficult to quantify, p</w:t>
            </w:r>
            <w:r w:rsidR="00E373FE" w:rsidRPr="009F7E53">
              <w:rPr>
                <w:rFonts w:ascii="Times New Roman" w:hAnsi="Times New Roman" w:cs="Times New Roman"/>
                <w:sz w:val="20"/>
                <w:szCs w:val="20"/>
              </w:rPr>
              <w:t>otentially significant</w:t>
            </w:r>
          </w:p>
        </w:tc>
      </w:tr>
      <w:tr w:rsidR="00371F93" w:rsidRPr="009F7E53" w:rsidTr="00371F93">
        <w:tc>
          <w:tcPr>
            <w:tcW w:w="4503" w:type="dxa"/>
          </w:tcPr>
          <w:p w:rsidR="00540B09"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N</w:t>
            </w:r>
            <w:r w:rsidRPr="009F7E53">
              <w:rPr>
                <w:rFonts w:ascii="Times New Roman" w:hAnsi="Times New Roman" w:cs="Times New Roman"/>
                <w:sz w:val="20"/>
                <w:szCs w:val="20"/>
                <w:vertAlign w:val="subscript"/>
              </w:rPr>
              <w:t>2</w:t>
            </w:r>
            <w:r w:rsidRPr="009F7E53">
              <w:rPr>
                <w:rFonts w:ascii="Times New Roman" w:hAnsi="Times New Roman" w:cs="Times New Roman"/>
                <w:sz w:val="20"/>
                <w:szCs w:val="20"/>
              </w:rPr>
              <w:t xml:space="preserve">O from </w:t>
            </w:r>
            <w:r w:rsidR="00E373FE" w:rsidRPr="009F7E53">
              <w:rPr>
                <w:rFonts w:ascii="Times New Roman" w:hAnsi="Times New Roman" w:cs="Times New Roman"/>
                <w:sz w:val="20"/>
                <w:szCs w:val="20"/>
              </w:rPr>
              <w:t>the animal</w:t>
            </w:r>
          </w:p>
        </w:tc>
        <w:tc>
          <w:tcPr>
            <w:tcW w:w="992" w:type="dxa"/>
          </w:tcPr>
          <w:p w:rsidR="00540B09"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N</w:t>
            </w:r>
            <w:r w:rsidRPr="009F7E53">
              <w:rPr>
                <w:rFonts w:ascii="Times New Roman" w:hAnsi="Times New Roman" w:cs="Times New Roman"/>
                <w:sz w:val="20"/>
                <w:szCs w:val="20"/>
                <w:vertAlign w:val="subscript"/>
              </w:rPr>
              <w:t>2</w:t>
            </w:r>
            <w:r w:rsidRPr="009F7E53">
              <w:rPr>
                <w:rFonts w:ascii="Times New Roman" w:hAnsi="Times New Roman" w:cs="Times New Roman"/>
                <w:sz w:val="20"/>
                <w:szCs w:val="20"/>
              </w:rPr>
              <w:t>O</w:t>
            </w:r>
          </w:p>
        </w:tc>
        <w:tc>
          <w:tcPr>
            <w:tcW w:w="3747" w:type="dxa"/>
          </w:tcPr>
          <w:p w:rsidR="00540B09" w:rsidRPr="009F7E53" w:rsidRDefault="00D70EBA" w:rsidP="00CF7EFC">
            <w:pPr>
              <w:jc w:val="both"/>
              <w:rPr>
                <w:rFonts w:ascii="Times New Roman" w:hAnsi="Times New Roman" w:cs="Times New Roman"/>
                <w:sz w:val="20"/>
                <w:szCs w:val="20"/>
              </w:rPr>
            </w:pPr>
            <w:r w:rsidRPr="009F7E53">
              <w:rPr>
                <w:rFonts w:ascii="Times New Roman" w:hAnsi="Times New Roman" w:cs="Times New Roman"/>
                <w:sz w:val="20"/>
                <w:szCs w:val="20"/>
              </w:rPr>
              <w:t>P</w:t>
            </w:r>
            <w:r w:rsidR="0019658A" w:rsidRPr="009F7E53">
              <w:rPr>
                <w:rFonts w:ascii="Times New Roman" w:hAnsi="Times New Roman" w:cs="Times New Roman"/>
                <w:sz w:val="20"/>
                <w:szCs w:val="20"/>
              </w:rPr>
              <w:t>ossibl</w:t>
            </w:r>
            <w:r w:rsidRPr="009F7E53">
              <w:rPr>
                <w:rFonts w:ascii="Times New Roman" w:hAnsi="Times New Roman" w:cs="Times New Roman"/>
                <w:sz w:val="20"/>
                <w:szCs w:val="20"/>
              </w:rPr>
              <w:t>y significant for invertebrates, but difficult to quantify</w:t>
            </w:r>
          </w:p>
        </w:tc>
      </w:tr>
      <w:tr w:rsidR="00371F93" w:rsidRPr="009F7E53" w:rsidTr="00371F93">
        <w:tc>
          <w:tcPr>
            <w:tcW w:w="4503" w:type="dxa"/>
          </w:tcPr>
          <w:p w:rsidR="00540B09"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LUC arising from pond construction</w:t>
            </w:r>
          </w:p>
        </w:tc>
        <w:tc>
          <w:tcPr>
            <w:tcW w:w="992" w:type="dxa"/>
          </w:tcPr>
          <w:p w:rsidR="00540B09" w:rsidRPr="009F7E53" w:rsidRDefault="00870514" w:rsidP="00CF7EFC">
            <w:pPr>
              <w:jc w:val="both"/>
              <w:rPr>
                <w:rFonts w:ascii="Times New Roman" w:hAnsi="Times New Roman" w:cs="Times New Roman"/>
                <w:sz w:val="20"/>
                <w:szCs w:val="20"/>
              </w:rPr>
            </w:pPr>
            <w:r w:rsidRPr="009F7E53">
              <w:rPr>
                <w:rFonts w:ascii="Times New Roman" w:hAnsi="Times New Roman" w:cs="Times New Roman"/>
                <w:sz w:val="20"/>
                <w:szCs w:val="20"/>
              </w:rPr>
              <w:t>CO</w:t>
            </w:r>
            <w:r w:rsidRPr="009F7E53">
              <w:rPr>
                <w:rFonts w:ascii="Times New Roman" w:hAnsi="Times New Roman" w:cs="Times New Roman"/>
                <w:sz w:val="20"/>
                <w:szCs w:val="20"/>
                <w:vertAlign w:val="subscript"/>
              </w:rPr>
              <w:t>2</w:t>
            </w:r>
          </w:p>
        </w:tc>
        <w:tc>
          <w:tcPr>
            <w:tcW w:w="3747" w:type="dxa"/>
          </w:tcPr>
          <w:p w:rsidR="00540B09" w:rsidRPr="009F7E53" w:rsidRDefault="00E373FE" w:rsidP="00CF7EFC">
            <w:pPr>
              <w:jc w:val="both"/>
              <w:rPr>
                <w:rFonts w:ascii="Times New Roman" w:hAnsi="Times New Roman" w:cs="Times New Roman"/>
                <w:sz w:val="20"/>
                <w:szCs w:val="20"/>
              </w:rPr>
            </w:pPr>
            <w:r w:rsidRPr="009F7E53">
              <w:rPr>
                <w:rFonts w:ascii="Times New Roman" w:hAnsi="Times New Roman" w:cs="Times New Roman"/>
                <w:sz w:val="20"/>
                <w:szCs w:val="20"/>
              </w:rPr>
              <w:t>Difficult to quantify, unlikely to be a major source of emissions</w:t>
            </w:r>
          </w:p>
        </w:tc>
      </w:tr>
      <w:tr w:rsidR="00371F93" w:rsidRPr="009F7E53" w:rsidTr="00371F93">
        <w:tc>
          <w:tcPr>
            <w:tcW w:w="4503" w:type="dxa"/>
          </w:tcPr>
          <w:p w:rsidR="00540B09" w:rsidRPr="009F7E53" w:rsidRDefault="00540B09" w:rsidP="00CF7EFC">
            <w:pPr>
              <w:jc w:val="both"/>
              <w:rPr>
                <w:rFonts w:ascii="Times New Roman" w:hAnsi="Times New Roman" w:cs="Times New Roman"/>
                <w:sz w:val="20"/>
                <w:szCs w:val="20"/>
              </w:rPr>
            </w:pPr>
            <w:r w:rsidRPr="009F7E53">
              <w:rPr>
                <w:rFonts w:ascii="Times New Roman" w:hAnsi="Times New Roman" w:cs="Times New Roman"/>
                <w:sz w:val="20"/>
                <w:szCs w:val="20"/>
              </w:rPr>
              <w:t>Pond cleaning maintenance</w:t>
            </w:r>
          </w:p>
        </w:tc>
        <w:tc>
          <w:tcPr>
            <w:tcW w:w="992" w:type="dxa"/>
          </w:tcPr>
          <w:p w:rsidR="00540B09" w:rsidRPr="009F7E53" w:rsidRDefault="00870514" w:rsidP="00CF7EFC">
            <w:pPr>
              <w:jc w:val="both"/>
              <w:rPr>
                <w:rFonts w:ascii="Times New Roman" w:hAnsi="Times New Roman" w:cs="Times New Roman"/>
                <w:sz w:val="20"/>
                <w:szCs w:val="20"/>
              </w:rPr>
            </w:pPr>
            <w:r w:rsidRPr="009F7E53">
              <w:rPr>
                <w:rFonts w:ascii="Times New Roman" w:hAnsi="Times New Roman" w:cs="Times New Roman"/>
                <w:sz w:val="20"/>
                <w:szCs w:val="20"/>
              </w:rPr>
              <w:t>CO</w:t>
            </w:r>
            <w:r w:rsidRPr="009F7E53">
              <w:rPr>
                <w:rFonts w:ascii="Times New Roman" w:hAnsi="Times New Roman" w:cs="Times New Roman"/>
                <w:sz w:val="20"/>
                <w:szCs w:val="20"/>
                <w:vertAlign w:val="subscript"/>
              </w:rPr>
              <w:t>2</w:t>
            </w:r>
          </w:p>
        </w:tc>
        <w:tc>
          <w:tcPr>
            <w:tcW w:w="3747" w:type="dxa"/>
          </w:tcPr>
          <w:p w:rsidR="00540B09" w:rsidRPr="009F7E53" w:rsidRDefault="00E373FE" w:rsidP="00CF7EFC">
            <w:pPr>
              <w:jc w:val="both"/>
              <w:rPr>
                <w:rFonts w:ascii="Times New Roman" w:hAnsi="Times New Roman" w:cs="Times New Roman"/>
                <w:sz w:val="20"/>
                <w:szCs w:val="20"/>
              </w:rPr>
            </w:pPr>
            <w:r w:rsidRPr="009F7E53">
              <w:rPr>
                <w:rFonts w:ascii="Times New Roman" w:hAnsi="Times New Roman" w:cs="Times New Roman"/>
                <w:sz w:val="20"/>
                <w:szCs w:val="20"/>
              </w:rPr>
              <w:t>Difficult to quantify, unlikely to be a major source of emissions</w:t>
            </w:r>
          </w:p>
        </w:tc>
      </w:tr>
      <w:tr w:rsidR="00371F93" w:rsidRPr="009F7E53" w:rsidTr="00371F93">
        <w:tc>
          <w:tcPr>
            <w:tcW w:w="4503" w:type="dxa"/>
          </w:tcPr>
          <w:p w:rsidR="00540B09" w:rsidRPr="009F7E53" w:rsidRDefault="00870514" w:rsidP="00CF7EFC">
            <w:pPr>
              <w:jc w:val="both"/>
              <w:rPr>
                <w:rFonts w:ascii="Times New Roman" w:hAnsi="Times New Roman" w:cs="Times New Roman"/>
                <w:sz w:val="20"/>
                <w:szCs w:val="20"/>
              </w:rPr>
            </w:pPr>
            <w:r w:rsidRPr="009F7E53">
              <w:rPr>
                <w:rFonts w:ascii="Times New Roman" w:hAnsi="Times New Roman" w:cs="Times New Roman"/>
                <w:sz w:val="20"/>
                <w:szCs w:val="20"/>
              </w:rPr>
              <w:t>CO</w:t>
            </w:r>
            <w:r w:rsidRPr="009F7E53">
              <w:rPr>
                <w:rFonts w:ascii="Times New Roman" w:hAnsi="Times New Roman" w:cs="Times New Roman"/>
                <w:sz w:val="20"/>
                <w:szCs w:val="20"/>
                <w:vertAlign w:val="subscript"/>
              </w:rPr>
              <w:t>2</w:t>
            </w:r>
            <w:r w:rsidR="00540B09" w:rsidRPr="009F7E53">
              <w:rPr>
                <w:rFonts w:ascii="Times New Roman" w:hAnsi="Times New Roman" w:cs="Times New Roman"/>
                <w:sz w:val="20"/>
                <w:szCs w:val="20"/>
              </w:rPr>
              <w:t xml:space="preserve"> sequestered in carbonates</w:t>
            </w:r>
          </w:p>
        </w:tc>
        <w:tc>
          <w:tcPr>
            <w:tcW w:w="992" w:type="dxa"/>
          </w:tcPr>
          <w:p w:rsidR="00540B09" w:rsidRPr="009F7E53" w:rsidRDefault="00870514" w:rsidP="00CF7EFC">
            <w:pPr>
              <w:jc w:val="both"/>
              <w:rPr>
                <w:rFonts w:ascii="Times New Roman" w:hAnsi="Times New Roman" w:cs="Times New Roman"/>
                <w:sz w:val="20"/>
                <w:szCs w:val="20"/>
              </w:rPr>
            </w:pPr>
            <w:r w:rsidRPr="009F7E53">
              <w:rPr>
                <w:rFonts w:ascii="Times New Roman" w:hAnsi="Times New Roman" w:cs="Times New Roman"/>
                <w:sz w:val="20"/>
                <w:szCs w:val="20"/>
              </w:rPr>
              <w:t>CO</w:t>
            </w:r>
            <w:r w:rsidRPr="009F7E53">
              <w:rPr>
                <w:rFonts w:ascii="Times New Roman" w:hAnsi="Times New Roman" w:cs="Times New Roman"/>
                <w:sz w:val="20"/>
                <w:szCs w:val="20"/>
                <w:vertAlign w:val="subscript"/>
              </w:rPr>
              <w:t>2</w:t>
            </w:r>
          </w:p>
        </w:tc>
        <w:tc>
          <w:tcPr>
            <w:tcW w:w="3747" w:type="dxa"/>
          </w:tcPr>
          <w:p w:rsidR="00540B09" w:rsidRPr="009F7E53" w:rsidRDefault="0019658A" w:rsidP="00CF7EFC">
            <w:pPr>
              <w:jc w:val="both"/>
              <w:rPr>
                <w:rFonts w:ascii="Times New Roman" w:hAnsi="Times New Roman" w:cs="Times New Roman"/>
                <w:sz w:val="20"/>
                <w:szCs w:val="20"/>
              </w:rPr>
            </w:pPr>
            <w:r w:rsidRPr="009F7E53">
              <w:rPr>
                <w:rFonts w:ascii="Times New Roman" w:hAnsi="Times New Roman" w:cs="Times New Roman"/>
                <w:sz w:val="20"/>
                <w:szCs w:val="20"/>
              </w:rPr>
              <w:t>Possibly significant for invertebrates?</w:t>
            </w:r>
          </w:p>
        </w:tc>
      </w:tr>
      <w:tr w:rsidR="00371F93" w:rsidRPr="009F7E53" w:rsidTr="00371F93">
        <w:tc>
          <w:tcPr>
            <w:tcW w:w="4503" w:type="dxa"/>
          </w:tcPr>
          <w:p w:rsidR="00540B09" w:rsidRPr="009F7E53" w:rsidRDefault="00870514" w:rsidP="00CF7EFC">
            <w:pPr>
              <w:jc w:val="both"/>
              <w:rPr>
                <w:rFonts w:ascii="Times New Roman" w:hAnsi="Times New Roman" w:cs="Times New Roman"/>
                <w:sz w:val="20"/>
                <w:szCs w:val="20"/>
              </w:rPr>
            </w:pPr>
            <w:r w:rsidRPr="009F7E53">
              <w:rPr>
                <w:rFonts w:ascii="Times New Roman" w:hAnsi="Times New Roman" w:cs="Times New Roman"/>
                <w:sz w:val="20"/>
                <w:szCs w:val="20"/>
              </w:rPr>
              <w:t>CO</w:t>
            </w:r>
            <w:r w:rsidRPr="009F7E53">
              <w:rPr>
                <w:rFonts w:ascii="Times New Roman" w:hAnsi="Times New Roman" w:cs="Times New Roman"/>
                <w:sz w:val="20"/>
                <w:szCs w:val="20"/>
                <w:vertAlign w:val="subscript"/>
              </w:rPr>
              <w:t>2</w:t>
            </w:r>
            <w:r w:rsidR="00540B09" w:rsidRPr="009F7E53">
              <w:rPr>
                <w:rFonts w:ascii="Times New Roman" w:hAnsi="Times New Roman" w:cs="Times New Roman"/>
                <w:sz w:val="20"/>
                <w:szCs w:val="20"/>
              </w:rPr>
              <w:t xml:space="preserve"> sequestered in pond sediments</w:t>
            </w:r>
          </w:p>
        </w:tc>
        <w:tc>
          <w:tcPr>
            <w:tcW w:w="992" w:type="dxa"/>
          </w:tcPr>
          <w:p w:rsidR="00540B09" w:rsidRPr="009F7E53" w:rsidRDefault="00870514" w:rsidP="00CF7EFC">
            <w:pPr>
              <w:jc w:val="both"/>
              <w:rPr>
                <w:rFonts w:ascii="Times New Roman" w:hAnsi="Times New Roman" w:cs="Times New Roman"/>
                <w:sz w:val="20"/>
                <w:szCs w:val="20"/>
              </w:rPr>
            </w:pPr>
            <w:r w:rsidRPr="009F7E53">
              <w:rPr>
                <w:rFonts w:ascii="Times New Roman" w:hAnsi="Times New Roman" w:cs="Times New Roman"/>
                <w:sz w:val="20"/>
                <w:szCs w:val="20"/>
              </w:rPr>
              <w:t>CO</w:t>
            </w:r>
            <w:r w:rsidRPr="009F7E53">
              <w:rPr>
                <w:rFonts w:ascii="Times New Roman" w:hAnsi="Times New Roman" w:cs="Times New Roman"/>
                <w:sz w:val="20"/>
                <w:szCs w:val="20"/>
                <w:vertAlign w:val="subscript"/>
              </w:rPr>
              <w:t>2</w:t>
            </w:r>
          </w:p>
        </w:tc>
        <w:tc>
          <w:tcPr>
            <w:tcW w:w="3747" w:type="dxa"/>
          </w:tcPr>
          <w:p w:rsidR="00540B09" w:rsidRPr="009F7E53" w:rsidRDefault="0019658A" w:rsidP="00CF7EFC">
            <w:pPr>
              <w:jc w:val="both"/>
              <w:rPr>
                <w:rFonts w:ascii="Times New Roman" w:hAnsi="Times New Roman" w:cs="Times New Roman"/>
                <w:sz w:val="20"/>
                <w:szCs w:val="20"/>
              </w:rPr>
            </w:pPr>
            <w:r w:rsidRPr="009F7E53">
              <w:rPr>
                <w:rFonts w:ascii="Times New Roman" w:hAnsi="Times New Roman" w:cs="Times New Roman"/>
                <w:sz w:val="20"/>
                <w:szCs w:val="20"/>
              </w:rPr>
              <w:t>Difficult to quantify, potentially significant</w:t>
            </w:r>
          </w:p>
        </w:tc>
      </w:tr>
      <w:tr w:rsidR="00371F93" w:rsidRPr="009F7E53" w:rsidTr="00371F93">
        <w:tc>
          <w:tcPr>
            <w:tcW w:w="4503" w:type="dxa"/>
          </w:tcPr>
          <w:p w:rsidR="00540B09" w:rsidRPr="009F7E53" w:rsidRDefault="0019658A" w:rsidP="00CF7EFC">
            <w:pPr>
              <w:jc w:val="both"/>
              <w:rPr>
                <w:rFonts w:ascii="Times New Roman" w:hAnsi="Times New Roman" w:cs="Times New Roman"/>
                <w:sz w:val="20"/>
                <w:szCs w:val="20"/>
              </w:rPr>
            </w:pPr>
            <w:r w:rsidRPr="009F7E53">
              <w:rPr>
                <w:rFonts w:ascii="Times New Roman" w:hAnsi="Times New Roman" w:cs="Times New Roman"/>
                <w:sz w:val="20"/>
                <w:szCs w:val="20"/>
              </w:rPr>
              <w:t>Leakage of coolants</w:t>
            </w:r>
          </w:p>
        </w:tc>
        <w:tc>
          <w:tcPr>
            <w:tcW w:w="992" w:type="dxa"/>
          </w:tcPr>
          <w:p w:rsidR="00540B09" w:rsidRPr="009F7E53" w:rsidRDefault="0019658A" w:rsidP="00CF7EFC">
            <w:pPr>
              <w:jc w:val="both"/>
              <w:rPr>
                <w:rFonts w:ascii="Times New Roman" w:hAnsi="Times New Roman" w:cs="Times New Roman"/>
                <w:sz w:val="20"/>
                <w:szCs w:val="20"/>
              </w:rPr>
            </w:pPr>
            <w:r w:rsidRPr="009F7E53">
              <w:rPr>
                <w:rFonts w:ascii="Times New Roman" w:hAnsi="Times New Roman" w:cs="Times New Roman"/>
                <w:sz w:val="20"/>
                <w:szCs w:val="20"/>
              </w:rPr>
              <w:t>F-gases</w:t>
            </w:r>
          </w:p>
        </w:tc>
        <w:tc>
          <w:tcPr>
            <w:tcW w:w="3747" w:type="dxa"/>
          </w:tcPr>
          <w:p w:rsidR="00540B09" w:rsidRPr="009F7E53" w:rsidRDefault="0019658A" w:rsidP="00CF7EFC">
            <w:pPr>
              <w:jc w:val="both"/>
              <w:rPr>
                <w:rFonts w:ascii="Times New Roman" w:hAnsi="Times New Roman" w:cs="Times New Roman"/>
                <w:sz w:val="20"/>
                <w:szCs w:val="20"/>
              </w:rPr>
            </w:pPr>
            <w:r w:rsidRPr="009F7E53">
              <w:rPr>
                <w:rFonts w:ascii="Times New Roman" w:hAnsi="Times New Roman" w:cs="Times New Roman"/>
                <w:sz w:val="20"/>
                <w:szCs w:val="20"/>
              </w:rPr>
              <w:t>Difficult to quantify, potentially significant (particularly post-farm)</w:t>
            </w:r>
          </w:p>
        </w:tc>
      </w:tr>
    </w:tbl>
    <w:p w:rsidR="00D20348" w:rsidRPr="00D61089" w:rsidRDefault="00D20348" w:rsidP="00CF7EFC">
      <w:pPr>
        <w:spacing w:after="0" w:line="240" w:lineRule="auto"/>
        <w:jc w:val="both"/>
        <w:rPr>
          <w:rFonts w:ascii="Times New Roman" w:hAnsi="Times New Roman" w:cs="Times New Roman"/>
          <w:sz w:val="24"/>
          <w:szCs w:val="24"/>
        </w:rPr>
      </w:pPr>
    </w:p>
    <w:p w:rsidR="00B369D3" w:rsidRPr="009F7E53" w:rsidRDefault="00577AF3" w:rsidP="009F7E53">
      <w:pPr>
        <w:pStyle w:val="Heading1"/>
        <w:spacing w:before="0" w:line="240" w:lineRule="auto"/>
        <w:jc w:val="both"/>
        <w:rPr>
          <w:rFonts w:ascii="Times New Roman" w:hAnsi="Times New Roman" w:cs="Times New Roman"/>
          <w:sz w:val="24"/>
        </w:rPr>
      </w:pPr>
      <w:bookmarkStart w:id="3" w:name="_Toc491423306"/>
      <w:r w:rsidRPr="009F7E53">
        <w:rPr>
          <w:rFonts w:ascii="Times New Roman" w:hAnsi="Times New Roman" w:cs="Times New Roman"/>
          <w:sz w:val="24"/>
        </w:rPr>
        <w:t>U</w:t>
      </w:r>
      <w:r w:rsidR="00BD044F" w:rsidRPr="009F7E53">
        <w:rPr>
          <w:rFonts w:ascii="Times New Roman" w:hAnsi="Times New Roman" w:cs="Times New Roman"/>
          <w:sz w:val="24"/>
        </w:rPr>
        <w:t>sing FISH-e</w:t>
      </w:r>
      <w:bookmarkEnd w:id="3"/>
    </w:p>
    <w:p w:rsidR="001B4F76" w:rsidRPr="009F7E53" w:rsidRDefault="001B4F76" w:rsidP="009F7E53">
      <w:p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FISH-e consists of a series of sheets that hold data, perform calculations and report results (Table 3). The blue sheet are visible to users. </w:t>
      </w:r>
    </w:p>
    <w:p w:rsidR="00F1240D" w:rsidRPr="00D61089" w:rsidRDefault="00F1240D" w:rsidP="00CF7EFC">
      <w:pPr>
        <w:spacing w:after="0" w:line="240" w:lineRule="auto"/>
        <w:jc w:val="both"/>
        <w:rPr>
          <w:rFonts w:ascii="Times New Roman" w:hAnsi="Times New Roman" w:cs="Times New Roman"/>
          <w:i/>
          <w:sz w:val="24"/>
          <w:szCs w:val="24"/>
        </w:rPr>
      </w:pPr>
    </w:p>
    <w:p w:rsidR="001B4F76" w:rsidRPr="009F7E53" w:rsidRDefault="001B4F76"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Table 3. Overview of the sheets in FISH-e v1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534"/>
      </w:tblGrid>
      <w:tr w:rsidR="00F1240D" w:rsidRPr="009F7E53" w:rsidTr="00F1240D">
        <w:trPr>
          <w:trHeight w:val="315"/>
        </w:trPr>
        <w:tc>
          <w:tcPr>
            <w:tcW w:w="1538"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i/>
                <w:iCs/>
                <w:color w:val="000000"/>
                <w:sz w:val="20"/>
                <w:lang w:eastAsia="en-GB"/>
              </w:rPr>
            </w:pPr>
            <w:r w:rsidRPr="009F7E53">
              <w:rPr>
                <w:rFonts w:ascii="Times New Roman" w:eastAsia="Times New Roman" w:hAnsi="Times New Roman" w:cs="Times New Roman"/>
                <w:i/>
                <w:iCs/>
                <w:color w:val="000000"/>
                <w:sz w:val="20"/>
                <w:lang w:eastAsia="en-GB"/>
              </w:rPr>
              <w:t>Name</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i/>
                <w:iCs/>
                <w:color w:val="000000"/>
                <w:sz w:val="20"/>
                <w:lang w:eastAsia="en-GB"/>
              </w:rPr>
            </w:pPr>
            <w:r w:rsidRPr="009F7E53">
              <w:rPr>
                <w:rFonts w:ascii="Times New Roman" w:eastAsia="Times New Roman" w:hAnsi="Times New Roman" w:cs="Times New Roman"/>
                <w:i/>
                <w:iCs/>
                <w:color w:val="000000"/>
                <w:sz w:val="20"/>
                <w:lang w:eastAsia="en-GB"/>
              </w:rPr>
              <w:t>Function</w:t>
            </w:r>
          </w:p>
        </w:tc>
      </w:tr>
      <w:tr w:rsidR="00F1240D" w:rsidRPr="009F7E53" w:rsidTr="00F1240D">
        <w:trPr>
          <w:trHeight w:val="315"/>
        </w:trPr>
        <w:tc>
          <w:tcPr>
            <w:tcW w:w="1538" w:type="dxa"/>
            <w:shd w:val="clear" w:color="000000" w:fill="FF000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FFFFFF"/>
                <w:sz w:val="20"/>
                <w:lang w:eastAsia="en-GB"/>
              </w:rPr>
            </w:pPr>
            <w:r w:rsidRPr="009F7E53">
              <w:rPr>
                <w:rFonts w:ascii="Times New Roman" w:eastAsia="Times New Roman" w:hAnsi="Times New Roman" w:cs="Times New Roman"/>
                <w:color w:val="FFFFFF"/>
                <w:sz w:val="20"/>
                <w:lang w:eastAsia="en-GB"/>
              </w:rPr>
              <w:t>Read me</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File info and version control</w:t>
            </w:r>
          </w:p>
        </w:tc>
      </w:tr>
      <w:tr w:rsidR="00F1240D" w:rsidRPr="009F7E53" w:rsidTr="00F1240D">
        <w:trPr>
          <w:trHeight w:val="315"/>
        </w:trPr>
        <w:tc>
          <w:tcPr>
            <w:tcW w:w="1538" w:type="dxa"/>
            <w:shd w:val="clear" w:color="000000" w:fill="0070C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FFFFFF"/>
                <w:sz w:val="20"/>
                <w:lang w:eastAsia="en-GB"/>
              </w:rPr>
            </w:pPr>
            <w:r w:rsidRPr="009F7E53">
              <w:rPr>
                <w:rFonts w:ascii="Times New Roman" w:eastAsia="Times New Roman" w:hAnsi="Times New Roman" w:cs="Times New Roman"/>
                <w:color w:val="FFFFFF"/>
                <w:sz w:val="20"/>
                <w:lang w:eastAsia="en-GB"/>
              </w:rPr>
              <w:t>START</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 xml:space="preserve">Introductory sheet where user inputs the location, commodity </w:t>
            </w:r>
            <w:r w:rsidR="001B4F76" w:rsidRPr="009F7E53">
              <w:rPr>
                <w:rFonts w:ascii="Times New Roman" w:eastAsia="Times New Roman" w:hAnsi="Times New Roman" w:cs="Times New Roman"/>
                <w:color w:val="000000"/>
                <w:sz w:val="20"/>
                <w:lang w:eastAsia="en-GB"/>
              </w:rPr>
              <w:t>and system.</w:t>
            </w:r>
          </w:p>
        </w:tc>
      </w:tr>
      <w:tr w:rsidR="00F1240D" w:rsidRPr="009F7E53" w:rsidTr="00F1240D">
        <w:trPr>
          <w:trHeight w:val="315"/>
        </w:trPr>
        <w:tc>
          <w:tcPr>
            <w:tcW w:w="1538" w:type="dxa"/>
            <w:shd w:val="clear" w:color="000000" w:fill="0070C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FFFFFF"/>
                <w:sz w:val="20"/>
                <w:lang w:eastAsia="en-GB"/>
              </w:rPr>
            </w:pPr>
            <w:r w:rsidRPr="009F7E53">
              <w:rPr>
                <w:rFonts w:ascii="Times New Roman" w:eastAsia="Times New Roman" w:hAnsi="Times New Roman" w:cs="Times New Roman"/>
                <w:color w:val="FFFFFF"/>
                <w:sz w:val="20"/>
                <w:lang w:eastAsia="en-GB"/>
              </w:rPr>
              <w:t>INPUTS</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Sheet where user inputs details about their fish farm production, rations, energy use and fertiliser use.</w:t>
            </w:r>
          </w:p>
        </w:tc>
      </w:tr>
      <w:tr w:rsidR="00F1240D" w:rsidRPr="009F7E53" w:rsidTr="00F1240D">
        <w:trPr>
          <w:trHeight w:val="315"/>
        </w:trPr>
        <w:tc>
          <w:tcPr>
            <w:tcW w:w="1538" w:type="dxa"/>
            <w:shd w:val="clear" w:color="000000" w:fill="0070C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FFFFFF"/>
                <w:sz w:val="20"/>
                <w:lang w:eastAsia="en-GB"/>
              </w:rPr>
            </w:pPr>
            <w:r w:rsidRPr="009F7E53">
              <w:rPr>
                <w:rFonts w:ascii="Times New Roman" w:eastAsia="Times New Roman" w:hAnsi="Times New Roman" w:cs="Times New Roman"/>
                <w:color w:val="FFFFFF"/>
                <w:sz w:val="20"/>
                <w:lang w:eastAsia="en-GB"/>
              </w:rPr>
              <w:t>RESULTS</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Provides results, i.e. total emissions and emissions intensity, and compares against benchmarks</w:t>
            </w:r>
          </w:p>
        </w:tc>
      </w:tr>
      <w:tr w:rsidR="00F1240D" w:rsidRPr="009F7E53" w:rsidTr="00F1240D">
        <w:trPr>
          <w:trHeight w:val="315"/>
        </w:trPr>
        <w:tc>
          <w:tcPr>
            <w:tcW w:w="1538" w:type="dxa"/>
            <w:shd w:val="clear" w:color="000000" w:fill="0070C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FFFFFF"/>
                <w:sz w:val="20"/>
                <w:lang w:eastAsia="en-GB"/>
              </w:rPr>
            </w:pPr>
            <w:r w:rsidRPr="009F7E53">
              <w:rPr>
                <w:rFonts w:ascii="Times New Roman" w:eastAsia="Times New Roman" w:hAnsi="Times New Roman" w:cs="Times New Roman"/>
                <w:color w:val="FFFFFF"/>
                <w:sz w:val="20"/>
                <w:lang w:eastAsia="en-GB"/>
              </w:rPr>
              <w:t>References</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List of references used in the tool</w:t>
            </w:r>
          </w:p>
        </w:tc>
      </w:tr>
      <w:tr w:rsidR="00F1240D" w:rsidRPr="009F7E53" w:rsidTr="00F1240D">
        <w:trPr>
          <w:trHeight w:val="315"/>
        </w:trPr>
        <w:tc>
          <w:tcPr>
            <w:tcW w:w="1538" w:type="dxa"/>
            <w:shd w:val="clear" w:color="000000" w:fill="00B05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Feed EFs</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Calculates the feed emissions per kg of dry matter</w:t>
            </w:r>
          </w:p>
        </w:tc>
      </w:tr>
      <w:tr w:rsidR="00F1240D" w:rsidRPr="009F7E53" w:rsidTr="00F1240D">
        <w:trPr>
          <w:trHeight w:val="315"/>
        </w:trPr>
        <w:tc>
          <w:tcPr>
            <w:tcW w:w="1538" w:type="dxa"/>
            <w:shd w:val="clear" w:color="000000" w:fill="00B05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Electricity EFs</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 factors for electricity by country</w:t>
            </w:r>
          </w:p>
        </w:tc>
      </w:tr>
      <w:tr w:rsidR="00F1240D" w:rsidRPr="009F7E53" w:rsidTr="00F1240D">
        <w:trPr>
          <w:trHeight w:val="315"/>
        </w:trPr>
        <w:tc>
          <w:tcPr>
            <w:tcW w:w="1538" w:type="dxa"/>
            <w:shd w:val="clear" w:color="000000" w:fill="00B05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Fuel EFs</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 factors for fuels</w:t>
            </w:r>
          </w:p>
        </w:tc>
      </w:tr>
      <w:tr w:rsidR="00F1240D" w:rsidRPr="009F7E53" w:rsidTr="00F1240D">
        <w:trPr>
          <w:trHeight w:val="315"/>
        </w:trPr>
        <w:tc>
          <w:tcPr>
            <w:tcW w:w="1538" w:type="dxa"/>
            <w:shd w:val="clear" w:color="000000" w:fill="00B05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proofErr w:type="spellStart"/>
            <w:r w:rsidRPr="009F7E53">
              <w:rPr>
                <w:rFonts w:ascii="Times New Roman" w:eastAsia="Times New Roman" w:hAnsi="Times New Roman" w:cs="Times New Roman"/>
                <w:color w:val="000000"/>
                <w:sz w:val="20"/>
                <w:lang w:eastAsia="en-GB"/>
              </w:rPr>
              <w:t>Fert</w:t>
            </w:r>
            <w:proofErr w:type="spellEnd"/>
            <w:r w:rsidRPr="009F7E53">
              <w:rPr>
                <w:rFonts w:ascii="Times New Roman" w:eastAsia="Times New Roman" w:hAnsi="Times New Roman" w:cs="Times New Roman"/>
                <w:color w:val="000000"/>
                <w:sz w:val="20"/>
                <w:lang w:eastAsia="en-GB"/>
              </w:rPr>
              <w:t xml:space="preserve"> EFs</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 factors for fertilizers and lime</w:t>
            </w:r>
          </w:p>
        </w:tc>
      </w:tr>
      <w:tr w:rsidR="00F1240D" w:rsidRPr="009F7E53" w:rsidTr="00F1240D">
        <w:trPr>
          <w:trHeight w:val="315"/>
        </w:trPr>
        <w:tc>
          <w:tcPr>
            <w:tcW w:w="1538" w:type="dxa"/>
            <w:shd w:val="clear" w:color="000000" w:fill="00B05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Fingerling EF</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Emission factor per kg of juvenile fish imported into the farm</w:t>
            </w:r>
          </w:p>
        </w:tc>
      </w:tr>
      <w:tr w:rsidR="00F1240D" w:rsidRPr="009F7E53" w:rsidTr="00F1240D">
        <w:trPr>
          <w:trHeight w:val="315"/>
        </w:trPr>
        <w:tc>
          <w:tcPr>
            <w:tcW w:w="1538" w:type="dxa"/>
            <w:shd w:val="clear" w:color="000000" w:fill="00B05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Processing</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 xml:space="preserve">Factors to convert from </w:t>
            </w:r>
            <w:proofErr w:type="spellStart"/>
            <w:r w:rsidRPr="009F7E53">
              <w:rPr>
                <w:rFonts w:ascii="Times New Roman" w:eastAsia="Times New Roman" w:hAnsi="Times New Roman" w:cs="Times New Roman"/>
                <w:color w:val="000000"/>
                <w:sz w:val="20"/>
                <w:lang w:eastAsia="en-GB"/>
              </w:rPr>
              <w:t>liveweight</w:t>
            </w:r>
            <w:proofErr w:type="spellEnd"/>
            <w:r w:rsidRPr="009F7E53">
              <w:rPr>
                <w:rFonts w:ascii="Times New Roman" w:eastAsia="Times New Roman" w:hAnsi="Times New Roman" w:cs="Times New Roman"/>
                <w:color w:val="000000"/>
                <w:sz w:val="20"/>
                <w:lang w:eastAsia="en-GB"/>
              </w:rPr>
              <w:t xml:space="preserve"> to carcass weight</w:t>
            </w:r>
          </w:p>
        </w:tc>
      </w:tr>
      <w:tr w:rsidR="00F1240D" w:rsidRPr="009F7E53" w:rsidTr="00F1240D">
        <w:trPr>
          <w:trHeight w:val="315"/>
        </w:trPr>
        <w:tc>
          <w:tcPr>
            <w:tcW w:w="1538" w:type="dxa"/>
            <w:shd w:val="clear" w:color="000000" w:fill="00B05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Country list</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Full list of FAO countries</w:t>
            </w:r>
          </w:p>
        </w:tc>
      </w:tr>
      <w:tr w:rsidR="00F1240D" w:rsidRPr="009F7E53" w:rsidTr="00F1240D">
        <w:trPr>
          <w:trHeight w:val="315"/>
        </w:trPr>
        <w:tc>
          <w:tcPr>
            <w:tcW w:w="1538" w:type="dxa"/>
            <w:shd w:val="clear" w:color="000000" w:fill="00B050"/>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Conversions</w:t>
            </w:r>
          </w:p>
        </w:tc>
        <w:tc>
          <w:tcPr>
            <w:tcW w:w="7534" w:type="dxa"/>
            <w:shd w:val="clear" w:color="auto" w:fill="auto"/>
            <w:noWrap/>
            <w:vAlign w:val="bottom"/>
            <w:hideMark/>
          </w:tcPr>
          <w:p w:rsidR="00F1240D" w:rsidRPr="009F7E53" w:rsidRDefault="00F1240D" w:rsidP="00CF7EFC">
            <w:pPr>
              <w:spacing w:after="0" w:line="240" w:lineRule="auto"/>
              <w:jc w:val="both"/>
              <w:rPr>
                <w:rFonts w:ascii="Times New Roman" w:eastAsia="Times New Roman" w:hAnsi="Times New Roman" w:cs="Times New Roman"/>
                <w:color w:val="000000"/>
                <w:sz w:val="20"/>
                <w:lang w:eastAsia="en-GB"/>
              </w:rPr>
            </w:pPr>
            <w:r w:rsidRPr="009F7E53">
              <w:rPr>
                <w:rFonts w:ascii="Times New Roman" w:eastAsia="Times New Roman" w:hAnsi="Times New Roman" w:cs="Times New Roman"/>
                <w:color w:val="000000"/>
                <w:sz w:val="20"/>
                <w:lang w:eastAsia="en-GB"/>
              </w:rPr>
              <w:t>Unit conversions</w:t>
            </w:r>
          </w:p>
        </w:tc>
      </w:tr>
    </w:tbl>
    <w:p w:rsidR="00F1240D" w:rsidRPr="00D61089" w:rsidRDefault="00F1240D" w:rsidP="00CF7EFC">
      <w:pPr>
        <w:spacing w:after="0" w:line="240" w:lineRule="auto"/>
        <w:jc w:val="both"/>
        <w:rPr>
          <w:rFonts w:ascii="Times New Roman" w:hAnsi="Times New Roman" w:cs="Times New Roman"/>
          <w:i/>
          <w:sz w:val="24"/>
          <w:szCs w:val="24"/>
        </w:rPr>
      </w:pPr>
    </w:p>
    <w:p w:rsidR="001B4F76" w:rsidRPr="009F7E53" w:rsidRDefault="00B369D3"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General i</w:t>
      </w:r>
      <w:r w:rsidR="001B4F76" w:rsidRPr="009F7E53">
        <w:rPr>
          <w:rFonts w:ascii="Times New Roman" w:hAnsi="Times New Roman" w:cs="Times New Roman"/>
          <w:i/>
          <w:szCs w:val="24"/>
        </w:rPr>
        <w:t>nstructions</w:t>
      </w:r>
    </w:p>
    <w:p w:rsidR="001B4F76" w:rsidRPr="009F7E53" w:rsidRDefault="001B4F76"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Values </w:t>
      </w:r>
      <w:proofErr w:type="gramStart"/>
      <w:r w:rsidRPr="009F7E53">
        <w:rPr>
          <w:rFonts w:ascii="Times New Roman" w:hAnsi="Times New Roman" w:cs="Times New Roman"/>
          <w:szCs w:val="24"/>
        </w:rPr>
        <w:t>should be entered</w:t>
      </w:r>
      <w:proofErr w:type="gramEnd"/>
      <w:r w:rsidRPr="009F7E53">
        <w:rPr>
          <w:rFonts w:ascii="Times New Roman" w:hAnsi="Times New Roman" w:cs="Times New Roman"/>
          <w:szCs w:val="24"/>
        </w:rPr>
        <w:t xml:space="preserve"> into the </w:t>
      </w:r>
      <w:r w:rsidRPr="009F7E53">
        <w:rPr>
          <w:rFonts w:ascii="Times New Roman" w:hAnsi="Times New Roman" w:cs="Times New Roman"/>
          <w:szCs w:val="24"/>
          <w:u w:val="single"/>
        </w:rPr>
        <w:t>white cells</w:t>
      </w:r>
      <w:r w:rsidRPr="009F7E53">
        <w:rPr>
          <w:rFonts w:ascii="Times New Roman" w:hAnsi="Times New Roman" w:cs="Times New Roman"/>
          <w:szCs w:val="24"/>
        </w:rPr>
        <w:t xml:space="preserve"> only.  For each white cell, en</w:t>
      </w:r>
      <w:r w:rsidR="00D70EBA" w:rsidRPr="009F7E53">
        <w:rPr>
          <w:rFonts w:ascii="Times New Roman" w:hAnsi="Times New Roman" w:cs="Times New Roman"/>
          <w:szCs w:val="24"/>
        </w:rPr>
        <w:t>ter the appropriate information</w:t>
      </w:r>
      <w:r w:rsidRPr="009F7E53">
        <w:rPr>
          <w:rFonts w:ascii="Times New Roman" w:hAnsi="Times New Roman" w:cs="Times New Roman"/>
          <w:szCs w:val="24"/>
        </w:rPr>
        <w:t xml:space="preserve"> or</w:t>
      </w:r>
      <w:r w:rsidR="00D70EBA" w:rsidRPr="009F7E53">
        <w:rPr>
          <w:rFonts w:ascii="Times New Roman" w:hAnsi="Times New Roman" w:cs="Times New Roman"/>
          <w:szCs w:val="24"/>
        </w:rPr>
        <w:t>,</w:t>
      </w:r>
      <w:r w:rsidRPr="009F7E53">
        <w:rPr>
          <w:rFonts w:ascii="Times New Roman" w:hAnsi="Times New Roman" w:cs="Times New Roman"/>
          <w:szCs w:val="24"/>
        </w:rPr>
        <w:t xml:space="preserve"> when provided, choose one of the options in the drop down menu.</w:t>
      </w:r>
    </w:p>
    <w:p w:rsidR="001B4F76" w:rsidRPr="009F7E53" w:rsidRDefault="001B4F76" w:rsidP="00CF7EFC">
      <w:pPr>
        <w:spacing w:after="0" w:line="240" w:lineRule="auto"/>
        <w:jc w:val="both"/>
        <w:rPr>
          <w:rFonts w:ascii="Times New Roman" w:hAnsi="Times New Roman" w:cs="Times New Roman"/>
          <w:i/>
          <w:szCs w:val="24"/>
        </w:rPr>
      </w:pPr>
    </w:p>
    <w:p w:rsidR="006556EE" w:rsidRPr="009F7E53" w:rsidRDefault="001B4F76" w:rsidP="00CF7EFC">
      <w:pPr>
        <w:spacing w:after="0" w:line="240" w:lineRule="auto"/>
        <w:jc w:val="both"/>
        <w:rPr>
          <w:rFonts w:ascii="Times New Roman" w:hAnsi="Times New Roman" w:cs="Times New Roman"/>
          <w:i/>
          <w:szCs w:val="24"/>
        </w:rPr>
      </w:pPr>
      <w:r w:rsidRPr="009F7E53">
        <w:rPr>
          <w:rFonts w:ascii="Times New Roman" w:hAnsi="Times New Roman" w:cs="Times New Roman"/>
          <w:b/>
          <w:i/>
          <w:szCs w:val="24"/>
        </w:rPr>
        <w:t>START</w:t>
      </w:r>
      <w:r w:rsidRPr="009F7E53">
        <w:rPr>
          <w:rFonts w:ascii="Times New Roman" w:hAnsi="Times New Roman" w:cs="Times New Roman"/>
          <w:i/>
          <w:szCs w:val="24"/>
        </w:rPr>
        <w:t xml:space="preserve"> sheet</w:t>
      </w:r>
    </w:p>
    <w:p w:rsidR="001B4F76" w:rsidRPr="009F7E53" w:rsidRDefault="001B4F76" w:rsidP="00CF7EFC">
      <w:pPr>
        <w:pStyle w:val="ListParagraph"/>
        <w:numPr>
          <w:ilvl w:val="0"/>
          <w:numId w:val="11"/>
        </w:numPr>
        <w:spacing w:after="0" w:line="240" w:lineRule="auto"/>
        <w:jc w:val="both"/>
        <w:rPr>
          <w:rFonts w:ascii="Times New Roman" w:hAnsi="Times New Roman" w:cs="Times New Roman"/>
          <w:szCs w:val="24"/>
        </w:rPr>
      </w:pPr>
      <w:r w:rsidRPr="009F7E53">
        <w:rPr>
          <w:rFonts w:ascii="Times New Roman" w:hAnsi="Times New Roman" w:cs="Times New Roman"/>
          <w:szCs w:val="24"/>
        </w:rPr>
        <w:t>Select the country, commodity and system of the fish farm from the drop down menus. Note that in v1, “System” does not affect the results.</w:t>
      </w:r>
    </w:p>
    <w:p w:rsidR="001B4F76" w:rsidRPr="009F7E53" w:rsidRDefault="001B4F76" w:rsidP="00CF7EFC">
      <w:pPr>
        <w:pStyle w:val="ListParagraph"/>
        <w:numPr>
          <w:ilvl w:val="0"/>
          <w:numId w:val="11"/>
        </w:numPr>
        <w:spacing w:after="0" w:line="240" w:lineRule="auto"/>
        <w:jc w:val="both"/>
        <w:rPr>
          <w:rFonts w:ascii="Times New Roman" w:hAnsi="Times New Roman" w:cs="Times New Roman"/>
          <w:szCs w:val="24"/>
        </w:rPr>
      </w:pPr>
      <w:r w:rsidRPr="009F7E53">
        <w:rPr>
          <w:rFonts w:ascii="Times New Roman" w:hAnsi="Times New Roman" w:cs="Times New Roman"/>
          <w:szCs w:val="24"/>
        </w:rPr>
        <w:t>Click “NEXT”</w:t>
      </w:r>
    </w:p>
    <w:p w:rsidR="001B4F76" w:rsidRPr="009F7E53" w:rsidRDefault="001B4F76" w:rsidP="00CF7EFC">
      <w:pPr>
        <w:spacing w:after="0" w:line="240" w:lineRule="auto"/>
        <w:jc w:val="both"/>
        <w:rPr>
          <w:rFonts w:ascii="Times New Roman" w:hAnsi="Times New Roman" w:cs="Times New Roman"/>
          <w:i/>
          <w:szCs w:val="24"/>
        </w:rPr>
      </w:pPr>
    </w:p>
    <w:p w:rsidR="001B4F76" w:rsidRPr="009F7E53" w:rsidRDefault="001B4F76" w:rsidP="00CF7EFC">
      <w:pPr>
        <w:spacing w:after="0" w:line="240" w:lineRule="auto"/>
        <w:jc w:val="both"/>
        <w:rPr>
          <w:rFonts w:ascii="Times New Roman" w:hAnsi="Times New Roman" w:cs="Times New Roman"/>
          <w:i/>
          <w:szCs w:val="24"/>
        </w:rPr>
      </w:pPr>
      <w:r w:rsidRPr="009F7E53">
        <w:rPr>
          <w:rFonts w:ascii="Times New Roman" w:hAnsi="Times New Roman" w:cs="Times New Roman"/>
          <w:b/>
          <w:i/>
          <w:szCs w:val="24"/>
        </w:rPr>
        <w:lastRenderedPageBreak/>
        <w:t>INPUTS</w:t>
      </w:r>
      <w:r w:rsidRPr="009F7E53">
        <w:rPr>
          <w:rFonts w:ascii="Times New Roman" w:hAnsi="Times New Roman" w:cs="Times New Roman"/>
          <w:i/>
          <w:szCs w:val="24"/>
        </w:rPr>
        <w:t xml:space="preserve"> sheet</w:t>
      </w:r>
      <w:r w:rsidR="00C96BA7" w:rsidRPr="009F7E53">
        <w:rPr>
          <w:rFonts w:ascii="Times New Roman" w:hAnsi="Times New Roman" w:cs="Times New Roman"/>
          <w:i/>
          <w:szCs w:val="24"/>
        </w:rPr>
        <w:t>: PRODUCTION</w:t>
      </w:r>
    </w:p>
    <w:p w:rsidR="008465EA" w:rsidRPr="009F7E53" w:rsidRDefault="00067A03" w:rsidP="00CF7EFC">
      <w:pPr>
        <w:pStyle w:val="ListParagraph"/>
        <w:numPr>
          <w:ilvl w:val="0"/>
          <w:numId w:val="12"/>
        </w:num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Enter the fish weights and </w:t>
      </w:r>
      <w:proofErr w:type="gramStart"/>
      <w:r w:rsidRPr="009F7E53">
        <w:rPr>
          <w:rFonts w:ascii="Times New Roman" w:hAnsi="Times New Roman" w:cs="Times New Roman"/>
          <w:szCs w:val="24"/>
        </w:rPr>
        <w:t>%</w:t>
      </w:r>
      <w:proofErr w:type="gramEnd"/>
      <w:r w:rsidRPr="009F7E53">
        <w:rPr>
          <w:rFonts w:ascii="Times New Roman" w:hAnsi="Times New Roman" w:cs="Times New Roman"/>
          <w:szCs w:val="24"/>
        </w:rPr>
        <w:t xml:space="preserve"> of fingerlings harvested. Length or growing period </w:t>
      </w:r>
      <w:proofErr w:type="gramStart"/>
      <w:r w:rsidRPr="009F7E53">
        <w:rPr>
          <w:rFonts w:ascii="Times New Roman" w:hAnsi="Times New Roman" w:cs="Times New Roman"/>
          <w:szCs w:val="24"/>
        </w:rPr>
        <w:t>may also be entered</w:t>
      </w:r>
      <w:proofErr w:type="gramEnd"/>
      <w:r w:rsidRPr="009F7E53">
        <w:rPr>
          <w:rFonts w:ascii="Times New Roman" w:hAnsi="Times New Roman" w:cs="Times New Roman"/>
          <w:szCs w:val="24"/>
        </w:rPr>
        <w:t xml:space="preserve"> but is not used in the calculations in v1. </w:t>
      </w:r>
    </w:p>
    <w:p w:rsidR="001B4F76" w:rsidRPr="009F7E53" w:rsidRDefault="00067A03" w:rsidP="00CF7EFC">
      <w:pPr>
        <w:pStyle w:val="ListParagraph"/>
        <w:numPr>
          <w:ilvl w:val="0"/>
          <w:numId w:val="12"/>
        </w:numPr>
        <w:spacing w:after="0" w:line="240" w:lineRule="auto"/>
        <w:jc w:val="both"/>
        <w:rPr>
          <w:rFonts w:ascii="Times New Roman" w:hAnsi="Times New Roman" w:cs="Times New Roman"/>
          <w:szCs w:val="24"/>
        </w:rPr>
      </w:pPr>
      <w:r w:rsidRPr="009F7E53">
        <w:rPr>
          <w:rFonts w:ascii="Times New Roman" w:hAnsi="Times New Roman" w:cs="Times New Roman"/>
          <w:szCs w:val="24"/>
        </w:rPr>
        <w:t>Enter the</w:t>
      </w:r>
      <w:r w:rsidR="001B4F76" w:rsidRPr="009F7E53">
        <w:rPr>
          <w:rFonts w:ascii="Times New Roman" w:hAnsi="Times New Roman" w:cs="Times New Roman"/>
          <w:szCs w:val="24"/>
        </w:rPr>
        <w:t xml:space="preserve"> annual fish production and feed consumption</w:t>
      </w:r>
      <w:r w:rsidRPr="009F7E53">
        <w:rPr>
          <w:rFonts w:ascii="Times New Roman" w:hAnsi="Times New Roman" w:cs="Times New Roman"/>
          <w:szCs w:val="24"/>
        </w:rPr>
        <w:t xml:space="preserve"> into the white cells. Users can also enter their actual feed conversion ratio</w:t>
      </w:r>
      <w:r w:rsidR="001B4F76" w:rsidRPr="009F7E53">
        <w:rPr>
          <w:rFonts w:ascii="Times New Roman" w:hAnsi="Times New Roman" w:cs="Times New Roman"/>
          <w:szCs w:val="24"/>
        </w:rPr>
        <w:t xml:space="preserve"> (FCR) if it is different </w:t>
      </w:r>
      <w:r w:rsidR="008465EA" w:rsidRPr="009F7E53">
        <w:rPr>
          <w:rFonts w:ascii="Times New Roman" w:hAnsi="Times New Roman" w:cs="Times New Roman"/>
          <w:szCs w:val="24"/>
        </w:rPr>
        <w:t xml:space="preserve">from the implied or default FCR. </w:t>
      </w:r>
      <w:r w:rsidR="000327BD" w:rsidRPr="009F7E53">
        <w:rPr>
          <w:rFonts w:ascii="Times New Roman" w:hAnsi="Times New Roman" w:cs="Times New Roman"/>
          <w:szCs w:val="24"/>
        </w:rPr>
        <w:t xml:space="preserve">FISH-e will use the actual FCR (E19) in the subsequent calculations if a value </w:t>
      </w:r>
      <w:proofErr w:type="gramStart"/>
      <w:r w:rsidR="000327BD" w:rsidRPr="009F7E53">
        <w:rPr>
          <w:rFonts w:ascii="Times New Roman" w:hAnsi="Times New Roman" w:cs="Times New Roman"/>
          <w:szCs w:val="24"/>
        </w:rPr>
        <w:t>is entered</w:t>
      </w:r>
      <w:proofErr w:type="gramEnd"/>
      <w:r w:rsidR="000327BD" w:rsidRPr="009F7E53">
        <w:rPr>
          <w:rFonts w:ascii="Times New Roman" w:hAnsi="Times New Roman" w:cs="Times New Roman"/>
          <w:szCs w:val="24"/>
        </w:rPr>
        <w:t xml:space="preserve">. If no value is </w:t>
      </w:r>
      <w:proofErr w:type="gramStart"/>
      <w:r w:rsidR="000327BD" w:rsidRPr="009F7E53">
        <w:rPr>
          <w:rFonts w:ascii="Times New Roman" w:hAnsi="Times New Roman" w:cs="Times New Roman"/>
          <w:szCs w:val="24"/>
        </w:rPr>
        <w:t>entered</w:t>
      </w:r>
      <w:proofErr w:type="gramEnd"/>
      <w:r w:rsidR="000327BD" w:rsidRPr="009F7E53">
        <w:rPr>
          <w:rFonts w:ascii="Times New Roman" w:hAnsi="Times New Roman" w:cs="Times New Roman"/>
          <w:szCs w:val="24"/>
        </w:rPr>
        <w:t xml:space="preserve"> it will use the implied FCR (E18) or the regional default FCR (E20) if the total fish production and co</w:t>
      </w:r>
      <w:r w:rsidR="00544756" w:rsidRPr="009F7E53">
        <w:rPr>
          <w:rFonts w:ascii="Times New Roman" w:hAnsi="Times New Roman" w:cs="Times New Roman"/>
          <w:szCs w:val="24"/>
        </w:rPr>
        <w:t>nsumption have not been entered (see RESULTS, cell D14).</w:t>
      </w:r>
    </w:p>
    <w:p w:rsidR="00B369D3" w:rsidRPr="009F7E53" w:rsidRDefault="00B369D3" w:rsidP="00CF7EFC">
      <w:pPr>
        <w:spacing w:after="0" w:line="240" w:lineRule="auto"/>
        <w:jc w:val="both"/>
        <w:rPr>
          <w:rFonts w:ascii="Times New Roman" w:hAnsi="Times New Roman" w:cs="Times New Roman"/>
          <w:szCs w:val="24"/>
        </w:rPr>
      </w:pPr>
    </w:p>
    <w:p w:rsidR="00C96BA7" w:rsidRPr="009F7E53" w:rsidRDefault="00C96BA7" w:rsidP="00CF7EFC">
      <w:pPr>
        <w:spacing w:after="0" w:line="240" w:lineRule="auto"/>
        <w:jc w:val="both"/>
        <w:rPr>
          <w:rFonts w:ascii="Times New Roman" w:hAnsi="Times New Roman" w:cs="Times New Roman"/>
          <w:szCs w:val="24"/>
        </w:rPr>
      </w:pPr>
      <w:r w:rsidRPr="009F7E53">
        <w:rPr>
          <w:rFonts w:ascii="Times New Roman" w:hAnsi="Times New Roman" w:cs="Times New Roman"/>
          <w:b/>
          <w:i/>
          <w:szCs w:val="24"/>
        </w:rPr>
        <w:t xml:space="preserve">INPUTS </w:t>
      </w:r>
      <w:r w:rsidRPr="009F7E53">
        <w:rPr>
          <w:rFonts w:ascii="Times New Roman" w:hAnsi="Times New Roman" w:cs="Times New Roman"/>
          <w:i/>
          <w:szCs w:val="24"/>
        </w:rPr>
        <w:t>sheet: RATION COMPOSITION</w:t>
      </w:r>
    </w:p>
    <w:p w:rsidR="00C96BA7" w:rsidRPr="009F7E53" w:rsidRDefault="00C96BA7"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Default rations are included in the model for the most common commodity/location </w:t>
      </w:r>
      <w:proofErr w:type="gramStart"/>
      <w:r w:rsidRPr="009F7E53">
        <w:rPr>
          <w:rFonts w:ascii="Times New Roman" w:hAnsi="Times New Roman" w:cs="Times New Roman"/>
          <w:szCs w:val="24"/>
        </w:rPr>
        <w:t>combinations,</w:t>
      </w:r>
      <w:proofErr w:type="gramEnd"/>
      <w:r w:rsidRPr="009F7E53">
        <w:rPr>
          <w:rFonts w:ascii="Times New Roman" w:hAnsi="Times New Roman" w:cs="Times New Roman"/>
          <w:szCs w:val="24"/>
        </w:rPr>
        <w:t xml:space="preserve"> however in order for a more accurate calcula</w:t>
      </w:r>
      <w:r w:rsidR="002C57B6" w:rsidRPr="009F7E53">
        <w:rPr>
          <w:rFonts w:ascii="Times New Roman" w:hAnsi="Times New Roman" w:cs="Times New Roman"/>
          <w:szCs w:val="24"/>
        </w:rPr>
        <w:t xml:space="preserve">tion of emissions intensity, users </w:t>
      </w:r>
      <w:r w:rsidR="002C57B6" w:rsidRPr="00D61089">
        <w:rPr>
          <w:rFonts w:ascii="Times New Roman" w:hAnsi="Times New Roman" w:cs="Times New Roman"/>
          <w:sz w:val="24"/>
          <w:szCs w:val="24"/>
        </w:rPr>
        <w:t>can enter their</w:t>
      </w:r>
      <w:r w:rsidRPr="00D61089">
        <w:rPr>
          <w:rFonts w:ascii="Times New Roman" w:hAnsi="Times New Roman" w:cs="Times New Roman"/>
          <w:sz w:val="24"/>
          <w:szCs w:val="24"/>
        </w:rPr>
        <w:t xml:space="preserve"> </w:t>
      </w:r>
      <w:r w:rsidRPr="009F7E53">
        <w:rPr>
          <w:rFonts w:ascii="Times New Roman" w:hAnsi="Times New Roman" w:cs="Times New Roman"/>
          <w:szCs w:val="24"/>
        </w:rPr>
        <w:t>s</w:t>
      </w:r>
      <w:r w:rsidR="002C57B6" w:rsidRPr="009F7E53">
        <w:rPr>
          <w:rFonts w:ascii="Times New Roman" w:hAnsi="Times New Roman" w:cs="Times New Roman"/>
          <w:szCs w:val="24"/>
        </w:rPr>
        <w:t>pecific ration composition</w:t>
      </w:r>
      <w:r w:rsidRPr="009F7E53">
        <w:rPr>
          <w:rFonts w:ascii="Times New Roman" w:hAnsi="Times New Roman" w:cs="Times New Roman"/>
          <w:szCs w:val="24"/>
        </w:rPr>
        <w:t xml:space="preserve">.  </w:t>
      </w:r>
    </w:p>
    <w:p w:rsidR="00C96BA7" w:rsidRPr="00D61089" w:rsidRDefault="00C96BA7" w:rsidP="00CF7EFC">
      <w:pPr>
        <w:spacing w:after="0" w:line="240" w:lineRule="auto"/>
        <w:jc w:val="both"/>
        <w:rPr>
          <w:rFonts w:ascii="Times New Roman" w:hAnsi="Times New Roman" w:cs="Times New Roman"/>
          <w:sz w:val="24"/>
          <w:szCs w:val="24"/>
        </w:rPr>
      </w:pPr>
    </w:p>
    <w:p w:rsidR="00D61089" w:rsidRPr="009F7E53" w:rsidRDefault="00D61089" w:rsidP="00CF7EFC">
      <w:p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FISH-e distinguishes between two types of aquafeed as follows: (a) commercial </w:t>
      </w:r>
      <w:proofErr w:type="gramStart"/>
      <w:r w:rsidRPr="009F7E53">
        <w:rPr>
          <w:rFonts w:ascii="Times New Roman" w:hAnsi="Times New Roman" w:cs="Times New Roman"/>
          <w:szCs w:val="24"/>
        </w:rPr>
        <w:t>aquafeed which are compound feeds</w:t>
      </w:r>
      <w:proofErr w:type="gramEnd"/>
      <w:r w:rsidRPr="009F7E53">
        <w:rPr>
          <w:rFonts w:ascii="Times New Roman" w:hAnsi="Times New Roman" w:cs="Times New Roman"/>
          <w:szCs w:val="24"/>
        </w:rPr>
        <w:t xml:space="preserve"> purchased from specialised feed companies and/or feed merchants. The feed is comprised of materials sourced nationally and internationally, which </w:t>
      </w:r>
      <w:proofErr w:type="gramStart"/>
      <w:r w:rsidRPr="009F7E53">
        <w:rPr>
          <w:rFonts w:ascii="Times New Roman" w:hAnsi="Times New Roman" w:cs="Times New Roman"/>
          <w:szCs w:val="24"/>
        </w:rPr>
        <w:t>are formulated and blended into high quality compound feed</w:t>
      </w:r>
      <w:proofErr w:type="gramEnd"/>
      <w:r w:rsidRPr="009F7E53">
        <w:rPr>
          <w:rFonts w:ascii="Times New Roman" w:hAnsi="Times New Roman" w:cs="Times New Roman"/>
          <w:szCs w:val="24"/>
        </w:rPr>
        <w:t xml:space="preserve"> and (b) farm made/semi-commercial aquafeeds made on the fish farm or produced by small-scale feed manufacturers from locally sourced feed materials.</w:t>
      </w:r>
    </w:p>
    <w:p w:rsidR="00C96BA7" w:rsidRPr="009F7E53" w:rsidRDefault="00C96BA7" w:rsidP="00CF7EFC">
      <w:pPr>
        <w:spacing w:after="0" w:line="240" w:lineRule="auto"/>
        <w:jc w:val="both"/>
        <w:rPr>
          <w:rFonts w:ascii="Times New Roman" w:hAnsi="Times New Roman" w:cs="Times New Roman"/>
          <w:szCs w:val="24"/>
        </w:rPr>
      </w:pPr>
    </w:p>
    <w:p w:rsidR="00C96BA7" w:rsidRPr="009F7E53" w:rsidRDefault="00C96BA7" w:rsidP="00CF7EFC">
      <w:pPr>
        <w:spacing w:after="0" w:line="240" w:lineRule="auto"/>
        <w:jc w:val="both"/>
        <w:rPr>
          <w:rFonts w:ascii="Times New Roman" w:hAnsi="Times New Roman" w:cs="Times New Roman"/>
          <w:b/>
          <w:i/>
          <w:szCs w:val="24"/>
        </w:rPr>
      </w:pPr>
      <w:r w:rsidRPr="009F7E53">
        <w:rPr>
          <w:rFonts w:ascii="Times New Roman" w:hAnsi="Times New Roman" w:cs="Times New Roman"/>
          <w:b/>
          <w:i/>
          <w:szCs w:val="24"/>
        </w:rPr>
        <w:t>Instructions</w:t>
      </w:r>
    </w:p>
    <w:p w:rsidR="00C96BA7" w:rsidRPr="009F7E53" w:rsidRDefault="00C96BA7" w:rsidP="00CF7EFC">
      <w:pPr>
        <w:pStyle w:val="ListParagraph"/>
        <w:numPr>
          <w:ilvl w:val="0"/>
          <w:numId w:val="13"/>
        </w:num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Enter the </w:t>
      </w:r>
      <w:proofErr w:type="gramStart"/>
      <w:r w:rsidRPr="009F7E53">
        <w:rPr>
          <w:rFonts w:ascii="Times New Roman" w:hAnsi="Times New Roman" w:cs="Times New Roman"/>
          <w:szCs w:val="24"/>
        </w:rPr>
        <w:t>%</w:t>
      </w:r>
      <w:proofErr w:type="gramEnd"/>
      <w:r w:rsidRPr="009F7E53">
        <w:rPr>
          <w:rFonts w:ascii="Times New Roman" w:hAnsi="Times New Roman" w:cs="Times New Roman"/>
          <w:szCs w:val="24"/>
        </w:rPr>
        <w:t xml:space="preserve"> of the total rati</w:t>
      </w:r>
      <w:r w:rsidR="002C57B6" w:rsidRPr="009F7E53">
        <w:rPr>
          <w:rFonts w:ascii="Times New Roman" w:hAnsi="Times New Roman" w:cs="Times New Roman"/>
          <w:szCs w:val="24"/>
        </w:rPr>
        <w:t>on comprised of commercial feed (E42).</w:t>
      </w:r>
    </w:p>
    <w:p w:rsidR="00C96BA7" w:rsidRPr="009F7E53" w:rsidRDefault="00C96BA7" w:rsidP="00CF7EFC">
      <w:pPr>
        <w:pStyle w:val="ListParagraph"/>
        <w:numPr>
          <w:ilvl w:val="0"/>
          <w:numId w:val="13"/>
        </w:numPr>
        <w:spacing w:after="0" w:line="240" w:lineRule="auto"/>
        <w:jc w:val="both"/>
        <w:rPr>
          <w:rFonts w:ascii="Times New Roman" w:hAnsi="Times New Roman" w:cs="Times New Roman"/>
          <w:szCs w:val="24"/>
        </w:rPr>
      </w:pPr>
      <w:r w:rsidRPr="009F7E53">
        <w:rPr>
          <w:rFonts w:ascii="Times New Roman" w:hAnsi="Times New Roman" w:cs="Times New Roman"/>
          <w:szCs w:val="24"/>
        </w:rPr>
        <w:t>Select the ma</w:t>
      </w:r>
      <w:r w:rsidR="002C57B6" w:rsidRPr="009F7E53">
        <w:rPr>
          <w:rFonts w:ascii="Times New Roman" w:hAnsi="Times New Roman" w:cs="Times New Roman"/>
          <w:szCs w:val="24"/>
        </w:rPr>
        <w:t xml:space="preserve">in commercial feed materials (users </w:t>
      </w:r>
      <w:r w:rsidRPr="009F7E53">
        <w:rPr>
          <w:rFonts w:ascii="Times New Roman" w:hAnsi="Times New Roman" w:cs="Times New Roman"/>
          <w:szCs w:val="24"/>
        </w:rPr>
        <w:t xml:space="preserve">can choose up to ten) and estimate the </w:t>
      </w:r>
      <w:proofErr w:type="gramStart"/>
      <w:r w:rsidRPr="009F7E53">
        <w:rPr>
          <w:rFonts w:ascii="Times New Roman" w:hAnsi="Times New Roman" w:cs="Times New Roman"/>
          <w:szCs w:val="24"/>
        </w:rPr>
        <w:t>%</w:t>
      </w:r>
      <w:proofErr w:type="gramEnd"/>
      <w:r w:rsidRPr="009F7E53">
        <w:rPr>
          <w:rFonts w:ascii="Times New Roman" w:hAnsi="Times New Roman" w:cs="Times New Roman"/>
          <w:szCs w:val="24"/>
        </w:rPr>
        <w:t xml:space="preserve"> each comprises of the total commercial feed. The "Commercial total"</w:t>
      </w:r>
      <w:r w:rsidR="002C57B6" w:rsidRPr="009F7E53">
        <w:rPr>
          <w:rFonts w:ascii="Times New Roman" w:hAnsi="Times New Roman" w:cs="Times New Roman"/>
          <w:szCs w:val="24"/>
        </w:rPr>
        <w:t xml:space="preserve"> in cell C58 should be equal to </w:t>
      </w:r>
      <w:r w:rsidR="00492512" w:rsidRPr="009F7E53">
        <w:rPr>
          <w:rFonts w:ascii="Times New Roman" w:hAnsi="Times New Roman" w:cs="Times New Roman"/>
          <w:szCs w:val="24"/>
        </w:rPr>
        <w:t xml:space="preserve">100% (or 0% if no commercial feed is used). </w:t>
      </w:r>
    </w:p>
    <w:p w:rsidR="001B4F76" w:rsidRPr="009F7E53" w:rsidRDefault="00C96BA7" w:rsidP="00CF7EFC">
      <w:pPr>
        <w:pStyle w:val="ListParagraph"/>
        <w:numPr>
          <w:ilvl w:val="0"/>
          <w:numId w:val="13"/>
        </w:numPr>
        <w:spacing w:after="0" w:line="240" w:lineRule="auto"/>
        <w:jc w:val="both"/>
        <w:rPr>
          <w:rFonts w:ascii="Times New Roman" w:hAnsi="Times New Roman" w:cs="Times New Roman"/>
          <w:szCs w:val="24"/>
        </w:rPr>
      </w:pPr>
      <w:r w:rsidRPr="009F7E53">
        <w:rPr>
          <w:rFonts w:ascii="Times New Roman" w:hAnsi="Times New Roman" w:cs="Times New Roman"/>
          <w:szCs w:val="24"/>
        </w:rPr>
        <w:t xml:space="preserve">Repeat for non-commercial feed (if non-commercial feed is used) </w:t>
      </w:r>
      <w:r w:rsidR="00492512" w:rsidRPr="009F7E53">
        <w:rPr>
          <w:rFonts w:ascii="Times New Roman" w:hAnsi="Times New Roman" w:cs="Times New Roman"/>
          <w:szCs w:val="24"/>
        </w:rPr>
        <w:t>- it should also add up to 100% (or 0% if no non-commercial feed is used).</w:t>
      </w:r>
    </w:p>
    <w:p w:rsidR="001062D5" w:rsidRPr="00D61089" w:rsidRDefault="001062D5" w:rsidP="00CF7EFC">
      <w:pPr>
        <w:spacing w:after="0" w:line="240" w:lineRule="auto"/>
        <w:jc w:val="both"/>
        <w:rPr>
          <w:rFonts w:ascii="Times New Roman" w:hAnsi="Times New Roman" w:cs="Times New Roman"/>
          <w:sz w:val="24"/>
          <w:szCs w:val="24"/>
        </w:rPr>
      </w:pPr>
    </w:p>
    <w:p w:rsidR="00B369D3" w:rsidRPr="00D61089" w:rsidRDefault="001062D5" w:rsidP="00CF7EFC">
      <w:pPr>
        <w:spacing w:after="0" w:line="240" w:lineRule="auto"/>
        <w:jc w:val="both"/>
        <w:rPr>
          <w:rFonts w:ascii="Times New Roman" w:hAnsi="Times New Roman" w:cs="Times New Roman"/>
          <w:sz w:val="24"/>
          <w:szCs w:val="24"/>
        </w:rPr>
      </w:pPr>
      <w:r w:rsidRPr="00D61089">
        <w:rPr>
          <w:rFonts w:ascii="Times New Roman" w:hAnsi="Times New Roman" w:cs="Times New Roman"/>
          <w:noProof/>
          <w:lang w:eastAsia="en-GB"/>
        </w:rPr>
        <mc:AlternateContent>
          <mc:Choice Requires="wpg">
            <w:drawing>
              <wp:anchor distT="0" distB="0" distL="114300" distR="114300" simplePos="0" relativeHeight="251663360" behindDoc="0" locked="0" layoutInCell="1" allowOverlap="1" wp14:anchorId="1259B68C" wp14:editId="16BCE25E">
                <wp:simplePos x="0" y="0"/>
                <wp:positionH relativeFrom="column">
                  <wp:posOffset>285750</wp:posOffset>
                </wp:positionH>
                <wp:positionV relativeFrom="paragraph">
                  <wp:posOffset>2094230</wp:posOffset>
                </wp:positionV>
                <wp:extent cx="939720" cy="1149985"/>
                <wp:effectExtent l="0" t="0" r="13335" b="12065"/>
                <wp:wrapNone/>
                <wp:docPr id="5" name="Group 5"/>
                <wp:cNvGraphicFramePr/>
                <a:graphic xmlns:a="http://schemas.openxmlformats.org/drawingml/2006/main">
                  <a:graphicData uri="http://schemas.microsoft.com/office/word/2010/wordprocessingGroup">
                    <wpg:wgp>
                      <wpg:cNvGrpSpPr/>
                      <wpg:grpSpPr>
                        <a:xfrm>
                          <a:off x="0" y="0"/>
                          <a:ext cx="939720" cy="1149985"/>
                          <a:chOff x="-195955" y="26199"/>
                          <a:chExt cx="805525" cy="240501"/>
                        </a:xfrm>
                      </wpg:grpSpPr>
                      <wps:wsp>
                        <wps:cNvPr id="6" name="Oval 6"/>
                        <wps:cNvSpPr/>
                        <wps:spPr>
                          <a:xfrm>
                            <a:off x="-149756" y="36159"/>
                            <a:ext cx="759326" cy="230541"/>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95955" y="26199"/>
                            <a:ext cx="247650" cy="51501"/>
                          </a:xfrm>
                          <a:prstGeom prst="rect">
                            <a:avLst/>
                          </a:prstGeom>
                          <a:noFill/>
                          <a:ln w="9525">
                            <a:noFill/>
                            <a:miter lim="800000"/>
                            <a:headEnd/>
                            <a:tailEnd/>
                          </a:ln>
                        </wps:spPr>
                        <wps:txbx>
                          <w:txbxContent>
                            <w:p w:rsidR="00D61089" w:rsidRPr="001062D5" w:rsidRDefault="00D61089" w:rsidP="001062D5">
                              <w:pPr>
                                <w:rPr>
                                  <w:color w:val="FF0000"/>
                                </w:rPr>
                              </w:pPr>
                              <w:r>
                                <w:rPr>
                                  <w:color w:val="FF0000"/>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59B68C" id="Group 5" o:spid="_x0000_s1030" style="position:absolute;left:0;text-align:left;margin-left:22.5pt;margin-top:164.9pt;width:74pt;height:90.55pt;z-index:251663360;mso-position-horizontal-relative:text;mso-position-vertical-relative:text;mso-width-relative:margin;mso-height-relative:margin" coordorigin="-1959,261" coordsize="8055,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">
                <v:oval id="Oval 6" o:spid="_x0000_s1031" style="position:absolute;left:-1497;top:361;width:7592;height:2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shapetype id="_x0000_t202" coordsize="21600,21600" o:spt="202" path="m,l,21600r21600,l21600,xe">
                  <v:stroke joinstyle="miter"/>
                  <v:path gradientshapeok="t" o:connecttype="rect"/>
                </v:shapetype>
                <v:shape id="Text Box 2" o:spid="_x0000_s1032" type="#_x0000_t202" style="position:absolute;left:-1959;top:261;width:247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61089" w:rsidRPr="001062D5" w:rsidRDefault="00D61089" w:rsidP="001062D5">
                        <w:pPr>
                          <w:rPr>
                            <w:color w:val="FF0000"/>
                          </w:rPr>
                        </w:pPr>
                        <w:r>
                          <w:rPr>
                            <w:color w:val="FF0000"/>
                          </w:rPr>
                          <w:t>2</w:t>
                        </w:r>
                      </w:p>
                    </w:txbxContent>
                  </v:textbox>
                </v:shape>
              </v:group>
            </w:pict>
          </mc:Fallback>
        </mc:AlternateContent>
      </w:r>
      <w:r w:rsidRPr="00D61089">
        <w:rPr>
          <w:rFonts w:ascii="Times New Roman" w:hAnsi="Times New Roman" w:cs="Times New Roman"/>
          <w:noProof/>
          <w:lang w:eastAsia="en-GB"/>
        </w:rPr>
        <mc:AlternateContent>
          <mc:Choice Requires="wpg">
            <w:drawing>
              <wp:anchor distT="0" distB="0" distL="114300" distR="114300" simplePos="0" relativeHeight="251661312" behindDoc="0" locked="0" layoutInCell="1" allowOverlap="1" wp14:anchorId="6744EAE4" wp14:editId="59F41640">
                <wp:simplePos x="0" y="0"/>
                <wp:positionH relativeFrom="column">
                  <wp:posOffset>2038350</wp:posOffset>
                </wp:positionH>
                <wp:positionV relativeFrom="paragraph">
                  <wp:posOffset>1779905</wp:posOffset>
                </wp:positionV>
                <wp:extent cx="609600" cy="26670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609600" cy="266700"/>
                          <a:chOff x="0" y="0"/>
                          <a:chExt cx="609600" cy="266700"/>
                        </a:xfrm>
                      </wpg:grpSpPr>
                      <wps:wsp>
                        <wps:cNvPr id="3" name="Oval 3"/>
                        <wps:cNvSpPr/>
                        <wps:spPr>
                          <a:xfrm>
                            <a:off x="161925" y="133350"/>
                            <a:ext cx="447675" cy="133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0"/>
                            <a:ext cx="247650" cy="266700"/>
                          </a:xfrm>
                          <a:prstGeom prst="rect">
                            <a:avLst/>
                          </a:prstGeom>
                          <a:noFill/>
                          <a:ln w="9525">
                            <a:noFill/>
                            <a:miter lim="800000"/>
                            <a:headEnd/>
                            <a:tailEnd/>
                          </a:ln>
                        </wps:spPr>
                        <wps:txbx>
                          <w:txbxContent>
                            <w:p w:rsidR="00D61089" w:rsidRPr="001062D5" w:rsidRDefault="00D61089">
                              <w:pPr>
                                <w:rPr>
                                  <w:color w:val="FF0000"/>
                                </w:rPr>
                              </w:pPr>
                              <w:r w:rsidRPr="001062D5">
                                <w:rPr>
                                  <w:color w:val="FF0000"/>
                                </w:rPr>
                                <w:t>1</w:t>
                              </w:r>
                            </w:p>
                          </w:txbxContent>
                        </wps:txbx>
                        <wps:bodyPr rot="0" vert="horz" wrap="square" lIns="91440" tIns="45720" rIns="91440" bIns="45720" anchor="t" anchorCtr="0">
                          <a:noAutofit/>
                        </wps:bodyPr>
                      </wps:wsp>
                    </wpg:wgp>
                  </a:graphicData>
                </a:graphic>
              </wp:anchor>
            </w:drawing>
          </mc:Choice>
          <mc:Fallback>
            <w:pict>
              <v:group w14:anchorId="6744EAE4" id="Group 4" o:spid="_x0000_s1033" style="position:absolute;left:0;text-align:left;margin-left:160.5pt;margin-top:140.15pt;width:48pt;height:21pt;z-index:251661312;mso-position-horizontal-relative:text;mso-position-vertical-relative:text" coordsize="6096,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">
                <v:oval id="Oval 3" o:spid="_x0000_s1034" style="position:absolute;left:1619;top:1333;width:4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s8EA&#10;AADaAAAADwAAAGRycy9kb3ducmV2LnhtbESPS4vCMBSF98L8h3AHZqepHRWpjTIKA6OufOD60tw+&#10;sLkpTUarv94IgsvDeXycdNGZWlyodZVlBcNBBII4s7riQsHx8NufgnAeWWNtmRTcyMFi/tFLMdH2&#10;yju67H0hwgi7BBWU3jeJlC4ryaAb2IY4eLltDfog20LqFq9h3NQyjqKJNFhxIJTY0Kqk7Lz/N4G7&#10;XY7i+BQvx+f6vtpgPm60XSv19dn9zEB46vw7/Gr/aQXf8Lw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bPBAAAA2gAAAA8AAAAAAAAAAAAAAAAAmAIAAGRycy9kb3du&#10;cmV2LnhtbFBLBQYAAAAABAAEAPUAAACGAwAAAAA=&#10;" filled="f" strokecolor="red" strokeweight="2pt"/>
                <v:shape id="Text Box 2" o:spid="_x0000_s1035" type="#_x0000_t202" style="position:absolute;width:247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61089" w:rsidRPr="001062D5" w:rsidRDefault="00D61089">
                        <w:pPr>
                          <w:rPr>
                            <w:color w:val="FF0000"/>
                          </w:rPr>
                        </w:pPr>
                        <w:r w:rsidRPr="001062D5">
                          <w:rPr>
                            <w:color w:val="FF0000"/>
                          </w:rPr>
                          <w:t>1</w:t>
                        </w:r>
                      </w:p>
                    </w:txbxContent>
                  </v:textbox>
                </v:shape>
              </v:group>
            </w:pict>
          </mc:Fallback>
        </mc:AlternateContent>
      </w:r>
      <w:r w:rsidRPr="00D61089">
        <w:rPr>
          <w:rFonts w:ascii="Times New Roman" w:hAnsi="Times New Roman" w:cs="Times New Roman"/>
          <w:noProof/>
          <w:lang w:eastAsia="en-GB"/>
        </w:rPr>
        <w:drawing>
          <wp:inline distT="0" distB="0" distL="0" distR="0" wp14:anchorId="040684E6" wp14:editId="09251166">
            <wp:extent cx="5781675" cy="352193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72" t="18433" r="31238" b="8262"/>
                    <a:stretch/>
                  </pic:blipFill>
                  <pic:spPr bwMode="auto">
                    <a:xfrm>
                      <a:off x="0" y="0"/>
                      <a:ext cx="5786182" cy="3524681"/>
                    </a:xfrm>
                    <a:prstGeom prst="rect">
                      <a:avLst/>
                    </a:prstGeom>
                    <a:ln>
                      <a:noFill/>
                    </a:ln>
                    <a:extLst>
                      <a:ext uri="{53640926-AAD7-44D8-BBD7-CCE9431645EC}">
                        <a14:shadowObscured xmlns:a14="http://schemas.microsoft.com/office/drawing/2010/main"/>
                      </a:ext>
                    </a:extLst>
                  </pic:spPr>
                </pic:pic>
              </a:graphicData>
            </a:graphic>
          </wp:inline>
        </w:drawing>
      </w:r>
    </w:p>
    <w:p w:rsidR="00B369D3" w:rsidRPr="009F7E53" w:rsidRDefault="001062D5"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Figure 2. Screenshot of the Ration Composition part of the INPUTS sheet.</w:t>
      </w:r>
    </w:p>
    <w:p w:rsidR="00B369D3" w:rsidRPr="00D61089" w:rsidRDefault="00B369D3" w:rsidP="00CF7EFC">
      <w:pPr>
        <w:spacing w:after="0" w:line="240" w:lineRule="auto"/>
        <w:jc w:val="both"/>
        <w:rPr>
          <w:rFonts w:ascii="Times New Roman" w:hAnsi="Times New Roman" w:cs="Times New Roman"/>
          <w:sz w:val="24"/>
          <w:szCs w:val="24"/>
        </w:rPr>
      </w:pPr>
    </w:p>
    <w:p w:rsidR="00B369D3" w:rsidRPr="00D61089" w:rsidRDefault="00B369D3" w:rsidP="00CF7EFC">
      <w:pPr>
        <w:spacing w:after="0" w:line="240" w:lineRule="auto"/>
        <w:jc w:val="both"/>
        <w:rPr>
          <w:rFonts w:ascii="Times New Roman" w:hAnsi="Times New Roman" w:cs="Times New Roman"/>
          <w:sz w:val="24"/>
          <w:szCs w:val="24"/>
        </w:rPr>
      </w:pPr>
    </w:p>
    <w:p w:rsidR="00C96BA7" w:rsidRPr="009F7E53" w:rsidRDefault="00C96BA7" w:rsidP="00CF7EFC">
      <w:pPr>
        <w:spacing w:after="0" w:line="240" w:lineRule="auto"/>
        <w:jc w:val="both"/>
        <w:rPr>
          <w:rFonts w:ascii="Times New Roman" w:hAnsi="Times New Roman" w:cs="Times New Roman"/>
          <w:i/>
        </w:rPr>
      </w:pPr>
      <w:r w:rsidRPr="009F7E53">
        <w:rPr>
          <w:rFonts w:ascii="Times New Roman" w:hAnsi="Times New Roman" w:cs="Times New Roman"/>
          <w:b/>
          <w:i/>
        </w:rPr>
        <w:lastRenderedPageBreak/>
        <w:t>INPUTS</w:t>
      </w:r>
      <w:r w:rsidRPr="009F7E53">
        <w:rPr>
          <w:rFonts w:ascii="Times New Roman" w:hAnsi="Times New Roman" w:cs="Times New Roman"/>
          <w:i/>
        </w:rPr>
        <w:t xml:space="preserve"> sheet: ON-FARM ENERGY USE</w:t>
      </w:r>
    </w:p>
    <w:p w:rsidR="00492512" w:rsidRPr="009F7E53" w:rsidRDefault="00C65D19" w:rsidP="00CF7EFC">
      <w:pPr>
        <w:spacing w:after="0" w:line="240" w:lineRule="auto"/>
        <w:jc w:val="both"/>
        <w:rPr>
          <w:rFonts w:ascii="Times New Roman" w:hAnsi="Times New Roman" w:cs="Times New Roman"/>
          <w:i/>
        </w:rPr>
      </w:pPr>
      <w:r w:rsidRPr="009F7E53">
        <w:rPr>
          <w:rFonts w:ascii="Times New Roman" w:hAnsi="Times New Roman" w:cs="Times New Roman"/>
          <w:i/>
        </w:rPr>
        <w:t>Grid electricity</w:t>
      </w:r>
    </w:p>
    <w:p w:rsidR="00C65D19" w:rsidRPr="009F7E53" w:rsidRDefault="00492512" w:rsidP="00CF7EFC">
      <w:pPr>
        <w:pStyle w:val="ListParagraph"/>
        <w:numPr>
          <w:ilvl w:val="0"/>
          <w:numId w:val="14"/>
        </w:numPr>
        <w:spacing w:after="0" w:line="240" w:lineRule="auto"/>
        <w:jc w:val="both"/>
        <w:rPr>
          <w:rFonts w:ascii="Times New Roman" w:hAnsi="Times New Roman" w:cs="Times New Roman"/>
        </w:rPr>
      </w:pPr>
      <w:r w:rsidRPr="009F7E53">
        <w:rPr>
          <w:rFonts w:ascii="Times New Roman" w:hAnsi="Times New Roman" w:cs="Times New Roman"/>
        </w:rPr>
        <w:t>Under “</w:t>
      </w:r>
      <w:proofErr w:type="gramStart"/>
      <w:r w:rsidRPr="009F7E53">
        <w:rPr>
          <w:rFonts w:ascii="Times New Roman" w:hAnsi="Times New Roman" w:cs="Times New Roman"/>
        </w:rPr>
        <w:t>Activity”</w:t>
      </w:r>
      <w:proofErr w:type="gramEnd"/>
      <w:r w:rsidRPr="009F7E53">
        <w:rPr>
          <w:rFonts w:ascii="Times New Roman" w:hAnsi="Times New Roman" w:cs="Times New Roman"/>
        </w:rPr>
        <w:t xml:space="preserve"> users can </w:t>
      </w:r>
      <w:r w:rsidR="00C65D19" w:rsidRPr="009F7E53">
        <w:rPr>
          <w:rFonts w:ascii="Times New Roman" w:hAnsi="Times New Roman" w:cs="Times New Roman"/>
        </w:rPr>
        <w:t>select ALL if they want to enter the total electricity consumption, or enter the consumption by activity</w:t>
      </w:r>
      <w:r w:rsidRPr="009F7E53">
        <w:rPr>
          <w:rFonts w:ascii="Times New Roman" w:hAnsi="Times New Roman" w:cs="Times New Roman"/>
        </w:rPr>
        <w:t xml:space="preserve">, if </w:t>
      </w:r>
      <w:r w:rsidR="00C65D19" w:rsidRPr="009F7E53">
        <w:rPr>
          <w:rFonts w:ascii="Times New Roman" w:hAnsi="Times New Roman" w:cs="Times New Roman"/>
        </w:rPr>
        <w:t>this information is available.</w:t>
      </w:r>
    </w:p>
    <w:p w:rsidR="00C96BA7" w:rsidRPr="009F7E53" w:rsidRDefault="00C65D19" w:rsidP="00CF7EFC">
      <w:pPr>
        <w:pStyle w:val="ListParagraph"/>
        <w:numPr>
          <w:ilvl w:val="0"/>
          <w:numId w:val="14"/>
        </w:numPr>
        <w:spacing w:after="0" w:line="240" w:lineRule="auto"/>
        <w:jc w:val="both"/>
        <w:rPr>
          <w:rFonts w:ascii="Times New Roman" w:hAnsi="Times New Roman" w:cs="Times New Roman"/>
        </w:rPr>
      </w:pPr>
      <w:r w:rsidRPr="009F7E53">
        <w:rPr>
          <w:rFonts w:ascii="Times New Roman" w:hAnsi="Times New Roman" w:cs="Times New Roman"/>
        </w:rPr>
        <w:t>Enter the</w:t>
      </w:r>
      <w:r w:rsidR="00492512" w:rsidRPr="009F7E53">
        <w:rPr>
          <w:rFonts w:ascii="Times New Roman" w:hAnsi="Times New Roman" w:cs="Times New Roman"/>
        </w:rPr>
        <w:t xml:space="preserve"> annual consumption and </w:t>
      </w:r>
      <w:r w:rsidRPr="009F7E53">
        <w:rPr>
          <w:rFonts w:ascii="Times New Roman" w:hAnsi="Times New Roman" w:cs="Times New Roman"/>
        </w:rPr>
        <w:t>select the units consumption</w:t>
      </w:r>
      <w:r w:rsidR="00492512" w:rsidRPr="009F7E53">
        <w:rPr>
          <w:rFonts w:ascii="Times New Roman" w:hAnsi="Times New Roman" w:cs="Times New Roman"/>
        </w:rPr>
        <w:t xml:space="preserve"> </w:t>
      </w:r>
      <w:proofErr w:type="gramStart"/>
      <w:r w:rsidR="00492512" w:rsidRPr="009F7E53">
        <w:rPr>
          <w:rFonts w:ascii="Times New Roman" w:hAnsi="Times New Roman" w:cs="Times New Roman"/>
        </w:rPr>
        <w:t>is measured</w:t>
      </w:r>
      <w:proofErr w:type="gramEnd"/>
      <w:r w:rsidR="00492512" w:rsidRPr="009F7E53">
        <w:rPr>
          <w:rFonts w:ascii="Times New Roman" w:hAnsi="Times New Roman" w:cs="Times New Roman"/>
        </w:rPr>
        <w:t xml:space="preserve"> in.</w:t>
      </w:r>
    </w:p>
    <w:p w:rsidR="00C96BA7" w:rsidRPr="009F7E53" w:rsidRDefault="00C96BA7" w:rsidP="00CF7EFC">
      <w:pPr>
        <w:spacing w:after="0" w:line="240" w:lineRule="auto"/>
        <w:jc w:val="both"/>
        <w:rPr>
          <w:rFonts w:ascii="Times New Roman" w:hAnsi="Times New Roman" w:cs="Times New Roman"/>
        </w:rPr>
      </w:pPr>
    </w:p>
    <w:p w:rsidR="00C96BA7" w:rsidRPr="009F7E53" w:rsidRDefault="00C65D19" w:rsidP="00CF7EFC">
      <w:pPr>
        <w:spacing w:after="0" w:line="240" w:lineRule="auto"/>
        <w:jc w:val="both"/>
        <w:rPr>
          <w:rFonts w:ascii="Times New Roman" w:hAnsi="Times New Roman" w:cs="Times New Roman"/>
          <w:i/>
        </w:rPr>
      </w:pPr>
      <w:r w:rsidRPr="009F7E53">
        <w:rPr>
          <w:rFonts w:ascii="Times New Roman" w:hAnsi="Times New Roman" w:cs="Times New Roman"/>
          <w:i/>
        </w:rPr>
        <w:t>Fuel use</w:t>
      </w:r>
    </w:p>
    <w:p w:rsidR="00C96BA7" w:rsidRPr="009F7E53" w:rsidRDefault="00C65D19" w:rsidP="00CF7EFC">
      <w:pPr>
        <w:pStyle w:val="ListParagraph"/>
        <w:numPr>
          <w:ilvl w:val="0"/>
          <w:numId w:val="15"/>
        </w:numPr>
        <w:spacing w:after="0" w:line="240" w:lineRule="auto"/>
        <w:jc w:val="both"/>
        <w:rPr>
          <w:rFonts w:ascii="Times New Roman" w:hAnsi="Times New Roman" w:cs="Times New Roman"/>
        </w:rPr>
      </w:pPr>
      <w:r w:rsidRPr="009F7E53">
        <w:rPr>
          <w:rFonts w:ascii="Times New Roman" w:hAnsi="Times New Roman" w:cs="Times New Roman"/>
        </w:rPr>
        <w:t xml:space="preserve">Select the fuel (cells B79:B83). Note that the same fuel </w:t>
      </w:r>
      <w:proofErr w:type="gramStart"/>
      <w:r w:rsidRPr="009F7E53">
        <w:rPr>
          <w:rFonts w:ascii="Times New Roman" w:hAnsi="Times New Roman" w:cs="Times New Roman"/>
        </w:rPr>
        <w:t>can be entered</w:t>
      </w:r>
      <w:proofErr w:type="gramEnd"/>
      <w:r w:rsidRPr="009F7E53">
        <w:rPr>
          <w:rFonts w:ascii="Times New Roman" w:hAnsi="Times New Roman" w:cs="Times New Roman"/>
        </w:rPr>
        <w:t xml:space="preserve"> more than once, if the user wishes to specify the amount of fuel used by activity.</w:t>
      </w:r>
    </w:p>
    <w:p w:rsidR="00C65D19" w:rsidRPr="009F7E53" w:rsidRDefault="00C65D19" w:rsidP="00CF7EFC">
      <w:pPr>
        <w:pStyle w:val="ListParagraph"/>
        <w:numPr>
          <w:ilvl w:val="0"/>
          <w:numId w:val="15"/>
        </w:numPr>
        <w:spacing w:after="0" w:line="240" w:lineRule="auto"/>
        <w:jc w:val="both"/>
        <w:rPr>
          <w:rFonts w:ascii="Times New Roman" w:hAnsi="Times New Roman" w:cs="Times New Roman"/>
        </w:rPr>
      </w:pPr>
      <w:r w:rsidRPr="009F7E53">
        <w:rPr>
          <w:rFonts w:ascii="Times New Roman" w:hAnsi="Times New Roman" w:cs="Times New Roman"/>
        </w:rPr>
        <w:t>Select the activity, then enter the amount of fuel used each year, and the units.</w:t>
      </w:r>
    </w:p>
    <w:p w:rsidR="00C96BA7" w:rsidRPr="009F7E53" w:rsidRDefault="00C96BA7" w:rsidP="00CF7EFC">
      <w:pPr>
        <w:spacing w:after="0" w:line="240" w:lineRule="auto"/>
        <w:jc w:val="both"/>
        <w:rPr>
          <w:rFonts w:ascii="Times New Roman" w:hAnsi="Times New Roman" w:cs="Times New Roman"/>
          <w:i/>
        </w:rPr>
      </w:pPr>
    </w:p>
    <w:p w:rsidR="00C65D19" w:rsidRPr="009F7E53" w:rsidRDefault="00C65D19" w:rsidP="00CF7EFC">
      <w:pPr>
        <w:spacing w:after="0" w:line="240" w:lineRule="auto"/>
        <w:jc w:val="both"/>
        <w:rPr>
          <w:rFonts w:ascii="Times New Roman" w:hAnsi="Times New Roman" w:cs="Times New Roman"/>
          <w:i/>
        </w:rPr>
      </w:pPr>
    </w:p>
    <w:p w:rsidR="00C96BA7" w:rsidRPr="009F7E53" w:rsidRDefault="00C96BA7" w:rsidP="00CF7EFC">
      <w:pPr>
        <w:spacing w:after="0" w:line="240" w:lineRule="auto"/>
        <w:jc w:val="both"/>
        <w:rPr>
          <w:rFonts w:ascii="Times New Roman" w:hAnsi="Times New Roman" w:cs="Times New Roman"/>
          <w:i/>
        </w:rPr>
      </w:pPr>
      <w:r w:rsidRPr="009F7E53">
        <w:rPr>
          <w:rFonts w:ascii="Times New Roman" w:hAnsi="Times New Roman" w:cs="Times New Roman"/>
          <w:b/>
          <w:i/>
        </w:rPr>
        <w:t>INPUTS</w:t>
      </w:r>
      <w:r w:rsidRPr="009F7E53">
        <w:rPr>
          <w:rFonts w:ascii="Times New Roman" w:hAnsi="Times New Roman" w:cs="Times New Roman"/>
          <w:i/>
        </w:rPr>
        <w:t xml:space="preserve"> sheet: POND FERTILISATION</w:t>
      </w:r>
    </w:p>
    <w:p w:rsidR="00C65D19" w:rsidRPr="009F7E53" w:rsidRDefault="00C65D19" w:rsidP="00CF7EFC">
      <w:pPr>
        <w:spacing w:after="0" w:line="240" w:lineRule="auto"/>
        <w:jc w:val="both"/>
        <w:rPr>
          <w:rFonts w:ascii="Times New Roman" w:hAnsi="Times New Roman" w:cs="Times New Roman"/>
        </w:rPr>
      </w:pPr>
      <w:r w:rsidRPr="009F7E53">
        <w:rPr>
          <w:rFonts w:ascii="Times New Roman" w:hAnsi="Times New Roman" w:cs="Times New Roman"/>
        </w:rPr>
        <w:t xml:space="preserve">On some fish </w:t>
      </w:r>
      <w:proofErr w:type="gramStart"/>
      <w:r w:rsidRPr="009F7E53">
        <w:rPr>
          <w:rFonts w:ascii="Times New Roman" w:hAnsi="Times New Roman" w:cs="Times New Roman"/>
        </w:rPr>
        <w:t>farms</w:t>
      </w:r>
      <w:proofErr w:type="gramEnd"/>
      <w:r w:rsidRPr="009F7E53">
        <w:rPr>
          <w:rFonts w:ascii="Times New Roman" w:hAnsi="Times New Roman" w:cs="Times New Roman"/>
        </w:rPr>
        <w:t xml:space="preserve"> fertilizers and lime are added. The purpose of this section is to quantify the emissions arising during the production of these inputs. The results do not include the N</w:t>
      </w:r>
      <w:r w:rsidRPr="009F7E53">
        <w:rPr>
          <w:rFonts w:ascii="Times New Roman" w:hAnsi="Times New Roman" w:cs="Times New Roman"/>
          <w:vertAlign w:val="subscript"/>
        </w:rPr>
        <w:t>2</w:t>
      </w:r>
      <w:r w:rsidRPr="009F7E53">
        <w:rPr>
          <w:rFonts w:ascii="Times New Roman" w:hAnsi="Times New Roman" w:cs="Times New Roman"/>
        </w:rPr>
        <w:t xml:space="preserve">O emissions </w:t>
      </w:r>
      <w:r w:rsidR="006C4B47" w:rsidRPr="009F7E53">
        <w:rPr>
          <w:rFonts w:ascii="Times New Roman" w:hAnsi="Times New Roman" w:cs="Times New Roman"/>
        </w:rPr>
        <w:t xml:space="preserve">from ponds </w:t>
      </w:r>
      <w:r w:rsidRPr="009F7E53">
        <w:rPr>
          <w:rFonts w:ascii="Times New Roman" w:hAnsi="Times New Roman" w:cs="Times New Roman"/>
        </w:rPr>
        <w:t xml:space="preserve">that may arise from the addition of </w:t>
      </w:r>
      <w:r w:rsidR="006C4B47" w:rsidRPr="009F7E53">
        <w:rPr>
          <w:rFonts w:ascii="Times New Roman" w:hAnsi="Times New Roman" w:cs="Times New Roman"/>
        </w:rPr>
        <w:t xml:space="preserve">nitrogenous fertilisers. </w:t>
      </w:r>
    </w:p>
    <w:p w:rsidR="00C65D19" w:rsidRPr="009F7E53" w:rsidRDefault="00C65D19" w:rsidP="00CF7EFC">
      <w:pPr>
        <w:spacing w:after="0" w:line="240" w:lineRule="auto"/>
        <w:jc w:val="both"/>
        <w:rPr>
          <w:rFonts w:ascii="Times New Roman" w:hAnsi="Times New Roman" w:cs="Times New Roman"/>
        </w:rPr>
      </w:pPr>
    </w:p>
    <w:p w:rsidR="00C65D19" w:rsidRPr="009F7E53" w:rsidRDefault="00C65D19" w:rsidP="00CF7EFC">
      <w:pPr>
        <w:spacing w:after="0" w:line="240" w:lineRule="auto"/>
        <w:jc w:val="both"/>
        <w:rPr>
          <w:rFonts w:ascii="Times New Roman" w:hAnsi="Times New Roman" w:cs="Times New Roman"/>
          <w:i/>
        </w:rPr>
      </w:pPr>
      <w:r w:rsidRPr="009F7E53">
        <w:rPr>
          <w:rFonts w:ascii="Times New Roman" w:hAnsi="Times New Roman" w:cs="Times New Roman"/>
          <w:i/>
        </w:rPr>
        <w:t>Instructions</w:t>
      </w:r>
    </w:p>
    <w:p w:rsidR="00C96BA7" w:rsidRPr="009F7E53" w:rsidRDefault="006B69C9" w:rsidP="00CF7EFC">
      <w:pPr>
        <w:pStyle w:val="ListParagraph"/>
        <w:numPr>
          <w:ilvl w:val="0"/>
          <w:numId w:val="16"/>
        </w:numPr>
        <w:spacing w:after="0" w:line="240" w:lineRule="auto"/>
        <w:jc w:val="both"/>
        <w:rPr>
          <w:rFonts w:ascii="Times New Roman" w:hAnsi="Times New Roman" w:cs="Times New Roman"/>
        </w:rPr>
      </w:pPr>
      <w:r w:rsidRPr="009F7E53">
        <w:rPr>
          <w:rFonts w:ascii="Times New Roman" w:hAnsi="Times New Roman" w:cs="Times New Roman"/>
        </w:rPr>
        <w:t xml:space="preserve">Select the main fertilizers added to the </w:t>
      </w:r>
      <w:proofErr w:type="gramStart"/>
      <w:r w:rsidRPr="009F7E53">
        <w:rPr>
          <w:rFonts w:ascii="Times New Roman" w:hAnsi="Times New Roman" w:cs="Times New Roman"/>
        </w:rPr>
        <w:t>fish ponds</w:t>
      </w:r>
      <w:proofErr w:type="gramEnd"/>
      <w:r w:rsidRPr="009F7E53">
        <w:rPr>
          <w:rFonts w:ascii="Times New Roman" w:hAnsi="Times New Roman" w:cs="Times New Roman"/>
        </w:rPr>
        <w:t xml:space="preserve">, and enter the amount added </w:t>
      </w:r>
      <w:r w:rsidR="00C65D19" w:rsidRPr="009F7E53">
        <w:rPr>
          <w:rFonts w:ascii="Times New Roman" w:hAnsi="Times New Roman" w:cs="Times New Roman"/>
        </w:rPr>
        <w:t>each year in the white cells.</w:t>
      </w:r>
    </w:p>
    <w:p w:rsidR="005542E4" w:rsidRPr="009F7E53" w:rsidRDefault="005542E4" w:rsidP="00CF7EFC">
      <w:pPr>
        <w:pStyle w:val="ListParagraph"/>
        <w:numPr>
          <w:ilvl w:val="0"/>
          <w:numId w:val="16"/>
        </w:numPr>
        <w:spacing w:after="0" w:line="240" w:lineRule="auto"/>
        <w:jc w:val="both"/>
        <w:rPr>
          <w:rFonts w:ascii="Times New Roman" w:hAnsi="Times New Roman" w:cs="Times New Roman"/>
        </w:rPr>
      </w:pPr>
      <w:r w:rsidRPr="009F7E53">
        <w:rPr>
          <w:rFonts w:ascii="Times New Roman" w:hAnsi="Times New Roman" w:cs="Times New Roman"/>
        </w:rPr>
        <w:t>Enter the amount of lime added each year.</w:t>
      </w:r>
    </w:p>
    <w:p w:rsidR="006B69C9" w:rsidRPr="009F7E53" w:rsidRDefault="006B69C9" w:rsidP="00CF7EFC">
      <w:pPr>
        <w:pStyle w:val="ListParagraph"/>
        <w:numPr>
          <w:ilvl w:val="0"/>
          <w:numId w:val="16"/>
        </w:numPr>
        <w:spacing w:after="0" w:line="240" w:lineRule="auto"/>
        <w:jc w:val="both"/>
        <w:rPr>
          <w:rFonts w:ascii="Times New Roman" w:hAnsi="Times New Roman" w:cs="Times New Roman"/>
        </w:rPr>
      </w:pPr>
      <w:r w:rsidRPr="009F7E53">
        <w:rPr>
          <w:rFonts w:ascii="Times New Roman" w:hAnsi="Times New Roman" w:cs="Times New Roman"/>
        </w:rPr>
        <w:t>Click “To RESULTS”.</w:t>
      </w:r>
    </w:p>
    <w:p w:rsidR="00C65D19" w:rsidRPr="009F7E53" w:rsidRDefault="00C65D19" w:rsidP="00CF7EFC">
      <w:pPr>
        <w:spacing w:after="0" w:line="240" w:lineRule="auto"/>
        <w:jc w:val="both"/>
        <w:rPr>
          <w:rFonts w:ascii="Times New Roman" w:hAnsi="Times New Roman" w:cs="Times New Roman"/>
        </w:rPr>
      </w:pPr>
    </w:p>
    <w:p w:rsidR="00C65D19" w:rsidRPr="009F7E53" w:rsidRDefault="00C65D19" w:rsidP="00CF7EFC">
      <w:pPr>
        <w:spacing w:after="0" w:line="240" w:lineRule="auto"/>
        <w:jc w:val="both"/>
        <w:rPr>
          <w:rFonts w:ascii="Times New Roman" w:hAnsi="Times New Roman" w:cs="Times New Roman"/>
        </w:rPr>
      </w:pPr>
    </w:p>
    <w:p w:rsidR="00B369D3" w:rsidRPr="009F7E53" w:rsidRDefault="00B369D3" w:rsidP="00CF7EFC">
      <w:pPr>
        <w:spacing w:after="0" w:line="240" w:lineRule="auto"/>
        <w:jc w:val="both"/>
        <w:rPr>
          <w:rFonts w:ascii="Times New Roman" w:hAnsi="Times New Roman" w:cs="Times New Roman"/>
        </w:rPr>
      </w:pPr>
      <w:r w:rsidRPr="009F7E53">
        <w:rPr>
          <w:rFonts w:ascii="Times New Roman" w:hAnsi="Times New Roman" w:cs="Times New Roman"/>
          <w:b/>
          <w:i/>
        </w:rPr>
        <w:t>RESULTS</w:t>
      </w:r>
      <w:r w:rsidRPr="009F7E53">
        <w:rPr>
          <w:rFonts w:ascii="Times New Roman" w:hAnsi="Times New Roman" w:cs="Times New Roman"/>
          <w:i/>
        </w:rPr>
        <w:t xml:space="preserve"> sheet</w:t>
      </w:r>
    </w:p>
    <w:p w:rsidR="00494B33" w:rsidRPr="009F7E53" w:rsidRDefault="00494B33" w:rsidP="00CF7EFC">
      <w:pPr>
        <w:spacing w:after="0" w:line="240" w:lineRule="auto"/>
        <w:jc w:val="both"/>
        <w:rPr>
          <w:rFonts w:ascii="Times New Roman" w:hAnsi="Times New Roman" w:cs="Times New Roman"/>
        </w:rPr>
      </w:pPr>
      <w:r w:rsidRPr="009F7E53">
        <w:rPr>
          <w:rFonts w:ascii="Times New Roman" w:hAnsi="Times New Roman" w:cs="Times New Roman"/>
        </w:rPr>
        <w:t xml:space="preserve">This sheet provides </w:t>
      </w:r>
      <w:r w:rsidR="00F20A52" w:rsidRPr="009F7E53">
        <w:rPr>
          <w:rFonts w:ascii="Times New Roman" w:hAnsi="Times New Roman" w:cs="Times New Roman"/>
        </w:rPr>
        <w:t>the following results for the fish farm:</w:t>
      </w:r>
    </w:p>
    <w:p w:rsidR="00F20A52" w:rsidRPr="009F7E53" w:rsidRDefault="00F20A52" w:rsidP="00CF7EFC">
      <w:pPr>
        <w:pStyle w:val="ListParagraph"/>
        <w:numPr>
          <w:ilvl w:val="0"/>
          <w:numId w:val="17"/>
        </w:numPr>
        <w:spacing w:after="0" w:line="240" w:lineRule="auto"/>
        <w:jc w:val="both"/>
        <w:rPr>
          <w:rFonts w:ascii="Times New Roman" w:hAnsi="Times New Roman" w:cs="Times New Roman"/>
        </w:rPr>
      </w:pPr>
      <w:r w:rsidRPr="009F7E53">
        <w:rPr>
          <w:rFonts w:ascii="Times New Roman" w:hAnsi="Times New Roman" w:cs="Times New Roman"/>
        </w:rPr>
        <w:t>Annual fish production</w:t>
      </w:r>
      <w:r w:rsidR="002E6BB1" w:rsidRPr="009F7E53">
        <w:rPr>
          <w:rFonts w:ascii="Times New Roman" w:hAnsi="Times New Roman" w:cs="Times New Roman"/>
        </w:rPr>
        <w:t>.</w:t>
      </w:r>
    </w:p>
    <w:p w:rsidR="00F20A52" w:rsidRPr="009F7E53" w:rsidRDefault="00F20A52" w:rsidP="00CF7EFC">
      <w:pPr>
        <w:pStyle w:val="ListParagraph"/>
        <w:numPr>
          <w:ilvl w:val="0"/>
          <w:numId w:val="17"/>
        </w:numPr>
        <w:spacing w:after="0" w:line="240" w:lineRule="auto"/>
        <w:jc w:val="both"/>
        <w:rPr>
          <w:rFonts w:ascii="Times New Roman" w:hAnsi="Times New Roman" w:cs="Times New Roman"/>
        </w:rPr>
      </w:pPr>
      <w:r w:rsidRPr="009F7E53">
        <w:rPr>
          <w:rFonts w:ascii="Times New Roman" w:hAnsi="Times New Roman" w:cs="Times New Roman"/>
        </w:rPr>
        <w:t xml:space="preserve">Total annual emissions disaggregated by emissions category. Feed emissions </w:t>
      </w:r>
      <w:proofErr w:type="gramStart"/>
      <w:r w:rsidRPr="009F7E53">
        <w:rPr>
          <w:rFonts w:ascii="Times New Roman" w:hAnsi="Times New Roman" w:cs="Times New Roman"/>
        </w:rPr>
        <w:t>are further disagg</w:t>
      </w:r>
      <w:r w:rsidR="002E6BB1" w:rsidRPr="009F7E53">
        <w:rPr>
          <w:rFonts w:ascii="Times New Roman" w:hAnsi="Times New Roman" w:cs="Times New Roman"/>
        </w:rPr>
        <w:t>regated</w:t>
      </w:r>
      <w:proofErr w:type="gramEnd"/>
      <w:r w:rsidR="002E6BB1" w:rsidRPr="009F7E53">
        <w:rPr>
          <w:rFonts w:ascii="Times New Roman" w:hAnsi="Times New Roman" w:cs="Times New Roman"/>
        </w:rPr>
        <w:t xml:space="preserve"> into nine subcategories (Figure 3).</w:t>
      </w:r>
    </w:p>
    <w:p w:rsidR="00F20A52" w:rsidRPr="009F7E53" w:rsidRDefault="00F20A52" w:rsidP="00CF7EFC">
      <w:pPr>
        <w:pStyle w:val="ListParagraph"/>
        <w:numPr>
          <w:ilvl w:val="0"/>
          <w:numId w:val="17"/>
        </w:numPr>
        <w:spacing w:after="0" w:line="240" w:lineRule="auto"/>
        <w:jc w:val="both"/>
        <w:rPr>
          <w:rFonts w:ascii="Times New Roman" w:hAnsi="Times New Roman" w:cs="Times New Roman"/>
        </w:rPr>
      </w:pPr>
      <w:r w:rsidRPr="009F7E53">
        <w:rPr>
          <w:rFonts w:ascii="Times New Roman" w:hAnsi="Times New Roman" w:cs="Times New Roman"/>
        </w:rPr>
        <w:t>The emissions intensity, in terms of the total emissions (kg</w:t>
      </w:r>
      <w:r w:rsidR="00870514" w:rsidRPr="009F7E53">
        <w:rPr>
          <w:rFonts w:ascii="Times New Roman" w:hAnsi="Times New Roman" w:cs="Times New Roman"/>
        </w:rPr>
        <w:t>CO</w:t>
      </w:r>
      <w:r w:rsidR="00870514" w:rsidRPr="009F7E53">
        <w:rPr>
          <w:rFonts w:ascii="Times New Roman" w:hAnsi="Times New Roman" w:cs="Times New Roman"/>
          <w:vertAlign w:val="subscript"/>
        </w:rPr>
        <w:t>2</w:t>
      </w:r>
      <w:r w:rsidRPr="009F7E53">
        <w:rPr>
          <w:rFonts w:ascii="Times New Roman" w:hAnsi="Times New Roman" w:cs="Times New Roman"/>
        </w:rPr>
        <w:t>e) for each kg of live</w:t>
      </w:r>
      <w:r w:rsidR="00D61089" w:rsidRPr="009F7E53">
        <w:rPr>
          <w:rFonts w:ascii="Times New Roman" w:hAnsi="Times New Roman" w:cs="Times New Roman"/>
        </w:rPr>
        <w:t xml:space="preserve"> </w:t>
      </w:r>
      <w:r w:rsidRPr="009F7E53">
        <w:rPr>
          <w:rFonts w:ascii="Times New Roman" w:hAnsi="Times New Roman" w:cs="Times New Roman"/>
        </w:rPr>
        <w:t>weight at the farm gate.</w:t>
      </w:r>
    </w:p>
    <w:p w:rsidR="00F20A52" w:rsidRPr="009F7E53" w:rsidRDefault="00F20A52" w:rsidP="00CF7EFC">
      <w:pPr>
        <w:pStyle w:val="ListParagraph"/>
        <w:numPr>
          <w:ilvl w:val="0"/>
          <w:numId w:val="17"/>
        </w:numPr>
        <w:spacing w:after="0" w:line="240" w:lineRule="auto"/>
        <w:jc w:val="both"/>
        <w:rPr>
          <w:rFonts w:ascii="Times New Roman" w:hAnsi="Times New Roman" w:cs="Times New Roman"/>
        </w:rPr>
      </w:pPr>
      <w:r w:rsidRPr="009F7E53">
        <w:rPr>
          <w:rFonts w:ascii="Times New Roman" w:hAnsi="Times New Roman" w:cs="Times New Roman"/>
        </w:rPr>
        <w:t>A sample of the emissions intensity of seafood and livestock commodities reported in other studies</w:t>
      </w:r>
      <w:r w:rsidR="005542E4" w:rsidRPr="009F7E53">
        <w:rPr>
          <w:rFonts w:ascii="Times New Roman" w:hAnsi="Times New Roman" w:cs="Times New Roman"/>
        </w:rPr>
        <w:t xml:space="preserve"> </w:t>
      </w:r>
      <w:proofErr w:type="gramStart"/>
      <w:r w:rsidR="005542E4" w:rsidRPr="009F7E53">
        <w:rPr>
          <w:rFonts w:ascii="Times New Roman" w:hAnsi="Times New Roman" w:cs="Times New Roman"/>
        </w:rPr>
        <w:t>is provided</w:t>
      </w:r>
      <w:proofErr w:type="gramEnd"/>
      <w:r w:rsidRPr="009F7E53">
        <w:rPr>
          <w:rFonts w:ascii="Times New Roman" w:hAnsi="Times New Roman" w:cs="Times New Roman"/>
        </w:rPr>
        <w:t>, to put the results in context.</w:t>
      </w:r>
    </w:p>
    <w:p w:rsidR="00FE1666" w:rsidRPr="009F7E53" w:rsidRDefault="00FE1666" w:rsidP="00CF7EFC">
      <w:pPr>
        <w:spacing w:after="0" w:line="240" w:lineRule="auto"/>
        <w:jc w:val="both"/>
        <w:rPr>
          <w:rFonts w:ascii="Times New Roman" w:hAnsi="Times New Roman" w:cs="Times New Roman"/>
          <w:i/>
        </w:rPr>
      </w:pPr>
    </w:p>
    <w:p w:rsidR="00FE1666" w:rsidRPr="00D61089" w:rsidRDefault="00CE051B" w:rsidP="00CF7EFC">
      <w:pPr>
        <w:spacing w:after="0" w:line="240" w:lineRule="auto"/>
        <w:jc w:val="both"/>
        <w:rPr>
          <w:rFonts w:ascii="Times New Roman" w:hAnsi="Times New Roman" w:cs="Times New Roman"/>
          <w:i/>
          <w:sz w:val="24"/>
          <w:szCs w:val="24"/>
        </w:rPr>
      </w:pPr>
      <w:r w:rsidRPr="00D61089">
        <w:rPr>
          <w:rFonts w:ascii="Times New Roman" w:hAnsi="Times New Roman" w:cs="Times New Roman"/>
          <w:i/>
          <w:noProof/>
          <w:sz w:val="24"/>
          <w:szCs w:val="24"/>
          <w:lang w:eastAsia="en-GB"/>
        </w:rPr>
        <w:drawing>
          <wp:inline distT="0" distB="0" distL="0" distR="0" wp14:anchorId="6E191F1D" wp14:editId="54CB8A0E">
            <wp:extent cx="5715000" cy="216261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364" cy="2173351"/>
                    </a:xfrm>
                    <a:prstGeom prst="rect">
                      <a:avLst/>
                    </a:prstGeom>
                    <a:noFill/>
                  </pic:spPr>
                </pic:pic>
              </a:graphicData>
            </a:graphic>
          </wp:inline>
        </w:drawing>
      </w:r>
    </w:p>
    <w:p w:rsidR="00FE1666" w:rsidRPr="009F7E53" w:rsidRDefault="00CE051B" w:rsidP="00CF7EFC">
      <w:pPr>
        <w:spacing w:after="0" w:line="240" w:lineRule="auto"/>
        <w:jc w:val="both"/>
        <w:rPr>
          <w:rFonts w:ascii="Times New Roman" w:hAnsi="Times New Roman" w:cs="Times New Roman"/>
          <w:i/>
          <w:szCs w:val="24"/>
        </w:rPr>
      </w:pPr>
      <w:r w:rsidRPr="009F7E53">
        <w:rPr>
          <w:rFonts w:ascii="Times New Roman" w:hAnsi="Times New Roman" w:cs="Times New Roman"/>
          <w:i/>
          <w:szCs w:val="24"/>
        </w:rPr>
        <w:t>Figur</w:t>
      </w:r>
      <w:r w:rsidR="002E6BB1" w:rsidRPr="009F7E53">
        <w:rPr>
          <w:rFonts w:ascii="Times New Roman" w:hAnsi="Times New Roman" w:cs="Times New Roman"/>
          <w:i/>
          <w:szCs w:val="24"/>
        </w:rPr>
        <w:t>e 3.</w:t>
      </w:r>
      <w:r w:rsidRPr="009F7E53">
        <w:rPr>
          <w:rFonts w:ascii="Times New Roman" w:hAnsi="Times New Roman" w:cs="Times New Roman"/>
          <w:i/>
          <w:szCs w:val="24"/>
        </w:rPr>
        <w:t xml:space="preserve"> Screenshot of </w:t>
      </w:r>
      <w:r w:rsidR="002E6BB1" w:rsidRPr="009F7E53">
        <w:rPr>
          <w:rFonts w:ascii="Times New Roman" w:hAnsi="Times New Roman" w:cs="Times New Roman"/>
          <w:i/>
          <w:szCs w:val="24"/>
        </w:rPr>
        <w:t xml:space="preserve">part of </w:t>
      </w:r>
      <w:r w:rsidRPr="009F7E53">
        <w:rPr>
          <w:rFonts w:ascii="Times New Roman" w:hAnsi="Times New Roman" w:cs="Times New Roman"/>
          <w:i/>
          <w:szCs w:val="24"/>
        </w:rPr>
        <w:t>the RESULTS sheet</w:t>
      </w:r>
    </w:p>
    <w:p w:rsidR="00D61089" w:rsidRPr="00D61089" w:rsidRDefault="00D61089"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2F302C" w:rsidRDefault="002F302C" w:rsidP="00CF7EFC">
      <w:pPr>
        <w:spacing w:after="0" w:line="240" w:lineRule="auto"/>
        <w:jc w:val="both"/>
        <w:rPr>
          <w:rFonts w:ascii="Times New Roman" w:hAnsi="Times New Roman" w:cs="Times New Roman"/>
          <w:i/>
          <w:sz w:val="24"/>
          <w:szCs w:val="24"/>
        </w:rPr>
      </w:pPr>
    </w:p>
    <w:p w:rsidR="00B369D3" w:rsidRPr="006A6086" w:rsidRDefault="00B369D3" w:rsidP="00CF7EFC">
      <w:pPr>
        <w:spacing w:after="0" w:line="240" w:lineRule="auto"/>
        <w:jc w:val="both"/>
        <w:rPr>
          <w:rFonts w:ascii="Times New Roman" w:hAnsi="Times New Roman" w:cs="Times New Roman"/>
          <w:i/>
        </w:rPr>
      </w:pPr>
      <w:r w:rsidRPr="006A6086">
        <w:rPr>
          <w:rFonts w:ascii="Times New Roman" w:hAnsi="Times New Roman" w:cs="Times New Roman"/>
          <w:i/>
        </w:rPr>
        <w:t>Table 4. Summary of the effect of changing different parameters</w:t>
      </w:r>
    </w:p>
    <w:tbl>
      <w:tblPr>
        <w:tblStyle w:val="TableGrid"/>
        <w:tblW w:w="0" w:type="auto"/>
        <w:tblInd w:w="108" w:type="dxa"/>
        <w:tblLook w:val="04A0" w:firstRow="1" w:lastRow="0" w:firstColumn="1" w:lastColumn="0" w:noHBand="0" w:noVBand="1"/>
      </w:tblPr>
      <w:tblGrid>
        <w:gridCol w:w="3119"/>
        <w:gridCol w:w="6015"/>
      </w:tblGrid>
      <w:tr w:rsidR="00B369D3" w:rsidRPr="009F7E53" w:rsidTr="00B369D3">
        <w:tc>
          <w:tcPr>
            <w:tcW w:w="3119" w:type="dxa"/>
          </w:tcPr>
          <w:p w:rsidR="00B369D3" w:rsidRPr="009F7E53" w:rsidRDefault="00B369D3" w:rsidP="00CF7EFC">
            <w:pPr>
              <w:jc w:val="both"/>
              <w:rPr>
                <w:rFonts w:ascii="Times New Roman" w:hAnsi="Times New Roman" w:cs="Times New Roman"/>
                <w:b/>
                <w:sz w:val="20"/>
              </w:rPr>
            </w:pPr>
            <w:r w:rsidRPr="009F7E53">
              <w:rPr>
                <w:rFonts w:ascii="Times New Roman" w:hAnsi="Times New Roman" w:cs="Times New Roman"/>
                <w:b/>
                <w:sz w:val="20"/>
              </w:rPr>
              <w:t>Parameter</w:t>
            </w:r>
          </w:p>
        </w:tc>
        <w:tc>
          <w:tcPr>
            <w:tcW w:w="6015" w:type="dxa"/>
          </w:tcPr>
          <w:p w:rsidR="00B369D3" w:rsidRPr="009F7E53" w:rsidRDefault="00B369D3" w:rsidP="00CF7EFC">
            <w:pPr>
              <w:jc w:val="both"/>
              <w:rPr>
                <w:rFonts w:ascii="Times New Roman" w:hAnsi="Times New Roman" w:cs="Times New Roman"/>
                <w:b/>
                <w:sz w:val="20"/>
              </w:rPr>
            </w:pPr>
            <w:r w:rsidRPr="009F7E53">
              <w:rPr>
                <w:rFonts w:ascii="Times New Roman" w:hAnsi="Times New Roman" w:cs="Times New Roman"/>
                <w:b/>
                <w:sz w:val="20"/>
              </w:rPr>
              <w:t>What changes?</w:t>
            </w:r>
          </w:p>
        </w:tc>
      </w:tr>
      <w:tr w:rsidR="00B369D3" w:rsidRPr="009F7E53" w:rsidTr="00B369D3">
        <w:tc>
          <w:tcPr>
            <w:tcW w:w="9134" w:type="dxa"/>
            <w:gridSpan w:val="2"/>
          </w:tcPr>
          <w:p w:rsidR="00B369D3" w:rsidRPr="009F7E53" w:rsidRDefault="00B369D3" w:rsidP="00CF7EFC">
            <w:pPr>
              <w:jc w:val="both"/>
              <w:rPr>
                <w:rFonts w:ascii="Times New Roman" w:hAnsi="Times New Roman" w:cs="Times New Roman"/>
                <w:i/>
                <w:sz w:val="20"/>
              </w:rPr>
            </w:pPr>
            <w:r w:rsidRPr="009F7E53">
              <w:rPr>
                <w:rFonts w:ascii="Times New Roman" w:hAnsi="Times New Roman" w:cs="Times New Roman"/>
                <w:i/>
                <w:sz w:val="20"/>
              </w:rPr>
              <w:t>START sheet</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Location</w:t>
            </w:r>
          </w:p>
        </w:tc>
        <w:tc>
          <w:tcPr>
            <w:tcW w:w="6015"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Changes: default ration, default FCR, feed material EFs, electricity EFs, fertilizer EFs.</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Commodity</w:t>
            </w:r>
          </w:p>
        </w:tc>
        <w:tc>
          <w:tcPr>
            <w:tcW w:w="6015" w:type="dxa"/>
          </w:tcPr>
          <w:p w:rsidR="00B369D3" w:rsidRPr="009F7E53" w:rsidRDefault="00B369D3" w:rsidP="005542E4">
            <w:pPr>
              <w:jc w:val="both"/>
              <w:rPr>
                <w:rFonts w:ascii="Times New Roman" w:hAnsi="Times New Roman" w:cs="Times New Roman"/>
                <w:sz w:val="20"/>
              </w:rPr>
            </w:pPr>
            <w:r w:rsidRPr="009F7E53">
              <w:rPr>
                <w:rFonts w:ascii="Times New Roman" w:hAnsi="Times New Roman" w:cs="Times New Roman"/>
                <w:sz w:val="20"/>
              </w:rPr>
              <w:t xml:space="preserve">Changes: default ration, default FCR. </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System</w:t>
            </w:r>
          </w:p>
        </w:tc>
        <w:tc>
          <w:tcPr>
            <w:tcW w:w="6015" w:type="dxa"/>
          </w:tcPr>
          <w:p w:rsidR="00B369D3" w:rsidRPr="009F7E53" w:rsidRDefault="006A6086" w:rsidP="00CF7EFC">
            <w:pPr>
              <w:jc w:val="both"/>
              <w:rPr>
                <w:rFonts w:ascii="Times New Roman" w:hAnsi="Times New Roman" w:cs="Times New Roman"/>
                <w:sz w:val="20"/>
              </w:rPr>
            </w:pPr>
            <w:r w:rsidRPr="009F7E53">
              <w:rPr>
                <w:rFonts w:ascii="Times New Roman" w:hAnsi="Times New Roman" w:cs="Times New Roman"/>
                <w:sz w:val="20"/>
              </w:rPr>
              <w:t>Does not</w:t>
            </w:r>
            <w:r w:rsidR="00B369D3" w:rsidRPr="009F7E53">
              <w:rPr>
                <w:rFonts w:ascii="Times New Roman" w:hAnsi="Times New Roman" w:cs="Times New Roman"/>
                <w:sz w:val="20"/>
              </w:rPr>
              <w:t xml:space="preserve"> change the calculations in the current version. </w:t>
            </w:r>
          </w:p>
        </w:tc>
      </w:tr>
      <w:tr w:rsidR="00B369D3" w:rsidRPr="009F7E53" w:rsidTr="00B369D3">
        <w:tc>
          <w:tcPr>
            <w:tcW w:w="9134" w:type="dxa"/>
            <w:gridSpan w:val="2"/>
          </w:tcPr>
          <w:p w:rsidR="00B369D3" w:rsidRPr="009F7E53" w:rsidRDefault="00B369D3" w:rsidP="00CF7EFC">
            <w:pPr>
              <w:jc w:val="both"/>
              <w:rPr>
                <w:rFonts w:ascii="Times New Roman" w:hAnsi="Times New Roman" w:cs="Times New Roman"/>
                <w:i/>
                <w:sz w:val="20"/>
              </w:rPr>
            </w:pPr>
            <w:r w:rsidRPr="009F7E53">
              <w:rPr>
                <w:rFonts w:ascii="Times New Roman" w:hAnsi="Times New Roman" w:cs="Times New Roman"/>
                <w:i/>
                <w:sz w:val="20"/>
              </w:rPr>
              <w:t>INPUTS sheet</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Length of the growing period</w:t>
            </w:r>
          </w:p>
        </w:tc>
        <w:tc>
          <w:tcPr>
            <w:tcW w:w="6015" w:type="dxa"/>
          </w:tcPr>
          <w:p w:rsidR="00B369D3" w:rsidRPr="009F7E53" w:rsidRDefault="006A6086" w:rsidP="00CF7EFC">
            <w:pPr>
              <w:jc w:val="both"/>
              <w:rPr>
                <w:rFonts w:ascii="Times New Roman" w:hAnsi="Times New Roman" w:cs="Times New Roman"/>
                <w:sz w:val="20"/>
              </w:rPr>
            </w:pPr>
            <w:r w:rsidRPr="009F7E53">
              <w:rPr>
                <w:rFonts w:ascii="Times New Roman" w:hAnsi="Times New Roman" w:cs="Times New Roman"/>
                <w:sz w:val="20"/>
              </w:rPr>
              <w:t>Does not</w:t>
            </w:r>
            <w:r w:rsidR="00B369D3" w:rsidRPr="009F7E53">
              <w:rPr>
                <w:rFonts w:ascii="Times New Roman" w:hAnsi="Times New Roman" w:cs="Times New Roman"/>
                <w:sz w:val="20"/>
              </w:rPr>
              <w:t xml:space="preserve"> change the calculations in the current version.</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Juvenile fish weight at input and mature fish weight at harvest</w:t>
            </w:r>
          </w:p>
        </w:tc>
        <w:tc>
          <w:tcPr>
            <w:tcW w:w="6015"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Changes the amount of harvested LW a</w:t>
            </w:r>
            <w:r w:rsidR="005542E4" w:rsidRPr="009F7E53">
              <w:rPr>
                <w:rFonts w:ascii="Times New Roman" w:hAnsi="Times New Roman" w:cs="Times New Roman"/>
                <w:sz w:val="20"/>
              </w:rPr>
              <w:t xml:space="preserve">nd emissions occurring on </w:t>
            </w:r>
            <w:proofErr w:type="gramStart"/>
            <w:r w:rsidR="005542E4" w:rsidRPr="009F7E53">
              <w:rPr>
                <w:rFonts w:ascii="Times New Roman" w:hAnsi="Times New Roman" w:cs="Times New Roman"/>
                <w:sz w:val="20"/>
              </w:rPr>
              <w:t xml:space="preserve">the </w:t>
            </w:r>
            <w:r w:rsidRPr="009F7E53">
              <w:rPr>
                <w:rFonts w:ascii="Times New Roman" w:hAnsi="Times New Roman" w:cs="Times New Roman"/>
                <w:sz w:val="20"/>
              </w:rPr>
              <w:t>grow</w:t>
            </w:r>
            <w:proofErr w:type="gramEnd"/>
            <w:r w:rsidRPr="009F7E53">
              <w:rPr>
                <w:rFonts w:ascii="Times New Roman" w:hAnsi="Times New Roman" w:cs="Times New Roman"/>
                <w:sz w:val="20"/>
              </w:rPr>
              <w:t xml:space="preserve"> out farm.</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 of fingerlings harvested as mature fish</w:t>
            </w:r>
          </w:p>
        </w:tc>
        <w:tc>
          <w:tcPr>
            <w:tcW w:w="6015"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Changes emissions arising during fingerling production.</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 xml:space="preserve">Total fish production and </w:t>
            </w:r>
          </w:p>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Total feed consumption</w:t>
            </w:r>
          </w:p>
        </w:tc>
        <w:tc>
          <w:tcPr>
            <w:tcW w:w="6015"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Determines FCR and hence feed emissions.</w:t>
            </w:r>
          </w:p>
        </w:tc>
      </w:tr>
      <w:tr w:rsidR="00B369D3" w:rsidRPr="009F7E53" w:rsidTr="00B369D3">
        <w:tc>
          <w:tcPr>
            <w:tcW w:w="3119" w:type="dxa"/>
          </w:tcPr>
          <w:p w:rsidR="00B369D3" w:rsidRPr="009F7E53" w:rsidRDefault="005542E4" w:rsidP="00CF7EFC">
            <w:pPr>
              <w:jc w:val="both"/>
              <w:rPr>
                <w:rFonts w:ascii="Times New Roman" w:hAnsi="Times New Roman" w:cs="Times New Roman"/>
                <w:sz w:val="20"/>
              </w:rPr>
            </w:pPr>
            <w:r w:rsidRPr="009F7E53">
              <w:rPr>
                <w:rFonts w:ascii="Times New Roman" w:hAnsi="Times New Roman" w:cs="Times New Roman"/>
                <w:sz w:val="20"/>
              </w:rPr>
              <w:t>Proportion of commercial feed and r</w:t>
            </w:r>
            <w:r w:rsidR="00B369D3" w:rsidRPr="009F7E53">
              <w:rPr>
                <w:rFonts w:ascii="Times New Roman" w:hAnsi="Times New Roman" w:cs="Times New Roman"/>
                <w:sz w:val="20"/>
              </w:rPr>
              <w:t>ation composition</w:t>
            </w:r>
          </w:p>
        </w:tc>
        <w:tc>
          <w:tcPr>
            <w:tcW w:w="6015"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Changes the proportion of each feed material in the specified ration and hence the feed emissions.</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On-farm energy use</w:t>
            </w:r>
          </w:p>
        </w:tc>
        <w:tc>
          <w:tcPr>
            <w:tcW w:w="6015"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Changing the type and amount of electricity and fuel used changes the energy emissions.</w:t>
            </w:r>
          </w:p>
        </w:tc>
      </w:tr>
      <w:tr w:rsidR="00B369D3" w:rsidRPr="009F7E53" w:rsidTr="00B369D3">
        <w:tc>
          <w:tcPr>
            <w:tcW w:w="3119" w:type="dxa"/>
          </w:tcPr>
          <w:p w:rsidR="00B369D3" w:rsidRPr="009F7E53" w:rsidRDefault="00B369D3" w:rsidP="00CF7EFC">
            <w:pPr>
              <w:jc w:val="both"/>
              <w:rPr>
                <w:rFonts w:ascii="Times New Roman" w:hAnsi="Times New Roman" w:cs="Times New Roman"/>
                <w:sz w:val="20"/>
              </w:rPr>
            </w:pPr>
            <w:r w:rsidRPr="009F7E53">
              <w:rPr>
                <w:rFonts w:ascii="Times New Roman" w:hAnsi="Times New Roman" w:cs="Times New Roman"/>
                <w:sz w:val="20"/>
              </w:rPr>
              <w:t>Pond fertilization</w:t>
            </w:r>
          </w:p>
        </w:tc>
        <w:tc>
          <w:tcPr>
            <w:tcW w:w="6015" w:type="dxa"/>
          </w:tcPr>
          <w:p w:rsidR="00B369D3" w:rsidRPr="009F7E53" w:rsidRDefault="00B369D3" w:rsidP="00CE051B">
            <w:pPr>
              <w:jc w:val="both"/>
              <w:rPr>
                <w:rFonts w:ascii="Times New Roman" w:hAnsi="Times New Roman" w:cs="Times New Roman"/>
                <w:sz w:val="20"/>
              </w:rPr>
            </w:pPr>
            <w:r w:rsidRPr="009F7E53">
              <w:rPr>
                <w:rFonts w:ascii="Times New Roman" w:hAnsi="Times New Roman" w:cs="Times New Roman"/>
                <w:sz w:val="20"/>
              </w:rPr>
              <w:t xml:space="preserve">Changing the type and amount </w:t>
            </w:r>
            <w:r w:rsidR="00CE051B" w:rsidRPr="009F7E53">
              <w:rPr>
                <w:rFonts w:ascii="Times New Roman" w:hAnsi="Times New Roman" w:cs="Times New Roman"/>
                <w:sz w:val="20"/>
              </w:rPr>
              <w:t>of synthetic fertilizer (</w:t>
            </w:r>
            <w:r w:rsidRPr="009F7E53">
              <w:rPr>
                <w:rFonts w:ascii="Times New Roman" w:hAnsi="Times New Roman" w:cs="Times New Roman"/>
                <w:sz w:val="20"/>
              </w:rPr>
              <w:t xml:space="preserve">and </w:t>
            </w:r>
            <w:r w:rsidR="00CE051B" w:rsidRPr="009F7E53">
              <w:rPr>
                <w:rFonts w:ascii="Times New Roman" w:hAnsi="Times New Roman" w:cs="Times New Roman"/>
                <w:sz w:val="20"/>
              </w:rPr>
              <w:t xml:space="preserve">lime) </w:t>
            </w:r>
            <w:r w:rsidRPr="009F7E53">
              <w:rPr>
                <w:rFonts w:ascii="Times New Roman" w:hAnsi="Times New Roman" w:cs="Times New Roman"/>
                <w:sz w:val="20"/>
              </w:rPr>
              <w:t>changes the pond fertilization emissions. User can also specify the amount and type of organic fertilizers used, but these do not change the emissions at present. This information would be required to calculate pond N</w:t>
            </w:r>
            <w:r w:rsidRPr="009F7E53">
              <w:rPr>
                <w:rFonts w:ascii="Times New Roman" w:hAnsi="Times New Roman" w:cs="Times New Roman"/>
                <w:sz w:val="20"/>
                <w:vertAlign w:val="subscript"/>
              </w:rPr>
              <w:t>2</w:t>
            </w:r>
            <w:r w:rsidRPr="009F7E53">
              <w:rPr>
                <w:rFonts w:ascii="Times New Roman" w:hAnsi="Times New Roman" w:cs="Times New Roman"/>
                <w:sz w:val="20"/>
              </w:rPr>
              <w:t>O.</w:t>
            </w:r>
          </w:p>
        </w:tc>
      </w:tr>
    </w:tbl>
    <w:p w:rsidR="006A6086" w:rsidRPr="006A6086" w:rsidRDefault="006A6086" w:rsidP="006A6086">
      <w:pPr>
        <w:pStyle w:val="Heading1"/>
        <w:spacing w:before="0" w:line="240" w:lineRule="auto"/>
        <w:jc w:val="both"/>
        <w:rPr>
          <w:rFonts w:ascii="Times New Roman" w:hAnsi="Times New Roman" w:cs="Times New Roman"/>
          <w:sz w:val="22"/>
          <w:szCs w:val="22"/>
        </w:rPr>
      </w:pPr>
      <w:bookmarkStart w:id="4" w:name="_Toc491423307"/>
    </w:p>
    <w:p w:rsidR="00CA0077" w:rsidRPr="009F7E53" w:rsidRDefault="00AE0037" w:rsidP="006A6086">
      <w:pPr>
        <w:pStyle w:val="Heading1"/>
        <w:spacing w:before="0" w:line="240" w:lineRule="auto"/>
        <w:jc w:val="both"/>
        <w:rPr>
          <w:rFonts w:ascii="Times New Roman" w:hAnsi="Times New Roman" w:cs="Times New Roman"/>
          <w:sz w:val="24"/>
        </w:rPr>
      </w:pPr>
      <w:r w:rsidRPr="009F7E53">
        <w:rPr>
          <w:rFonts w:ascii="Times New Roman" w:hAnsi="Times New Roman" w:cs="Times New Roman"/>
          <w:sz w:val="24"/>
        </w:rPr>
        <w:t>Data used in FISH-e</w:t>
      </w:r>
      <w:bookmarkEnd w:id="4"/>
    </w:p>
    <w:p w:rsidR="00CA0077" w:rsidRPr="006A6086" w:rsidRDefault="00CA0077" w:rsidP="00CF7EFC">
      <w:pPr>
        <w:spacing w:after="0" w:line="240" w:lineRule="auto"/>
        <w:jc w:val="both"/>
        <w:rPr>
          <w:rFonts w:ascii="Times New Roman" w:hAnsi="Times New Roman" w:cs="Times New Roman"/>
          <w:i/>
          <w:szCs w:val="24"/>
        </w:rPr>
      </w:pPr>
      <w:r w:rsidRPr="006A6086">
        <w:rPr>
          <w:rFonts w:ascii="Times New Roman" w:hAnsi="Times New Roman" w:cs="Times New Roman"/>
          <w:i/>
          <w:szCs w:val="24"/>
        </w:rPr>
        <w:t>Default rations</w:t>
      </w:r>
      <w:r w:rsidR="00A63E12" w:rsidRPr="006A6086">
        <w:rPr>
          <w:rFonts w:ascii="Times New Roman" w:hAnsi="Times New Roman" w:cs="Times New Roman"/>
          <w:i/>
          <w:szCs w:val="24"/>
        </w:rPr>
        <w:t xml:space="preserve"> and feed conversion ratios</w:t>
      </w:r>
    </w:p>
    <w:p w:rsidR="00CA0077" w:rsidRPr="006A6086" w:rsidRDefault="00A63E12" w:rsidP="00CF7EFC">
      <w:pPr>
        <w:spacing w:after="0" w:line="240" w:lineRule="auto"/>
        <w:jc w:val="both"/>
        <w:rPr>
          <w:rFonts w:ascii="Times New Roman" w:hAnsi="Times New Roman" w:cs="Times New Roman"/>
          <w:szCs w:val="24"/>
        </w:rPr>
      </w:pPr>
      <w:r w:rsidRPr="006A6086">
        <w:rPr>
          <w:rFonts w:ascii="Times New Roman" w:hAnsi="Times New Roman" w:cs="Times New Roman"/>
          <w:szCs w:val="24"/>
        </w:rPr>
        <w:t xml:space="preserve">Default rations and FCRs </w:t>
      </w:r>
      <w:proofErr w:type="gramStart"/>
      <w:r w:rsidRPr="006A6086">
        <w:rPr>
          <w:rFonts w:ascii="Times New Roman" w:hAnsi="Times New Roman" w:cs="Times New Roman"/>
          <w:szCs w:val="24"/>
        </w:rPr>
        <w:t>were derived</w:t>
      </w:r>
      <w:proofErr w:type="gramEnd"/>
      <w:r w:rsidRPr="006A6086">
        <w:rPr>
          <w:rFonts w:ascii="Times New Roman" w:hAnsi="Times New Roman" w:cs="Times New Roman"/>
          <w:szCs w:val="24"/>
        </w:rPr>
        <w:t xml:space="preserve"> from a range of sources including</w:t>
      </w:r>
      <w:r w:rsidR="00E675DE" w:rsidRPr="006A6086">
        <w:rPr>
          <w:rFonts w:ascii="Times New Roman" w:hAnsi="Times New Roman" w:cs="Times New Roman"/>
          <w:szCs w:val="24"/>
        </w:rPr>
        <w:t xml:space="preserve">: </w:t>
      </w:r>
      <w:r w:rsidR="00CF7EFC" w:rsidRPr="006A6086">
        <w:rPr>
          <w:rFonts w:ascii="Times New Roman" w:hAnsi="Times New Roman" w:cs="Times New Roman"/>
          <w:szCs w:val="24"/>
        </w:rPr>
        <w:t>AFFRIS</w:t>
      </w:r>
      <w:r w:rsidR="00E675DE" w:rsidRPr="006A6086">
        <w:rPr>
          <w:rFonts w:ascii="Times New Roman" w:hAnsi="Times New Roman" w:cs="Times New Roman"/>
          <w:szCs w:val="24"/>
        </w:rPr>
        <w:t xml:space="preserve"> (FAO 2017</w:t>
      </w:r>
      <w:r w:rsidR="00EF2CE8" w:rsidRPr="006A6086">
        <w:rPr>
          <w:rFonts w:ascii="Times New Roman" w:hAnsi="Times New Roman" w:cs="Times New Roman"/>
          <w:szCs w:val="24"/>
        </w:rPr>
        <w:t>a</w:t>
      </w:r>
      <w:r w:rsidR="00E675DE" w:rsidRPr="006A6086">
        <w:rPr>
          <w:rFonts w:ascii="Times New Roman" w:hAnsi="Times New Roman" w:cs="Times New Roman"/>
          <w:szCs w:val="24"/>
        </w:rPr>
        <w:t>),</w:t>
      </w:r>
      <w:r w:rsidRPr="006A6086">
        <w:rPr>
          <w:rFonts w:ascii="Times New Roman" w:hAnsi="Times New Roman" w:cs="Times New Roman"/>
          <w:szCs w:val="24"/>
        </w:rPr>
        <w:t xml:space="preserve"> journal articles (e.g. </w:t>
      </w:r>
      <w:r w:rsidR="00552B92">
        <w:rPr>
          <w:rFonts w:ascii="Times New Roman" w:hAnsi="Times New Roman" w:cs="Times New Roman"/>
          <w:szCs w:val="24"/>
        </w:rPr>
        <w:t xml:space="preserve"> </w:t>
      </w:r>
      <w:proofErr w:type="spellStart"/>
      <w:r w:rsidR="00552B92">
        <w:rPr>
          <w:rFonts w:ascii="Times New Roman" w:hAnsi="Times New Roman" w:cs="Times New Roman"/>
          <w:szCs w:val="24"/>
        </w:rPr>
        <w:t>Tacon</w:t>
      </w:r>
      <w:proofErr w:type="spellEnd"/>
      <w:r w:rsidR="00552B92">
        <w:rPr>
          <w:rFonts w:ascii="Times New Roman" w:hAnsi="Times New Roman" w:cs="Times New Roman"/>
          <w:szCs w:val="24"/>
        </w:rPr>
        <w:t xml:space="preserve">, </w:t>
      </w:r>
      <w:proofErr w:type="spellStart"/>
      <w:r w:rsidR="00552B92" w:rsidRPr="006A6086">
        <w:rPr>
          <w:rFonts w:ascii="Times New Roman" w:hAnsi="Times New Roman" w:cs="Times New Roman"/>
          <w:szCs w:val="24"/>
        </w:rPr>
        <w:t>Metian</w:t>
      </w:r>
      <w:proofErr w:type="spellEnd"/>
      <w:r w:rsidR="00552B92">
        <w:rPr>
          <w:rFonts w:ascii="Times New Roman" w:hAnsi="Times New Roman" w:cs="Times New Roman"/>
          <w:szCs w:val="24"/>
        </w:rPr>
        <w:t xml:space="preserve"> and Hasan, 2009; </w:t>
      </w:r>
      <w:proofErr w:type="spellStart"/>
      <w:r w:rsidRPr="006A6086">
        <w:rPr>
          <w:rFonts w:ascii="Times New Roman" w:hAnsi="Times New Roman" w:cs="Times New Roman"/>
          <w:szCs w:val="24"/>
        </w:rPr>
        <w:t>Tacon</w:t>
      </w:r>
      <w:proofErr w:type="spellEnd"/>
      <w:r w:rsidRPr="006A6086">
        <w:rPr>
          <w:rFonts w:ascii="Times New Roman" w:hAnsi="Times New Roman" w:cs="Times New Roman"/>
          <w:szCs w:val="24"/>
        </w:rPr>
        <w:t xml:space="preserve"> and </w:t>
      </w:r>
      <w:proofErr w:type="spellStart"/>
      <w:r w:rsidRPr="006A6086">
        <w:rPr>
          <w:rFonts w:ascii="Times New Roman" w:hAnsi="Times New Roman" w:cs="Times New Roman"/>
          <w:szCs w:val="24"/>
        </w:rPr>
        <w:t>Metian</w:t>
      </w:r>
      <w:proofErr w:type="spellEnd"/>
      <w:r w:rsidRPr="006A6086">
        <w:rPr>
          <w:rFonts w:ascii="Times New Roman" w:hAnsi="Times New Roman" w:cs="Times New Roman"/>
          <w:szCs w:val="24"/>
        </w:rPr>
        <w:t xml:space="preserve">, 2008, 2015), technical reports (e.g. Robb </w:t>
      </w:r>
      <w:r w:rsidRPr="00552B92">
        <w:rPr>
          <w:rFonts w:ascii="Times New Roman" w:hAnsi="Times New Roman" w:cs="Times New Roman"/>
          <w:i/>
          <w:szCs w:val="24"/>
        </w:rPr>
        <w:t>et al.</w:t>
      </w:r>
      <w:r w:rsidR="00257D33">
        <w:rPr>
          <w:rFonts w:ascii="Times New Roman" w:hAnsi="Times New Roman" w:cs="Times New Roman"/>
          <w:i/>
          <w:szCs w:val="24"/>
        </w:rPr>
        <w:t>,</w:t>
      </w:r>
      <w:r w:rsidRPr="006A6086">
        <w:rPr>
          <w:rFonts w:ascii="Times New Roman" w:hAnsi="Times New Roman" w:cs="Times New Roman"/>
          <w:szCs w:val="24"/>
        </w:rPr>
        <w:t xml:space="preserve"> 2017), grey literature (e.g. White</w:t>
      </w:r>
      <w:r w:rsidR="006A6086" w:rsidRPr="006A6086">
        <w:rPr>
          <w:rFonts w:ascii="Times New Roman" w:hAnsi="Times New Roman" w:cs="Times New Roman"/>
          <w:szCs w:val="24"/>
        </w:rPr>
        <w:t>,</w:t>
      </w:r>
      <w:r w:rsidRPr="006A6086">
        <w:rPr>
          <w:rFonts w:ascii="Times New Roman" w:hAnsi="Times New Roman" w:cs="Times New Roman"/>
          <w:szCs w:val="24"/>
        </w:rPr>
        <w:t xml:space="preserve"> 2013) and expert opinion. </w:t>
      </w:r>
    </w:p>
    <w:p w:rsidR="00CA0077" w:rsidRPr="006A6086" w:rsidRDefault="00CA0077" w:rsidP="00CF7EFC">
      <w:pPr>
        <w:spacing w:after="0" w:line="240" w:lineRule="auto"/>
        <w:jc w:val="both"/>
        <w:rPr>
          <w:rFonts w:ascii="Times New Roman" w:hAnsi="Times New Roman" w:cs="Times New Roman"/>
          <w:szCs w:val="24"/>
        </w:rPr>
      </w:pPr>
    </w:p>
    <w:p w:rsidR="00CA0077" w:rsidRPr="006A6086" w:rsidRDefault="00CA0077" w:rsidP="00CF7EFC">
      <w:pPr>
        <w:spacing w:after="0" w:line="240" w:lineRule="auto"/>
        <w:jc w:val="both"/>
        <w:rPr>
          <w:rFonts w:ascii="Times New Roman" w:hAnsi="Times New Roman" w:cs="Times New Roman"/>
          <w:i/>
          <w:szCs w:val="24"/>
        </w:rPr>
      </w:pPr>
      <w:r w:rsidRPr="006A6086">
        <w:rPr>
          <w:rFonts w:ascii="Times New Roman" w:hAnsi="Times New Roman" w:cs="Times New Roman"/>
          <w:i/>
          <w:szCs w:val="24"/>
        </w:rPr>
        <w:t>Emissions factors for feed</w:t>
      </w:r>
    </w:p>
    <w:p w:rsidR="00CA0077" w:rsidRPr="006A6086" w:rsidRDefault="00EF2CE8" w:rsidP="00CF7EFC">
      <w:pPr>
        <w:spacing w:after="0" w:line="240" w:lineRule="auto"/>
        <w:jc w:val="both"/>
        <w:rPr>
          <w:rFonts w:ascii="Times New Roman" w:hAnsi="Times New Roman" w:cs="Times New Roman"/>
          <w:szCs w:val="24"/>
        </w:rPr>
      </w:pPr>
      <w:r w:rsidRPr="006A6086">
        <w:rPr>
          <w:rFonts w:ascii="Times New Roman" w:hAnsi="Times New Roman" w:cs="Times New Roman"/>
          <w:szCs w:val="24"/>
        </w:rPr>
        <w:t xml:space="preserve">The EFs for crop feed materials were based on the values </w:t>
      </w:r>
      <w:r w:rsidR="005542E4" w:rsidRPr="006A6086">
        <w:rPr>
          <w:rFonts w:ascii="Times New Roman" w:hAnsi="Times New Roman" w:cs="Times New Roman"/>
          <w:szCs w:val="24"/>
        </w:rPr>
        <w:t>derived using</w:t>
      </w:r>
      <w:r w:rsidRPr="006A6086">
        <w:rPr>
          <w:rFonts w:ascii="Times New Roman" w:hAnsi="Times New Roman" w:cs="Times New Roman"/>
          <w:szCs w:val="24"/>
        </w:rPr>
        <w:t xml:space="preserve"> </w:t>
      </w:r>
      <w:r w:rsidR="00CF7EFC" w:rsidRPr="006A6086">
        <w:rPr>
          <w:rFonts w:ascii="Times New Roman" w:hAnsi="Times New Roman" w:cs="Times New Roman"/>
          <w:szCs w:val="24"/>
        </w:rPr>
        <w:t>GLEAM</w:t>
      </w:r>
      <w:r w:rsidRPr="006A6086">
        <w:rPr>
          <w:rFonts w:ascii="Times New Roman" w:hAnsi="Times New Roman" w:cs="Times New Roman"/>
          <w:szCs w:val="24"/>
        </w:rPr>
        <w:t xml:space="preserve"> (FAO 2017b).</w:t>
      </w:r>
      <w:r w:rsidR="00AE0037" w:rsidRPr="006A6086">
        <w:rPr>
          <w:rFonts w:ascii="Times New Roman" w:hAnsi="Times New Roman" w:cs="Times New Roman"/>
          <w:szCs w:val="24"/>
        </w:rPr>
        <w:t xml:space="preserve"> EFs for additional feeds were derived from </w:t>
      </w:r>
      <w:proofErr w:type="spellStart"/>
      <w:r w:rsidR="00AE0037" w:rsidRPr="006A6086">
        <w:rPr>
          <w:rFonts w:ascii="Times New Roman" w:hAnsi="Times New Roman" w:cs="Times New Roman"/>
          <w:szCs w:val="24"/>
        </w:rPr>
        <w:t>Feedprint</w:t>
      </w:r>
      <w:proofErr w:type="spellEnd"/>
      <w:r w:rsidR="00AE0037" w:rsidRPr="006A6086">
        <w:rPr>
          <w:rFonts w:ascii="Times New Roman" w:hAnsi="Times New Roman" w:cs="Times New Roman"/>
          <w:szCs w:val="24"/>
        </w:rPr>
        <w:t xml:space="preserve"> </w:t>
      </w:r>
      <w:r w:rsidR="002D0CF7" w:rsidRPr="006A6086">
        <w:rPr>
          <w:rFonts w:ascii="Times New Roman" w:hAnsi="Times New Roman" w:cs="Times New Roman"/>
          <w:szCs w:val="24"/>
        </w:rPr>
        <w:t xml:space="preserve">(fishmeal, poultry meal, feather meal, meat and bone meal, blood meal, lime and groundnut meal, see </w:t>
      </w:r>
      <w:proofErr w:type="spellStart"/>
      <w:r w:rsidR="002D0CF7" w:rsidRPr="006A6086">
        <w:rPr>
          <w:rFonts w:ascii="Times New Roman" w:hAnsi="Times New Roman" w:cs="Times New Roman"/>
          <w:szCs w:val="24"/>
        </w:rPr>
        <w:t>Vellinga</w:t>
      </w:r>
      <w:proofErr w:type="spellEnd"/>
      <w:r w:rsidR="002D0CF7" w:rsidRPr="006A6086">
        <w:rPr>
          <w:rFonts w:ascii="Times New Roman" w:hAnsi="Times New Roman" w:cs="Times New Roman"/>
          <w:szCs w:val="24"/>
        </w:rPr>
        <w:t xml:space="preserve"> </w:t>
      </w:r>
      <w:r w:rsidR="002D0CF7" w:rsidRPr="00552B92">
        <w:rPr>
          <w:rFonts w:ascii="Times New Roman" w:hAnsi="Times New Roman" w:cs="Times New Roman"/>
          <w:i/>
          <w:szCs w:val="24"/>
        </w:rPr>
        <w:t>et al.</w:t>
      </w:r>
      <w:r w:rsidR="00257D33">
        <w:rPr>
          <w:rFonts w:ascii="Times New Roman" w:hAnsi="Times New Roman" w:cs="Times New Roman"/>
          <w:i/>
          <w:szCs w:val="24"/>
        </w:rPr>
        <w:t>,</w:t>
      </w:r>
      <w:r w:rsidR="002D0CF7" w:rsidRPr="006A6086">
        <w:rPr>
          <w:rFonts w:ascii="Times New Roman" w:hAnsi="Times New Roman" w:cs="Times New Roman"/>
          <w:szCs w:val="24"/>
        </w:rPr>
        <w:t xml:space="preserve"> 2013) and Pelletier and </w:t>
      </w:r>
      <w:proofErr w:type="spellStart"/>
      <w:r w:rsidR="002D0CF7" w:rsidRPr="006A6086">
        <w:rPr>
          <w:rFonts w:ascii="Times New Roman" w:hAnsi="Times New Roman" w:cs="Times New Roman"/>
          <w:szCs w:val="24"/>
        </w:rPr>
        <w:t>Ty</w:t>
      </w:r>
      <w:r w:rsidR="00CA6401" w:rsidRPr="006A6086">
        <w:rPr>
          <w:rFonts w:ascii="Times New Roman" w:hAnsi="Times New Roman" w:cs="Times New Roman"/>
          <w:szCs w:val="24"/>
        </w:rPr>
        <w:t>e</w:t>
      </w:r>
      <w:r w:rsidR="002D0CF7" w:rsidRPr="006A6086">
        <w:rPr>
          <w:rFonts w:ascii="Times New Roman" w:hAnsi="Times New Roman" w:cs="Times New Roman"/>
          <w:szCs w:val="24"/>
        </w:rPr>
        <w:t>dmers</w:t>
      </w:r>
      <w:proofErr w:type="spellEnd"/>
      <w:r w:rsidR="002D0CF7" w:rsidRPr="006A6086">
        <w:rPr>
          <w:rFonts w:ascii="Times New Roman" w:hAnsi="Times New Roman" w:cs="Times New Roman"/>
          <w:szCs w:val="24"/>
        </w:rPr>
        <w:t xml:space="preserve"> (2010) (fish oil).</w:t>
      </w:r>
    </w:p>
    <w:p w:rsidR="00CA0077" w:rsidRPr="006A6086" w:rsidRDefault="00CA0077" w:rsidP="00CF7EFC">
      <w:pPr>
        <w:spacing w:after="0" w:line="240" w:lineRule="auto"/>
        <w:jc w:val="both"/>
        <w:rPr>
          <w:rFonts w:ascii="Times New Roman" w:hAnsi="Times New Roman" w:cs="Times New Roman"/>
          <w:szCs w:val="24"/>
        </w:rPr>
      </w:pPr>
    </w:p>
    <w:p w:rsidR="00CA0077" w:rsidRPr="006A6086" w:rsidRDefault="00CA0077" w:rsidP="00CF7EFC">
      <w:pPr>
        <w:spacing w:after="0" w:line="240" w:lineRule="auto"/>
        <w:jc w:val="both"/>
        <w:rPr>
          <w:rFonts w:ascii="Times New Roman" w:hAnsi="Times New Roman" w:cs="Times New Roman"/>
          <w:i/>
          <w:szCs w:val="24"/>
        </w:rPr>
      </w:pPr>
      <w:r w:rsidRPr="006A6086">
        <w:rPr>
          <w:rFonts w:ascii="Times New Roman" w:hAnsi="Times New Roman" w:cs="Times New Roman"/>
          <w:i/>
          <w:szCs w:val="24"/>
        </w:rPr>
        <w:t>Emission factors for fuels and grid electricity</w:t>
      </w:r>
    </w:p>
    <w:p w:rsidR="00DD7F06" w:rsidRPr="006A6086" w:rsidRDefault="00DD7F06" w:rsidP="00CF7EFC">
      <w:pPr>
        <w:spacing w:after="0" w:line="240" w:lineRule="auto"/>
        <w:jc w:val="both"/>
        <w:rPr>
          <w:rFonts w:ascii="Times New Roman" w:hAnsi="Times New Roman" w:cs="Times New Roman"/>
          <w:szCs w:val="24"/>
        </w:rPr>
      </w:pPr>
      <w:r w:rsidRPr="006A6086">
        <w:rPr>
          <w:rFonts w:ascii="Times New Roman" w:hAnsi="Times New Roman" w:cs="Times New Roman"/>
          <w:szCs w:val="24"/>
        </w:rPr>
        <w:t xml:space="preserve">Country specific EFs for grid electricity </w:t>
      </w:r>
      <w:proofErr w:type="gramStart"/>
      <w:r w:rsidRPr="006A6086">
        <w:rPr>
          <w:rFonts w:ascii="Times New Roman" w:hAnsi="Times New Roman" w:cs="Times New Roman"/>
          <w:szCs w:val="24"/>
        </w:rPr>
        <w:t>were taken</w:t>
      </w:r>
      <w:proofErr w:type="gramEnd"/>
      <w:r w:rsidRPr="006A6086">
        <w:rPr>
          <w:rFonts w:ascii="Times New Roman" w:hAnsi="Times New Roman" w:cs="Times New Roman"/>
          <w:szCs w:val="24"/>
        </w:rPr>
        <w:t xml:space="preserve"> from UK BEIS (2016). Regional EFs </w:t>
      </w:r>
      <w:proofErr w:type="gramStart"/>
      <w:r w:rsidRPr="006A6086">
        <w:rPr>
          <w:rFonts w:ascii="Times New Roman" w:hAnsi="Times New Roman" w:cs="Times New Roman"/>
          <w:szCs w:val="24"/>
        </w:rPr>
        <w:t>were used</w:t>
      </w:r>
      <w:proofErr w:type="gramEnd"/>
      <w:r w:rsidRPr="006A6086">
        <w:rPr>
          <w:rFonts w:ascii="Times New Roman" w:hAnsi="Times New Roman" w:cs="Times New Roman"/>
          <w:szCs w:val="24"/>
        </w:rPr>
        <w:t xml:space="preserve"> for countries without national EFs. Note that the generation EFs in UK BEIS (2016) </w:t>
      </w:r>
      <w:proofErr w:type="gramStart"/>
      <w:r w:rsidRPr="006A6086">
        <w:rPr>
          <w:rFonts w:ascii="Times New Roman" w:hAnsi="Times New Roman" w:cs="Times New Roman"/>
          <w:szCs w:val="24"/>
        </w:rPr>
        <w:t>are taken</w:t>
      </w:r>
      <w:proofErr w:type="gramEnd"/>
      <w:r w:rsidRPr="006A6086">
        <w:rPr>
          <w:rFonts w:ascii="Times New Roman" w:hAnsi="Times New Roman" w:cs="Times New Roman"/>
          <w:szCs w:val="24"/>
        </w:rPr>
        <w:t xml:space="preserve"> from IEA (2013). EFs for fuels </w:t>
      </w:r>
      <w:proofErr w:type="gramStart"/>
      <w:r w:rsidRPr="006A6086">
        <w:rPr>
          <w:rFonts w:ascii="Times New Roman" w:hAnsi="Times New Roman" w:cs="Times New Roman"/>
          <w:szCs w:val="24"/>
        </w:rPr>
        <w:t>were taken</w:t>
      </w:r>
      <w:proofErr w:type="gramEnd"/>
      <w:r w:rsidRPr="006A6086">
        <w:rPr>
          <w:rFonts w:ascii="Times New Roman" w:hAnsi="Times New Roman" w:cs="Times New Roman"/>
          <w:szCs w:val="24"/>
        </w:rPr>
        <w:t xml:space="preserve"> from UK BEIS (2016)</w:t>
      </w:r>
      <w:r w:rsidR="005542E4" w:rsidRPr="006A6086">
        <w:rPr>
          <w:rFonts w:ascii="Times New Roman" w:hAnsi="Times New Roman" w:cs="Times New Roman"/>
          <w:szCs w:val="24"/>
        </w:rPr>
        <w:t>; these are not country-specific.</w:t>
      </w:r>
    </w:p>
    <w:p w:rsidR="00CA0077" w:rsidRPr="006A6086" w:rsidRDefault="00CA0077" w:rsidP="00CF7EFC">
      <w:pPr>
        <w:spacing w:after="0" w:line="240" w:lineRule="auto"/>
        <w:jc w:val="both"/>
        <w:rPr>
          <w:rFonts w:ascii="Times New Roman" w:hAnsi="Times New Roman" w:cs="Times New Roman"/>
          <w:szCs w:val="24"/>
        </w:rPr>
      </w:pPr>
    </w:p>
    <w:p w:rsidR="00CA0077" w:rsidRPr="006A6086" w:rsidRDefault="00CA0077" w:rsidP="00CF7EFC">
      <w:pPr>
        <w:spacing w:after="0" w:line="240" w:lineRule="auto"/>
        <w:jc w:val="both"/>
        <w:rPr>
          <w:rFonts w:ascii="Times New Roman" w:hAnsi="Times New Roman" w:cs="Times New Roman"/>
          <w:i/>
          <w:szCs w:val="24"/>
        </w:rPr>
      </w:pPr>
      <w:r w:rsidRPr="006A6086">
        <w:rPr>
          <w:rFonts w:ascii="Times New Roman" w:hAnsi="Times New Roman" w:cs="Times New Roman"/>
          <w:i/>
          <w:szCs w:val="24"/>
        </w:rPr>
        <w:t>Emission factors for fertil</w:t>
      </w:r>
      <w:r w:rsidR="00EF2CE8" w:rsidRPr="006A6086">
        <w:rPr>
          <w:rFonts w:ascii="Times New Roman" w:hAnsi="Times New Roman" w:cs="Times New Roman"/>
          <w:i/>
          <w:szCs w:val="24"/>
        </w:rPr>
        <w:t>i</w:t>
      </w:r>
      <w:r w:rsidRPr="006A6086">
        <w:rPr>
          <w:rFonts w:ascii="Times New Roman" w:hAnsi="Times New Roman" w:cs="Times New Roman"/>
          <w:i/>
          <w:szCs w:val="24"/>
        </w:rPr>
        <w:t>sers</w:t>
      </w:r>
    </w:p>
    <w:p w:rsidR="00DD7F06" w:rsidRPr="006A6086" w:rsidRDefault="00DD7F06" w:rsidP="00CF7EFC">
      <w:pPr>
        <w:spacing w:after="0" w:line="240" w:lineRule="auto"/>
        <w:jc w:val="both"/>
        <w:rPr>
          <w:rFonts w:ascii="Times New Roman" w:hAnsi="Times New Roman" w:cs="Times New Roman"/>
          <w:szCs w:val="24"/>
        </w:rPr>
      </w:pPr>
      <w:r w:rsidRPr="006A6086">
        <w:rPr>
          <w:rFonts w:ascii="Times New Roman" w:hAnsi="Times New Roman" w:cs="Times New Roman"/>
          <w:szCs w:val="24"/>
        </w:rPr>
        <w:t>EFs for fertilisers were derived</w:t>
      </w:r>
      <w:r w:rsidR="00CF7EFC" w:rsidRPr="006A6086">
        <w:rPr>
          <w:rFonts w:ascii="Times New Roman" w:hAnsi="Times New Roman" w:cs="Times New Roman"/>
          <w:szCs w:val="24"/>
        </w:rPr>
        <w:t xml:space="preserve"> from Kool </w:t>
      </w:r>
      <w:r w:rsidR="00CF7EFC" w:rsidRPr="00257D33">
        <w:rPr>
          <w:rFonts w:ascii="Times New Roman" w:hAnsi="Times New Roman" w:cs="Times New Roman"/>
          <w:i/>
          <w:szCs w:val="24"/>
        </w:rPr>
        <w:t>et al.</w:t>
      </w:r>
      <w:r w:rsidR="00CF7EFC" w:rsidRPr="006A6086">
        <w:rPr>
          <w:rFonts w:ascii="Times New Roman" w:hAnsi="Times New Roman" w:cs="Times New Roman"/>
          <w:szCs w:val="24"/>
        </w:rPr>
        <w:t xml:space="preserve"> (2012), which provides EFs for each fertiliser for 5 geographic regions: Western Europe; Russia and central Europe; North America; China and India;</w:t>
      </w:r>
      <w:r w:rsidR="00205F99" w:rsidRPr="006A6086">
        <w:rPr>
          <w:rFonts w:ascii="Times New Roman" w:hAnsi="Times New Roman" w:cs="Times New Roman"/>
          <w:szCs w:val="24"/>
        </w:rPr>
        <w:t xml:space="preserve"> </w:t>
      </w:r>
      <w:r w:rsidR="00CF7EFC" w:rsidRPr="006A6086">
        <w:rPr>
          <w:rFonts w:ascii="Times New Roman" w:hAnsi="Times New Roman" w:cs="Times New Roman"/>
          <w:szCs w:val="24"/>
        </w:rPr>
        <w:t>rest of the world.</w:t>
      </w:r>
    </w:p>
    <w:p w:rsidR="006A6086" w:rsidRDefault="006A6086">
      <w:pPr>
        <w:rPr>
          <w:rFonts w:ascii="Times New Roman" w:eastAsiaTheme="majorEastAsia" w:hAnsi="Times New Roman" w:cs="Times New Roman"/>
          <w:b/>
          <w:bCs/>
          <w:color w:val="365F91" w:themeColor="accent1" w:themeShade="BF"/>
          <w:sz w:val="28"/>
          <w:szCs w:val="28"/>
        </w:rPr>
      </w:pPr>
      <w:bookmarkStart w:id="5" w:name="_Toc491423308"/>
      <w:r>
        <w:rPr>
          <w:rFonts w:ascii="Times New Roman" w:hAnsi="Times New Roman" w:cs="Times New Roman"/>
        </w:rPr>
        <w:br w:type="page"/>
      </w:r>
    </w:p>
    <w:p w:rsidR="004F612D" w:rsidRPr="00D61089" w:rsidRDefault="00371F93" w:rsidP="006A6086">
      <w:pPr>
        <w:pStyle w:val="Heading1"/>
        <w:spacing w:before="120" w:line="240" w:lineRule="auto"/>
        <w:jc w:val="both"/>
        <w:rPr>
          <w:rFonts w:ascii="Times New Roman" w:hAnsi="Times New Roman" w:cs="Times New Roman"/>
        </w:rPr>
      </w:pPr>
      <w:r w:rsidRPr="00D61089">
        <w:rPr>
          <w:rFonts w:ascii="Times New Roman" w:hAnsi="Times New Roman" w:cs="Times New Roman"/>
        </w:rPr>
        <w:lastRenderedPageBreak/>
        <w:t>References</w:t>
      </w:r>
      <w:bookmarkEnd w:id="5"/>
    </w:p>
    <w:p w:rsidR="00371F93" w:rsidRPr="006A6086" w:rsidRDefault="00371F93" w:rsidP="006A6086">
      <w:pPr>
        <w:spacing w:after="0" w:line="240" w:lineRule="auto"/>
        <w:ind w:left="284" w:hanging="284"/>
        <w:jc w:val="both"/>
        <w:rPr>
          <w:rFonts w:ascii="Times New Roman" w:hAnsi="Times New Roman" w:cs="Times New Roman"/>
        </w:rPr>
      </w:pPr>
      <w:proofErr w:type="spellStart"/>
      <w:r w:rsidRPr="006A6086">
        <w:rPr>
          <w:rFonts w:ascii="Times New Roman" w:hAnsi="Times New Roman" w:cs="Times New Roman"/>
        </w:rPr>
        <w:t>Bosma</w:t>
      </w:r>
      <w:proofErr w:type="spellEnd"/>
      <w:r w:rsidRPr="006A6086">
        <w:rPr>
          <w:rFonts w:ascii="Times New Roman" w:hAnsi="Times New Roman" w:cs="Times New Roman"/>
        </w:rPr>
        <w:t>, R., T</w:t>
      </w:r>
      <w:r w:rsidR="006A6086" w:rsidRPr="006A6086">
        <w:rPr>
          <w:rFonts w:ascii="Times New Roman" w:hAnsi="Times New Roman" w:cs="Times New Roman"/>
        </w:rPr>
        <w:t>hi Anh, P., &amp; Potting, J. 2011.</w:t>
      </w:r>
      <w:r w:rsidRPr="006A6086">
        <w:rPr>
          <w:rFonts w:ascii="Times New Roman" w:hAnsi="Times New Roman" w:cs="Times New Roman"/>
        </w:rPr>
        <w:t xml:space="preserve">  Life cycle assessment of intensive striped catfish farming in the Mekong Delta for screening hotspots as input to environmental policy and research agenda. International Journal of Life Cycle Assessment, 16: 903-915.</w:t>
      </w:r>
    </w:p>
    <w:p w:rsidR="00C5533F" w:rsidRPr="006A6086" w:rsidRDefault="00C5533F" w:rsidP="006A6086">
      <w:pPr>
        <w:spacing w:after="0" w:line="240" w:lineRule="auto"/>
        <w:ind w:left="284" w:hanging="284"/>
        <w:jc w:val="both"/>
        <w:rPr>
          <w:rFonts w:ascii="Times New Roman" w:hAnsi="Times New Roman" w:cs="Times New Roman"/>
        </w:rPr>
      </w:pPr>
      <w:r w:rsidRPr="006A6086">
        <w:rPr>
          <w:rFonts w:ascii="Times New Roman" w:hAnsi="Times New Roman" w:cs="Times New Roman"/>
        </w:rPr>
        <w:t xml:space="preserve">Boyd, C.E., Wood, C.W., Chaney, P.L. &amp; </w:t>
      </w:r>
      <w:proofErr w:type="spellStart"/>
      <w:r w:rsidRPr="006A6086">
        <w:rPr>
          <w:rFonts w:ascii="Times New Roman" w:hAnsi="Times New Roman" w:cs="Times New Roman"/>
        </w:rPr>
        <w:t>Queiroz</w:t>
      </w:r>
      <w:proofErr w:type="spellEnd"/>
      <w:r w:rsidRPr="006A6086">
        <w:rPr>
          <w:rFonts w:ascii="Times New Roman" w:hAnsi="Times New Roman" w:cs="Times New Roman"/>
        </w:rPr>
        <w:t>, J.F. 2010. Role of aquaculture pond sediments in sequestration of annual global carbon emissions. Environmental Pollution, 158 (8): 2537–2540.</w:t>
      </w:r>
    </w:p>
    <w:p w:rsidR="00E675DE" w:rsidRPr="006A6086" w:rsidRDefault="00E675DE" w:rsidP="006A6086">
      <w:pPr>
        <w:spacing w:after="0" w:line="240" w:lineRule="auto"/>
        <w:ind w:left="284" w:hanging="284"/>
        <w:jc w:val="both"/>
        <w:rPr>
          <w:rFonts w:ascii="Times New Roman" w:hAnsi="Times New Roman" w:cs="Times New Roman"/>
        </w:rPr>
      </w:pPr>
      <w:r w:rsidRPr="006A6086">
        <w:rPr>
          <w:rFonts w:ascii="Times New Roman" w:hAnsi="Times New Roman" w:cs="Times New Roman"/>
        </w:rPr>
        <w:t>FAO</w:t>
      </w:r>
      <w:r w:rsidR="006A6086" w:rsidRPr="006A6086">
        <w:rPr>
          <w:rFonts w:ascii="Times New Roman" w:hAnsi="Times New Roman" w:cs="Times New Roman"/>
        </w:rPr>
        <w:t xml:space="preserve">. </w:t>
      </w:r>
      <w:r w:rsidRPr="006A6086">
        <w:rPr>
          <w:rFonts w:ascii="Times New Roman" w:hAnsi="Times New Roman" w:cs="Times New Roman"/>
        </w:rPr>
        <w:t>2017</w:t>
      </w:r>
      <w:r w:rsidR="00EF2CE8" w:rsidRPr="006A6086">
        <w:rPr>
          <w:rFonts w:ascii="Times New Roman" w:hAnsi="Times New Roman" w:cs="Times New Roman"/>
        </w:rPr>
        <w:t>a</w:t>
      </w:r>
      <w:r w:rsidR="006A6086" w:rsidRPr="006A6086">
        <w:rPr>
          <w:rFonts w:ascii="Times New Roman" w:hAnsi="Times New Roman" w:cs="Times New Roman"/>
        </w:rPr>
        <w:t>.</w:t>
      </w:r>
      <w:r w:rsidRPr="006A6086">
        <w:rPr>
          <w:rFonts w:ascii="Times New Roman" w:hAnsi="Times New Roman" w:cs="Times New Roman"/>
        </w:rPr>
        <w:t xml:space="preserve"> Aquaculture Feed and Fertilizer Resources Information </w:t>
      </w:r>
      <w:proofErr w:type="gramStart"/>
      <w:r w:rsidRPr="006A6086">
        <w:rPr>
          <w:rFonts w:ascii="Times New Roman" w:hAnsi="Times New Roman" w:cs="Times New Roman"/>
        </w:rPr>
        <w:t xml:space="preserve">System  </w:t>
      </w:r>
      <w:proofErr w:type="gramEnd"/>
      <w:r w:rsidR="00135973">
        <w:fldChar w:fldCharType="begin"/>
      </w:r>
      <w:r w:rsidR="00135973">
        <w:instrText xml:space="preserve"> HYPERLINK "http://www.fao.org/fishery/affris/affris-home/en/" </w:instrText>
      </w:r>
      <w:r w:rsidR="00135973">
        <w:fldChar w:fldCharType="separate"/>
      </w:r>
      <w:r w:rsidRPr="006A6086">
        <w:rPr>
          <w:rStyle w:val="Hyperlink"/>
          <w:rFonts w:ascii="Times New Roman" w:hAnsi="Times New Roman" w:cs="Times New Roman"/>
        </w:rPr>
        <w:t>http://www.fao.org/fishery/affris/affris-home/en/</w:t>
      </w:r>
      <w:r w:rsidR="00135973">
        <w:rPr>
          <w:rStyle w:val="Hyperlink"/>
          <w:rFonts w:ascii="Times New Roman" w:hAnsi="Times New Roman" w:cs="Times New Roman"/>
        </w:rPr>
        <w:fldChar w:fldCharType="end"/>
      </w:r>
    </w:p>
    <w:p w:rsidR="00EF2CE8" w:rsidRPr="006A6086" w:rsidRDefault="00AE0037" w:rsidP="006A6086">
      <w:pPr>
        <w:spacing w:after="0" w:line="240" w:lineRule="auto"/>
        <w:ind w:left="284" w:hanging="284"/>
        <w:jc w:val="both"/>
        <w:rPr>
          <w:rFonts w:ascii="Times New Roman" w:hAnsi="Times New Roman" w:cs="Times New Roman"/>
        </w:rPr>
      </w:pPr>
      <w:r w:rsidRPr="006A6086">
        <w:rPr>
          <w:rFonts w:ascii="Times New Roman" w:hAnsi="Times New Roman" w:cs="Times New Roman"/>
        </w:rPr>
        <w:t>FAO</w:t>
      </w:r>
      <w:r w:rsidR="006A6086" w:rsidRPr="006A6086">
        <w:rPr>
          <w:rFonts w:ascii="Times New Roman" w:hAnsi="Times New Roman" w:cs="Times New Roman"/>
        </w:rPr>
        <w:t>. 2017b.</w:t>
      </w:r>
      <w:r w:rsidRPr="006A6086">
        <w:rPr>
          <w:rFonts w:ascii="Times New Roman" w:hAnsi="Times New Roman" w:cs="Times New Roman"/>
        </w:rPr>
        <w:t xml:space="preserve"> Global Livestock Environmental Assessment Model (GLEAM) </w:t>
      </w:r>
      <w:hyperlink r:id="rId11" w:history="1">
        <w:r w:rsidRPr="006A6086">
          <w:rPr>
            <w:rStyle w:val="Hyperlink"/>
            <w:rFonts w:ascii="Times New Roman" w:hAnsi="Times New Roman" w:cs="Times New Roman"/>
          </w:rPr>
          <w:t>http://www.fao.org/gleam/en/</w:t>
        </w:r>
      </w:hyperlink>
    </w:p>
    <w:p w:rsidR="00C5533F" w:rsidRPr="006A6086" w:rsidRDefault="00C5533F" w:rsidP="006A6086">
      <w:pPr>
        <w:spacing w:after="0" w:line="240" w:lineRule="auto"/>
        <w:ind w:left="284" w:hanging="284"/>
        <w:jc w:val="both"/>
        <w:rPr>
          <w:rFonts w:ascii="Times New Roman" w:hAnsi="Times New Roman" w:cs="Times New Roman"/>
        </w:rPr>
      </w:pPr>
      <w:proofErr w:type="spellStart"/>
      <w:r w:rsidRPr="006A6086">
        <w:rPr>
          <w:rFonts w:ascii="Times New Roman" w:hAnsi="Times New Roman" w:cs="Times New Roman"/>
        </w:rPr>
        <w:t>Henriksson</w:t>
      </w:r>
      <w:proofErr w:type="spellEnd"/>
      <w:r w:rsidRPr="006A6086">
        <w:rPr>
          <w:rFonts w:ascii="Times New Roman" w:hAnsi="Times New Roman" w:cs="Times New Roman"/>
        </w:rPr>
        <w:t xml:space="preserve">, P.J.G., Zhang, W., </w:t>
      </w:r>
      <w:proofErr w:type="spellStart"/>
      <w:r w:rsidRPr="006A6086">
        <w:rPr>
          <w:rFonts w:ascii="Times New Roman" w:hAnsi="Times New Roman" w:cs="Times New Roman"/>
        </w:rPr>
        <w:t>Nahid</w:t>
      </w:r>
      <w:proofErr w:type="spellEnd"/>
      <w:r w:rsidRPr="006A6086">
        <w:rPr>
          <w:rFonts w:ascii="Times New Roman" w:hAnsi="Times New Roman" w:cs="Times New Roman"/>
        </w:rPr>
        <w:t xml:space="preserve">, S.A.A., Newton, R., Phan, L.T., Dao, H.M., Zhang, Z., </w:t>
      </w:r>
      <w:proofErr w:type="spellStart"/>
      <w:r w:rsidRPr="006A6086">
        <w:rPr>
          <w:rFonts w:ascii="Times New Roman" w:hAnsi="Times New Roman" w:cs="Times New Roman"/>
        </w:rPr>
        <w:t>Jaithiang</w:t>
      </w:r>
      <w:proofErr w:type="spellEnd"/>
      <w:r w:rsidRPr="006A6086">
        <w:rPr>
          <w:rFonts w:ascii="Times New Roman" w:hAnsi="Times New Roman" w:cs="Times New Roman"/>
        </w:rPr>
        <w:t xml:space="preserve">, J., </w:t>
      </w:r>
      <w:proofErr w:type="spellStart"/>
      <w:r w:rsidRPr="006A6086">
        <w:rPr>
          <w:rFonts w:ascii="Times New Roman" w:hAnsi="Times New Roman" w:cs="Times New Roman"/>
        </w:rPr>
        <w:t>Andong</w:t>
      </w:r>
      <w:proofErr w:type="spellEnd"/>
      <w:r w:rsidRPr="006A6086">
        <w:rPr>
          <w:rFonts w:ascii="Times New Roman" w:hAnsi="Times New Roman" w:cs="Times New Roman"/>
        </w:rPr>
        <w:t xml:space="preserve">, R., </w:t>
      </w:r>
      <w:proofErr w:type="spellStart"/>
      <w:r w:rsidRPr="006A6086">
        <w:rPr>
          <w:rFonts w:ascii="Times New Roman" w:hAnsi="Times New Roman" w:cs="Times New Roman"/>
        </w:rPr>
        <w:t>Chaimanuskul</w:t>
      </w:r>
      <w:proofErr w:type="spellEnd"/>
      <w:r w:rsidRPr="006A6086">
        <w:rPr>
          <w:rFonts w:ascii="Times New Roman" w:hAnsi="Times New Roman" w:cs="Times New Roman"/>
        </w:rPr>
        <w:t xml:space="preserve">, K., Vo, N.S., Hua, H.V., Haque, M.M., Das, R., </w:t>
      </w:r>
      <w:proofErr w:type="spellStart"/>
      <w:r w:rsidRPr="006A6086">
        <w:rPr>
          <w:rFonts w:ascii="Times New Roman" w:hAnsi="Times New Roman" w:cs="Times New Roman"/>
        </w:rPr>
        <w:t>Kruijssen</w:t>
      </w:r>
      <w:proofErr w:type="spellEnd"/>
      <w:r w:rsidRPr="006A6086">
        <w:rPr>
          <w:rFonts w:ascii="Times New Roman" w:hAnsi="Times New Roman" w:cs="Times New Roman"/>
        </w:rPr>
        <w:t xml:space="preserve">, F., </w:t>
      </w:r>
      <w:proofErr w:type="spellStart"/>
      <w:r w:rsidRPr="006A6086">
        <w:rPr>
          <w:rFonts w:ascii="Times New Roman" w:hAnsi="Times New Roman" w:cs="Times New Roman"/>
        </w:rPr>
        <w:t>Satapornvanit</w:t>
      </w:r>
      <w:proofErr w:type="spellEnd"/>
      <w:r w:rsidRPr="006A6086">
        <w:rPr>
          <w:rFonts w:ascii="Times New Roman" w:hAnsi="Times New Roman" w:cs="Times New Roman"/>
        </w:rPr>
        <w:t xml:space="preserve">, K., Nguyen, P.T., Liu, Q., Liu, L., </w:t>
      </w:r>
      <w:proofErr w:type="spellStart"/>
      <w:r w:rsidRPr="006A6086">
        <w:rPr>
          <w:rFonts w:ascii="Times New Roman" w:hAnsi="Times New Roman" w:cs="Times New Roman"/>
        </w:rPr>
        <w:t>Wahab</w:t>
      </w:r>
      <w:proofErr w:type="spellEnd"/>
      <w:r w:rsidRPr="006A6086">
        <w:rPr>
          <w:rFonts w:ascii="Times New Roman" w:hAnsi="Times New Roman" w:cs="Times New Roman"/>
        </w:rPr>
        <w:t xml:space="preserve">, M.A., Murray, F.J., Little, D.C. &amp; </w:t>
      </w:r>
      <w:proofErr w:type="spellStart"/>
      <w:r w:rsidRPr="006A6086">
        <w:rPr>
          <w:rFonts w:ascii="Times New Roman" w:hAnsi="Times New Roman" w:cs="Times New Roman"/>
        </w:rPr>
        <w:t>Guinée</w:t>
      </w:r>
      <w:proofErr w:type="spellEnd"/>
      <w:r w:rsidRPr="006A6086">
        <w:rPr>
          <w:rFonts w:ascii="Times New Roman" w:hAnsi="Times New Roman" w:cs="Times New Roman"/>
        </w:rPr>
        <w:t xml:space="preserve">, J.B. 2014a. Final LCA case study report. Results of LCA studies of Asian aquaculture systems for tilapia, catfish, shrimp, and freshwater prawn. SEAT Deliverable Ref: D 3.5. Stirling, United Kingdom, SEAT Project. </w:t>
      </w:r>
      <w:proofErr w:type="gramStart"/>
      <w:r w:rsidRPr="006A6086">
        <w:rPr>
          <w:rFonts w:ascii="Times New Roman" w:hAnsi="Times New Roman" w:cs="Times New Roman"/>
        </w:rPr>
        <w:t>164</w:t>
      </w:r>
      <w:proofErr w:type="gramEnd"/>
      <w:r w:rsidRPr="006A6086">
        <w:rPr>
          <w:rFonts w:ascii="Times New Roman" w:hAnsi="Times New Roman" w:cs="Times New Roman"/>
        </w:rPr>
        <w:t xml:space="preserve"> pp. </w:t>
      </w:r>
    </w:p>
    <w:p w:rsidR="00C5533F" w:rsidRPr="006A6086" w:rsidRDefault="00C5533F" w:rsidP="006A6086">
      <w:pPr>
        <w:spacing w:after="0" w:line="240" w:lineRule="auto"/>
        <w:ind w:left="284" w:hanging="284"/>
        <w:jc w:val="both"/>
        <w:rPr>
          <w:rFonts w:ascii="Times New Roman" w:hAnsi="Times New Roman" w:cs="Times New Roman"/>
        </w:rPr>
      </w:pPr>
      <w:proofErr w:type="spellStart"/>
      <w:r w:rsidRPr="006A6086">
        <w:rPr>
          <w:rFonts w:ascii="Times New Roman" w:hAnsi="Times New Roman" w:cs="Times New Roman"/>
        </w:rPr>
        <w:t>Henriksson</w:t>
      </w:r>
      <w:proofErr w:type="spellEnd"/>
      <w:r w:rsidRPr="006A6086">
        <w:rPr>
          <w:rFonts w:ascii="Times New Roman" w:hAnsi="Times New Roman" w:cs="Times New Roman"/>
        </w:rPr>
        <w:t xml:space="preserve">, P.J.G., Zhang, W., </w:t>
      </w:r>
      <w:proofErr w:type="spellStart"/>
      <w:r w:rsidRPr="006A6086">
        <w:rPr>
          <w:rFonts w:ascii="Times New Roman" w:hAnsi="Times New Roman" w:cs="Times New Roman"/>
        </w:rPr>
        <w:t>Nahid</w:t>
      </w:r>
      <w:proofErr w:type="spellEnd"/>
      <w:r w:rsidRPr="006A6086">
        <w:rPr>
          <w:rFonts w:ascii="Times New Roman" w:hAnsi="Times New Roman" w:cs="Times New Roman"/>
        </w:rPr>
        <w:t xml:space="preserve">, S.A.A., Newton, R., Phan, L.T., Dao, H.M., Zhang, Z., </w:t>
      </w:r>
      <w:proofErr w:type="spellStart"/>
      <w:r w:rsidRPr="006A6086">
        <w:rPr>
          <w:rFonts w:ascii="Times New Roman" w:hAnsi="Times New Roman" w:cs="Times New Roman"/>
        </w:rPr>
        <w:t>Jaithiang</w:t>
      </w:r>
      <w:proofErr w:type="spellEnd"/>
      <w:r w:rsidRPr="006A6086">
        <w:rPr>
          <w:rFonts w:ascii="Times New Roman" w:hAnsi="Times New Roman" w:cs="Times New Roman"/>
        </w:rPr>
        <w:t xml:space="preserve">, J., </w:t>
      </w:r>
      <w:proofErr w:type="spellStart"/>
      <w:r w:rsidRPr="006A6086">
        <w:rPr>
          <w:rFonts w:ascii="Times New Roman" w:hAnsi="Times New Roman" w:cs="Times New Roman"/>
        </w:rPr>
        <w:t>Andong</w:t>
      </w:r>
      <w:proofErr w:type="spellEnd"/>
      <w:r w:rsidRPr="006A6086">
        <w:rPr>
          <w:rFonts w:ascii="Times New Roman" w:hAnsi="Times New Roman" w:cs="Times New Roman"/>
        </w:rPr>
        <w:t xml:space="preserve">, R., </w:t>
      </w:r>
      <w:proofErr w:type="spellStart"/>
      <w:r w:rsidRPr="006A6086">
        <w:rPr>
          <w:rFonts w:ascii="Times New Roman" w:hAnsi="Times New Roman" w:cs="Times New Roman"/>
        </w:rPr>
        <w:t>Chaimanuskul</w:t>
      </w:r>
      <w:proofErr w:type="spellEnd"/>
      <w:r w:rsidRPr="006A6086">
        <w:rPr>
          <w:rFonts w:ascii="Times New Roman" w:hAnsi="Times New Roman" w:cs="Times New Roman"/>
        </w:rPr>
        <w:t xml:space="preserve">, K., Vo, N.S., Hua, H.V., Haque, M.M., Das, R., </w:t>
      </w:r>
      <w:proofErr w:type="spellStart"/>
      <w:r w:rsidRPr="006A6086">
        <w:rPr>
          <w:rFonts w:ascii="Times New Roman" w:hAnsi="Times New Roman" w:cs="Times New Roman"/>
        </w:rPr>
        <w:t>Kruijssen</w:t>
      </w:r>
      <w:proofErr w:type="spellEnd"/>
      <w:r w:rsidRPr="006A6086">
        <w:rPr>
          <w:rFonts w:ascii="Times New Roman" w:hAnsi="Times New Roman" w:cs="Times New Roman"/>
        </w:rPr>
        <w:t xml:space="preserve">, F., </w:t>
      </w:r>
      <w:proofErr w:type="spellStart"/>
      <w:r w:rsidRPr="006A6086">
        <w:rPr>
          <w:rFonts w:ascii="Times New Roman" w:hAnsi="Times New Roman" w:cs="Times New Roman"/>
        </w:rPr>
        <w:t>Satapornvanit</w:t>
      </w:r>
      <w:proofErr w:type="spellEnd"/>
      <w:r w:rsidRPr="006A6086">
        <w:rPr>
          <w:rFonts w:ascii="Times New Roman" w:hAnsi="Times New Roman" w:cs="Times New Roman"/>
        </w:rPr>
        <w:t xml:space="preserve">, K., Nguyen, P.T., Liu, Q., Liu, L., </w:t>
      </w:r>
      <w:proofErr w:type="spellStart"/>
      <w:r w:rsidRPr="006A6086">
        <w:rPr>
          <w:rFonts w:ascii="Times New Roman" w:hAnsi="Times New Roman" w:cs="Times New Roman"/>
        </w:rPr>
        <w:t>Wahab</w:t>
      </w:r>
      <w:proofErr w:type="spellEnd"/>
      <w:r w:rsidRPr="006A6086">
        <w:rPr>
          <w:rFonts w:ascii="Times New Roman" w:hAnsi="Times New Roman" w:cs="Times New Roman"/>
        </w:rPr>
        <w:t xml:space="preserve">, M.A., Murray, F.J., Little, D.C. &amp; </w:t>
      </w:r>
      <w:proofErr w:type="spellStart"/>
      <w:r w:rsidRPr="006A6086">
        <w:rPr>
          <w:rFonts w:ascii="Times New Roman" w:hAnsi="Times New Roman" w:cs="Times New Roman"/>
        </w:rPr>
        <w:t>Guinée</w:t>
      </w:r>
      <w:proofErr w:type="spellEnd"/>
      <w:r w:rsidRPr="006A6086">
        <w:rPr>
          <w:rFonts w:ascii="Times New Roman" w:hAnsi="Times New Roman" w:cs="Times New Roman"/>
        </w:rPr>
        <w:t xml:space="preserve">, J.B. 2014b. Final LCA case study report. Primary data and literature sources adopted in the SEAT LCA studies. SEAT Deliverable Ref: D 3.5. Annex report. Stirling, United Kingdom, SEAT Project. </w:t>
      </w:r>
      <w:proofErr w:type="gramStart"/>
      <w:r w:rsidRPr="006A6086">
        <w:rPr>
          <w:rFonts w:ascii="Times New Roman" w:hAnsi="Times New Roman" w:cs="Times New Roman"/>
        </w:rPr>
        <w:t>121</w:t>
      </w:r>
      <w:proofErr w:type="gramEnd"/>
      <w:r w:rsidRPr="006A6086">
        <w:rPr>
          <w:rFonts w:ascii="Times New Roman" w:hAnsi="Times New Roman" w:cs="Times New Roman"/>
        </w:rPr>
        <w:t xml:space="preserve"> pp. </w:t>
      </w:r>
    </w:p>
    <w:p w:rsidR="00371F93" w:rsidRPr="006A6086" w:rsidRDefault="00371F93" w:rsidP="006A6086">
      <w:pPr>
        <w:spacing w:after="0" w:line="240" w:lineRule="auto"/>
        <w:ind w:left="284" w:hanging="284"/>
        <w:jc w:val="both"/>
        <w:rPr>
          <w:rFonts w:ascii="Times New Roman" w:hAnsi="Times New Roman" w:cs="Times New Roman"/>
        </w:rPr>
      </w:pPr>
      <w:r w:rsidRPr="006A6086">
        <w:rPr>
          <w:rFonts w:ascii="Times New Roman" w:hAnsi="Times New Roman" w:cs="Times New Roman"/>
        </w:rPr>
        <w:t xml:space="preserve">Hu, Z., Lee, J.W., </w:t>
      </w:r>
      <w:proofErr w:type="spellStart"/>
      <w:r w:rsidRPr="006A6086">
        <w:rPr>
          <w:rFonts w:ascii="Times New Roman" w:hAnsi="Times New Roman" w:cs="Times New Roman"/>
        </w:rPr>
        <w:t>Chandran</w:t>
      </w:r>
      <w:proofErr w:type="spellEnd"/>
      <w:r w:rsidRPr="006A6086">
        <w:rPr>
          <w:rFonts w:ascii="Times New Roman" w:hAnsi="Times New Roman" w:cs="Times New Roman"/>
        </w:rPr>
        <w:t>, K.,</w:t>
      </w:r>
      <w:r w:rsidR="006A6086" w:rsidRPr="006A6086">
        <w:rPr>
          <w:rFonts w:ascii="Times New Roman" w:hAnsi="Times New Roman" w:cs="Times New Roman"/>
        </w:rPr>
        <w:t xml:space="preserve"> Kim, S. and </w:t>
      </w:r>
      <w:proofErr w:type="spellStart"/>
      <w:r w:rsidR="006A6086" w:rsidRPr="006A6086">
        <w:rPr>
          <w:rFonts w:ascii="Times New Roman" w:hAnsi="Times New Roman" w:cs="Times New Roman"/>
        </w:rPr>
        <w:t>Khanal</w:t>
      </w:r>
      <w:proofErr w:type="spellEnd"/>
      <w:r w:rsidR="006A6086" w:rsidRPr="006A6086">
        <w:rPr>
          <w:rFonts w:ascii="Times New Roman" w:hAnsi="Times New Roman" w:cs="Times New Roman"/>
        </w:rPr>
        <w:t>, S.K. 2012.</w:t>
      </w:r>
      <w:r w:rsidRPr="006A6086">
        <w:rPr>
          <w:rFonts w:ascii="Times New Roman" w:hAnsi="Times New Roman" w:cs="Times New Roman"/>
        </w:rPr>
        <w:t xml:space="preserve"> Nitrous Oxide (N</w:t>
      </w:r>
      <w:r w:rsidRPr="006A6086">
        <w:rPr>
          <w:rFonts w:ascii="Times New Roman" w:hAnsi="Times New Roman" w:cs="Times New Roman"/>
          <w:vertAlign w:val="subscript"/>
        </w:rPr>
        <w:t>2</w:t>
      </w:r>
      <w:r w:rsidRPr="006A6086">
        <w:rPr>
          <w:rFonts w:ascii="Times New Roman" w:hAnsi="Times New Roman" w:cs="Times New Roman"/>
        </w:rPr>
        <w:t>O) Emission from Aquaculture: A Review. Environmental Science and Technology, 46: 6470−6480.</w:t>
      </w:r>
    </w:p>
    <w:p w:rsidR="00CA6401" w:rsidRPr="006A6086" w:rsidRDefault="00DD7F06" w:rsidP="006A6086">
      <w:pPr>
        <w:spacing w:after="0" w:line="240" w:lineRule="auto"/>
        <w:ind w:left="284" w:hanging="284"/>
        <w:jc w:val="both"/>
        <w:rPr>
          <w:rFonts w:ascii="Times New Roman" w:hAnsi="Times New Roman" w:cs="Times New Roman"/>
        </w:rPr>
      </w:pPr>
      <w:r w:rsidRPr="006A6086">
        <w:rPr>
          <w:rFonts w:ascii="Times New Roman" w:hAnsi="Times New Roman" w:cs="Times New Roman"/>
        </w:rPr>
        <w:t>IEA</w:t>
      </w:r>
      <w:r w:rsidR="006A6086" w:rsidRPr="006A6086">
        <w:rPr>
          <w:rFonts w:ascii="Times New Roman" w:hAnsi="Times New Roman" w:cs="Times New Roman"/>
        </w:rPr>
        <w:t>. 2013.</w:t>
      </w:r>
      <w:r w:rsidRPr="006A6086">
        <w:rPr>
          <w:rFonts w:ascii="Times New Roman" w:hAnsi="Times New Roman" w:cs="Times New Roman"/>
        </w:rPr>
        <w:t xml:space="preserve"> </w:t>
      </w:r>
      <w:r w:rsidR="00870514" w:rsidRPr="006A6086">
        <w:rPr>
          <w:rFonts w:ascii="Times New Roman" w:hAnsi="Times New Roman" w:cs="Times New Roman"/>
        </w:rPr>
        <w:t>CO</w:t>
      </w:r>
      <w:r w:rsidR="00870514" w:rsidRPr="006A6086">
        <w:rPr>
          <w:rFonts w:ascii="Times New Roman" w:hAnsi="Times New Roman" w:cs="Times New Roman"/>
          <w:vertAlign w:val="subscript"/>
        </w:rPr>
        <w:t>2</w:t>
      </w:r>
      <w:r w:rsidRPr="006A6086">
        <w:rPr>
          <w:rFonts w:ascii="Times New Roman" w:hAnsi="Times New Roman" w:cs="Times New Roman"/>
        </w:rPr>
        <w:t xml:space="preserve"> Emissions from Fuel Combustion Highlights Paris: IEA/OECD</w:t>
      </w:r>
    </w:p>
    <w:p w:rsidR="00DD7F06" w:rsidRPr="006A6086" w:rsidRDefault="00DD7F06" w:rsidP="006A6086">
      <w:pPr>
        <w:spacing w:after="0" w:line="240" w:lineRule="auto"/>
        <w:ind w:left="284" w:hanging="284"/>
        <w:jc w:val="both"/>
        <w:rPr>
          <w:rFonts w:ascii="Times New Roman" w:hAnsi="Times New Roman" w:cs="Times New Roman"/>
        </w:rPr>
      </w:pPr>
      <w:r w:rsidRPr="006A6086">
        <w:rPr>
          <w:rFonts w:ascii="Times New Roman" w:hAnsi="Times New Roman" w:cs="Times New Roman"/>
        </w:rPr>
        <w:t xml:space="preserve">Kool, A., M. </w:t>
      </w:r>
      <w:proofErr w:type="spellStart"/>
      <w:r w:rsidRPr="006A6086">
        <w:rPr>
          <w:rFonts w:ascii="Times New Roman" w:hAnsi="Times New Roman" w:cs="Times New Roman"/>
        </w:rPr>
        <w:t>Marinussen</w:t>
      </w:r>
      <w:proofErr w:type="spellEnd"/>
      <w:r w:rsidRPr="006A6086">
        <w:rPr>
          <w:rFonts w:ascii="Times New Roman" w:hAnsi="Times New Roman" w:cs="Times New Roman"/>
        </w:rPr>
        <w:t xml:space="preserve"> and H. </w:t>
      </w:r>
      <w:proofErr w:type="spellStart"/>
      <w:r w:rsidRPr="006A6086">
        <w:rPr>
          <w:rFonts w:ascii="Times New Roman" w:hAnsi="Times New Roman" w:cs="Times New Roman"/>
        </w:rPr>
        <w:t>Blonk</w:t>
      </w:r>
      <w:proofErr w:type="spellEnd"/>
      <w:r w:rsidR="006A6086" w:rsidRPr="006A6086">
        <w:rPr>
          <w:rFonts w:ascii="Times New Roman" w:hAnsi="Times New Roman" w:cs="Times New Roman"/>
        </w:rPr>
        <w:t>. 2012.</w:t>
      </w:r>
      <w:r w:rsidRPr="006A6086">
        <w:rPr>
          <w:rFonts w:ascii="Times New Roman" w:hAnsi="Times New Roman" w:cs="Times New Roman"/>
        </w:rPr>
        <w:t xml:space="preserve"> LCI data for the calculation tool </w:t>
      </w:r>
      <w:proofErr w:type="spellStart"/>
      <w:r w:rsidRPr="006A6086">
        <w:rPr>
          <w:rFonts w:ascii="Times New Roman" w:hAnsi="Times New Roman" w:cs="Times New Roman"/>
        </w:rPr>
        <w:t>Feedprint</w:t>
      </w:r>
      <w:proofErr w:type="spellEnd"/>
      <w:r w:rsidRPr="006A6086">
        <w:rPr>
          <w:rFonts w:ascii="Times New Roman" w:hAnsi="Times New Roman" w:cs="Times New Roman"/>
        </w:rPr>
        <w:t xml:space="preserve"> for greenhouse gas emissions of feed production and utilization GHG Emissions of N, P and K fertilizer production Gouda: </w:t>
      </w:r>
      <w:proofErr w:type="spellStart"/>
      <w:r w:rsidRPr="006A6086">
        <w:rPr>
          <w:rFonts w:ascii="Times New Roman" w:hAnsi="Times New Roman" w:cs="Times New Roman"/>
        </w:rPr>
        <w:t>Blonk</w:t>
      </w:r>
      <w:proofErr w:type="spellEnd"/>
      <w:r w:rsidRPr="006A6086">
        <w:rPr>
          <w:rFonts w:ascii="Times New Roman" w:hAnsi="Times New Roman" w:cs="Times New Roman"/>
        </w:rPr>
        <w:t xml:space="preserve"> Consultants</w:t>
      </w:r>
    </w:p>
    <w:p w:rsidR="00371F93" w:rsidRPr="006A6086" w:rsidRDefault="002D0CF7" w:rsidP="006A6086">
      <w:pPr>
        <w:spacing w:after="0" w:line="240" w:lineRule="auto"/>
        <w:ind w:left="284" w:hanging="284"/>
        <w:jc w:val="both"/>
        <w:rPr>
          <w:rFonts w:ascii="Times New Roman" w:hAnsi="Times New Roman" w:cs="Times New Roman"/>
        </w:rPr>
      </w:pPr>
      <w:r w:rsidRPr="006A6086">
        <w:rPr>
          <w:rFonts w:ascii="Times New Roman" w:hAnsi="Times New Roman" w:cs="Times New Roman"/>
        </w:rPr>
        <w:t xml:space="preserve">Pelletier, N. &amp; </w:t>
      </w:r>
      <w:proofErr w:type="spellStart"/>
      <w:r w:rsidRPr="006A6086">
        <w:rPr>
          <w:rFonts w:ascii="Times New Roman" w:hAnsi="Times New Roman" w:cs="Times New Roman"/>
        </w:rPr>
        <w:t>Tyedmers</w:t>
      </w:r>
      <w:proofErr w:type="spellEnd"/>
      <w:r w:rsidRPr="006A6086">
        <w:rPr>
          <w:rFonts w:ascii="Times New Roman" w:hAnsi="Times New Roman" w:cs="Times New Roman"/>
        </w:rPr>
        <w:t>, P. 2010. A life cycle assessment of frozen Indonesian tilapia</w:t>
      </w:r>
      <w:r w:rsidR="00A63868" w:rsidRPr="006A6086">
        <w:rPr>
          <w:rFonts w:ascii="Times New Roman" w:hAnsi="Times New Roman" w:cs="Times New Roman"/>
        </w:rPr>
        <w:t xml:space="preserve"> </w:t>
      </w:r>
      <w:r w:rsidRPr="006A6086">
        <w:rPr>
          <w:rFonts w:ascii="Times New Roman" w:hAnsi="Times New Roman" w:cs="Times New Roman"/>
        </w:rPr>
        <w:t>fillets from lake and pond-based production systems. Journal of Industrial Ecology, 14:</w:t>
      </w:r>
      <w:r w:rsidR="00A63868" w:rsidRPr="006A6086">
        <w:rPr>
          <w:rFonts w:ascii="Times New Roman" w:hAnsi="Times New Roman" w:cs="Times New Roman"/>
        </w:rPr>
        <w:t xml:space="preserve"> </w:t>
      </w:r>
      <w:r w:rsidRPr="006A6086">
        <w:rPr>
          <w:rFonts w:ascii="Times New Roman" w:hAnsi="Times New Roman" w:cs="Times New Roman"/>
        </w:rPr>
        <w:t>467–481.</w:t>
      </w:r>
    </w:p>
    <w:p w:rsidR="00A63868" w:rsidRPr="006A6086" w:rsidRDefault="00371F93" w:rsidP="006A6086">
      <w:pPr>
        <w:spacing w:after="0" w:line="240" w:lineRule="auto"/>
        <w:ind w:left="284" w:hanging="284"/>
        <w:jc w:val="both"/>
        <w:rPr>
          <w:rFonts w:ascii="Times New Roman" w:hAnsi="Times New Roman" w:cs="Times New Roman"/>
        </w:rPr>
      </w:pPr>
      <w:r w:rsidRPr="006A6086">
        <w:rPr>
          <w:rFonts w:ascii="Times New Roman" w:hAnsi="Times New Roman" w:cs="Times New Roman"/>
        </w:rPr>
        <w:t>Robb, D.H.F., MacLeod, M., Hasan, M.R.</w:t>
      </w:r>
      <w:r w:rsidR="006A6086" w:rsidRPr="006A6086">
        <w:rPr>
          <w:rFonts w:ascii="Times New Roman" w:hAnsi="Times New Roman" w:cs="Times New Roman"/>
        </w:rPr>
        <w:t xml:space="preserve"> &amp; Soto, D. 2017.</w:t>
      </w:r>
      <w:r w:rsidRPr="006A6086">
        <w:rPr>
          <w:rFonts w:ascii="Times New Roman" w:hAnsi="Times New Roman" w:cs="Times New Roman"/>
        </w:rPr>
        <w:t xml:space="preserve"> </w:t>
      </w:r>
      <w:r w:rsidRPr="00257D33">
        <w:rPr>
          <w:rFonts w:ascii="Times New Roman" w:hAnsi="Times New Roman" w:cs="Times New Roman"/>
          <w:i/>
        </w:rPr>
        <w:t>Greenhouse gas emissions from aquaculture: a life cycle assessment of three Asian systems.</w:t>
      </w:r>
      <w:r w:rsidRPr="006A6086">
        <w:rPr>
          <w:rFonts w:ascii="Times New Roman" w:hAnsi="Times New Roman" w:cs="Times New Roman"/>
        </w:rPr>
        <w:t xml:space="preserve"> FAO Fisheries and Aquaculture Technical Paper No. 609. Rome, Italy, FAO. </w:t>
      </w:r>
      <w:proofErr w:type="gramStart"/>
      <w:r w:rsidRPr="006A6086">
        <w:rPr>
          <w:rFonts w:ascii="Times New Roman" w:hAnsi="Times New Roman" w:cs="Times New Roman"/>
        </w:rPr>
        <w:t>92</w:t>
      </w:r>
      <w:proofErr w:type="gramEnd"/>
      <w:r w:rsidRPr="006A6086">
        <w:rPr>
          <w:rFonts w:ascii="Times New Roman" w:hAnsi="Times New Roman" w:cs="Times New Roman"/>
        </w:rPr>
        <w:t xml:space="preserve"> pp.</w:t>
      </w:r>
    </w:p>
    <w:p w:rsidR="003651A6" w:rsidRPr="006A6086" w:rsidRDefault="003651A6" w:rsidP="006A6086">
      <w:pPr>
        <w:spacing w:after="0" w:line="240" w:lineRule="auto"/>
        <w:ind w:left="284" w:hanging="284"/>
        <w:jc w:val="both"/>
        <w:rPr>
          <w:rFonts w:ascii="Times New Roman" w:hAnsi="Times New Roman" w:cs="Times New Roman"/>
        </w:rPr>
      </w:pPr>
      <w:proofErr w:type="spellStart"/>
      <w:r w:rsidRPr="006A6086">
        <w:rPr>
          <w:rFonts w:ascii="Times New Roman" w:hAnsi="Times New Roman" w:cs="Times New Roman"/>
        </w:rPr>
        <w:t>Tacon</w:t>
      </w:r>
      <w:proofErr w:type="spellEnd"/>
      <w:r w:rsidRPr="006A6086">
        <w:rPr>
          <w:rFonts w:ascii="Times New Roman" w:hAnsi="Times New Roman" w:cs="Times New Roman"/>
        </w:rPr>
        <w:t xml:space="preserve">, A.G.J. and </w:t>
      </w:r>
      <w:proofErr w:type="spellStart"/>
      <w:r w:rsidRPr="006A6086">
        <w:rPr>
          <w:rFonts w:ascii="Times New Roman" w:hAnsi="Times New Roman" w:cs="Times New Roman"/>
        </w:rPr>
        <w:t>Metian</w:t>
      </w:r>
      <w:proofErr w:type="spellEnd"/>
      <w:r w:rsidR="006A6086" w:rsidRPr="006A6086">
        <w:rPr>
          <w:rFonts w:ascii="Times New Roman" w:hAnsi="Times New Roman" w:cs="Times New Roman"/>
        </w:rPr>
        <w:t>, M. 2008.</w:t>
      </w:r>
      <w:r w:rsidRPr="006A6086">
        <w:rPr>
          <w:rFonts w:ascii="Times New Roman" w:hAnsi="Times New Roman" w:cs="Times New Roman"/>
        </w:rPr>
        <w:t xml:space="preserve"> Global overview on the use of </w:t>
      </w:r>
      <w:r w:rsidR="006A6086" w:rsidRPr="006A6086">
        <w:rPr>
          <w:rFonts w:ascii="Times New Roman" w:hAnsi="Times New Roman" w:cs="Times New Roman"/>
        </w:rPr>
        <w:t>fishmeal</w:t>
      </w:r>
      <w:r w:rsidRPr="006A6086">
        <w:rPr>
          <w:rFonts w:ascii="Times New Roman" w:hAnsi="Times New Roman" w:cs="Times New Roman"/>
        </w:rPr>
        <w:t xml:space="preserve"> and fish oil in industrially compounded aquafeeds: Trends and future prospects </w:t>
      </w:r>
      <w:r w:rsidRPr="00257D33">
        <w:rPr>
          <w:rFonts w:ascii="Times New Roman" w:hAnsi="Times New Roman" w:cs="Times New Roman"/>
          <w:i/>
        </w:rPr>
        <w:t>Aquaculture</w:t>
      </w:r>
      <w:r w:rsidR="00257D33">
        <w:rPr>
          <w:rFonts w:ascii="Times New Roman" w:hAnsi="Times New Roman" w:cs="Times New Roman"/>
        </w:rPr>
        <w:t>,</w:t>
      </w:r>
      <w:r w:rsidRPr="006A6086">
        <w:rPr>
          <w:rFonts w:ascii="Times New Roman" w:hAnsi="Times New Roman" w:cs="Times New Roman"/>
        </w:rPr>
        <w:t xml:space="preserve"> 285 146–158</w:t>
      </w:r>
    </w:p>
    <w:p w:rsidR="003651A6" w:rsidRDefault="006A6086" w:rsidP="006A6086">
      <w:pPr>
        <w:spacing w:after="0" w:line="240" w:lineRule="auto"/>
        <w:ind w:left="284" w:hanging="284"/>
        <w:jc w:val="both"/>
        <w:rPr>
          <w:rFonts w:ascii="Times New Roman" w:hAnsi="Times New Roman" w:cs="Times New Roman"/>
        </w:rPr>
      </w:pPr>
      <w:proofErr w:type="spellStart"/>
      <w:r w:rsidRPr="006A6086">
        <w:rPr>
          <w:rFonts w:ascii="Times New Roman" w:hAnsi="Times New Roman" w:cs="Times New Roman"/>
        </w:rPr>
        <w:t>Tacon</w:t>
      </w:r>
      <w:proofErr w:type="spellEnd"/>
      <w:r w:rsidRPr="006A6086">
        <w:rPr>
          <w:rFonts w:ascii="Times New Roman" w:hAnsi="Times New Roman" w:cs="Times New Roman"/>
        </w:rPr>
        <w:t xml:space="preserve">, A.G.J. and </w:t>
      </w:r>
      <w:proofErr w:type="spellStart"/>
      <w:r w:rsidRPr="006A6086">
        <w:rPr>
          <w:rFonts w:ascii="Times New Roman" w:hAnsi="Times New Roman" w:cs="Times New Roman"/>
        </w:rPr>
        <w:t>Metian</w:t>
      </w:r>
      <w:proofErr w:type="spellEnd"/>
      <w:r w:rsidRPr="006A6086">
        <w:rPr>
          <w:rFonts w:ascii="Times New Roman" w:hAnsi="Times New Roman" w:cs="Times New Roman"/>
        </w:rPr>
        <w:t>, M. 2015.</w:t>
      </w:r>
      <w:r w:rsidR="003651A6" w:rsidRPr="006A6086">
        <w:rPr>
          <w:rFonts w:ascii="Times New Roman" w:hAnsi="Times New Roman" w:cs="Times New Roman"/>
        </w:rPr>
        <w:t xml:space="preserve"> Feed Matters: Satisfying the Feed Demand of Aquaculture, Reviews in Fisheries Sci</w:t>
      </w:r>
      <w:r w:rsidR="00A63868" w:rsidRPr="006A6086">
        <w:rPr>
          <w:rFonts w:ascii="Times New Roman" w:hAnsi="Times New Roman" w:cs="Times New Roman"/>
        </w:rPr>
        <w:t>ence &amp; Aquaculture, 23:1, 1-10</w:t>
      </w:r>
      <w:r w:rsidR="00552B92">
        <w:rPr>
          <w:rFonts w:ascii="Times New Roman" w:hAnsi="Times New Roman" w:cs="Times New Roman"/>
        </w:rPr>
        <w:t>.</w:t>
      </w:r>
    </w:p>
    <w:p w:rsidR="00257D33" w:rsidRPr="00257D33" w:rsidRDefault="00257D33" w:rsidP="00257D33">
      <w:pPr>
        <w:autoSpaceDE w:val="0"/>
        <w:autoSpaceDN w:val="0"/>
        <w:adjustRightInd w:val="0"/>
        <w:spacing w:after="0" w:line="240" w:lineRule="auto"/>
        <w:ind w:left="284" w:hanging="284"/>
        <w:jc w:val="both"/>
        <w:rPr>
          <w:rFonts w:ascii="Times New Roman" w:hAnsi="Times New Roman" w:cs="Times New Roman"/>
          <w:bCs/>
        </w:rPr>
      </w:pPr>
      <w:proofErr w:type="spellStart"/>
      <w:r w:rsidRPr="00257D33">
        <w:rPr>
          <w:rFonts w:ascii="Times New Roman" w:hAnsi="Times New Roman" w:cs="Times New Roman"/>
          <w:bCs/>
        </w:rPr>
        <w:t>Tacon</w:t>
      </w:r>
      <w:proofErr w:type="spellEnd"/>
      <w:r w:rsidRPr="00257D33">
        <w:rPr>
          <w:rFonts w:ascii="Times New Roman" w:hAnsi="Times New Roman" w:cs="Times New Roman"/>
          <w:bCs/>
        </w:rPr>
        <w:t xml:space="preserve">, A.G.J., </w:t>
      </w:r>
      <w:proofErr w:type="spellStart"/>
      <w:r w:rsidRPr="00257D33">
        <w:rPr>
          <w:rFonts w:ascii="Times New Roman" w:hAnsi="Times New Roman" w:cs="Times New Roman"/>
          <w:bCs/>
        </w:rPr>
        <w:t>Metian</w:t>
      </w:r>
      <w:proofErr w:type="spellEnd"/>
      <w:r w:rsidRPr="00257D33">
        <w:rPr>
          <w:rFonts w:ascii="Times New Roman" w:hAnsi="Times New Roman" w:cs="Times New Roman"/>
          <w:bCs/>
        </w:rPr>
        <w:t xml:space="preserve">, M. &amp; Hasan, M.R. 2009. </w:t>
      </w:r>
      <w:r w:rsidRPr="00257D33">
        <w:rPr>
          <w:rFonts w:ascii="Times New Roman" w:eastAsia="StempelGaramondLTStd-Roman" w:hAnsi="Times New Roman" w:cs="Times New Roman"/>
          <w:i/>
        </w:rPr>
        <w:t>Feed ingredients and fertilizers for farmed aquatic animals: sources and composition.</w:t>
      </w:r>
      <w:r w:rsidRPr="00257D33">
        <w:rPr>
          <w:rFonts w:ascii="Times New Roman" w:hAnsi="Times New Roman" w:cs="Times New Roman"/>
          <w:bCs/>
          <w:i/>
        </w:rPr>
        <w:t xml:space="preserve"> </w:t>
      </w:r>
      <w:r w:rsidRPr="00257D33">
        <w:rPr>
          <w:rFonts w:ascii="Times New Roman" w:hAnsi="Times New Roman" w:cs="Times New Roman"/>
          <w:iCs/>
        </w:rPr>
        <w:t>FAO Fisheries and Aquaculture Technical Paper</w:t>
      </w:r>
      <w:r w:rsidRPr="00257D33">
        <w:rPr>
          <w:rFonts w:ascii="Times New Roman" w:eastAsia="StempelGaramondLTStd-Roman" w:hAnsi="Times New Roman" w:cs="Times New Roman"/>
        </w:rPr>
        <w:t xml:space="preserve">. No. 540. Rome, FAO. </w:t>
      </w:r>
      <w:proofErr w:type="gramStart"/>
      <w:r w:rsidRPr="00257D33">
        <w:rPr>
          <w:rFonts w:ascii="Times New Roman" w:eastAsia="StempelGaramondLTStd-Roman" w:hAnsi="Times New Roman" w:cs="Times New Roman"/>
        </w:rPr>
        <w:t>209</w:t>
      </w:r>
      <w:proofErr w:type="gramEnd"/>
      <w:r>
        <w:rPr>
          <w:rFonts w:ascii="Times New Roman" w:eastAsia="StempelGaramondLTStd-Roman" w:hAnsi="Times New Roman" w:cs="Times New Roman"/>
        </w:rPr>
        <w:t xml:space="preserve"> </w:t>
      </w:r>
      <w:r w:rsidRPr="00257D33">
        <w:rPr>
          <w:rFonts w:ascii="Times New Roman" w:eastAsia="StempelGaramondLTStd-Roman" w:hAnsi="Times New Roman" w:cs="Times New Roman"/>
        </w:rPr>
        <w:t>p</w:t>
      </w:r>
      <w:r>
        <w:rPr>
          <w:rFonts w:ascii="Times New Roman" w:eastAsia="StempelGaramondLTStd-Roman" w:hAnsi="Times New Roman" w:cs="Times New Roman"/>
        </w:rPr>
        <w:t>p</w:t>
      </w:r>
      <w:r w:rsidRPr="00257D33">
        <w:rPr>
          <w:rFonts w:ascii="Times New Roman" w:eastAsia="StempelGaramondLTStd-Roman" w:hAnsi="Times New Roman" w:cs="Times New Roman"/>
        </w:rPr>
        <w:t>.</w:t>
      </w:r>
    </w:p>
    <w:p w:rsidR="00DD7F06" w:rsidRPr="00257D33" w:rsidRDefault="00DD7F06" w:rsidP="006A6086">
      <w:pPr>
        <w:spacing w:after="0" w:line="240" w:lineRule="auto"/>
        <w:ind w:left="284" w:hanging="284"/>
        <w:jc w:val="both"/>
        <w:rPr>
          <w:rFonts w:ascii="Times New Roman" w:hAnsi="Times New Roman" w:cs="Times New Roman"/>
        </w:rPr>
      </w:pPr>
      <w:r w:rsidRPr="00257D33">
        <w:rPr>
          <w:rFonts w:ascii="Times New Roman" w:hAnsi="Times New Roman" w:cs="Times New Roman"/>
        </w:rPr>
        <w:t>UK BEIS</w:t>
      </w:r>
      <w:r w:rsidR="006A6086" w:rsidRPr="00257D33">
        <w:rPr>
          <w:rFonts w:ascii="Times New Roman" w:hAnsi="Times New Roman" w:cs="Times New Roman"/>
        </w:rPr>
        <w:t>. 2016.</w:t>
      </w:r>
      <w:r w:rsidRPr="00257D33">
        <w:rPr>
          <w:rFonts w:ascii="Times New Roman" w:hAnsi="Times New Roman" w:cs="Times New Roman"/>
        </w:rPr>
        <w:t xml:space="preserve"> Government GHG Conversion Factors for Company </w:t>
      </w:r>
      <w:proofErr w:type="gramStart"/>
      <w:r w:rsidRPr="00257D33">
        <w:rPr>
          <w:rFonts w:ascii="Times New Roman" w:hAnsi="Times New Roman" w:cs="Times New Roman"/>
        </w:rPr>
        <w:t>Reporting:</w:t>
      </w:r>
      <w:proofErr w:type="gramEnd"/>
      <w:r w:rsidRPr="00257D33">
        <w:rPr>
          <w:rFonts w:ascii="Times New Roman" w:hAnsi="Times New Roman" w:cs="Times New Roman"/>
        </w:rPr>
        <w:t xml:space="preserve"> Methodology Paper for Emission Factors. September 2016. London: UK Department of Business, Energy &amp; Industrial Strategy</w:t>
      </w:r>
    </w:p>
    <w:p w:rsidR="002D0CF7" w:rsidRPr="00257D33" w:rsidRDefault="002D0CF7" w:rsidP="006A6086">
      <w:pPr>
        <w:spacing w:after="0" w:line="240" w:lineRule="auto"/>
        <w:ind w:left="284" w:hanging="284"/>
        <w:jc w:val="both"/>
        <w:rPr>
          <w:rFonts w:ascii="Times New Roman" w:hAnsi="Times New Roman" w:cs="Times New Roman"/>
        </w:rPr>
      </w:pPr>
      <w:proofErr w:type="spellStart"/>
      <w:r w:rsidRPr="00257D33">
        <w:rPr>
          <w:rFonts w:ascii="Times New Roman" w:hAnsi="Times New Roman" w:cs="Times New Roman"/>
        </w:rPr>
        <w:t>Vellinga</w:t>
      </w:r>
      <w:proofErr w:type="spellEnd"/>
      <w:r w:rsidRPr="00257D33">
        <w:rPr>
          <w:rFonts w:ascii="Times New Roman" w:hAnsi="Times New Roman" w:cs="Times New Roman"/>
        </w:rPr>
        <w:t xml:space="preserve">, Th. V., </w:t>
      </w:r>
      <w:proofErr w:type="spellStart"/>
      <w:r w:rsidRPr="00257D33">
        <w:rPr>
          <w:rFonts w:ascii="Times New Roman" w:hAnsi="Times New Roman" w:cs="Times New Roman"/>
        </w:rPr>
        <w:t>Blonk</w:t>
      </w:r>
      <w:proofErr w:type="spellEnd"/>
      <w:r w:rsidRPr="00257D33">
        <w:rPr>
          <w:rFonts w:ascii="Times New Roman" w:hAnsi="Times New Roman" w:cs="Times New Roman"/>
        </w:rPr>
        <w:t xml:space="preserve">, H., </w:t>
      </w:r>
      <w:proofErr w:type="spellStart"/>
      <w:r w:rsidRPr="00257D33">
        <w:rPr>
          <w:rFonts w:ascii="Times New Roman" w:hAnsi="Times New Roman" w:cs="Times New Roman"/>
        </w:rPr>
        <w:t>Marinussen</w:t>
      </w:r>
      <w:proofErr w:type="spellEnd"/>
      <w:r w:rsidRPr="00257D33">
        <w:rPr>
          <w:rFonts w:ascii="Times New Roman" w:hAnsi="Times New Roman" w:cs="Times New Roman"/>
        </w:rPr>
        <w:t xml:space="preserve">, M., van Zeist, W.J., de Boer, I.J.M. &amp; </w:t>
      </w:r>
      <w:proofErr w:type="spellStart"/>
      <w:r w:rsidRPr="00257D33">
        <w:rPr>
          <w:rFonts w:ascii="Times New Roman" w:hAnsi="Times New Roman" w:cs="Times New Roman"/>
        </w:rPr>
        <w:t>Starmans</w:t>
      </w:r>
      <w:proofErr w:type="spellEnd"/>
      <w:r w:rsidRPr="00257D33">
        <w:rPr>
          <w:rFonts w:ascii="Times New Roman" w:hAnsi="Times New Roman" w:cs="Times New Roman"/>
        </w:rPr>
        <w:t>,</w:t>
      </w:r>
      <w:r w:rsidR="00A63868" w:rsidRPr="00257D33">
        <w:rPr>
          <w:rFonts w:ascii="Times New Roman" w:hAnsi="Times New Roman" w:cs="Times New Roman"/>
        </w:rPr>
        <w:t xml:space="preserve"> </w:t>
      </w:r>
      <w:r w:rsidRPr="00257D33">
        <w:rPr>
          <w:rFonts w:ascii="Times New Roman" w:hAnsi="Times New Roman" w:cs="Times New Roman"/>
        </w:rPr>
        <w:t xml:space="preserve">D. 2013. Methodology used in </w:t>
      </w:r>
      <w:proofErr w:type="spellStart"/>
      <w:r w:rsidRPr="00257D33">
        <w:rPr>
          <w:rFonts w:ascii="Times New Roman" w:hAnsi="Times New Roman" w:cs="Times New Roman"/>
        </w:rPr>
        <w:t>FeedPrint</w:t>
      </w:r>
      <w:proofErr w:type="spellEnd"/>
      <w:r w:rsidRPr="00257D33">
        <w:rPr>
          <w:rFonts w:ascii="Times New Roman" w:hAnsi="Times New Roman" w:cs="Times New Roman"/>
        </w:rPr>
        <w:t>: a tool quantifying greenhouse gas emissions of</w:t>
      </w:r>
      <w:r w:rsidR="00A63868" w:rsidRPr="00257D33">
        <w:rPr>
          <w:rFonts w:ascii="Times New Roman" w:hAnsi="Times New Roman" w:cs="Times New Roman"/>
        </w:rPr>
        <w:t xml:space="preserve"> </w:t>
      </w:r>
      <w:r w:rsidRPr="00257D33">
        <w:rPr>
          <w:rFonts w:ascii="Times New Roman" w:hAnsi="Times New Roman" w:cs="Times New Roman"/>
        </w:rPr>
        <w:t xml:space="preserve">feed production and utilization. Report 674. </w:t>
      </w:r>
      <w:proofErr w:type="spellStart"/>
      <w:r w:rsidRPr="00257D33">
        <w:rPr>
          <w:rFonts w:ascii="Times New Roman" w:hAnsi="Times New Roman" w:cs="Times New Roman"/>
        </w:rPr>
        <w:t>Lelystad</w:t>
      </w:r>
      <w:proofErr w:type="spellEnd"/>
      <w:r w:rsidRPr="00257D33">
        <w:rPr>
          <w:rFonts w:ascii="Times New Roman" w:hAnsi="Times New Roman" w:cs="Times New Roman"/>
        </w:rPr>
        <w:t xml:space="preserve">, </w:t>
      </w:r>
      <w:r w:rsidR="006A6086" w:rsidRPr="00257D33">
        <w:rPr>
          <w:rFonts w:ascii="Times New Roman" w:hAnsi="Times New Roman" w:cs="Times New Roman"/>
        </w:rPr>
        <w:t>the</w:t>
      </w:r>
      <w:r w:rsidRPr="00257D33">
        <w:rPr>
          <w:rFonts w:ascii="Times New Roman" w:hAnsi="Times New Roman" w:cs="Times New Roman"/>
        </w:rPr>
        <w:t xml:space="preserve"> Netherlands, </w:t>
      </w:r>
      <w:proofErr w:type="spellStart"/>
      <w:r w:rsidRPr="00257D33">
        <w:rPr>
          <w:rFonts w:ascii="Times New Roman" w:hAnsi="Times New Roman" w:cs="Times New Roman"/>
        </w:rPr>
        <w:t>Wageningen</w:t>
      </w:r>
      <w:proofErr w:type="spellEnd"/>
      <w:r w:rsidRPr="00257D33">
        <w:rPr>
          <w:rFonts w:ascii="Times New Roman" w:hAnsi="Times New Roman" w:cs="Times New Roman"/>
        </w:rPr>
        <w:t xml:space="preserve"> UR</w:t>
      </w:r>
      <w:r w:rsidR="00A63868" w:rsidRPr="00257D33">
        <w:rPr>
          <w:rFonts w:ascii="Times New Roman" w:hAnsi="Times New Roman" w:cs="Times New Roman"/>
        </w:rPr>
        <w:t xml:space="preserve"> </w:t>
      </w:r>
      <w:r w:rsidRPr="00257D33">
        <w:rPr>
          <w:rFonts w:ascii="Times New Roman" w:hAnsi="Times New Roman" w:cs="Times New Roman"/>
        </w:rPr>
        <w:t>Livestock Research.</w:t>
      </w:r>
    </w:p>
    <w:p w:rsidR="00C5533F" w:rsidRPr="00257D33" w:rsidRDefault="00C5533F" w:rsidP="006A6086">
      <w:pPr>
        <w:spacing w:after="0" w:line="240" w:lineRule="auto"/>
        <w:ind w:left="284" w:hanging="284"/>
        <w:jc w:val="both"/>
        <w:rPr>
          <w:rFonts w:ascii="Times New Roman" w:hAnsi="Times New Roman" w:cs="Times New Roman"/>
        </w:rPr>
      </w:pPr>
      <w:proofErr w:type="spellStart"/>
      <w:r w:rsidRPr="00C1322E">
        <w:rPr>
          <w:rFonts w:ascii="Times New Roman" w:hAnsi="Times New Roman" w:cs="Times New Roman"/>
        </w:rPr>
        <w:t>Verdegem</w:t>
      </w:r>
      <w:proofErr w:type="spellEnd"/>
      <w:r w:rsidRPr="00C1322E">
        <w:rPr>
          <w:rFonts w:ascii="Times New Roman" w:hAnsi="Times New Roman" w:cs="Times New Roman"/>
        </w:rPr>
        <w:t>, M.C.J</w:t>
      </w:r>
      <w:r w:rsidR="003651A6" w:rsidRPr="00C1322E">
        <w:rPr>
          <w:rFonts w:ascii="Times New Roman" w:hAnsi="Times New Roman" w:cs="Times New Roman"/>
        </w:rPr>
        <w:t xml:space="preserve">. </w:t>
      </w:r>
      <w:r w:rsidR="006A6086" w:rsidRPr="00C1322E">
        <w:rPr>
          <w:rFonts w:ascii="Times New Roman" w:hAnsi="Times New Roman" w:cs="Times New Roman"/>
        </w:rPr>
        <w:t xml:space="preserve">&amp; </w:t>
      </w:r>
      <w:proofErr w:type="spellStart"/>
      <w:r w:rsidR="006A6086" w:rsidRPr="00C1322E">
        <w:rPr>
          <w:rFonts w:ascii="Times New Roman" w:hAnsi="Times New Roman" w:cs="Times New Roman"/>
        </w:rPr>
        <w:t>Bosma</w:t>
      </w:r>
      <w:proofErr w:type="spellEnd"/>
      <w:r w:rsidR="006A6086" w:rsidRPr="00C1322E">
        <w:rPr>
          <w:rFonts w:ascii="Times New Roman" w:hAnsi="Times New Roman" w:cs="Times New Roman"/>
        </w:rPr>
        <w:t>, R.H.</w:t>
      </w:r>
      <w:r w:rsidRPr="00C1322E">
        <w:rPr>
          <w:rFonts w:ascii="Times New Roman" w:hAnsi="Times New Roman" w:cs="Times New Roman"/>
        </w:rPr>
        <w:t xml:space="preserve"> 2009. </w:t>
      </w:r>
      <w:r w:rsidRPr="00257D33">
        <w:rPr>
          <w:rFonts w:ascii="Times New Roman" w:hAnsi="Times New Roman" w:cs="Times New Roman"/>
        </w:rPr>
        <w:t>Water withdrawal for brackish and inland</w:t>
      </w:r>
      <w:r w:rsidR="00A63868" w:rsidRPr="00257D33">
        <w:rPr>
          <w:rFonts w:ascii="Times New Roman" w:hAnsi="Times New Roman" w:cs="Times New Roman"/>
        </w:rPr>
        <w:t xml:space="preserve"> </w:t>
      </w:r>
      <w:r w:rsidRPr="00257D33">
        <w:rPr>
          <w:rFonts w:ascii="Times New Roman" w:hAnsi="Times New Roman" w:cs="Times New Roman"/>
        </w:rPr>
        <w:t>aquaculture, and options to produce more fish in ponds with present water use. Water</w:t>
      </w:r>
      <w:r w:rsidR="00A63868" w:rsidRPr="00257D33">
        <w:rPr>
          <w:rFonts w:ascii="Times New Roman" w:hAnsi="Times New Roman" w:cs="Times New Roman"/>
        </w:rPr>
        <w:t xml:space="preserve"> </w:t>
      </w:r>
      <w:r w:rsidRPr="00257D33">
        <w:rPr>
          <w:rFonts w:ascii="Times New Roman" w:hAnsi="Times New Roman" w:cs="Times New Roman"/>
        </w:rPr>
        <w:t>Policy, 11(S1): 52-68.</w:t>
      </w:r>
    </w:p>
    <w:p w:rsidR="00A63E12" w:rsidRPr="00257D33" w:rsidRDefault="006A6086" w:rsidP="006A6086">
      <w:pPr>
        <w:spacing w:after="0" w:line="240" w:lineRule="auto"/>
        <w:ind w:left="284" w:hanging="284"/>
        <w:jc w:val="both"/>
        <w:rPr>
          <w:rFonts w:ascii="Times New Roman" w:hAnsi="Times New Roman" w:cs="Times New Roman"/>
        </w:rPr>
      </w:pPr>
      <w:r w:rsidRPr="00257D33">
        <w:rPr>
          <w:rFonts w:ascii="Times New Roman" w:hAnsi="Times New Roman" w:cs="Times New Roman"/>
        </w:rPr>
        <w:t>White, A. 2013.</w:t>
      </w:r>
      <w:r w:rsidR="00A63E12" w:rsidRPr="00257D33">
        <w:rPr>
          <w:rFonts w:ascii="Times New Roman" w:hAnsi="Times New Roman" w:cs="Times New Roman"/>
        </w:rPr>
        <w:t xml:space="preserve"> A Comprehensive Analysis of Efficiency in the Tasmanian Salmon Industry. PhD thesis, Bond University</w:t>
      </w:r>
    </w:p>
    <w:sectPr w:rsidR="00A63E12" w:rsidRPr="00257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tempelGaramondLTStd-Roman">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796"/>
    <w:multiLevelType w:val="hybridMultilevel"/>
    <w:tmpl w:val="0F7ED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F5392"/>
    <w:multiLevelType w:val="hybridMultilevel"/>
    <w:tmpl w:val="A5BCC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F483C"/>
    <w:multiLevelType w:val="hybridMultilevel"/>
    <w:tmpl w:val="F6DCE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13598"/>
    <w:multiLevelType w:val="hybridMultilevel"/>
    <w:tmpl w:val="9876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53A35"/>
    <w:multiLevelType w:val="hybridMultilevel"/>
    <w:tmpl w:val="671E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96BE3"/>
    <w:multiLevelType w:val="hybridMultilevel"/>
    <w:tmpl w:val="4EAA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F150D"/>
    <w:multiLevelType w:val="hybridMultilevel"/>
    <w:tmpl w:val="81C2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9318B"/>
    <w:multiLevelType w:val="hybridMultilevel"/>
    <w:tmpl w:val="C130C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64BA7"/>
    <w:multiLevelType w:val="hybridMultilevel"/>
    <w:tmpl w:val="37D40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481FA9"/>
    <w:multiLevelType w:val="hybridMultilevel"/>
    <w:tmpl w:val="79342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A2490"/>
    <w:multiLevelType w:val="hybridMultilevel"/>
    <w:tmpl w:val="B58C2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017B6"/>
    <w:multiLevelType w:val="hybridMultilevel"/>
    <w:tmpl w:val="7BBA0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C7362"/>
    <w:multiLevelType w:val="hybridMultilevel"/>
    <w:tmpl w:val="AD2C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B1A95"/>
    <w:multiLevelType w:val="hybridMultilevel"/>
    <w:tmpl w:val="FA88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B2EB8"/>
    <w:multiLevelType w:val="hybridMultilevel"/>
    <w:tmpl w:val="FFE20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46EA0"/>
    <w:multiLevelType w:val="hybridMultilevel"/>
    <w:tmpl w:val="61CA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41460"/>
    <w:multiLevelType w:val="hybridMultilevel"/>
    <w:tmpl w:val="68FCF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1"/>
  </w:num>
  <w:num w:numId="5">
    <w:abstractNumId w:val="10"/>
  </w:num>
  <w:num w:numId="6">
    <w:abstractNumId w:val="12"/>
  </w:num>
  <w:num w:numId="7">
    <w:abstractNumId w:val="4"/>
  </w:num>
  <w:num w:numId="8">
    <w:abstractNumId w:val="6"/>
  </w:num>
  <w:num w:numId="9">
    <w:abstractNumId w:val="5"/>
  </w:num>
  <w:num w:numId="10">
    <w:abstractNumId w:val="3"/>
  </w:num>
  <w:num w:numId="11">
    <w:abstractNumId w:val="8"/>
  </w:num>
  <w:num w:numId="12">
    <w:abstractNumId w:val="7"/>
  </w:num>
  <w:num w:numId="13">
    <w:abstractNumId w:val="1"/>
  </w:num>
  <w:num w:numId="14">
    <w:abstractNumId w:val="1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96"/>
    <w:rsid w:val="000327BD"/>
    <w:rsid w:val="000408FC"/>
    <w:rsid w:val="00046F96"/>
    <w:rsid w:val="00067A03"/>
    <w:rsid w:val="0008429F"/>
    <w:rsid w:val="001062D5"/>
    <w:rsid w:val="00112FCD"/>
    <w:rsid w:val="001215D8"/>
    <w:rsid w:val="00132624"/>
    <w:rsid w:val="00135973"/>
    <w:rsid w:val="00164407"/>
    <w:rsid w:val="00174C3A"/>
    <w:rsid w:val="00180300"/>
    <w:rsid w:val="0019658A"/>
    <w:rsid w:val="001A03A1"/>
    <w:rsid w:val="001B19C0"/>
    <w:rsid w:val="001B4F76"/>
    <w:rsid w:val="001C5A72"/>
    <w:rsid w:val="001E253C"/>
    <w:rsid w:val="001F1211"/>
    <w:rsid w:val="00202492"/>
    <w:rsid w:val="00205F99"/>
    <w:rsid w:val="00257D33"/>
    <w:rsid w:val="00267470"/>
    <w:rsid w:val="002C57B6"/>
    <w:rsid w:val="002D0CF7"/>
    <w:rsid w:val="002E6657"/>
    <w:rsid w:val="002E6BB1"/>
    <w:rsid w:val="002F302C"/>
    <w:rsid w:val="003526B1"/>
    <w:rsid w:val="0036347C"/>
    <w:rsid w:val="003651A6"/>
    <w:rsid w:val="00371F93"/>
    <w:rsid w:val="003B5A40"/>
    <w:rsid w:val="003C4E65"/>
    <w:rsid w:val="00401C88"/>
    <w:rsid w:val="00406D31"/>
    <w:rsid w:val="00415C26"/>
    <w:rsid w:val="004330C3"/>
    <w:rsid w:val="00455EBF"/>
    <w:rsid w:val="00492512"/>
    <w:rsid w:val="00494B33"/>
    <w:rsid w:val="004B5D11"/>
    <w:rsid w:val="004B7F25"/>
    <w:rsid w:val="004C3707"/>
    <w:rsid w:val="004F612D"/>
    <w:rsid w:val="00505136"/>
    <w:rsid w:val="0053120D"/>
    <w:rsid w:val="00540B09"/>
    <w:rsid w:val="00544756"/>
    <w:rsid w:val="005476CD"/>
    <w:rsid w:val="00552B92"/>
    <w:rsid w:val="0055429D"/>
    <w:rsid w:val="005542E4"/>
    <w:rsid w:val="00577AF3"/>
    <w:rsid w:val="00597306"/>
    <w:rsid w:val="005A158C"/>
    <w:rsid w:val="0060707B"/>
    <w:rsid w:val="00620A6D"/>
    <w:rsid w:val="00640119"/>
    <w:rsid w:val="006556EE"/>
    <w:rsid w:val="006A6086"/>
    <w:rsid w:val="006B69C9"/>
    <w:rsid w:val="006C4B47"/>
    <w:rsid w:val="006D3F8F"/>
    <w:rsid w:val="007151EA"/>
    <w:rsid w:val="007240C5"/>
    <w:rsid w:val="00731B9C"/>
    <w:rsid w:val="0073286B"/>
    <w:rsid w:val="00735F7A"/>
    <w:rsid w:val="0075276F"/>
    <w:rsid w:val="007920B7"/>
    <w:rsid w:val="007B5757"/>
    <w:rsid w:val="008055FB"/>
    <w:rsid w:val="0083660F"/>
    <w:rsid w:val="008465EA"/>
    <w:rsid w:val="00870514"/>
    <w:rsid w:val="00877901"/>
    <w:rsid w:val="00883632"/>
    <w:rsid w:val="008B46C2"/>
    <w:rsid w:val="008C0B19"/>
    <w:rsid w:val="008E12A2"/>
    <w:rsid w:val="008F64D8"/>
    <w:rsid w:val="00904D0F"/>
    <w:rsid w:val="00966196"/>
    <w:rsid w:val="009A11A3"/>
    <w:rsid w:val="009E651B"/>
    <w:rsid w:val="009F7E53"/>
    <w:rsid w:val="00A01AA8"/>
    <w:rsid w:val="00A04296"/>
    <w:rsid w:val="00A63868"/>
    <w:rsid w:val="00A63E12"/>
    <w:rsid w:val="00A75D39"/>
    <w:rsid w:val="00A937F0"/>
    <w:rsid w:val="00A95A63"/>
    <w:rsid w:val="00AE0037"/>
    <w:rsid w:val="00AE0396"/>
    <w:rsid w:val="00B07A03"/>
    <w:rsid w:val="00B16878"/>
    <w:rsid w:val="00B369D3"/>
    <w:rsid w:val="00B53A85"/>
    <w:rsid w:val="00B864D6"/>
    <w:rsid w:val="00B939A5"/>
    <w:rsid w:val="00BD044F"/>
    <w:rsid w:val="00C05BA0"/>
    <w:rsid w:val="00C12C39"/>
    <w:rsid w:val="00C1322E"/>
    <w:rsid w:val="00C5533F"/>
    <w:rsid w:val="00C65D19"/>
    <w:rsid w:val="00C96BA7"/>
    <w:rsid w:val="00CA0077"/>
    <w:rsid w:val="00CA6401"/>
    <w:rsid w:val="00CD097C"/>
    <w:rsid w:val="00CD4C66"/>
    <w:rsid w:val="00CE051B"/>
    <w:rsid w:val="00CF7EFC"/>
    <w:rsid w:val="00D20348"/>
    <w:rsid w:val="00D46188"/>
    <w:rsid w:val="00D544D1"/>
    <w:rsid w:val="00D61089"/>
    <w:rsid w:val="00D70EBA"/>
    <w:rsid w:val="00DD7F06"/>
    <w:rsid w:val="00E373FE"/>
    <w:rsid w:val="00E556A4"/>
    <w:rsid w:val="00E675DE"/>
    <w:rsid w:val="00EC1B03"/>
    <w:rsid w:val="00EF2CE8"/>
    <w:rsid w:val="00F1240D"/>
    <w:rsid w:val="00F20A52"/>
    <w:rsid w:val="00F24C80"/>
    <w:rsid w:val="00F4316C"/>
    <w:rsid w:val="00F80B85"/>
    <w:rsid w:val="00FA2A56"/>
    <w:rsid w:val="00FA676E"/>
    <w:rsid w:val="00FE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F869F-597D-4D66-AA38-E93DBB17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132624"/>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3B5A40"/>
    <w:pPr>
      <w:ind w:left="720"/>
      <w:contextualSpacing/>
    </w:pPr>
  </w:style>
  <w:style w:type="character" w:styleId="Hyperlink">
    <w:name w:val="Hyperlink"/>
    <w:basedOn w:val="DefaultParagraphFont"/>
    <w:uiPriority w:val="99"/>
    <w:unhideWhenUsed/>
    <w:rsid w:val="004F612D"/>
    <w:rPr>
      <w:color w:val="0000FF" w:themeColor="hyperlink"/>
      <w:u w:val="single"/>
    </w:rPr>
  </w:style>
  <w:style w:type="paragraph" w:styleId="BalloonText">
    <w:name w:val="Balloon Text"/>
    <w:basedOn w:val="Normal"/>
    <w:link w:val="BalloonTextChar"/>
    <w:uiPriority w:val="99"/>
    <w:semiHidden/>
    <w:unhideWhenUsed/>
    <w:rsid w:val="00BD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4F"/>
    <w:rPr>
      <w:rFonts w:ascii="Tahoma" w:hAnsi="Tahoma" w:cs="Tahoma"/>
      <w:sz w:val="16"/>
      <w:szCs w:val="16"/>
    </w:rPr>
  </w:style>
  <w:style w:type="character" w:styleId="FollowedHyperlink">
    <w:name w:val="FollowedHyperlink"/>
    <w:basedOn w:val="DefaultParagraphFont"/>
    <w:uiPriority w:val="99"/>
    <w:semiHidden/>
    <w:unhideWhenUsed/>
    <w:rsid w:val="00C5533F"/>
    <w:rPr>
      <w:color w:val="800080" w:themeColor="followedHyperlink"/>
      <w:u w:val="single"/>
    </w:rPr>
  </w:style>
  <w:style w:type="character" w:customStyle="1" w:styleId="Heading1Char">
    <w:name w:val="Heading 1 Char"/>
    <w:basedOn w:val="DefaultParagraphFont"/>
    <w:link w:val="Heading1"/>
    <w:uiPriority w:val="9"/>
    <w:rsid w:val="00F1240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A158C"/>
    <w:pPr>
      <w:outlineLvl w:val="9"/>
    </w:pPr>
    <w:rPr>
      <w:lang w:val="en-US" w:eastAsia="ja-JP"/>
    </w:rPr>
  </w:style>
  <w:style w:type="paragraph" w:styleId="TOC1">
    <w:name w:val="toc 1"/>
    <w:basedOn w:val="Normal"/>
    <w:next w:val="Normal"/>
    <w:autoRedefine/>
    <w:uiPriority w:val="39"/>
    <w:unhideWhenUsed/>
    <w:rsid w:val="005A158C"/>
    <w:pPr>
      <w:spacing w:after="100"/>
    </w:pPr>
  </w:style>
  <w:style w:type="paragraph" w:styleId="NormalWeb">
    <w:name w:val="Normal (Web)"/>
    <w:basedOn w:val="Normal"/>
    <w:uiPriority w:val="99"/>
    <w:unhideWhenUsed/>
    <w:rsid w:val="00F431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1292">
      <w:bodyDiv w:val="1"/>
      <w:marLeft w:val="0"/>
      <w:marRight w:val="0"/>
      <w:marTop w:val="0"/>
      <w:marBottom w:val="0"/>
      <w:divBdr>
        <w:top w:val="none" w:sz="0" w:space="0" w:color="auto"/>
        <w:left w:val="none" w:sz="0" w:space="0" w:color="auto"/>
        <w:bottom w:val="none" w:sz="0" w:space="0" w:color="auto"/>
        <w:right w:val="none" w:sz="0" w:space="0" w:color="auto"/>
      </w:divBdr>
    </w:div>
    <w:div w:id="717708133">
      <w:bodyDiv w:val="1"/>
      <w:marLeft w:val="0"/>
      <w:marRight w:val="0"/>
      <w:marTop w:val="0"/>
      <w:marBottom w:val="0"/>
      <w:divBdr>
        <w:top w:val="none" w:sz="0" w:space="0" w:color="auto"/>
        <w:left w:val="none" w:sz="0" w:space="0" w:color="auto"/>
        <w:bottom w:val="none" w:sz="0" w:space="0" w:color="auto"/>
        <w:right w:val="none" w:sz="0" w:space="0" w:color="auto"/>
      </w:divBdr>
    </w:div>
    <w:div w:id="980112818">
      <w:bodyDiv w:val="1"/>
      <w:marLeft w:val="0"/>
      <w:marRight w:val="0"/>
      <w:marTop w:val="0"/>
      <w:marBottom w:val="0"/>
      <w:divBdr>
        <w:top w:val="none" w:sz="0" w:space="0" w:color="auto"/>
        <w:left w:val="none" w:sz="0" w:space="0" w:color="auto"/>
        <w:bottom w:val="none" w:sz="0" w:space="0" w:color="auto"/>
        <w:right w:val="none" w:sz="0" w:space="0" w:color="auto"/>
      </w:divBdr>
    </w:div>
    <w:div w:id="1170175103">
      <w:bodyDiv w:val="1"/>
      <w:marLeft w:val="0"/>
      <w:marRight w:val="0"/>
      <w:marTop w:val="0"/>
      <w:marBottom w:val="0"/>
      <w:divBdr>
        <w:top w:val="none" w:sz="0" w:space="0" w:color="auto"/>
        <w:left w:val="none" w:sz="0" w:space="0" w:color="auto"/>
        <w:bottom w:val="none" w:sz="0" w:space="0" w:color="auto"/>
        <w:right w:val="none" w:sz="0" w:space="0" w:color="auto"/>
      </w:divBdr>
    </w:div>
    <w:div w:id="1295210116">
      <w:bodyDiv w:val="1"/>
      <w:marLeft w:val="0"/>
      <w:marRight w:val="0"/>
      <w:marTop w:val="0"/>
      <w:marBottom w:val="0"/>
      <w:divBdr>
        <w:top w:val="none" w:sz="0" w:space="0" w:color="auto"/>
        <w:left w:val="none" w:sz="0" w:space="0" w:color="auto"/>
        <w:bottom w:val="none" w:sz="0" w:space="0" w:color="auto"/>
        <w:right w:val="none" w:sz="0" w:space="0" w:color="auto"/>
      </w:divBdr>
    </w:div>
    <w:div w:id="1375040716">
      <w:bodyDiv w:val="1"/>
      <w:marLeft w:val="0"/>
      <w:marRight w:val="0"/>
      <w:marTop w:val="0"/>
      <w:marBottom w:val="0"/>
      <w:divBdr>
        <w:top w:val="none" w:sz="0" w:space="0" w:color="auto"/>
        <w:left w:val="none" w:sz="0" w:space="0" w:color="auto"/>
        <w:bottom w:val="none" w:sz="0" w:space="0" w:color="auto"/>
        <w:right w:val="none" w:sz="0" w:space="0" w:color="auto"/>
      </w:divBdr>
    </w:div>
    <w:div w:id="1409839983">
      <w:bodyDiv w:val="1"/>
      <w:marLeft w:val="0"/>
      <w:marRight w:val="0"/>
      <w:marTop w:val="0"/>
      <w:marBottom w:val="0"/>
      <w:divBdr>
        <w:top w:val="none" w:sz="0" w:space="0" w:color="auto"/>
        <w:left w:val="none" w:sz="0" w:space="0" w:color="auto"/>
        <w:bottom w:val="none" w:sz="0" w:space="0" w:color="auto"/>
        <w:right w:val="none" w:sz="0" w:space="0" w:color="auto"/>
      </w:divBdr>
    </w:div>
    <w:div w:id="1545557679">
      <w:bodyDiv w:val="1"/>
      <w:marLeft w:val="0"/>
      <w:marRight w:val="0"/>
      <w:marTop w:val="0"/>
      <w:marBottom w:val="0"/>
      <w:divBdr>
        <w:top w:val="none" w:sz="0" w:space="0" w:color="auto"/>
        <w:left w:val="none" w:sz="0" w:space="0" w:color="auto"/>
        <w:bottom w:val="none" w:sz="0" w:space="0" w:color="auto"/>
        <w:right w:val="none" w:sz="0" w:space="0" w:color="auto"/>
      </w:divBdr>
    </w:div>
    <w:div w:id="16709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fileadmin/user_upload/affris/docs/FISHe/FISHe_v1_test_public.xlsm" TargetMode="External"/><Relationship Id="rId11" Type="http://schemas.openxmlformats.org/officeDocument/2006/relationships/hyperlink" Target="http://www.fao.org/gleam/en/" TargetMode="External"/><Relationship Id="rId5" Type="http://schemas.openxmlformats.org/officeDocument/2006/relationships/hyperlink" Target="http://www.fao.org/fileadmin/user_upload/affris/docs/FISHe/FISH-e_feedback_form.docx"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10</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24925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Macleod</dc:creator>
  <cp:lastModifiedBy>Hasan, Mohammad (FIAA)</cp:lastModifiedBy>
  <cp:revision>58</cp:revision>
  <dcterms:created xsi:type="dcterms:W3CDTF">2017-08-21T14:27:00Z</dcterms:created>
  <dcterms:modified xsi:type="dcterms:W3CDTF">2017-08-29T14:22:00Z</dcterms:modified>
</cp:coreProperties>
</file>