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6FF83" w14:textId="5C647830" w:rsidR="00F630D6" w:rsidRPr="00740B01" w:rsidRDefault="006D4DBC">
      <w:pPr>
        <w:pStyle w:val="Heading3"/>
        <w:rPr>
          <w:b/>
          <w:color w:val="000000" w:themeColor="text1"/>
          <w:sz w:val="22"/>
          <w:szCs w:val="22"/>
        </w:rPr>
      </w:pPr>
      <w:r w:rsidRPr="00740B01">
        <w:rPr>
          <w:b/>
          <w:noProof/>
          <w:color w:val="000000" w:themeColor="text1"/>
          <w:sz w:val="22"/>
          <w:szCs w:val="22"/>
        </w:rPr>
        <w:drawing>
          <wp:inline distT="0" distB="0" distL="0" distR="0" wp14:anchorId="1563B39D" wp14:editId="6127A813">
            <wp:extent cx="3451410" cy="666750"/>
            <wp:effectExtent l="0" t="0" r="0" b="0"/>
            <wp:docPr id="873632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63216" name="Picture 8736321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9207" cy="683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651570" w14:textId="77777777" w:rsidR="00F630D6" w:rsidRPr="00740B01" w:rsidRDefault="00F630D6" w:rsidP="00792A6B">
      <w:pPr>
        <w:pStyle w:val="Heading3"/>
        <w:spacing w:before="0" w:after="0"/>
        <w:rPr>
          <w:b/>
          <w:i/>
          <w:color w:val="000000" w:themeColor="text1"/>
          <w:sz w:val="22"/>
          <w:szCs w:val="22"/>
        </w:rPr>
      </w:pPr>
    </w:p>
    <w:p w14:paraId="634F0886" w14:textId="77777777" w:rsidR="00740B01" w:rsidRDefault="00740B01" w:rsidP="00792A6B">
      <w:pPr>
        <w:pStyle w:val="Heading3"/>
        <w:spacing w:before="0" w:after="0"/>
        <w:rPr>
          <w:b/>
          <w:color w:val="000000" w:themeColor="text1"/>
          <w:sz w:val="24"/>
          <w:szCs w:val="24"/>
          <w:lang w:val="en-GB"/>
        </w:rPr>
      </w:pPr>
    </w:p>
    <w:p w14:paraId="23F44327" w14:textId="4AD4DDD5" w:rsidR="00F630D6" w:rsidRPr="00740B01" w:rsidRDefault="00921728" w:rsidP="00792A6B">
      <w:pPr>
        <w:pStyle w:val="Heading3"/>
        <w:spacing w:before="0" w:after="0"/>
        <w:rPr>
          <w:b/>
          <w:color w:val="000000" w:themeColor="text1"/>
          <w:sz w:val="24"/>
          <w:szCs w:val="24"/>
          <w:lang w:val="en-GB"/>
        </w:rPr>
      </w:pPr>
      <w:r w:rsidRPr="00740B01">
        <w:rPr>
          <w:b/>
          <w:color w:val="000000" w:themeColor="text1"/>
          <w:sz w:val="24"/>
          <w:szCs w:val="24"/>
          <w:lang w:val="en-GB"/>
        </w:rPr>
        <w:t xml:space="preserve">Subject: </w:t>
      </w:r>
      <w:r w:rsidR="008D5509" w:rsidRPr="00740B01">
        <w:rPr>
          <w:b/>
          <w:iCs/>
          <w:color w:val="000000" w:themeColor="text1"/>
          <w:sz w:val="24"/>
          <w:szCs w:val="24"/>
          <w:lang w:val="en-GB"/>
        </w:rPr>
        <w:t>application</w:t>
      </w:r>
      <w:r w:rsidR="008D5509" w:rsidRPr="00740B01">
        <w:rPr>
          <w:b/>
          <w:color w:val="000000" w:themeColor="text1"/>
          <w:sz w:val="24"/>
          <w:szCs w:val="24"/>
          <w:lang w:val="en-GB"/>
        </w:rPr>
        <w:t xml:space="preserve"> for d</w:t>
      </w:r>
      <w:r w:rsidRPr="00740B01">
        <w:rPr>
          <w:b/>
          <w:color w:val="000000" w:themeColor="text1"/>
          <w:sz w:val="24"/>
          <w:szCs w:val="24"/>
          <w:lang w:val="en-GB"/>
        </w:rPr>
        <w:t xml:space="preserve">esignation as FAO Reference Centre for </w:t>
      </w:r>
      <w:r w:rsidR="005E000C" w:rsidRPr="00740B01">
        <w:rPr>
          <w:b/>
          <w:color w:val="000000" w:themeColor="text1"/>
          <w:sz w:val="24"/>
          <w:szCs w:val="24"/>
          <w:lang w:val="en-GB"/>
        </w:rPr>
        <w:t>“</w:t>
      </w:r>
      <w:r w:rsidR="008C6DD3" w:rsidRPr="00740B01">
        <w:rPr>
          <w:b/>
          <w:color w:val="000000" w:themeColor="text1"/>
          <w:sz w:val="24"/>
          <w:szCs w:val="24"/>
          <w:lang w:val="en-GB"/>
        </w:rPr>
        <w:t xml:space="preserve">Reduce the Need for </w:t>
      </w:r>
      <w:r w:rsidRPr="00740B01">
        <w:rPr>
          <w:b/>
          <w:color w:val="000000" w:themeColor="text1"/>
          <w:sz w:val="24"/>
          <w:szCs w:val="24"/>
          <w:lang w:val="en-GB"/>
        </w:rPr>
        <w:t xml:space="preserve">Antimicrobial </w:t>
      </w:r>
      <w:r w:rsidR="008C6DD3" w:rsidRPr="00740B01">
        <w:rPr>
          <w:b/>
          <w:color w:val="000000" w:themeColor="text1"/>
          <w:sz w:val="24"/>
          <w:szCs w:val="24"/>
          <w:lang w:val="en-GB"/>
        </w:rPr>
        <w:t xml:space="preserve">on Farms Sustainable Agrifood Systems Transformation – </w:t>
      </w:r>
      <w:r w:rsidR="00536C38" w:rsidRPr="00740B01">
        <w:rPr>
          <w:b/>
          <w:color w:val="000000" w:themeColor="text1"/>
          <w:sz w:val="24"/>
          <w:szCs w:val="24"/>
          <w:lang w:val="en-GB"/>
        </w:rPr>
        <w:t>RENOFARM</w:t>
      </w:r>
      <w:r w:rsidR="005E000C" w:rsidRPr="00740B01">
        <w:rPr>
          <w:b/>
          <w:color w:val="000000" w:themeColor="text1"/>
          <w:sz w:val="24"/>
          <w:szCs w:val="24"/>
          <w:lang w:val="en-GB"/>
        </w:rPr>
        <w:t>”</w:t>
      </w:r>
      <w:r w:rsidR="008D5509" w:rsidRPr="00740B01">
        <w:rPr>
          <w:b/>
          <w:color w:val="000000" w:themeColor="text1"/>
          <w:sz w:val="24"/>
          <w:szCs w:val="24"/>
          <w:lang w:val="en-GB"/>
        </w:rPr>
        <w:t>.</w:t>
      </w:r>
    </w:p>
    <w:p w14:paraId="6CC1045C" w14:textId="77777777" w:rsidR="00F630D6" w:rsidRPr="004248A8" w:rsidRDefault="00F630D6" w:rsidP="00792A6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bCs/>
          <w:color w:val="000000" w:themeColor="text1"/>
          <w:sz w:val="22"/>
          <w:szCs w:val="22"/>
          <w:lang w:val="en-US"/>
        </w:rPr>
      </w:pPr>
    </w:p>
    <w:p w14:paraId="047E53F0" w14:textId="77777777" w:rsidR="006D4DBC" w:rsidRPr="00740B01" w:rsidRDefault="006D4DBC" w:rsidP="00792A6B">
      <w:pPr>
        <w:jc w:val="both"/>
        <w:rPr>
          <w:bCs/>
          <w:color w:val="000000" w:themeColor="text1"/>
          <w:sz w:val="22"/>
          <w:szCs w:val="22"/>
          <w:lang w:val="en-GB"/>
        </w:rPr>
      </w:pPr>
    </w:p>
    <w:p w14:paraId="43D12B6B" w14:textId="394418F5" w:rsidR="00F630D6" w:rsidRPr="00740B01" w:rsidRDefault="00921728" w:rsidP="00792A6B">
      <w:pPr>
        <w:jc w:val="both"/>
        <w:rPr>
          <w:bCs/>
          <w:color w:val="000000" w:themeColor="text1"/>
          <w:sz w:val="22"/>
          <w:szCs w:val="22"/>
          <w:lang w:val="en-GB"/>
        </w:rPr>
      </w:pPr>
      <w:r w:rsidRPr="00740B01">
        <w:rPr>
          <w:bCs/>
          <w:color w:val="000000" w:themeColor="text1"/>
          <w:sz w:val="22"/>
          <w:szCs w:val="22"/>
          <w:lang w:val="en-GB"/>
        </w:rPr>
        <w:t>Dear FAO Committee,</w:t>
      </w:r>
    </w:p>
    <w:p w14:paraId="61E1439C" w14:textId="7D66C4FF" w:rsidR="00571DA9" w:rsidRPr="00740B01" w:rsidRDefault="00921728" w:rsidP="00792A6B">
      <w:pPr>
        <w:jc w:val="both"/>
        <w:rPr>
          <w:bCs/>
          <w:color w:val="000000" w:themeColor="text1"/>
          <w:sz w:val="22"/>
          <w:szCs w:val="22"/>
          <w:lang w:val="en-GB"/>
        </w:rPr>
      </w:pPr>
      <w:r w:rsidRPr="00740B01">
        <w:rPr>
          <w:bCs/>
          <w:color w:val="000000" w:themeColor="text1"/>
          <w:sz w:val="22"/>
          <w:szCs w:val="22"/>
          <w:lang w:val="en-GB"/>
        </w:rPr>
        <w:t xml:space="preserve">with this letter, the </w:t>
      </w:r>
      <w:r w:rsidR="00F84038" w:rsidRPr="00740B01">
        <w:rPr>
          <w:bCs/>
          <w:color w:val="000000" w:themeColor="text1"/>
          <w:sz w:val="22"/>
          <w:szCs w:val="22"/>
          <w:lang w:val="en-GB"/>
        </w:rPr>
        <w:t xml:space="preserve">[NAME OF THE INSTITUTE] </w:t>
      </w:r>
      <w:r w:rsidRPr="00740B01">
        <w:rPr>
          <w:bCs/>
          <w:color w:val="000000" w:themeColor="text1"/>
          <w:sz w:val="22"/>
          <w:szCs w:val="22"/>
          <w:lang w:val="en-GB"/>
        </w:rPr>
        <w:t>with the headquarter</w:t>
      </w:r>
      <w:r w:rsidR="006D4DBC" w:rsidRPr="00740B01">
        <w:rPr>
          <w:bCs/>
          <w:color w:val="000000" w:themeColor="text1"/>
          <w:sz w:val="22"/>
          <w:szCs w:val="22"/>
          <w:lang w:val="en-GB"/>
        </w:rPr>
        <w:t>s</w:t>
      </w:r>
      <w:r w:rsidRPr="00740B01">
        <w:rPr>
          <w:bCs/>
          <w:color w:val="000000" w:themeColor="text1"/>
          <w:sz w:val="22"/>
          <w:szCs w:val="22"/>
          <w:lang w:val="en-GB"/>
        </w:rPr>
        <w:t xml:space="preserve"> in </w:t>
      </w:r>
      <w:r w:rsidR="00F84038" w:rsidRPr="00740B01">
        <w:rPr>
          <w:bCs/>
          <w:color w:val="000000" w:themeColor="text1"/>
          <w:sz w:val="22"/>
          <w:szCs w:val="22"/>
          <w:lang w:val="en-GB"/>
        </w:rPr>
        <w:t>[PLACE, COUNTRY],</w:t>
      </w:r>
      <w:r w:rsidR="001500B9" w:rsidRPr="00740B01">
        <w:rPr>
          <w:bCs/>
          <w:color w:val="000000" w:themeColor="text1"/>
          <w:sz w:val="22"/>
          <w:szCs w:val="22"/>
          <w:lang w:val="en-GB"/>
        </w:rPr>
        <w:t xml:space="preserve"> </w:t>
      </w:r>
      <w:r w:rsidRPr="00740B01">
        <w:rPr>
          <w:bCs/>
          <w:color w:val="000000" w:themeColor="text1"/>
          <w:sz w:val="22"/>
          <w:szCs w:val="22"/>
          <w:lang w:val="en-GB"/>
        </w:rPr>
        <w:t>submit</w:t>
      </w:r>
      <w:r w:rsidR="00F84038" w:rsidRPr="00740B01">
        <w:rPr>
          <w:bCs/>
          <w:color w:val="000000" w:themeColor="text1"/>
          <w:sz w:val="22"/>
          <w:szCs w:val="22"/>
          <w:lang w:val="en-GB"/>
        </w:rPr>
        <w:t>s</w:t>
      </w:r>
      <w:r w:rsidRPr="00740B01">
        <w:rPr>
          <w:bCs/>
          <w:color w:val="000000" w:themeColor="text1"/>
          <w:sz w:val="22"/>
          <w:szCs w:val="22"/>
          <w:lang w:val="en-GB"/>
        </w:rPr>
        <w:t xml:space="preserve"> the application for designation as FAO Reference Centre for </w:t>
      </w:r>
      <w:r w:rsidR="005E000C" w:rsidRPr="00740B01">
        <w:rPr>
          <w:bCs/>
          <w:color w:val="000000" w:themeColor="text1"/>
          <w:sz w:val="22"/>
          <w:szCs w:val="22"/>
          <w:lang w:val="en-GB"/>
        </w:rPr>
        <w:t>“</w:t>
      </w:r>
      <w:r w:rsidR="00571DA9" w:rsidRPr="00740B01">
        <w:rPr>
          <w:bCs/>
          <w:color w:val="000000" w:themeColor="text1"/>
          <w:sz w:val="22"/>
          <w:szCs w:val="22"/>
          <w:lang w:val="en-GB"/>
        </w:rPr>
        <w:t xml:space="preserve">Reduce the Need for Antimicrobial on Farms Sustainable Agrifood Systems Transformation – </w:t>
      </w:r>
      <w:r w:rsidR="00536C38" w:rsidRPr="00740B01">
        <w:rPr>
          <w:bCs/>
          <w:color w:val="000000" w:themeColor="text1"/>
          <w:sz w:val="22"/>
          <w:szCs w:val="22"/>
          <w:lang w:val="en-GB"/>
        </w:rPr>
        <w:t>RENOFARM</w:t>
      </w:r>
      <w:r w:rsidR="005E000C" w:rsidRPr="00740B01">
        <w:rPr>
          <w:bCs/>
          <w:color w:val="000000" w:themeColor="text1"/>
          <w:sz w:val="22"/>
          <w:szCs w:val="22"/>
          <w:lang w:val="en-GB"/>
        </w:rPr>
        <w:t>”</w:t>
      </w:r>
      <w:r w:rsidR="00571DA9" w:rsidRPr="00740B01">
        <w:rPr>
          <w:bCs/>
          <w:color w:val="000000" w:themeColor="text1"/>
          <w:sz w:val="22"/>
          <w:szCs w:val="22"/>
          <w:lang w:val="en-GB"/>
        </w:rPr>
        <w:t>.</w:t>
      </w:r>
    </w:p>
    <w:p w14:paraId="7D268C10" w14:textId="5CBA9031" w:rsidR="00F630D6" w:rsidRPr="00740B01" w:rsidRDefault="00F630D6" w:rsidP="00792A6B">
      <w:pPr>
        <w:jc w:val="both"/>
        <w:rPr>
          <w:bCs/>
          <w:color w:val="000000" w:themeColor="text1"/>
          <w:sz w:val="22"/>
          <w:szCs w:val="22"/>
          <w:lang w:val="en-GB"/>
        </w:rPr>
      </w:pPr>
    </w:p>
    <w:p w14:paraId="4AD84E74" w14:textId="14ED34E0" w:rsidR="00F630D6" w:rsidRPr="00740B01" w:rsidRDefault="00921728" w:rsidP="00792A6B">
      <w:pPr>
        <w:jc w:val="both"/>
        <w:rPr>
          <w:color w:val="000000" w:themeColor="text1"/>
          <w:sz w:val="22"/>
          <w:szCs w:val="22"/>
          <w:lang w:val="en-GB"/>
        </w:rPr>
      </w:pPr>
      <w:r w:rsidRPr="00740B01">
        <w:rPr>
          <w:color w:val="000000" w:themeColor="text1"/>
          <w:sz w:val="22"/>
          <w:szCs w:val="22"/>
          <w:lang w:val="en-GB"/>
        </w:rPr>
        <w:t xml:space="preserve">Our institute have extensive experience in </w:t>
      </w:r>
      <w:r w:rsidR="001500B9" w:rsidRPr="00740B01">
        <w:rPr>
          <w:color w:val="000000" w:themeColor="text1"/>
          <w:sz w:val="22"/>
          <w:szCs w:val="22"/>
          <w:lang w:val="en-GB"/>
        </w:rPr>
        <w:t>[PLEASE SPECIFY]</w:t>
      </w:r>
      <w:r w:rsidRPr="00740B01">
        <w:rPr>
          <w:color w:val="000000" w:themeColor="text1"/>
          <w:sz w:val="22"/>
          <w:szCs w:val="22"/>
          <w:lang w:val="en-GB"/>
        </w:rPr>
        <w:t xml:space="preserve"> playing a key role in </w:t>
      </w:r>
      <w:r w:rsidR="001500B9" w:rsidRPr="00740B01">
        <w:rPr>
          <w:color w:val="000000" w:themeColor="text1"/>
          <w:sz w:val="22"/>
          <w:szCs w:val="22"/>
          <w:lang w:val="en-GB"/>
        </w:rPr>
        <w:t>[PLEASE SPECIFY].</w:t>
      </w:r>
    </w:p>
    <w:p w14:paraId="334E5E04" w14:textId="77777777" w:rsidR="001500B9" w:rsidRPr="00740B01" w:rsidRDefault="001500B9" w:rsidP="00792A6B">
      <w:pPr>
        <w:jc w:val="both"/>
        <w:rPr>
          <w:color w:val="000000" w:themeColor="text1"/>
          <w:sz w:val="22"/>
          <w:szCs w:val="22"/>
          <w:lang w:val="en-GB"/>
        </w:rPr>
      </w:pPr>
    </w:p>
    <w:p w14:paraId="67468FBB" w14:textId="77777777" w:rsidR="00F630D6" w:rsidRPr="00740B01" w:rsidRDefault="00921728" w:rsidP="00792A6B">
      <w:pPr>
        <w:jc w:val="both"/>
        <w:rPr>
          <w:color w:val="000000" w:themeColor="text1"/>
          <w:sz w:val="22"/>
          <w:szCs w:val="22"/>
          <w:u w:val="single"/>
          <w:lang w:val="en-GB"/>
        </w:rPr>
      </w:pPr>
      <w:r w:rsidRPr="00740B01">
        <w:rPr>
          <w:color w:val="000000" w:themeColor="text1"/>
          <w:sz w:val="22"/>
          <w:szCs w:val="22"/>
          <w:u w:val="single"/>
          <w:lang w:val="en-GB"/>
        </w:rPr>
        <w:t>1. Name and Address of the Institute</w:t>
      </w:r>
      <w:r w:rsidR="00BB4A9B" w:rsidRPr="00740B01">
        <w:rPr>
          <w:color w:val="000000" w:themeColor="text1"/>
          <w:sz w:val="22"/>
          <w:szCs w:val="22"/>
          <w:u w:val="single"/>
          <w:lang w:val="en-GB"/>
        </w:rPr>
        <w:t>s</w:t>
      </w:r>
    </w:p>
    <w:p w14:paraId="1904DFBD" w14:textId="66D01860" w:rsidR="00F630D6" w:rsidRPr="00740B01" w:rsidRDefault="00921728" w:rsidP="00792A6B">
      <w:pPr>
        <w:pStyle w:val="ListParagraph"/>
        <w:numPr>
          <w:ilvl w:val="0"/>
          <w:numId w:val="29"/>
        </w:numPr>
        <w:jc w:val="both"/>
        <w:rPr>
          <w:color w:val="000000" w:themeColor="text1"/>
          <w:sz w:val="22"/>
          <w:szCs w:val="22"/>
        </w:rPr>
      </w:pPr>
      <w:r w:rsidRPr="00740B01">
        <w:rPr>
          <w:color w:val="000000" w:themeColor="text1"/>
          <w:sz w:val="22"/>
          <w:szCs w:val="22"/>
        </w:rPr>
        <w:t xml:space="preserve">Institute Name: </w:t>
      </w:r>
    </w:p>
    <w:p w14:paraId="6B08113A" w14:textId="2781AF56" w:rsidR="00F630D6" w:rsidRPr="00740B01" w:rsidRDefault="00921728" w:rsidP="00792A6B">
      <w:pPr>
        <w:pStyle w:val="ListParagraph"/>
        <w:numPr>
          <w:ilvl w:val="0"/>
          <w:numId w:val="29"/>
        </w:numPr>
        <w:jc w:val="both"/>
        <w:rPr>
          <w:color w:val="000000" w:themeColor="text1"/>
          <w:sz w:val="22"/>
          <w:szCs w:val="22"/>
        </w:rPr>
      </w:pPr>
      <w:r w:rsidRPr="00740B01">
        <w:rPr>
          <w:color w:val="000000" w:themeColor="text1"/>
          <w:sz w:val="22"/>
          <w:szCs w:val="22"/>
        </w:rPr>
        <w:t xml:space="preserve">Address: </w:t>
      </w:r>
    </w:p>
    <w:p w14:paraId="2F89C76C" w14:textId="3254FEA0" w:rsidR="00F630D6" w:rsidRPr="00740B01" w:rsidRDefault="00921728" w:rsidP="00792A6B">
      <w:pPr>
        <w:pStyle w:val="ListParagraph"/>
        <w:numPr>
          <w:ilvl w:val="0"/>
          <w:numId w:val="29"/>
        </w:numPr>
        <w:jc w:val="both"/>
        <w:rPr>
          <w:color w:val="000000" w:themeColor="text1"/>
          <w:sz w:val="22"/>
          <w:szCs w:val="22"/>
          <w:lang w:val="en-GB"/>
        </w:rPr>
      </w:pPr>
      <w:r w:rsidRPr="00740B01">
        <w:rPr>
          <w:color w:val="000000" w:themeColor="text1"/>
          <w:sz w:val="22"/>
          <w:szCs w:val="22"/>
          <w:lang w:val="en-GB"/>
        </w:rPr>
        <w:t xml:space="preserve">Email: </w:t>
      </w:r>
    </w:p>
    <w:p w14:paraId="53B43CB2" w14:textId="606F4941" w:rsidR="00F630D6" w:rsidRPr="00740B01" w:rsidRDefault="00921728" w:rsidP="00792A6B">
      <w:pPr>
        <w:pStyle w:val="ListParagraph"/>
        <w:numPr>
          <w:ilvl w:val="0"/>
          <w:numId w:val="29"/>
        </w:numPr>
        <w:jc w:val="both"/>
        <w:rPr>
          <w:color w:val="000000" w:themeColor="text1"/>
          <w:sz w:val="22"/>
          <w:szCs w:val="22"/>
          <w:lang w:val="en-GB"/>
        </w:rPr>
      </w:pPr>
      <w:r w:rsidRPr="00740B01">
        <w:rPr>
          <w:color w:val="000000" w:themeColor="text1"/>
          <w:sz w:val="22"/>
          <w:szCs w:val="22"/>
          <w:lang w:val="en-GB"/>
        </w:rPr>
        <w:t xml:space="preserve">Website: </w:t>
      </w:r>
    </w:p>
    <w:p w14:paraId="0508F8B6" w14:textId="2DA68923" w:rsidR="00BB4A9B" w:rsidRPr="00740B01" w:rsidRDefault="00921728" w:rsidP="00792A6B">
      <w:pPr>
        <w:pStyle w:val="ListParagraph"/>
        <w:numPr>
          <w:ilvl w:val="0"/>
          <w:numId w:val="29"/>
        </w:numPr>
        <w:jc w:val="both"/>
        <w:rPr>
          <w:color w:val="000000" w:themeColor="text1"/>
          <w:sz w:val="22"/>
          <w:szCs w:val="22"/>
        </w:rPr>
      </w:pPr>
      <w:r w:rsidRPr="00740B01">
        <w:rPr>
          <w:color w:val="000000" w:themeColor="text1"/>
          <w:sz w:val="22"/>
          <w:szCs w:val="22"/>
        </w:rPr>
        <w:t xml:space="preserve">Phone: </w:t>
      </w:r>
    </w:p>
    <w:p w14:paraId="6DB19DEC" w14:textId="77777777" w:rsidR="00792A6B" w:rsidRPr="00740B01" w:rsidRDefault="00792A6B" w:rsidP="00792A6B">
      <w:pPr>
        <w:pStyle w:val="ListParagraph"/>
        <w:jc w:val="both"/>
        <w:rPr>
          <w:color w:val="000000" w:themeColor="text1"/>
          <w:sz w:val="22"/>
          <w:szCs w:val="22"/>
        </w:rPr>
      </w:pPr>
    </w:p>
    <w:p w14:paraId="171E3596" w14:textId="3C4D699F" w:rsidR="00F630D6" w:rsidRPr="00740B01" w:rsidRDefault="00921728" w:rsidP="00792A6B">
      <w:pPr>
        <w:pStyle w:val="Heading3"/>
        <w:spacing w:before="0" w:after="0"/>
        <w:jc w:val="both"/>
        <w:rPr>
          <w:color w:val="000000" w:themeColor="text1"/>
          <w:sz w:val="22"/>
          <w:szCs w:val="22"/>
          <w:u w:val="single"/>
          <w:lang w:val="en-GB"/>
        </w:rPr>
      </w:pPr>
      <w:r w:rsidRPr="00740B01">
        <w:rPr>
          <w:color w:val="000000" w:themeColor="text1"/>
          <w:sz w:val="22"/>
          <w:szCs w:val="22"/>
          <w:u w:val="single"/>
          <w:lang w:val="en-GB"/>
        </w:rPr>
        <w:t>2. Name and Contact Information of the Director</w:t>
      </w:r>
      <w:r w:rsidR="009704F9" w:rsidRPr="00740B01">
        <w:rPr>
          <w:color w:val="000000" w:themeColor="text1"/>
          <w:sz w:val="22"/>
          <w:szCs w:val="22"/>
          <w:u w:val="single"/>
          <w:lang w:val="en-GB"/>
        </w:rPr>
        <w:t>/Head</w:t>
      </w:r>
      <w:r w:rsidRPr="00740B01">
        <w:rPr>
          <w:color w:val="000000" w:themeColor="text1"/>
          <w:sz w:val="22"/>
          <w:szCs w:val="22"/>
          <w:u w:val="single"/>
          <w:lang w:val="en-GB"/>
        </w:rPr>
        <w:t xml:space="preserve"> of the Institute</w:t>
      </w:r>
    </w:p>
    <w:p w14:paraId="315A10EB" w14:textId="2A2FB015" w:rsidR="00F630D6" w:rsidRPr="00740B01" w:rsidRDefault="00921728" w:rsidP="00792A6B">
      <w:pPr>
        <w:pStyle w:val="ListParagraph"/>
        <w:numPr>
          <w:ilvl w:val="0"/>
          <w:numId w:val="29"/>
        </w:numPr>
        <w:jc w:val="both"/>
        <w:rPr>
          <w:color w:val="000000" w:themeColor="text1"/>
          <w:sz w:val="22"/>
          <w:szCs w:val="22"/>
        </w:rPr>
      </w:pPr>
      <w:r w:rsidRPr="00740B01">
        <w:rPr>
          <w:color w:val="000000" w:themeColor="text1"/>
          <w:sz w:val="22"/>
          <w:szCs w:val="22"/>
        </w:rPr>
        <w:t xml:space="preserve">Full Name: </w:t>
      </w:r>
    </w:p>
    <w:p w14:paraId="6747D5D2" w14:textId="0282D8FE" w:rsidR="00F630D6" w:rsidRPr="00740B01" w:rsidRDefault="00921728" w:rsidP="00792A6B">
      <w:pPr>
        <w:pStyle w:val="ListParagraph"/>
        <w:numPr>
          <w:ilvl w:val="0"/>
          <w:numId w:val="29"/>
        </w:numPr>
        <w:jc w:val="both"/>
        <w:rPr>
          <w:color w:val="000000" w:themeColor="text1"/>
          <w:sz w:val="22"/>
          <w:szCs w:val="22"/>
        </w:rPr>
      </w:pPr>
      <w:r w:rsidRPr="00740B01">
        <w:rPr>
          <w:color w:val="000000" w:themeColor="text1"/>
          <w:sz w:val="22"/>
          <w:szCs w:val="22"/>
        </w:rPr>
        <w:t xml:space="preserve">Position: </w:t>
      </w:r>
    </w:p>
    <w:p w14:paraId="49E2B9F2" w14:textId="26FC8046" w:rsidR="00F630D6" w:rsidRPr="00740B01" w:rsidRDefault="00921728" w:rsidP="00792A6B">
      <w:pPr>
        <w:pStyle w:val="ListParagraph"/>
        <w:numPr>
          <w:ilvl w:val="0"/>
          <w:numId w:val="29"/>
        </w:numPr>
        <w:jc w:val="both"/>
        <w:rPr>
          <w:color w:val="000000" w:themeColor="text1"/>
          <w:sz w:val="22"/>
          <w:szCs w:val="22"/>
        </w:rPr>
      </w:pPr>
      <w:r w:rsidRPr="00740B01">
        <w:rPr>
          <w:color w:val="000000" w:themeColor="text1"/>
          <w:sz w:val="22"/>
          <w:szCs w:val="22"/>
        </w:rPr>
        <w:t xml:space="preserve">Email: </w:t>
      </w:r>
    </w:p>
    <w:p w14:paraId="49A4C42E" w14:textId="4F076D32" w:rsidR="001500B9" w:rsidRPr="00740B01" w:rsidRDefault="00921728" w:rsidP="00792A6B">
      <w:pPr>
        <w:pStyle w:val="ListParagraph"/>
        <w:numPr>
          <w:ilvl w:val="0"/>
          <w:numId w:val="29"/>
        </w:numPr>
        <w:jc w:val="both"/>
        <w:rPr>
          <w:color w:val="000000" w:themeColor="text1"/>
          <w:sz w:val="22"/>
          <w:szCs w:val="22"/>
        </w:rPr>
      </w:pPr>
      <w:r w:rsidRPr="00740B01">
        <w:rPr>
          <w:color w:val="000000" w:themeColor="text1"/>
          <w:sz w:val="22"/>
          <w:szCs w:val="22"/>
        </w:rPr>
        <w:t xml:space="preserve">Phone: </w:t>
      </w:r>
    </w:p>
    <w:p w14:paraId="46A8A8CD" w14:textId="77777777" w:rsidR="00792A6B" w:rsidRPr="00740B01" w:rsidRDefault="00792A6B" w:rsidP="00792A6B">
      <w:pPr>
        <w:jc w:val="both"/>
        <w:rPr>
          <w:color w:val="000000" w:themeColor="text1"/>
          <w:sz w:val="22"/>
          <w:szCs w:val="22"/>
        </w:rPr>
      </w:pPr>
    </w:p>
    <w:p w14:paraId="586D5B5B" w14:textId="61977E6C" w:rsidR="00F630D6" w:rsidRPr="00740B01" w:rsidRDefault="009704F9" w:rsidP="00792A6B">
      <w:pPr>
        <w:pStyle w:val="Heading3"/>
        <w:spacing w:before="0" w:after="0"/>
        <w:jc w:val="both"/>
        <w:rPr>
          <w:color w:val="000000" w:themeColor="text1"/>
          <w:sz w:val="22"/>
          <w:szCs w:val="22"/>
          <w:u w:val="single"/>
          <w:lang w:val="en-GB"/>
        </w:rPr>
      </w:pPr>
      <w:r w:rsidRPr="00740B01">
        <w:rPr>
          <w:color w:val="000000" w:themeColor="text1"/>
          <w:sz w:val="22"/>
          <w:szCs w:val="22"/>
          <w:u w:val="single"/>
          <w:lang w:val="en-GB"/>
        </w:rPr>
        <w:t>3</w:t>
      </w:r>
      <w:r w:rsidR="00921728" w:rsidRPr="00740B01">
        <w:rPr>
          <w:color w:val="000000" w:themeColor="text1"/>
          <w:sz w:val="22"/>
          <w:szCs w:val="22"/>
          <w:u w:val="single"/>
          <w:lang w:val="en-GB"/>
        </w:rPr>
        <w:t>. Legal Status and Governance Arrangements</w:t>
      </w:r>
      <w:r w:rsidRPr="00740B01">
        <w:rPr>
          <w:color w:val="000000" w:themeColor="text1"/>
          <w:sz w:val="22"/>
          <w:szCs w:val="22"/>
          <w:u w:val="single"/>
          <w:lang w:val="en-GB"/>
        </w:rPr>
        <w:t xml:space="preserve"> of the Institute</w:t>
      </w:r>
    </w:p>
    <w:p w14:paraId="7656A140" w14:textId="3E2E13FE" w:rsidR="00F630D6" w:rsidRPr="00740B01" w:rsidRDefault="00921728" w:rsidP="00792A6B">
      <w:pPr>
        <w:pStyle w:val="ListParagraph"/>
        <w:numPr>
          <w:ilvl w:val="0"/>
          <w:numId w:val="29"/>
        </w:numPr>
        <w:jc w:val="both"/>
        <w:rPr>
          <w:color w:val="000000" w:themeColor="text1"/>
          <w:sz w:val="22"/>
          <w:szCs w:val="22"/>
          <w:lang w:val="en-GB"/>
        </w:rPr>
      </w:pPr>
      <w:r w:rsidRPr="00740B01">
        <w:rPr>
          <w:color w:val="000000" w:themeColor="text1"/>
          <w:sz w:val="22"/>
          <w:szCs w:val="22"/>
          <w:lang w:val="en-GB"/>
        </w:rPr>
        <w:t xml:space="preserve">Legal Status:  </w:t>
      </w:r>
    </w:p>
    <w:p w14:paraId="7475035E" w14:textId="08C1CDF8" w:rsidR="00F630D6" w:rsidRPr="00740B01" w:rsidRDefault="00921728" w:rsidP="00792A6B">
      <w:pPr>
        <w:pStyle w:val="ListParagraph"/>
        <w:numPr>
          <w:ilvl w:val="0"/>
          <w:numId w:val="29"/>
        </w:numPr>
        <w:jc w:val="both"/>
        <w:rPr>
          <w:color w:val="000000" w:themeColor="text1"/>
          <w:sz w:val="22"/>
          <w:szCs w:val="22"/>
          <w:lang w:val="en-GB"/>
        </w:rPr>
      </w:pPr>
      <w:r w:rsidRPr="00740B01">
        <w:rPr>
          <w:color w:val="000000" w:themeColor="text1"/>
          <w:sz w:val="22"/>
          <w:szCs w:val="22"/>
          <w:lang w:val="en-GB"/>
        </w:rPr>
        <w:t xml:space="preserve">Governing Body: </w:t>
      </w:r>
    </w:p>
    <w:p w14:paraId="7F4F1D50" w14:textId="77777777" w:rsidR="00DD4340" w:rsidRPr="00740B01" w:rsidRDefault="00921728" w:rsidP="00792A6B">
      <w:pPr>
        <w:pStyle w:val="ListParagraph"/>
        <w:numPr>
          <w:ilvl w:val="0"/>
          <w:numId w:val="29"/>
        </w:numPr>
        <w:jc w:val="both"/>
        <w:rPr>
          <w:color w:val="000000" w:themeColor="text1"/>
          <w:sz w:val="22"/>
          <w:szCs w:val="22"/>
        </w:rPr>
      </w:pPr>
      <w:r w:rsidRPr="00740B01">
        <w:rPr>
          <w:color w:val="000000" w:themeColor="text1"/>
          <w:sz w:val="22"/>
          <w:szCs w:val="22"/>
        </w:rPr>
        <w:t>Affiliations:</w:t>
      </w:r>
    </w:p>
    <w:p w14:paraId="1276A54D" w14:textId="44B56E23" w:rsidR="00F630D6" w:rsidRPr="00740B01" w:rsidRDefault="00921728" w:rsidP="00792A6B">
      <w:pPr>
        <w:pStyle w:val="ListParagraph"/>
        <w:numPr>
          <w:ilvl w:val="0"/>
          <w:numId w:val="29"/>
        </w:numPr>
        <w:jc w:val="both"/>
        <w:rPr>
          <w:color w:val="000000" w:themeColor="text1"/>
          <w:sz w:val="22"/>
          <w:szCs w:val="22"/>
        </w:rPr>
      </w:pPr>
      <w:r w:rsidRPr="00740B01">
        <w:rPr>
          <w:color w:val="000000" w:themeColor="text1"/>
          <w:sz w:val="22"/>
          <w:szCs w:val="22"/>
        </w:rPr>
        <w:t>Governance Structure:</w:t>
      </w:r>
    </w:p>
    <w:p w14:paraId="5973CDF8" w14:textId="77777777" w:rsidR="009704F9" w:rsidRPr="00740B01" w:rsidRDefault="009704F9" w:rsidP="00792A6B">
      <w:pPr>
        <w:jc w:val="both"/>
        <w:rPr>
          <w:color w:val="000000" w:themeColor="text1"/>
          <w:sz w:val="22"/>
          <w:szCs w:val="22"/>
        </w:rPr>
      </w:pPr>
    </w:p>
    <w:p w14:paraId="093ACF6E" w14:textId="67CD05DD" w:rsidR="00F630D6" w:rsidRPr="00740B01" w:rsidRDefault="00F0072A" w:rsidP="00792A6B">
      <w:pPr>
        <w:pStyle w:val="Heading3"/>
        <w:spacing w:before="0" w:after="0"/>
        <w:jc w:val="both"/>
        <w:rPr>
          <w:color w:val="000000" w:themeColor="text1"/>
          <w:sz w:val="22"/>
          <w:szCs w:val="22"/>
          <w:u w:val="single"/>
        </w:rPr>
      </w:pPr>
      <w:r w:rsidRPr="00740B01">
        <w:rPr>
          <w:color w:val="000000" w:themeColor="text1"/>
          <w:sz w:val="22"/>
          <w:szCs w:val="22"/>
          <w:u w:val="single"/>
        </w:rPr>
        <w:t>4</w:t>
      </w:r>
      <w:r w:rsidR="00921728" w:rsidRPr="00740B01">
        <w:rPr>
          <w:color w:val="000000" w:themeColor="text1"/>
          <w:sz w:val="22"/>
          <w:szCs w:val="22"/>
          <w:u w:val="single"/>
        </w:rPr>
        <w:t>. Source of Funding</w:t>
      </w:r>
    </w:p>
    <w:p w14:paraId="303473BF" w14:textId="77777777" w:rsidR="00F630D6" w:rsidRPr="00740B01" w:rsidRDefault="00921728" w:rsidP="00792A6B">
      <w:pPr>
        <w:numPr>
          <w:ilvl w:val="0"/>
          <w:numId w:val="45"/>
        </w:numPr>
        <w:jc w:val="both"/>
        <w:rPr>
          <w:color w:val="000000" w:themeColor="text1"/>
          <w:sz w:val="22"/>
          <w:szCs w:val="22"/>
        </w:rPr>
      </w:pPr>
      <w:r w:rsidRPr="00740B01">
        <w:rPr>
          <w:color w:val="000000" w:themeColor="text1"/>
          <w:sz w:val="22"/>
          <w:szCs w:val="22"/>
        </w:rPr>
        <w:t>Primary Funding Sources:</w:t>
      </w:r>
    </w:p>
    <w:p w14:paraId="531B72C1" w14:textId="77777777" w:rsidR="00F630D6" w:rsidRPr="00740B01" w:rsidRDefault="00921728" w:rsidP="00792A6B">
      <w:pPr>
        <w:numPr>
          <w:ilvl w:val="0"/>
          <w:numId w:val="45"/>
        </w:numPr>
        <w:jc w:val="both"/>
        <w:rPr>
          <w:color w:val="000000" w:themeColor="text1"/>
          <w:sz w:val="22"/>
          <w:szCs w:val="22"/>
        </w:rPr>
      </w:pPr>
      <w:r w:rsidRPr="00740B01">
        <w:rPr>
          <w:color w:val="000000" w:themeColor="text1"/>
          <w:sz w:val="22"/>
          <w:szCs w:val="22"/>
        </w:rPr>
        <w:t>Annual Budget:</w:t>
      </w:r>
    </w:p>
    <w:p w14:paraId="3D6F5F88" w14:textId="77777777" w:rsidR="00F630D6" w:rsidRPr="00740B01" w:rsidRDefault="00921728" w:rsidP="00792A6B">
      <w:pPr>
        <w:numPr>
          <w:ilvl w:val="0"/>
          <w:numId w:val="45"/>
        </w:numPr>
        <w:jc w:val="both"/>
        <w:rPr>
          <w:color w:val="000000" w:themeColor="text1"/>
          <w:sz w:val="22"/>
          <w:szCs w:val="22"/>
        </w:rPr>
      </w:pPr>
      <w:r w:rsidRPr="00740B01">
        <w:rPr>
          <w:color w:val="000000" w:themeColor="text1"/>
          <w:sz w:val="22"/>
          <w:szCs w:val="22"/>
        </w:rPr>
        <w:t>Major Financial Partners:</w:t>
      </w:r>
    </w:p>
    <w:p w14:paraId="1B67EA88" w14:textId="77777777" w:rsidR="00F630D6" w:rsidRPr="00740B01" w:rsidRDefault="00F630D6" w:rsidP="00792A6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color w:val="000000" w:themeColor="text1"/>
          <w:sz w:val="22"/>
          <w:szCs w:val="22"/>
          <w:u w:val="single"/>
          <w:lang w:val="en-GB"/>
        </w:rPr>
      </w:pPr>
    </w:p>
    <w:p w14:paraId="48750FBE" w14:textId="47C63D0C" w:rsidR="00DD4340" w:rsidRPr="00740B01" w:rsidRDefault="00F0072A" w:rsidP="00792A6B">
      <w:pPr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color w:val="000000" w:themeColor="text1"/>
          <w:sz w:val="22"/>
          <w:szCs w:val="22"/>
          <w:u w:val="single"/>
          <w:lang w:val="en-GB"/>
        </w:rPr>
      </w:pPr>
      <w:r w:rsidRPr="00740B01">
        <w:rPr>
          <w:color w:val="000000" w:themeColor="text1"/>
          <w:sz w:val="22"/>
          <w:szCs w:val="22"/>
          <w:u w:val="single"/>
          <w:lang w:val="en-GB"/>
        </w:rPr>
        <w:t>5</w:t>
      </w:r>
      <w:r w:rsidR="00DD4340" w:rsidRPr="00740B01">
        <w:rPr>
          <w:color w:val="000000" w:themeColor="text1"/>
          <w:sz w:val="22"/>
          <w:szCs w:val="22"/>
          <w:u w:val="single"/>
          <w:lang w:val="en-GB"/>
        </w:rPr>
        <w:t>.</w:t>
      </w:r>
      <w:r w:rsidR="006D4DBC" w:rsidRPr="00740B01">
        <w:rPr>
          <w:color w:val="000000" w:themeColor="text1"/>
          <w:sz w:val="22"/>
          <w:szCs w:val="22"/>
          <w:u w:val="single"/>
          <w:lang w:val="en-GB"/>
        </w:rPr>
        <w:t xml:space="preserve"> </w:t>
      </w:r>
      <w:r w:rsidR="00921728" w:rsidRPr="00740B01">
        <w:rPr>
          <w:color w:val="000000" w:themeColor="text1"/>
          <w:sz w:val="22"/>
          <w:szCs w:val="22"/>
          <w:u w:val="single"/>
          <w:lang w:val="en-GB"/>
        </w:rPr>
        <w:t xml:space="preserve">Number of </w:t>
      </w:r>
      <w:r w:rsidR="00DD4340" w:rsidRPr="00740B01">
        <w:rPr>
          <w:color w:val="000000" w:themeColor="text1"/>
          <w:sz w:val="22"/>
          <w:szCs w:val="22"/>
          <w:u w:val="single"/>
          <w:lang w:val="en-GB"/>
        </w:rPr>
        <w:t xml:space="preserve">relevant </w:t>
      </w:r>
      <w:r w:rsidR="00921728" w:rsidRPr="00740B01">
        <w:rPr>
          <w:color w:val="000000" w:themeColor="text1"/>
          <w:sz w:val="22"/>
          <w:szCs w:val="22"/>
          <w:u w:val="single"/>
          <w:lang w:val="en-GB"/>
        </w:rPr>
        <w:t>staff members, including expert(s) in the relevant field with brief curriculum vitae</w:t>
      </w:r>
      <w:r w:rsidR="00DD4340" w:rsidRPr="00740B01">
        <w:rPr>
          <w:color w:val="000000" w:themeColor="text1"/>
          <w:sz w:val="22"/>
          <w:szCs w:val="22"/>
          <w:u w:val="single"/>
          <w:lang w:val="en-GB"/>
        </w:rPr>
        <w:t>.</w:t>
      </w:r>
    </w:p>
    <w:p w14:paraId="5BA757BD" w14:textId="77777777" w:rsidR="00DD4340" w:rsidRPr="00740B01" w:rsidRDefault="00DD4340" w:rsidP="00792A6B">
      <w:pPr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color w:val="000000" w:themeColor="text1"/>
          <w:sz w:val="22"/>
          <w:szCs w:val="22"/>
          <w:u w:val="single"/>
          <w:lang w:val="en-GB"/>
        </w:rPr>
      </w:pPr>
    </w:p>
    <w:p w14:paraId="42365513" w14:textId="77777777" w:rsidR="00F630D6" w:rsidRPr="00740B01" w:rsidRDefault="00F630D6" w:rsidP="00792A6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color w:val="000000" w:themeColor="text1"/>
          <w:sz w:val="22"/>
          <w:szCs w:val="22"/>
          <w:lang w:val="en-GB"/>
        </w:rPr>
      </w:pPr>
    </w:p>
    <w:p w14:paraId="2C2D630D" w14:textId="1B20D3D9" w:rsidR="00F630D6" w:rsidRPr="00740B01" w:rsidRDefault="00F0072A" w:rsidP="00792A6B">
      <w:pPr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color w:val="000000" w:themeColor="text1"/>
          <w:sz w:val="22"/>
          <w:szCs w:val="22"/>
          <w:u w:val="single"/>
          <w:lang w:val="en-GB"/>
        </w:rPr>
      </w:pPr>
      <w:r w:rsidRPr="00740B01">
        <w:rPr>
          <w:color w:val="000000" w:themeColor="text1"/>
          <w:sz w:val="22"/>
          <w:szCs w:val="22"/>
          <w:u w:val="single"/>
          <w:lang w:val="en-GB"/>
        </w:rPr>
        <w:t>6</w:t>
      </w:r>
      <w:r w:rsidR="00DD4340" w:rsidRPr="00740B01">
        <w:rPr>
          <w:color w:val="000000" w:themeColor="text1"/>
          <w:sz w:val="22"/>
          <w:szCs w:val="22"/>
          <w:u w:val="single"/>
          <w:lang w:val="en-GB"/>
        </w:rPr>
        <w:t>.</w:t>
      </w:r>
      <w:r w:rsidR="006D4DBC" w:rsidRPr="00740B01">
        <w:rPr>
          <w:color w:val="000000" w:themeColor="text1"/>
          <w:sz w:val="22"/>
          <w:szCs w:val="22"/>
          <w:u w:val="single"/>
          <w:lang w:val="en-GB"/>
        </w:rPr>
        <w:t xml:space="preserve"> </w:t>
      </w:r>
      <w:r w:rsidR="00921728" w:rsidRPr="00740B01">
        <w:rPr>
          <w:color w:val="000000" w:themeColor="text1"/>
          <w:sz w:val="22"/>
          <w:szCs w:val="22"/>
          <w:u w:val="single"/>
          <w:lang w:val="en-GB"/>
        </w:rPr>
        <w:t>Mandate, areas of expertise and activities of the institute</w:t>
      </w:r>
      <w:r w:rsidR="006D4DBC" w:rsidRPr="00740B01">
        <w:rPr>
          <w:color w:val="000000" w:themeColor="text1"/>
          <w:sz w:val="22"/>
          <w:szCs w:val="22"/>
          <w:u w:val="single"/>
          <w:lang w:val="en-GB"/>
        </w:rPr>
        <w:t>.</w:t>
      </w:r>
    </w:p>
    <w:p w14:paraId="15D3811D" w14:textId="77777777" w:rsidR="00F0072A" w:rsidRPr="00740B01" w:rsidRDefault="00F0072A" w:rsidP="00792A6B">
      <w:pPr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color w:val="000000" w:themeColor="text1"/>
          <w:sz w:val="22"/>
          <w:szCs w:val="22"/>
          <w:u w:val="single"/>
          <w:lang w:val="en-GB"/>
        </w:rPr>
      </w:pPr>
    </w:p>
    <w:p w14:paraId="5AC40D82" w14:textId="27B3C5E8" w:rsidR="00ED14CA" w:rsidRPr="00740B01" w:rsidRDefault="00F0072A" w:rsidP="00792A6B">
      <w:pPr>
        <w:rPr>
          <w:color w:val="000000" w:themeColor="text1"/>
          <w:sz w:val="22"/>
          <w:szCs w:val="22"/>
          <w:u w:val="single"/>
          <w:lang w:val="en-GB"/>
        </w:rPr>
      </w:pPr>
      <w:r w:rsidRPr="00740B01">
        <w:rPr>
          <w:color w:val="000000" w:themeColor="text1"/>
          <w:sz w:val="22"/>
          <w:szCs w:val="22"/>
          <w:u w:val="single"/>
          <w:lang w:val="en-GB"/>
        </w:rPr>
        <w:t xml:space="preserve">7. Examples of technical support to other institutions, reference centres and countries, with regards to </w:t>
      </w:r>
      <w:r w:rsidR="00536C38" w:rsidRPr="00740B01">
        <w:rPr>
          <w:color w:val="000000" w:themeColor="text1"/>
          <w:sz w:val="22"/>
          <w:szCs w:val="22"/>
          <w:u w:val="single"/>
          <w:lang w:val="en-GB"/>
        </w:rPr>
        <w:t>RENOFARM</w:t>
      </w:r>
      <w:r w:rsidRPr="00740B01">
        <w:rPr>
          <w:color w:val="000000" w:themeColor="text1"/>
          <w:sz w:val="22"/>
          <w:szCs w:val="22"/>
          <w:u w:val="single"/>
          <w:lang w:val="en-GB"/>
        </w:rPr>
        <w:t xml:space="preserve"> relevant matters </w:t>
      </w:r>
      <w:r w:rsidRPr="00740B01">
        <w:rPr>
          <w:color w:val="000000" w:themeColor="text1"/>
          <w:sz w:val="22"/>
          <w:szCs w:val="22"/>
          <w:lang w:val="en-GB"/>
        </w:rPr>
        <w:t xml:space="preserve">(e.g. antimicrobial resistance, antimicrobial use, </w:t>
      </w:r>
      <w:r w:rsidRPr="00740B01">
        <w:rPr>
          <w:color w:val="000000" w:themeColor="text1"/>
          <w:sz w:val="22"/>
          <w:szCs w:val="22"/>
          <w:lang w:val="en-US"/>
        </w:rPr>
        <w:t xml:space="preserve">animal and plant health services, Good </w:t>
      </w:r>
      <w:proofErr w:type="spellStart"/>
      <w:r w:rsidRPr="00740B01">
        <w:rPr>
          <w:color w:val="000000" w:themeColor="text1"/>
          <w:sz w:val="22"/>
          <w:szCs w:val="22"/>
          <w:lang w:val="en-US"/>
        </w:rPr>
        <w:t>AgriFood</w:t>
      </w:r>
      <w:proofErr w:type="spellEnd"/>
      <w:r w:rsidRPr="00740B01">
        <w:rPr>
          <w:color w:val="000000" w:themeColor="text1"/>
          <w:sz w:val="22"/>
          <w:szCs w:val="22"/>
          <w:lang w:val="en-US"/>
        </w:rPr>
        <w:t xml:space="preserve"> Production Practices, biosecurity and farm hygiene, animal nutrition and welfare, waste management, vaccines, animal feed and feed additives, integrated pest management (IPM) and biological control methods)</w:t>
      </w:r>
      <w:r w:rsidRPr="00740B01">
        <w:rPr>
          <w:color w:val="000000" w:themeColor="text1"/>
          <w:sz w:val="22"/>
          <w:szCs w:val="22"/>
          <w:lang w:val="en-GB"/>
        </w:rPr>
        <w:t>,</w:t>
      </w:r>
      <w:r w:rsidRPr="00740B01">
        <w:rPr>
          <w:color w:val="000000" w:themeColor="text1"/>
          <w:sz w:val="22"/>
          <w:szCs w:val="22"/>
          <w:u w:val="single"/>
          <w:lang w:val="en-GB"/>
        </w:rPr>
        <w:t xml:space="preserve"> including joint/collaborative projects</w:t>
      </w:r>
      <w:r w:rsidR="006D4DBC" w:rsidRPr="00740B01">
        <w:rPr>
          <w:color w:val="000000" w:themeColor="text1"/>
          <w:sz w:val="22"/>
          <w:szCs w:val="22"/>
          <w:u w:val="single"/>
          <w:lang w:val="en-GB"/>
        </w:rPr>
        <w:t>.</w:t>
      </w:r>
    </w:p>
    <w:p w14:paraId="21421C26" w14:textId="77777777" w:rsidR="00ED14CA" w:rsidRPr="00740B01" w:rsidRDefault="00ED14CA" w:rsidP="00792A6B">
      <w:pPr>
        <w:rPr>
          <w:color w:val="000000" w:themeColor="text1"/>
          <w:sz w:val="22"/>
          <w:szCs w:val="22"/>
          <w:u w:val="single"/>
          <w:lang w:val="en-GB"/>
        </w:rPr>
      </w:pPr>
    </w:p>
    <w:p w14:paraId="1D932BCA" w14:textId="476C4FE7" w:rsidR="00ED14CA" w:rsidRPr="00740B01" w:rsidRDefault="00ED14CA" w:rsidP="00792A6B">
      <w:pPr>
        <w:rPr>
          <w:color w:val="000000" w:themeColor="text1"/>
          <w:sz w:val="22"/>
          <w:szCs w:val="22"/>
          <w:u w:val="single"/>
          <w:lang w:val="en-GB"/>
        </w:rPr>
      </w:pPr>
      <w:r w:rsidRPr="00740B01">
        <w:rPr>
          <w:color w:val="000000" w:themeColor="text1"/>
          <w:sz w:val="22"/>
          <w:szCs w:val="22"/>
          <w:u w:val="single"/>
          <w:lang w:val="en-GB"/>
        </w:rPr>
        <w:t>8. Academic and field training provided at national and international levels in the past three years. List of language in which the training can be provided.</w:t>
      </w:r>
    </w:p>
    <w:p w14:paraId="1D8CD79B" w14:textId="77777777" w:rsidR="00F630D6" w:rsidRPr="00740B01" w:rsidRDefault="00F630D6" w:rsidP="00792A6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color w:val="000000" w:themeColor="text1"/>
          <w:sz w:val="22"/>
          <w:szCs w:val="22"/>
          <w:u w:val="single"/>
          <w:lang w:val="en-GB"/>
        </w:rPr>
      </w:pPr>
    </w:p>
    <w:p w14:paraId="5B38B450" w14:textId="77777777" w:rsidR="00ED14CA" w:rsidRPr="00740B01" w:rsidRDefault="00ED14CA" w:rsidP="00792A6B">
      <w:pPr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color w:val="000000" w:themeColor="text1"/>
          <w:sz w:val="22"/>
          <w:szCs w:val="22"/>
          <w:u w:val="single"/>
          <w:lang w:val="en-GB"/>
        </w:rPr>
      </w:pPr>
    </w:p>
    <w:p w14:paraId="1BDE8D80" w14:textId="2660D845" w:rsidR="00F0072A" w:rsidRPr="00740B01" w:rsidRDefault="00ED14CA" w:rsidP="00792A6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color w:val="000000" w:themeColor="text1"/>
          <w:sz w:val="22"/>
          <w:szCs w:val="22"/>
          <w:u w:val="single"/>
          <w:lang w:val="en-GB"/>
        </w:rPr>
      </w:pPr>
      <w:r w:rsidRPr="00740B01">
        <w:rPr>
          <w:color w:val="000000" w:themeColor="text1"/>
          <w:sz w:val="22"/>
          <w:szCs w:val="22"/>
          <w:u w:val="single"/>
          <w:lang w:val="en-GB"/>
        </w:rPr>
        <w:lastRenderedPageBreak/>
        <w:t>9.</w:t>
      </w:r>
      <w:r w:rsidR="006D4DBC" w:rsidRPr="00740B01">
        <w:rPr>
          <w:color w:val="000000" w:themeColor="text1"/>
          <w:sz w:val="22"/>
          <w:szCs w:val="22"/>
          <w:u w:val="single"/>
          <w:lang w:val="en-GB"/>
        </w:rPr>
        <w:t xml:space="preserve"> </w:t>
      </w:r>
      <w:r w:rsidRPr="00740B01">
        <w:rPr>
          <w:color w:val="000000" w:themeColor="text1"/>
          <w:sz w:val="22"/>
          <w:szCs w:val="22"/>
          <w:u w:val="single"/>
          <w:lang w:val="en-GB"/>
        </w:rPr>
        <w:t>Applied and academic research activities spanning various aspects of the area of expert</w:t>
      </w:r>
      <w:r w:rsidR="003256A5" w:rsidRPr="00740B01">
        <w:rPr>
          <w:color w:val="000000" w:themeColor="text1"/>
          <w:sz w:val="22"/>
          <w:szCs w:val="22"/>
          <w:u w:val="single"/>
          <w:lang w:val="en-GB"/>
        </w:rPr>
        <w:t>i</w:t>
      </w:r>
      <w:r w:rsidRPr="00740B01">
        <w:rPr>
          <w:color w:val="000000" w:themeColor="text1"/>
          <w:sz w:val="22"/>
          <w:szCs w:val="22"/>
          <w:u w:val="single"/>
          <w:lang w:val="en-GB"/>
        </w:rPr>
        <w:t>se (please specify). Indicate national and international collaborations</w:t>
      </w:r>
      <w:r w:rsidR="006D4DBC" w:rsidRPr="00740B01">
        <w:rPr>
          <w:color w:val="000000" w:themeColor="text1"/>
          <w:sz w:val="22"/>
          <w:szCs w:val="22"/>
          <w:u w:val="single"/>
          <w:lang w:val="en-GB"/>
        </w:rPr>
        <w:t>,</w:t>
      </w:r>
      <w:r w:rsidRPr="00740B01">
        <w:rPr>
          <w:color w:val="000000" w:themeColor="text1"/>
          <w:sz w:val="22"/>
          <w:szCs w:val="22"/>
          <w:u w:val="single"/>
          <w:lang w:val="en-GB"/>
        </w:rPr>
        <w:t xml:space="preserve"> particularly with developing countries.</w:t>
      </w:r>
    </w:p>
    <w:p w14:paraId="1E0208FC" w14:textId="77777777" w:rsidR="00ED14CA" w:rsidRPr="00740B01" w:rsidRDefault="00ED14CA" w:rsidP="00792A6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color w:val="000000" w:themeColor="text1"/>
          <w:sz w:val="22"/>
          <w:szCs w:val="22"/>
          <w:highlight w:val="yellow"/>
          <w:u w:val="single"/>
          <w:lang w:val="en-GB"/>
        </w:rPr>
      </w:pPr>
    </w:p>
    <w:p w14:paraId="1C2EB31A" w14:textId="77777777" w:rsidR="00792A6B" w:rsidRPr="00740B01" w:rsidRDefault="00792A6B" w:rsidP="00792A6B">
      <w:pPr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color w:val="000000" w:themeColor="text1"/>
          <w:sz w:val="22"/>
          <w:szCs w:val="22"/>
          <w:u w:val="single"/>
          <w:lang w:val="en-GB"/>
        </w:rPr>
      </w:pPr>
    </w:p>
    <w:p w14:paraId="4699ADA2" w14:textId="6C558FE1" w:rsidR="00792A6B" w:rsidRPr="00740B01" w:rsidRDefault="00792A6B" w:rsidP="00792A6B">
      <w:pPr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color w:val="000000" w:themeColor="text1"/>
          <w:sz w:val="22"/>
          <w:szCs w:val="22"/>
          <w:u w:val="single"/>
          <w:lang w:val="en-GB"/>
        </w:rPr>
      </w:pPr>
      <w:r w:rsidRPr="00740B01">
        <w:rPr>
          <w:color w:val="000000" w:themeColor="text1"/>
          <w:sz w:val="22"/>
          <w:szCs w:val="22"/>
          <w:u w:val="single"/>
          <w:lang w:val="en-GB"/>
        </w:rPr>
        <w:t>10.</w:t>
      </w:r>
      <w:r w:rsidR="006D4DBC" w:rsidRPr="00740B01">
        <w:rPr>
          <w:color w:val="000000" w:themeColor="text1"/>
          <w:sz w:val="22"/>
          <w:szCs w:val="22"/>
          <w:u w:val="single"/>
          <w:lang w:val="en-GB"/>
        </w:rPr>
        <w:t xml:space="preserve"> </w:t>
      </w:r>
      <w:r w:rsidRPr="00740B01">
        <w:rPr>
          <w:color w:val="000000" w:themeColor="text1"/>
          <w:sz w:val="22"/>
          <w:szCs w:val="22"/>
          <w:u w:val="single"/>
          <w:lang w:val="en-GB"/>
        </w:rPr>
        <w:t xml:space="preserve">List of abstracts and peer-reviewed publications concerning </w:t>
      </w:r>
      <w:r w:rsidR="006D4DBC" w:rsidRPr="00740B01">
        <w:rPr>
          <w:color w:val="000000" w:themeColor="text1"/>
          <w:sz w:val="22"/>
          <w:szCs w:val="22"/>
          <w:u w:val="single"/>
          <w:lang w:val="en-GB"/>
        </w:rPr>
        <w:t xml:space="preserve">matters relevant to </w:t>
      </w:r>
      <w:r w:rsidR="00536C38" w:rsidRPr="00740B01">
        <w:rPr>
          <w:color w:val="000000" w:themeColor="text1"/>
          <w:sz w:val="22"/>
          <w:szCs w:val="22"/>
          <w:u w:val="single"/>
          <w:lang w:val="en-GB"/>
        </w:rPr>
        <w:t>RENOFARM</w:t>
      </w:r>
      <w:r w:rsidRPr="00740B01">
        <w:rPr>
          <w:color w:val="000000" w:themeColor="text1"/>
          <w:sz w:val="22"/>
          <w:szCs w:val="22"/>
          <w:u w:val="single"/>
          <w:lang w:val="en-GB"/>
        </w:rPr>
        <w:t xml:space="preserve"> during the last three years</w:t>
      </w:r>
      <w:r w:rsidR="006D4DBC" w:rsidRPr="00740B01">
        <w:rPr>
          <w:color w:val="000000" w:themeColor="text1"/>
          <w:sz w:val="22"/>
          <w:szCs w:val="22"/>
          <w:u w:val="single"/>
          <w:lang w:val="en-GB"/>
        </w:rPr>
        <w:t>.</w:t>
      </w:r>
    </w:p>
    <w:p w14:paraId="0488DD85" w14:textId="77777777" w:rsidR="00792A6B" w:rsidRPr="00740B01" w:rsidRDefault="00792A6B" w:rsidP="00792A6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color w:val="000000" w:themeColor="text1"/>
          <w:sz w:val="22"/>
          <w:szCs w:val="22"/>
          <w:highlight w:val="yellow"/>
          <w:u w:val="single"/>
          <w:lang w:val="en-GB"/>
        </w:rPr>
      </w:pPr>
    </w:p>
    <w:p w14:paraId="345F8EDC" w14:textId="77777777" w:rsidR="006D4DBC" w:rsidRPr="00740B01" w:rsidRDefault="006D4DBC" w:rsidP="00792A6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color w:val="000000" w:themeColor="text1"/>
          <w:sz w:val="22"/>
          <w:szCs w:val="22"/>
          <w:highlight w:val="yellow"/>
          <w:u w:val="single"/>
          <w:lang w:val="en-GB"/>
        </w:rPr>
      </w:pPr>
    </w:p>
    <w:p w14:paraId="7F2B6BD7" w14:textId="50034B8C" w:rsidR="003256A5" w:rsidRPr="00740B01" w:rsidRDefault="003256A5" w:rsidP="006D4DB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color w:val="000000" w:themeColor="text1"/>
          <w:sz w:val="22"/>
          <w:szCs w:val="22"/>
          <w:u w:val="single"/>
          <w:lang w:val="en-GB"/>
        </w:rPr>
      </w:pPr>
      <w:r w:rsidRPr="00740B01">
        <w:rPr>
          <w:color w:val="000000" w:themeColor="text1"/>
          <w:sz w:val="22"/>
          <w:szCs w:val="22"/>
          <w:u w:val="single"/>
          <w:lang w:val="en-GB"/>
        </w:rPr>
        <w:t>11. The extent and history of collaborations with FAO (projects, consultations, training, technical and scientific advice etc)</w:t>
      </w:r>
      <w:r w:rsidR="006D4DBC" w:rsidRPr="00740B01">
        <w:rPr>
          <w:color w:val="000000" w:themeColor="text1"/>
          <w:sz w:val="22"/>
          <w:szCs w:val="22"/>
          <w:u w:val="single"/>
          <w:lang w:val="en-GB"/>
        </w:rPr>
        <w:t>.</w:t>
      </w:r>
    </w:p>
    <w:p w14:paraId="615731A0" w14:textId="77777777" w:rsidR="003256A5" w:rsidRPr="00740B01" w:rsidRDefault="003256A5" w:rsidP="00792A6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color w:val="000000" w:themeColor="text1"/>
          <w:sz w:val="22"/>
          <w:szCs w:val="22"/>
          <w:highlight w:val="yellow"/>
          <w:u w:val="single"/>
          <w:lang w:val="en-GB"/>
        </w:rPr>
      </w:pPr>
    </w:p>
    <w:p w14:paraId="64E25350" w14:textId="77777777" w:rsidR="006D4DBC" w:rsidRPr="00740B01" w:rsidRDefault="006D4DBC" w:rsidP="00792A6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color w:val="000000" w:themeColor="text1"/>
          <w:sz w:val="22"/>
          <w:szCs w:val="22"/>
          <w:highlight w:val="yellow"/>
          <w:u w:val="single"/>
          <w:lang w:val="en-GB"/>
        </w:rPr>
      </w:pPr>
    </w:p>
    <w:p w14:paraId="4F46DEB2" w14:textId="281FF141" w:rsidR="003256A5" w:rsidRPr="00740B01" w:rsidRDefault="003256A5" w:rsidP="00792A6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color w:val="000000" w:themeColor="text1"/>
          <w:sz w:val="22"/>
          <w:szCs w:val="22"/>
          <w:lang w:val="en-GB"/>
        </w:rPr>
      </w:pPr>
      <w:r w:rsidRPr="00740B01">
        <w:rPr>
          <w:color w:val="000000" w:themeColor="text1"/>
          <w:sz w:val="22"/>
          <w:szCs w:val="22"/>
          <w:u w:val="single"/>
          <w:lang w:val="en-GB"/>
        </w:rPr>
        <w:t xml:space="preserve">12. List of the proposed areas of collaboration for the designation as FAO Reference Centre for </w:t>
      </w:r>
      <w:r w:rsidR="00536C38" w:rsidRPr="00740B01">
        <w:rPr>
          <w:color w:val="000000" w:themeColor="text1"/>
          <w:sz w:val="22"/>
          <w:szCs w:val="22"/>
          <w:u w:val="single"/>
          <w:lang w:val="en-GB"/>
        </w:rPr>
        <w:t>RENOFAR</w:t>
      </w:r>
      <w:r w:rsidR="006D4DBC" w:rsidRPr="00740B01">
        <w:rPr>
          <w:color w:val="000000" w:themeColor="text1"/>
          <w:sz w:val="22"/>
          <w:szCs w:val="22"/>
          <w:u w:val="single"/>
          <w:lang w:val="en-GB"/>
        </w:rPr>
        <w:t>M</w:t>
      </w:r>
      <w:r w:rsidRPr="00740B01">
        <w:rPr>
          <w:color w:val="000000" w:themeColor="text1"/>
          <w:sz w:val="22"/>
          <w:szCs w:val="22"/>
          <w:u w:val="single"/>
          <w:lang w:val="en-GB"/>
        </w:rPr>
        <w:t xml:space="preserve"> </w:t>
      </w:r>
      <w:r w:rsidRPr="00740B01">
        <w:rPr>
          <w:color w:val="000000" w:themeColor="text1"/>
          <w:sz w:val="22"/>
          <w:szCs w:val="22"/>
          <w:lang w:val="en-GB"/>
        </w:rPr>
        <w:t>(must be aligned with the demonstrated expertise of your Institute)</w:t>
      </w:r>
      <w:r w:rsidR="006D4DBC" w:rsidRPr="00740B01">
        <w:rPr>
          <w:color w:val="000000" w:themeColor="text1"/>
          <w:sz w:val="22"/>
          <w:szCs w:val="22"/>
          <w:lang w:val="en-GB"/>
        </w:rPr>
        <w:t>.</w:t>
      </w:r>
    </w:p>
    <w:p w14:paraId="67615F12" w14:textId="77777777" w:rsidR="003256A5" w:rsidRPr="00740B01" w:rsidRDefault="003256A5" w:rsidP="003256A5">
      <w:pPr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color w:val="000000" w:themeColor="text1"/>
          <w:sz w:val="22"/>
          <w:szCs w:val="22"/>
          <w:u w:val="single"/>
          <w:lang w:val="en-GB"/>
        </w:rPr>
      </w:pPr>
    </w:p>
    <w:p w14:paraId="2F228246" w14:textId="77777777" w:rsidR="003256A5" w:rsidRPr="00740B01" w:rsidRDefault="003256A5" w:rsidP="003256A5">
      <w:pPr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color w:val="000000" w:themeColor="text1"/>
          <w:sz w:val="22"/>
          <w:szCs w:val="22"/>
          <w:u w:val="single"/>
          <w:lang w:val="en-GB"/>
        </w:rPr>
      </w:pPr>
    </w:p>
    <w:p w14:paraId="60B67482" w14:textId="297D8926" w:rsidR="003256A5" w:rsidRPr="00740B01" w:rsidRDefault="003256A5" w:rsidP="003256A5">
      <w:pPr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color w:val="000000" w:themeColor="text1"/>
          <w:sz w:val="22"/>
          <w:szCs w:val="22"/>
          <w:u w:val="single"/>
          <w:lang w:val="en-GB"/>
        </w:rPr>
      </w:pPr>
      <w:r w:rsidRPr="00740B01">
        <w:rPr>
          <w:color w:val="000000" w:themeColor="text1"/>
          <w:sz w:val="22"/>
          <w:szCs w:val="22"/>
          <w:u w:val="single"/>
          <w:lang w:val="en-GB"/>
        </w:rPr>
        <w:t>13.</w:t>
      </w:r>
      <w:r w:rsidR="006D4DBC" w:rsidRPr="00740B01">
        <w:rPr>
          <w:color w:val="000000" w:themeColor="text1"/>
          <w:sz w:val="22"/>
          <w:szCs w:val="22"/>
          <w:u w:val="single"/>
          <w:lang w:val="en-GB"/>
        </w:rPr>
        <w:t xml:space="preserve"> </w:t>
      </w:r>
      <w:r w:rsidRPr="00740B01">
        <w:rPr>
          <w:color w:val="000000" w:themeColor="text1"/>
          <w:sz w:val="22"/>
          <w:szCs w:val="22"/>
          <w:u w:val="single"/>
          <w:lang w:val="en-GB"/>
        </w:rPr>
        <w:t xml:space="preserve">Anticipated benefits and envisaged future collaboration with FAO as </w:t>
      </w:r>
      <w:r w:rsidR="00114A86" w:rsidRPr="00740B01">
        <w:rPr>
          <w:color w:val="000000" w:themeColor="text1"/>
          <w:sz w:val="22"/>
          <w:szCs w:val="22"/>
          <w:u w:val="single"/>
          <w:lang w:val="en-GB"/>
        </w:rPr>
        <w:t xml:space="preserve">FAO </w:t>
      </w:r>
      <w:r w:rsidRPr="00740B01">
        <w:rPr>
          <w:color w:val="000000" w:themeColor="text1"/>
          <w:sz w:val="22"/>
          <w:szCs w:val="22"/>
          <w:u w:val="single"/>
          <w:lang w:val="en-GB"/>
        </w:rPr>
        <w:t xml:space="preserve">Reference Centre for </w:t>
      </w:r>
      <w:r w:rsidR="00536C38" w:rsidRPr="00740B01">
        <w:rPr>
          <w:color w:val="000000" w:themeColor="text1"/>
          <w:sz w:val="22"/>
          <w:szCs w:val="22"/>
          <w:u w:val="single"/>
          <w:lang w:val="en-GB"/>
        </w:rPr>
        <w:t>RENOFARM</w:t>
      </w:r>
      <w:r w:rsidR="006D4DBC" w:rsidRPr="00740B01">
        <w:rPr>
          <w:color w:val="000000" w:themeColor="text1"/>
          <w:sz w:val="22"/>
          <w:szCs w:val="22"/>
          <w:u w:val="single"/>
          <w:lang w:val="en-GB"/>
        </w:rPr>
        <w:t>.</w:t>
      </w:r>
    </w:p>
    <w:p w14:paraId="5BEAF770" w14:textId="77777777" w:rsidR="00B52918" w:rsidRPr="00740B01" w:rsidRDefault="00B52918" w:rsidP="003256A5">
      <w:pPr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i/>
          <w:color w:val="000000" w:themeColor="text1"/>
          <w:sz w:val="22"/>
          <w:szCs w:val="22"/>
          <w:lang w:val="en-GB"/>
        </w:rPr>
      </w:pPr>
    </w:p>
    <w:p w14:paraId="52A079F7" w14:textId="77777777" w:rsidR="003256A5" w:rsidRPr="00740B01" w:rsidRDefault="003256A5" w:rsidP="003256A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color w:val="000000" w:themeColor="text1"/>
          <w:sz w:val="22"/>
          <w:szCs w:val="22"/>
          <w:highlight w:val="yellow"/>
          <w:u w:val="single"/>
          <w:lang w:val="en-GB"/>
        </w:rPr>
      </w:pPr>
    </w:p>
    <w:p w14:paraId="7FEA41CD" w14:textId="7D87A6CE" w:rsidR="00F630D6" w:rsidRPr="00740B01" w:rsidRDefault="00053831" w:rsidP="00740B0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color w:val="000000" w:themeColor="text1"/>
          <w:sz w:val="22"/>
          <w:szCs w:val="22"/>
          <w:lang w:val="en-GB"/>
        </w:rPr>
      </w:pPr>
      <w:r w:rsidRPr="00740B01">
        <w:rPr>
          <w:color w:val="000000" w:themeColor="text1"/>
          <w:sz w:val="22"/>
          <w:szCs w:val="22"/>
          <w:u w:val="single"/>
          <w:lang w:val="en-GB"/>
        </w:rPr>
        <w:t>14. Any other relevant information.</w:t>
      </w:r>
    </w:p>
    <w:sectPr w:rsidR="00F630D6" w:rsidRPr="00740B01" w:rsidSect="00740B01">
      <w:footerReference w:type="default" r:id="rId10"/>
      <w:pgSz w:w="11906" w:h="16838" w:code="9"/>
      <w:pgMar w:top="720" w:right="1152" w:bottom="1152" w:left="1152" w:header="706" w:footer="70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890FE" w14:textId="77777777" w:rsidR="00B17823" w:rsidRDefault="00B17823">
      <w:r>
        <w:separator/>
      </w:r>
    </w:p>
  </w:endnote>
  <w:endnote w:type="continuationSeparator" w:id="0">
    <w:p w14:paraId="55922499" w14:textId="77777777" w:rsidR="00B17823" w:rsidRDefault="00B17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8C689" w14:textId="3BAEA703" w:rsidR="00DC2EBC" w:rsidRDefault="00DC2EB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C4686">
      <w:rPr>
        <w:noProof/>
        <w:color w:val="000000"/>
      </w:rPr>
      <w:t>1</w:t>
    </w:r>
    <w:r>
      <w:rPr>
        <w:color w:val="000000"/>
      </w:rPr>
      <w:fldChar w:fldCharType="end"/>
    </w:r>
  </w:p>
  <w:p w14:paraId="29C541E6" w14:textId="77777777" w:rsidR="00DC2EBC" w:rsidRDefault="00DC2EB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082B5" w14:textId="77777777" w:rsidR="00B17823" w:rsidRDefault="00B17823">
      <w:r>
        <w:separator/>
      </w:r>
    </w:p>
  </w:footnote>
  <w:footnote w:type="continuationSeparator" w:id="0">
    <w:p w14:paraId="66FCE7E8" w14:textId="77777777" w:rsidR="00B17823" w:rsidRDefault="00B178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2A5F"/>
    <w:multiLevelType w:val="multilevel"/>
    <w:tmpl w:val="6BF4FAFE"/>
    <w:lvl w:ilvl="0">
      <w:start w:val="1"/>
      <w:numFmt w:val="decimal"/>
      <w:lvlText w:val="%1.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EF73D36"/>
    <w:multiLevelType w:val="multilevel"/>
    <w:tmpl w:val="0AE088FA"/>
    <w:lvl w:ilvl="0">
      <w:start w:val="16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6"/>
      <w:numFmt w:val="decimal"/>
      <w:lvlText w:val="%3."/>
      <w:lvlJc w:val="left"/>
      <w:pPr>
        <w:ind w:left="2160" w:hanging="360"/>
      </w:p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137C2857"/>
    <w:multiLevelType w:val="multilevel"/>
    <w:tmpl w:val="BB7402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0"/>
      <w:numFmt w:val="decimal"/>
      <w:lvlText w:val="%3."/>
      <w:lvlJc w:val="left"/>
      <w:pPr>
        <w:ind w:left="2160" w:hanging="360"/>
      </w:pPr>
      <w:rPr>
        <w:u w:val="singl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137C4119"/>
    <w:multiLevelType w:val="multilevel"/>
    <w:tmpl w:val="1AACB866"/>
    <w:lvl w:ilvl="0">
      <w:start w:val="1"/>
      <w:numFmt w:val="bullet"/>
      <w:lvlText w:val="o"/>
      <w:lvlJc w:val="left"/>
      <w:pPr>
        <w:ind w:left="2215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285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57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29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1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3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5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17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896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7097763"/>
    <w:multiLevelType w:val="hybridMultilevel"/>
    <w:tmpl w:val="E408B5E2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231F20"/>
        <w:w w:val="71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2D41BF"/>
    <w:multiLevelType w:val="multilevel"/>
    <w:tmpl w:val="13982A98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6"/>
      <w:numFmt w:val="decimal"/>
      <w:lvlText w:val="%3."/>
      <w:lvlJc w:val="left"/>
      <w:pPr>
        <w:ind w:left="2160" w:hanging="360"/>
      </w:p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194D6694"/>
    <w:multiLevelType w:val="multilevel"/>
    <w:tmpl w:val="2DAED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B682B79"/>
    <w:multiLevelType w:val="multilevel"/>
    <w:tmpl w:val="FA6CAE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0E170D"/>
    <w:multiLevelType w:val="multilevel"/>
    <w:tmpl w:val="09D0F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322AD2"/>
    <w:multiLevelType w:val="hybridMultilevel"/>
    <w:tmpl w:val="F86E590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46C0B7D"/>
    <w:multiLevelType w:val="hybridMultilevel"/>
    <w:tmpl w:val="193EDB6C"/>
    <w:lvl w:ilvl="0" w:tplc="08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911297"/>
    <w:multiLevelType w:val="hybridMultilevel"/>
    <w:tmpl w:val="AB5C8B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AE389A"/>
    <w:multiLevelType w:val="multilevel"/>
    <w:tmpl w:val="7B5856BE"/>
    <w:lvl w:ilvl="0">
      <w:start w:val="1"/>
      <w:numFmt w:val="bullet"/>
      <w:lvlText w:val="o"/>
      <w:lvlJc w:val="left"/>
      <w:pPr>
        <w:ind w:left="2215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2EC16B2D"/>
    <w:multiLevelType w:val="hybridMultilevel"/>
    <w:tmpl w:val="F76C739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18631A9"/>
    <w:multiLevelType w:val="multilevel"/>
    <w:tmpl w:val="2EBA1A1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6"/>
      <w:numFmt w:val="decimal"/>
      <w:lvlText w:val="%3."/>
      <w:lvlJc w:val="left"/>
      <w:pPr>
        <w:ind w:left="2160" w:hanging="360"/>
      </w:p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5" w15:restartNumberingAfterBreak="0">
    <w:nsid w:val="35675DAB"/>
    <w:multiLevelType w:val="hybridMultilevel"/>
    <w:tmpl w:val="453694E8"/>
    <w:lvl w:ilvl="0" w:tplc="080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6" w15:restartNumberingAfterBreak="0">
    <w:nsid w:val="363974A3"/>
    <w:multiLevelType w:val="multilevel"/>
    <w:tmpl w:val="A5C4C9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0D1434"/>
    <w:multiLevelType w:val="hybridMultilevel"/>
    <w:tmpl w:val="0F70830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8A41ACF"/>
    <w:multiLevelType w:val="multilevel"/>
    <w:tmpl w:val="5A9EF7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3A0D36B2"/>
    <w:multiLevelType w:val="multilevel"/>
    <w:tmpl w:val="0F1CEA98"/>
    <w:lvl w:ilvl="0">
      <w:start w:val="7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7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7"/>
      <w:numFmt w:val="decimal"/>
      <w:lvlText w:val="%3."/>
      <w:lvlJc w:val="left"/>
      <w:pPr>
        <w:ind w:left="2160" w:hanging="360"/>
      </w:p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0" w15:restartNumberingAfterBreak="0">
    <w:nsid w:val="3AA7539A"/>
    <w:multiLevelType w:val="multilevel"/>
    <w:tmpl w:val="0DC228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8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1" w15:restartNumberingAfterBreak="0">
    <w:nsid w:val="3B032D06"/>
    <w:multiLevelType w:val="multilevel"/>
    <w:tmpl w:val="FA6A73D2"/>
    <w:lvl w:ilvl="0">
      <w:start w:val="1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3D5F34CF"/>
    <w:multiLevelType w:val="hybridMultilevel"/>
    <w:tmpl w:val="413E62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B75F47"/>
    <w:multiLevelType w:val="multilevel"/>
    <w:tmpl w:val="CE7E2CB6"/>
    <w:lvl w:ilvl="0">
      <w:start w:val="20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6"/>
      <w:numFmt w:val="decimal"/>
      <w:lvlText w:val="%3."/>
      <w:lvlJc w:val="left"/>
      <w:pPr>
        <w:ind w:left="2160" w:hanging="360"/>
      </w:p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4" w15:restartNumberingAfterBreak="0">
    <w:nsid w:val="3F1E3138"/>
    <w:multiLevelType w:val="multilevel"/>
    <w:tmpl w:val="02E2E5D0"/>
    <w:lvl w:ilvl="0">
      <w:start w:val="10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6"/>
      <w:numFmt w:val="decimal"/>
      <w:lvlText w:val="%3."/>
      <w:lvlJc w:val="left"/>
      <w:pPr>
        <w:ind w:left="2160" w:hanging="360"/>
      </w:p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5" w15:restartNumberingAfterBreak="0">
    <w:nsid w:val="42D4016D"/>
    <w:multiLevelType w:val="multilevel"/>
    <w:tmpl w:val="9C8AC666"/>
    <w:lvl w:ilvl="0">
      <w:start w:val="1"/>
      <w:numFmt w:val="lowerLetter"/>
      <w:lvlText w:val="%1."/>
      <w:lvlJc w:val="left"/>
      <w:pPr>
        <w:ind w:left="144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2E76755"/>
    <w:multiLevelType w:val="multilevel"/>
    <w:tmpl w:val="FE20D2F8"/>
    <w:lvl w:ilvl="0">
      <w:start w:val="14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6"/>
      <w:numFmt w:val="decimal"/>
      <w:lvlText w:val="%3."/>
      <w:lvlJc w:val="left"/>
      <w:pPr>
        <w:ind w:left="2160" w:hanging="360"/>
      </w:p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7" w15:restartNumberingAfterBreak="0">
    <w:nsid w:val="46752E5A"/>
    <w:multiLevelType w:val="multilevel"/>
    <w:tmpl w:val="E870C11A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46EB60BB"/>
    <w:multiLevelType w:val="hybridMultilevel"/>
    <w:tmpl w:val="C9FA24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7C333D"/>
    <w:multiLevelType w:val="hybridMultilevel"/>
    <w:tmpl w:val="64B4D834"/>
    <w:lvl w:ilvl="0" w:tplc="4EE87380">
      <w:start w:val="202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4E1CAD"/>
    <w:multiLevelType w:val="hybridMultilevel"/>
    <w:tmpl w:val="89342344"/>
    <w:lvl w:ilvl="0" w:tplc="A0660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auto"/>
        <w:spacing w:val="0"/>
        <w:position w:val="0"/>
        <w:sz w:val="16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EF2F3B"/>
    <w:multiLevelType w:val="multilevel"/>
    <w:tmpl w:val="2BEA3A9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C94BBD"/>
    <w:multiLevelType w:val="multilevel"/>
    <w:tmpl w:val="AAAC07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1A6457"/>
    <w:multiLevelType w:val="multilevel"/>
    <w:tmpl w:val="4546E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FAA69BE"/>
    <w:multiLevelType w:val="multilevel"/>
    <w:tmpl w:val="C0643FA2"/>
    <w:lvl w:ilvl="0">
      <w:start w:val="1"/>
      <w:numFmt w:val="bullet"/>
      <w:lvlText w:val="o"/>
      <w:lvlJc w:val="left"/>
      <w:pPr>
        <w:ind w:left="2215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293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65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7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9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81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53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25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75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50075BF9"/>
    <w:multiLevelType w:val="multilevel"/>
    <w:tmpl w:val="6CEC0728"/>
    <w:lvl w:ilvl="0">
      <w:start w:val="1"/>
      <w:numFmt w:val="bullet"/>
      <w:lvlText w:val="⮚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5799507D"/>
    <w:multiLevelType w:val="multilevel"/>
    <w:tmpl w:val="45B0DA32"/>
    <w:lvl w:ilvl="0">
      <w:start w:val="1"/>
      <w:numFmt w:val="bullet"/>
      <w:lvlText w:val="o"/>
      <w:lvlJc w:val="left"/>
      <w:pPr>
        <w:ind w:left="2215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285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57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29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1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3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5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17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896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58365439"/>
    <w:multiLevelType w:val="hybridMultilevel"/>
    <w:tmpl w:val="BEB833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A914871"/>
    <w:multiLevelType w:val="multilevel"/>
    <w:tmpl w:val="A69E78CC"/>
    <w:lvl w:ilvl="0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5C4A4CA2"/>
    <w:multiLevelType w:val="multilevel"/>
    <w:tmpl w:val="469E70A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0" w15:restartNumberingAfterBreak="0">
    <w:nsid w:val="60C368AB"/>
    <w:multiLevelType w:val="hybridMultilevel"/>
    <w:tmpl w:val="5EDA29C0"/>
    <w:lvl w:ilvl="0" w:tplc="0D724D7A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  <w:color w:val="231F20"/>
        <w:w w:val="71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2A517C3"/>
    <w:multiLevelType w:val="hybridMultilevel"/>
    <w:tmpl w:val="841495C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i w:val="0"/>
        <w:strike w:val="0"/>
        <w:dstrike w:val="0"/>
        <w:color w:val="auto"/>
        <w:spacing w:val="0"/>
        <w:position w:val="0"/>
        <w:sz w:val="16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B974061"/>
    <w:multiLevelType w:val="multilevel"/>
    <w:tmpl w:val="32ECD0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3" w15:restartNumberingAfterBreak="0">
    <w:nsid w:val="6ED77681"/>
    <w:multiLevelType w:val="multilevel"/>
    <w:tmpl w:val="05DE9A36"/>
    <w:lvl w:ilvl="0">
      <w:start w:val="12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6"/>
      <w:numFmt w:val="decimal"/>
      <w:lvlText w:val="%3."/>
      <w:lvlJc w:val="left"/>
      <w:pPr>
        <w:ind w:left="2160" w:hanging="360"/>
      </w:p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4" w15:restartNumberingAfterBreak="0">
    <w:nsid w:val="6F863F0E"/>
    <w:multiLevelType w:val="multilevel"/>
    <w:tmpl w:val="7578DF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5E5542"/>
    <w:multiLevelType w:val="multilevel"/>
    <w:tmpl w:val="292E3B0E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6" w15:restartNumberingAfterBreak="0">
    <w:nsid w:val="795A4BBC"/>
    <w:multiLevelType w:val="hybridMultilevel"/>
    <w:tmpl w:val="0FEE623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7D992958"/>
    <w:multiLevelType w:val="multilevel"/>
    <w:tmpl w:val="BB66B42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169566860">
    <w:abstractNumId w:val="45"/>
  </w:num>
  <w:num w:numId="2" w16cid:durableId="1090857760">
    <w:abstractNumId w:val="47"/>
  </w:num>
  <w:num w:numId="3" w16cid:durableId="1311834715">
    <w:abstractNumId w:val="31"/>
  </w:num>
  <w:num w:numId="4" w16cid:durableId="1153059441">
    <w:abstractNumId w:val="43"/>
  </w:num>
  <w:num w:numId="5" w16cid:durableId="864561074">
    <w:abstractNumId w:val="26"/>
  </w:num>
  <w:num w:numId="6" w16cid:durableId="726730057">
    <w:abstractNumId w:val="1"/>
  </w:num>
  <w:num w:numId="7" w16cid:durableId="2048556729">
    <w:abstractNumId w:val="23"/>
  </w:num>
  <w:num w:numId="8" w16cid:durableId="447310281">
    <w:abstractNumId w:val="38"/>
  </w:num>
  <w:num w:numId="9" w16cid:durableId="774373828">
    <w:abstractNumId w:val="34"/>
  </w:num>
  <w:num w:numId="10" w16cid:durableId="217665259">
    <w:abstractNumId w:val="36"/>
  </w:num>
  <w:num w:numId="11" w16cid:durableId="1993833208">
    <w:abstractNumId w:val="12"/>
  </w:num>
  <w:num w:numId="12" w16cid:durableId="1895701057">
    <w:abstractNumId w:val="3"/>
  </w:num>
  <w:num w:numId="13" w16cid:durableId="2026323402">
    <w:abstractNumId w:val="39"/>
  </w:num>
  <w:num w:numId="14" w16cid:durableId="1152261182">
    <w:abstractNumId w:val="25"/>
  </w:num>
  <w:num w:numId="15" w16cid:durableId="711461726">
    <w:abstractNumId w:val="18"/>
  </w:num>
  <w:num w:numId="16" w16cid:durableId="1987053514">
    <w:abstractNumId w:val="20"/>
  </w:num>
  <w:num w:numId="17" w16cid:durableId="1757900993">
    <w:abstractNumId w:val="35"/>
  </w:num>
  <w:num w:numId="18" w16cid:durableId="769668648">
    <w:abstractNumId w:val="0"/>
  </w:num>
  <w:num w:numId="19" w16cid:durableId="279344064">
    <w:abstractNumId w:val="32"/>
  </w:num>
  <w:num w:numId="20" w16cid:durableId="842623130">
    <w:abstractNumId w:val="7"/>
  </w:num>
  <w:num w:numId="21" w16cid:durableId="1273169703">
    <w:abstractNumId w:val="44"/>
  </w:num>
  <w:num w:numId="22" w16cid:durableId="1420371594">
    <w:abstractNumId w:val="42"/>
  </w:num>
  <w:num w:numId="23" w16cid:durableId="22484787">
    <w:abstractNumId w:val="16"/>
  </w:num>
  <w:num w:numId="24" w16cid:durableId="662314212">
    <w:abstractNumId w:val="2"/>
  </w:num>
  <w:num w:numId="25" w16cid:durableId="824778195">
    <w:abstractNumId w:val="5"/>
  </w:num>
  <w:num w:numId="26" w16cid:durableId="1348599862">
    <w:abstractNumId w:val="19"/>
  </w:num>
  <w:num w:numId="27" w16cid:durableId="813375023">
    <w:abstractNumId w:val="27"/>
  </w:num>
  <w:num w:numId="28" w16cid:durableId="1143933912">
    <w:abstractNumId w:val="24"/>
  </w:num>
  <w:num w:numId="29" w16cid:durableId="2121217286">
    <w:abstractNumId w:val="37"/>
  </w:num>
  <w:num w:numId="30" w16cid:durableId="1317956220">
    <w:abstractNumId w:val="46"/>
  </w:num>
  <w:num w:numId="31" w16cid:durableId="903219586">
    <w:abstractNumId w:val="28"/>
  </w:num>
  <w:num w:numId="32" w16cid:durableId="657269686">
    <w:abstractNumId w:val="17"/>
  </w:num>
  <w:num w:numId="33" w16cid:durableId="537012817">
    <w:abstractNumId w:val="30"/>
  </w:num>
  <w:num w:numId="34" w16cid:durableId="774791511">
    <w:abstractNumId w:val="41"/>
  </w:num>
  <w:num w:numId="35" w16cid:durableId="154150574">
    <w:abstractNumId w:val="9"/>
  </w:num>
  <w:num w:numId="36" w16cid:durableId="1345091177">
    <w:abstractNumId w:val="13"/>
  </w:num>
  <w:num w:numId="37" w16cid:durableId="522404749">
    <w:abstractNumId w:val="22"/>
  </w:num>
  <w:num w:numId="38" w16cid:durableId="602883064">
    <w:abstractNumId w:val="15"/>
  </w:num>
  <w:num w:numId="39" w16cid:durableId="1274485041">
    <w:abstractNumId w:val="21"/>
  </w:num>
  <w:num w:numId="40" w16cid:durableId="698354339">
    <w:abstractNumId w:val="29"/>
  </w:num>
  <w:num w:numId="41" w16cid:durableId="1086615377">
    <w:abstractNumId w:val="33"/>
  </w:num>
  <w:num w:numId="42" w16cid:durableId="755440887">
    <w:abstractNumId w:val="8"/>
  </w:num>
  <w:num w:numId="43" w16cid:durableId="153765585">
    <w:abstractNumId w:val="4"/>
  </w:num>
  <w:num w:numId="44" w16cid:durableId="396755172">
    <w:abstractNumId w:val="40"/>
  </w:num>
  <w:num w:numId="45" w16cid:durableId="1316376745">
    <w:abstractNumId w:val="14"/>
  </w:num>
  <w:num w:numId="46" w16cid:durableId="286856744">
    <w:abstractNumId w:val="11"/>
  </w:num>
  <w:num w:numId="47" w16cid:durableId="553390980">
    <w:abstractNumId w:val="6"/>
  </w:num>
  <w:num w:numId="48" w16cid:durableId="1128355315">
    <w:abstractNumId w:val="10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0D6"/>
    <w:rsid w:val="000063BD"/>
    <w:rsid w:val="00007AA9"/>
    <w:rsid w:val="00053831"/>
    <w:rsid w:val="0006586C"/>
    <w:rsid w:val="000817FE"/>
    <w:rsid w:val="0009047D"/>
    <w:rsid w:val="000A4AE0"/>
    <w:rsid w:val="000B7389"/>
    <w:rsid w:val="000C0584"/>
    <w:rsid w:val="000F4322"/>
    <w:rsid w:val="00100550"/>
    <w:rsid w:val="00114A86"/>
    <w:rsid w:val="00125173"/>
    <w:rsid w:val="00125A96"/>
    <w:rsid w:val="00135F29"/>
    <w:rsid w:val="001500B9"/>
    <w:rsid w:val="0016028E"/>
    <w:rsid w:val="001A5CD5"/>
    <w:rsid w:val="001C2371"/>
    <w:rsid w:val="001C4639"/>
    <w:rsid w:val="001E0600"/>
    <w:rsid w:val="00247838"/>
    <w:rsid w:val="00261265"/>
    <w:rsid w:val="00294018"/>
    <w:rsid w:val="002B0E83"/>
    <w:rsid w:val="002C4686"/>
    <w:rsid w:val="002E1921"/>
    <w:rsid w:val="002F2AC6"/>
    <w:rsid w:val="002F37F8"/>
    <w:rsid w:val="00303102"/>
    <w:rsid w:val="00304EA6"/>
    <w:rsid w:val="00321FFB"/>
    <w:rsid w:val="003256A5"/>
    <w:rsid w:val="00332BF9"/>
    <w:rsid w:val="00340AD4"/>
    <w:rsid w:val="0034637B"/>
    <w:rsid w:val="0038521B"/>
    <w:rsid w:val="003A0161"/>
    <w:rsid w:val="003A3BBB"/>
    <w:rsid w:val="003B742D"/>
    <w:rsid w:val="003C0AB8"/>
    <w:rsid w:val="004248A8"/>
    <w:rsid w:val="00467F64"/>
    <w:rsid w:val="004806AB"/>
    <w:rsid w:val="00530071"/>
    <w:rsid w:val="00531B4C"/>
    <w:rsid w:val="00536C38"/>
    <w:rsid w:val="00540FBE"/>
    <w:rsid w:val="00552B1C"/>
    <w:rsid w:val="00571DA9"/>
    <w:rsid w:val="0059492B"/>
    <w:rsid w:val="00597ED1"/>
    <w:rsid w:val="005C3A88"/>
    <w:rsid w:val="005C68F6"/>
    <w:rsid w:val="005E000C"/>
    <w:rsid w:val="0063107D"/>
    <w:rsid w:val="00631D52"/>
    <w:rsid w:val="00647D71"/>
    <w:rsid w:val="00660F7D"/>
    <w:rsid w:val="006659BD"/>
    <w:rsid w:val="006769E4"/>
    <w:rsid w:val="00693347"/>
    <w:rsid w:val="00696F0F"/>
    <w:rsid w:val="006A4D11"/>
    <w:rsid w:val="006C30E0"/>
    <w:rsid w:val="006D4DBC"/>
    <w:rsid w:val="00740B01"/>
    <w:rsid w:val="0075099F"/>
    <w:rsid w:val="007661EE"/>
    <w:rsid w:val="00792A6B"/>
    <w:rsid w:val="007F519B"/>
    <w:rsid w:val="008556BA"/>
    <w:rsid w:val="00877760"/>
    <w:rsid w:val="008A048A"/>
    <w:rsid w:val="008C4260"/>
    <w:rsid w:val="008C6DD3"/>
    <w:rsid w:val="008D5509"/>
    <w:rsid w:val="008F071A"/>
    <w:rsid w:val="009150BB"/>
    <w:rsid w:val="00921728"/>
    <w:rsid w:val="009321F0"/>
    <w:rsid w:val="00933F0F"/>
    <w:rsid w:val="009704F9"/>
    <w:rsid w:val="009E5D9D"/>
    <w:rsid w:val="00A17C4E"/>
    <w:rsid w:val="00A25E39"/>
    <w:rsid w:val="00A33D9A"/>
    <w:rsid w:val="00A44FB8"/>
    <w:rsid w:val="00A510D3"/>
    <w:rsid w:val="00A7669A"/>
    <w:rsid w:val="00AC7BEE"/>
    <w:rsid w:val="00AF12C6"/>
    <w:rsid w:val="00B019C2"/>
    <w:rsid w:val="00B17823"/>
    <w:rsid w:val="00B30313"/>
    <w:rsid w:val="00B50706"/>
    <w:rsid w:val="00B52918"/>
    <w:rsid w:val="00B9000C"/>
    <w:rsid w:val="00BA1AAD"/>
    <w:rsid w:val="00BB4A9B"/>
    <w:rsid w:val="00BB570D"/>
    <w:rsid w:val="00BC432E"/>
    <w:rsid w:val="00BD499E"/>
    <w:rsid w:val="00BD5E07"/>
    <w:rsid w:val="00BE1C74"/>
    <w:rsid w:val="00C008C6"/>
    <w:rsid w:val="00C06427"/>
    <w:rsid w:val="00C15164"/>
    <w:rsid w:val="00C17F89"/>
    <w:rsid w:val="00C363E0"/>
    <w:rsid w:val="00C45C8E"/>
    <w:rsid w:val="00C62CE7"/>
    <w:rsid w:val="00C62E09"/>
    <w:rsid w:val="00C70E25"/>
    <w:rsid w:val="00D005BE"/>
    <w:rsid w:val="00D9409E"/>
    <w:rsid w:val="00DC2EBC"/>
    <w:rsid w:val="00DD4340"/>
    <w:rsid w:val="00DE3FFE"/>
    <w:rsid w:val="00E1281F"/>
    <w:rsid w:val="00E163D8"/>
    <w:rsid w:val="00E219DB"/>
    <w:rsid w:val="00E3780C"/>
    <w:rsid w:val="00EB1C04"/>
    <w:rsid w:val="00EB6C5F"/>
    <w:rsid w:val="00EC51FC"/>
    <w:rsid w:val="00ED14CA"/>
    <w:rsid w:val="00EE7854"/>
    <w:rsid w:val="00F0072A"/>
    <w:rsid w:val="00F0723D"/>
    <w:rsid w:val="00F11B6B"/>
    <w:rsid w:val="00F12567"/>
    <w:rsid w:val="00F25FD8"/>
    <w:rsid w:val="00F630D6"/>
    <w:rsid w:val="00F8316B"/>
    <w:rsid w:val="00F84038"/>
    <w:rsid w:val="00F92B99"/>
    <w:rsid w:val="00FA025C"/>
    <w:rsid w:val="00FB68F6"/>
    <w:rsid w:val="00FF3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F81C88"/>
  <w15:docId w15:val="{9B1B2208-48D9-4A13-AF0D-CE9C64B58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1F0"/>
    <w:rPr>
      <w:lang w:val="it-IT" w:eastAsia="it-IT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64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364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64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64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64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64D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64D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64D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64D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1364D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1364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364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64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64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64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64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64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64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64D1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1364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pPr>
      <w:spacing w:after="160"/>
    </w:pPr>
    <w:rPr>
      <w:color w:val="59595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64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64D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64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64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64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64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64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64D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568BF"/>
    <w:rPr>
      <w:color w:val="467886" w:themeColor="hyperlink"/>
      <w:u w:val="single"/>
    </w:rPr>
  </w:style>
  <w:style w:type="character" w:customStyle="1" w:styleId="Menzionenonrisolta1">
    <w:name w:val="Menzione non risolta1"/>
    <w:basedOn w:val="DefaultParagraphFont"/>
    <w:uiPriority w:val="99"/>
    <w:semiHidden/>
    <w:unhideWhenUsed/>
    <w:rsid w:val="006568B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743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11B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11BCF"/>
    <w:rPr>
      <w:rFonts w:ascii="Courier New" w:eastAsia="Times New Roman" w:hAnsi="Courier New" w:cs="Courier New"/>
      <w:kern w:val="0"/>
      <w:sz w:val="20"/>
      <w:szCs w:val="20"/>
      <w:lang w:eastAsia="it-IT"/>
    </w:rPr>
  </w:style>
  <w:style w:type="character" w:customStyle="1" w:styleId="y2iqfc">
    <w:name w:val="y2iqfc"/>
    <w:basedOn w:val="DefaultParagraphFont"/>
    <w:rsid w:val="00E11BCF"/>
  </w:style>
  <w:style w:type="character" w:styleId="Strong">
    <w:name w:val="Strong"/>
    <w:basedOn w:val="DefaultParagraphFont"/>
    <w:uiPriority w:val="22"/>
    <w:qFormat/>
    <w:rsid w:val="0033332A"/>
    <w:rPr>
      <w:b/>
      <w:bCs/>
    </w:rPr>
  </w:style>
  <w:style w:type="paragraph" w:styleId="NormalWeb">
    <w:name w:val="Normal (Web)"/>
    <w:basedOn w:val="Normal"/>
    <w:uiPriority w:val="99"/>
    <w:unhideWhenUsed/>
    <w:rsid w:val="0033332A"/>
    <w:pPr>
      <w:spacing w:before="100" w:beforeAutospacing="1" w:after="100" w:afterAutospacing="1"/>
    </w:pPr>
  </w:style>
  <w:style w:type="character" w:customStyle="1" w:styleId="relative">
    <w:name w:val="relative"/>
    <w:basedOn w:val="DefaultParagraphFont"/>
    <w:rsid w:val="0033332A"/>
  </w:style>
  <w:style w:type="character" w:styleId="Emphasis">
    <w:name w:val="Emphasis"/>
    <w:basedOn w:val="DefaultParagraphFont"/>
    <w:uiPriority w:val="20"/>
    <w:qFormat/>
    <w:rsid w:val="00895BEC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CB247A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247A"/>
    <w:rPr>
      <w:rFonts w:ascii="Times New Roman" w:eastAsia="Times New Roman" w:hAnsi="Times New Roman" w:cs="Times New Roman"/>
      <w:kern w:val="0"/>
      <w:lang w:eastAsia="it-IT"/>
    </w:rPr>
  </w:style>
  <w:style w:type="paragraph" w:styleId="Footer">
    <w:name w:val="footer"/>
    <w:basedOn w:val="Normal"/>
    <w:link w:val="FooterChar"/>
    <w:uiPriority w:val="99"/>
    <w:unhideWhenUsed/>
    <w:rsid w:val="00CB247A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247A"/>
    <w:rPr>
      <w:rFonts w:ascii="Times New Roman" w:eastAsia="Times New Roman" w:hAnsi="Times New Roman" w:cs="Times New Roman"/>
      <w:kern w:val="0"/>
      <w:lang w:eastAsia="it-I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58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851"/>
    <w:rPr>
      <w:rFonts w:ascii="Tahoma" w:eastAsia="Times New Roman" w:hAnsi="Tahoma" w:cs="Tahoma"/>
      <w:kern w:val="0"/>
      <w:sz w:val="16"/>
      <w:szCs w:val="16"/>
      <w:lang w:eastAsia="it-IT"/>
    </w:rPr>
  </w:style>
  <w:style w:type="character" w:styleId="CommentReference">
    <w:name w:val="annotation reference"/>
    <w:basedOn w:val="DefaultParagraphFont"/>
    <w:uiPriority w:val="99"/>
    <w:semiHidden/>
    <w:unhideWhenUsed/>
    <w:rsid w:val="00FC58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58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5851"/>
    <w:rPr>
      <w:rFonts w:ascii="Times New Roman" w:eastAsia="Times New Roman" w:hAnsi="Times New Roman" w:cs="Times New Roman"/>
      <w:kern w:val="0"/>
      <w:sz w:val="20"/>
      <w:szCs w:val="20"/>
      <w:lang w:eastAsia="it-I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58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5851"/>
    <w:rPr>
      <w:rFonts w:ascii="Times New Roman" w:eastAsia="Times New Roman" w:hAnsi="Times New Roman" w:cs="Times New Roman"/>
      <w:b/>
      <w:bCs/>
      <w:kern w:val="0"/>
      <w:sz w:val="20"/>
      <w:szCs w:val="20"/>
      <w:lang w:eastAsia="it-IT"/>
    </w:rPr>
  </w:style>
  <w:style w:type="paragraph" w:styleId="ListContinue">
    <w:name w:val="List Continue"/>
    <w:basedOn w:val="Normal"/>
    <w:uiPriority w:val="99"/>
    <w:rsid w:val="002D58F1"/>
    <w:pPr>
      <w:spacing w:after="120"/>
      <w:ind w:left="283"/>
    </w:pPr>
    <w:rPr>
      <w:sz w:val="20"/>
      <w:szCs w:val="20"/>
      <w:lang w:eastAsia="en-US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ms-1">
    <w:name w:val="ms-1"/>
    <w:basedOn w:val="DefaultParagraphFont"/>
    <w:rsid w:val="000B5CAF"/>
  </w:style>
  <w:style w:type="character" w:customStyle="1" w:styleId="max-w-full">
    <w:name w:val="max-w-full"/>
    <w:basedOn w:val="DefaultParagraphFont"/>
    <w:rsid w:val="000B5CAF"/>
  </w:style>
  <w:style w:type="character" w:customStyle="1" w:styleId="-me-1">
    <w:name w:val="-me-1"/>
    <w:basedOn w:val="DefaultParagraphFont"/>
    <w:rsid w:val="000B5CAF"/>
  </w:style>
  <w:style w:type="table" w:customStyle="1" w:styleId="a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1"/>
    <w:tblPr>
      <w:tblStyleRowBandSize w:val="1"/>
      <w:tblStyleColBandSize w:val="1"/>
    </w:tblPr>
  </w:style>
  <w:style w:type="table" w:customStyle="1" w:styleId="a7">
    <w:basedOn w:val="TableNormal1"/>
    <w:tblPr>
      <w:tblStyleRowBandSize w:val="1"/>
      <w:tblStyleColBandSize w:val="1"/>
    </w:tblPr>
  </w:style>
  <w:style w:type="table" w:customStyle="1" w:styleId="a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elementtoproof">
    <w:name w:val="elementtoproof"/>
    <w:basedOn w:val="Normal"/>
    <w:rsid w:val="00693347"/>
    <w:pPr>
      <w:spacing w:before="100" w:beforeAutospacing="1" w:after="100" w:afterAutospacing="1"/>
    </w:pPr>
  </w:style>
  <w:style w:type="paragraph" w:styleId="Revision">
    <w:name w:val="Revision"/>
    <w:hidden/>
    <w:uiPriority w:val="99"/>
    <w:semiHidden/>
    <w:rsid w:val="00C70E25"/>
    <w:rPr>
      <w:lang w:val="it-IT" w:eastAsia="it-IT"/>
    </w:rPr>
  </w:style>
  <w:style w:type="character" w:customStyle="1" w:styleId="vkekvd">
    <w:name w:val="vkekvd"/>
    <w:basedOn w:val="DefaultParagraphFont"/>
    <w:rsid w:val="002F37F8"/>
  </w:style>
  <w:style w:type="character" w:customStyle="1" w:styleId="apple-converted-space">
    <w:name w:val="apple-converted-space"/>
    <w:basedOn w:val="DefaultParagraphFont"/>
    <w:rsid w:val="00F007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54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06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84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86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5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44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3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9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1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2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l5cCVU8nQXDtZyFdd2b5gcryPw==">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A6D6890-CB2C-45DA-AA1A-A5F34C834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383</Words>
  <Characters>2185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Università degli Studi di Padova</Company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Alborali Giovanni Loris</dc:creator>
  <cp:lastModifiedBy>Ciarlantini, Claudia (NSAD)</cp:lastModifiedBy>
  <cp:revision>2</cp:revision>
  <cp:lastPrinted>2025-06-19T21:44:00Z</cp:lastPrinted>
  <dcterms:created xsi:type="dcterms:W3CDTF">2026-07-28T13:52:00Z</dcterms:created>
  <dcterms:modified xsi:type="dcterms:W3CDTF">2026-07-28T13:52:00Z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eea11ca-d417-4147-80ed-01a58412c458_Enabled">
    <vt:lpwstr>true</vt:lpwstr>
  </property>
  <property fmtid="{D5CDD505-2E9C-101B-9397-08002B2CF9AE}" pid="3" name="MSIP_Label_0eea11ca-d417-4147-80ed-01a58412c458_SetDate">
    <vt:lpwstr>2025-05-08T16:07:09Z</vt:lpwstr>
  </property>
  <property fmtid="{D5CDD505-2E9C-101B-9397-08002B2CF9AE}" pid="4" name="MSIP_Label_0eea11ca-d417-4147-80ed-01a58412c458_Method">
    <vt:lpwstr>Standard</vt:lpwstr>
  </property>
  <property fmtid="{D5CDD505-2E9C-101B-9397-08002B2CF9AE}" pid="5" name="MSIP_Label_0eea11ca-d417-4147-80ed-01a58412c458_Name">
    <vt:lpwstr>0eea11ca-d417-4147-80ed-01a58412c458</vt:lpwstr>
  </property>
  <property fmtid="{D5CDD505-2E9C-101B-9397-08002B2CF9AE}" pid="6" name="MSIP_Label_0eea11ca-d417-4147-80ed-01a58412c458_SiteId">
    <vt:lpwstr>bc9dc15c-61bc-4f03-b60b-e5b6d8922839</vt:lpwstr>
  </property>
  <property fmtid="{D5CDD505-2E9C-101B-9397-08002B2CF9AE}" pid="7" name="MSIP_Label_0eea11ca-d417-4147-80ed-01a58412c458_ActionId">
    <vt:lpwstr>0bb888c8-ce52-4ae1-a5ee-c0c5094cac73</vt:lpwstr>
  </property>
  <property fmtid="{D5CDD505-2E9C-101B-9397-08002B2CF9AE}" pid="8" name="MSIP_Label_0eea11ca-d417-4147-80ed-01a58412c458_ContentBits">
    <vt:lpwstr>2</vt:lpwstr>
  </property>
  <property fmtid="{D5CDD505-2E9C-101B-9397-08002B2CF9AE}" pid="9" name="MSIP_Label_0eea11ca-d417-4147-80ed-01a58412c458_Tag">
    <vt:lpwstr>50, 3, 0, 1</vt:lpwstr>
  </property>
</Properties>
</file>