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3F" w:rsidRDefault="004D0E8E" w:rsidP="004D0E8E">
      <w:pPr>
        <w:pStyle w:val="ListParagraph"/>
        <w:ind w:left="317"/>
        <w:jc w:val="center"/>
        <w:rPr>
          <w:b/>
        </w:rPr>
      </w:pPr>
      <w:r>
        <w:rPr>
          <w:b/>
        </w:rPr>
        <w:t>ACTION PL</w:t>
      </w:r>
      <w:bookmarkStart w:id="0" w:name="_GoBack"/>
      <w:bookmarkEnd w:id="0"/>
      <w:r>
        <w:rPr>
          <w:b/>
        </w:rPr>
        <w:t>AN</w:t>
      </w:r>
    </w:p>
    <w:p w:rsidR="00566075" w:rsidRDefault="00566075" w:rsidP="007F02E2">
      <w:pPr>
        <w:pStyle w:val="ListParagraph"/>
        <w:ind w:left="317"/>
        <w:rPr>
          <w:b/>
        </w:rPr>
      </w:pPr>
    </w:p>
    <w:tbl>
      <w:tblPr>
        <w:tblStyle w:val="TableGrid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521"/>
        <w:gridCol w:w="2977"/>
        <w:gridCol w:w="3118"/>
        <w:gridCol w:w="1843"/>
        <w:gridCol w:w="1701"/>
        <w:gridCol w:w="1640"/>
      </w:tblGrid>
      <w:tr w:rsidR="0042796E" w:rsidTr="00633A77">
        <w:trPr>
          <w:trHeight w:val="419"/>
        </w:trPr>
        <w:tc>
          <w:tcPr>
            <w:tcW w:w="1521" w:type="dxa"/>
            <w:shd w:val="clear" w:color="auto" w:fill="DEEAF6" w:themeFill="accent1" w:themeFillTint="33"/>
            <w:vAlign w:val="center"/>
          </w:tcPr>
          <w:p w:rsidR="001702D4" w:rsidRDefault="001702D4" w:rsidP="0056607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1702D4" w:rsidRDefault="001702D4" w:rsidP="0056607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1702D4" w:rsidRDefault="00566075" w:rsidP="0056607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Key actions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1702D4" w:rsidRDefault="00566075" w:rsidP="0056607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Focal point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1702D4" w:rsidRDefault="00566075" w:rsidP="0056607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Time frame</w:t>
            </w: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:rsidR="001702D4" w:rsidRDefault="001702D4" w:rsidP="0056607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42796E" w:rsidTr="00633A77">
        <w:trPr>
          <w:trHeight w:val="1757"/>
        </w:trPr>
        <w:tc>
          <w:tcPr>
            <w:tcW w:w="1521" w:type="dxa"/>
            <w:vAlign w:val="center"/>
          </w:tcPr>
          <w:p w:rsidR="0039174C" w:rsidRDefault="001702D4" w:rsidP="0039174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Collect</w:t>
            </w:r>
            <w:r w:rsidR="00B57BC4">
              <w:rPr>
                <w:b/>
              </w:rPr>
              <w:t>ing</w:t>
            </w:r>
            <w:r>
              <w:rPr>
                <w:b/>
              </w:rPr>
              <w:t xml:space="preserve"> and organiz</w:t>
            </w:r>
            <w:r w:rsidR="00B57BC4">
              <w:rPr>
                <w:b/>
              </w:rPr>
              <w:t>ing</w:t>
            </w:r>
          </w:p>
        </w:tc>
        <w:tc>
          <w:tcPr>
            <w:tcW w:w="2977" w:type="dxa"/>
            <w:vAlign w:val="center"/>
          </w:tcPr>
          <w:p w:rsidR="0039174C" w:rsidRPr="001702D4" w:rsidRDefault="001702D4" w:rsidP="0039174C">
            <w:pPr>
              <w:pStyle w:val="ListParagraph"/>
              <w:ind w:left="0"/>
            </w:pPr>
            <w:r w:rsidRPr="001702D4">
              <w:t>Collect</w:t>
            </w:r>
            <w:r w:rsidR="0042796E">
              <w:t xml:space="preserve"> all required</w:t>
            </w:r>
            <w:r w:rsidRPr="001702D4">
              <w:t xml:space="preserve"> information and </w:t>
            </w:r>
            <w:r w:rsidR="0042796E">
              <w:t>organize it through a</w:t>
            </w:r>
            <w:r w:rsidRPr="001702D4">
              <w:t xml:space="preserve"> template</w:t>
            </w:r>
          </w:p>
        </w:tc>
        <w:tc>
          <w:tcPr>
            <w:tcW w:w="3118" w:type="dxa"/>
          </w:tcPr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 xml:space="preserve"> _ _</w:t>
            </w:r>
          </w:p>
          <w:p w:rsidR="0042796E" w:rsidRPr="001702D4" w:rsidRDefault="0042796E" w:rsidP="0042796E"/>
        </w:tc>
        <w:tc>
          <w:tcPr>
            <w:tcW w:w="1843" w:type="dxa"/>
          </w:tcPr>
          <w:p w:rsidR="001702D4" w:rsidRPr="001702D4" w:rsidRDefault="001702D4" w:rsidP="007F02E2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1702D4" w:rsidRPr="001702D4" w:rsidRDefault="001702D4" w:rsidP="007F02E2">
            <w:pPr>
              <w:pStyle w:val="ListParagraph"/>
              <w:ind w:left="0"/>
            </w:pPr>
          </w:p>
        </w:tc>
        <w:tc>
          <w:tcPr>
            <w:tcW w:w="1640" w:type="dxa"/>
          </w:tcPr>
          <w:p w:rsidR="001702D4" w:rsidRPr="001702D4" w:rsidRDefault="001702D4" w:rsidP="007F02E2">
            <w:pPr>
              <w:pStyle w:val="ListParagraph"/>
              <w:ind w:left="0"/>
            </w:pPr>
          </w:p>
        </w:tc>
      </w:tr>
      <w:tr w:rsidR="0042796E" w:rsidTr="00633A77">
        <w:trPr>
          <w:trHeight w:val="1757"/>
        </w:trPr>
        <w:tc>
          <w:tcPr>
            <w:tcW w:w="1521" w:type="dxa"/>
            <w:vAlign w:val="center"/>
          </w:tcPr>
          <w:p w:rsidR="001702D4" w:rsidRDefault="001702D4" w:rsidP="0042796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B57BC4">
              <w:rPr>
                <w:b/>
              </w:rPr>
              <w:t>nalysing</w:t>
            </w:r>
          </w:p>
        </w:tc>
        <w:tc>
          <w:tcPr>
            <w:tcW w:w="2977" w:type="dxa"/>
            <w:vAlign w:val="center"/>
          </w:tcPr>
          <w:p w:rsidR="0039174C" w:rsidRPr="001702D4" w:rsidRDefault="001702D4" w:rsidP="0039174C">
            <w:pPr>
              <w:pStyle w:val="ListParagraph"/>
              <w:ind w:left="0"/>
            </w:pPr>
            <w:r>
              <w:t>Identify clearly why and how it is a good practice; why it should be shared and how it should be replicated by others</w:t>
            </w:r>
          </w:p>
        </w:tc>
        <w:tc>
          <w:tcPr>
            <w:tcW w:w="3118" w:type="dxa"/>
          </w:tcPr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 xml:space="preserve"> _ _</w:t>
            </w:r>
          </w:p>
          <w:p w:rsidR="001702D4" w:rsidRPr="001702D4" w:rsidRDefault="001702D4" w:rsidP="007F02E2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702D4" w:rsidRPr="001702D4" w:rsidRDefault="001702D4" w:rsidP="007F02E2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1702D4" w:rsidRPr="001702D4" w:rsidRDefault="001702D4" w:rsidP="007F02E2">
            <w:pPr>
              <w:pStyle w:val="ListParagraph"/>
              <w:ind w:left="0"/>
            </w:pPr>
          </w:p>
        </w:tc>
        <w:tc>
          <w:tcPr>
            <w:tcW w:w="1640" w:type="dxa"/>
          </w:tcPr>
          <w:p w:rsidR="001702D4" w:rsidRPr="001702D4" w:rsidRDefault="001702D4" w:rsidP="007F02E2">
            <w:pPr>
              <w:pStyle w:val="ListParagraph"/>
              <w:ind w:left="0"/>
            </w:pPr>
          </w:p>
        </w:tc>
      </w:tr>
      <w:tr w:rsidR="0042796E" w:rsidTr="00633A77">
        <w:trPr>
          <w:trHeight w:val="1757"/>
        </w:trPr>
        <w:tc>
          <w:tcPr>
            <w:tcW w:w="1521" w:type="dxa"/>
            <w:vAlign w:val="center"/>
          </w:tcPr>
          <w:p w:rsidR="001702D4" w:rsidRDefault="001702D4" w:rsidP="0042796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Document</w:t>
            </w:r>
            <w:r w:rsidR="00B57BC4">
              <w:rPr>
                <w:b/>
              </w:rPr>
              <w:t>ing</w:t>
            </w:r>
          </w:p>
        </w:tc>
        <w:tc>
          <w:tcPr>
            <w:tcW w:w="2977" w:type="dxa"/>
            <w:vAlign w:val="center"/>
          </w:tcPr>
          <w:p w:rsidR="0039174C" w:rsidRDefault="001702D4" w:rsidP="0039174C">
            <w:pPr>
              <w:pStyle w:val="ListParagraph"/>
              <w:ind w:left="0"/>
            </w:pPr>
            <w:r>
              <w:t xml:space="preserve">Document the good practice (writing, selecting final product, feedback, proofreading, </w:t>
            </w:r>
            <w:r w:rsidR="000A49D7">
              <w:t>editing</w:t>
            </w:r>
            <w:r w:rsidR="0042796E">
              <w:t>…</w:t>
            </w:r>
            <w:r w:rsidR="000A49D7">
              <w:t>)</w:t>
            </w:r>
          </w:p>
        </w:tc>
        <w:tc>
          <w:tcPr>
            <w:tcW w:w="3118" w:type="dxa"/>
          </w:tcPr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 xml:space="preserve"> _ _</w:t>
            </w:r>
          </w:p>
          <w:p w:rsidR="001702D4" w:rsidRPr="001702D4" w:rsidRDefault="001702D4" w:rsidP="000A49D7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702D4" w:rsidRPr="001702D4" w:rsidRDefault="001702D4" w:rsidP="007F02E2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1702D4" w:rsidRPr="001702D4" w:rsidRDefault="001702D4" w:rsidP="007F02E2">
            <w:pPr>
              <w:pStyle w:val="ListParagraph"/>
              <w:ind w:left="0"/>
            </w:pPr>
          </w:p>
        </w:tc>
        <w:tc>
          <w:tcPr>
            <w:tcW w:w="1640" w:type="dxa"/>
          </w:tcPr>
          <w:p w:rsidR="001702D4" w:rsidRPr="001702D4" w:rsidRDefault="001702D4" w:rsidP="007F02E2">
            <w:pPr>
              <w:pStyle w:val="ListParagraph"/>
              <w:ind w:left="0"/>
            </w:pPr>
          </w:p>
        </w:tc>
      </w:tr>
      <w:tr w:rsidR="00566075" w:rsidTr="00633A77">
        <w:trPr>
          <w:trHeight w:val="1757"/>
        </w:trPr>
        <w:tc>
          <w:tcPr>
            <w:tcW w:w="1521" w:type="dxa"/>
            <w:vAlign w:val="center"/>
          </w:tcPr>
          <w:p w:rsidR="000A49D7" w:rsidRDefault="00B57BC4" w:rsidP="0042796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Sharing</w:t>
            </w:r>
          </w:p>
        </w:tc>
        <w:tc>
          <w:tcPr>
            <w:tcW w:w="2977" w:type="dxa"/>
            <w:vAlign w:val="center"/>
          </w:tcPr>
          <w:p w:rsidR="0039174C" w:rsidRDefault="000A49D7" w:rsidP="0039174C">
            <w:pPr>
              <w:pStyle w:val="ListParagraph"/>
              <w:ind w:left="0"/>
            </w:pPr>
            <w:r>
              <w:t>Selecting the appropriate channels</w:t>
            </w:r>
            <w:r w:rsidR="00566075">
              <w:t xml:space="preserve"> (radio, website, social media, meetings, share fairs, …)</w:t>
            </w:r>
            <w:r>
              <w:t>, and sharing</w:t>
            </w:r>
            <w:r w:rsidR="00566075">
              <w:t xml:space="preserve"> the good practice</w:t>
            </w:r>
          </w:p>
        </w:tc>
        <w:tc>
          <w:tcPr>
            <w:tcW w:w="3118" w:type="dxa"/>
          </w:tcPr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 xml:space="preserve"> _ _</w:t>
            </w:r>
          </w:p>
          <w:p w:rsidR="000A49D7" w:rsidRDefault="000A49D7" w:rsidP="000A49D7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0A49D7" w:rsidRPr="001702D4" w:rsidRDefault="000A49D7" w:rsidP="007F02E2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A49D7" w:rsidRPr="001702D4" w:rsidRDefault="000A49D7" w:rsidP="007F02E2">
            <w:pPr>
              <w:pStyle w:val="ListParagraph"/>
              <w:ind w:left="0"/>
            </w:pPr>
          </w:p>
        </w:tc>
        <w:tc>
          <w:tcPr>
            <w:tcW w:w="1640" w:type="dxa"/>
          </w:tcPr>
          <w:p w:rsidR="000A49D7" w:rsidRPr="001702D4" w:rsidRDefault="000A49D7" w:rsidP="007F02E2">
            <w:pPr>
              <w:pStyle w:val="ListParagraph"/>
              <w:ind w:left="0"/>
            </w:pPr>
          </w:p>
        </w:tc>
      </w:tr>
      <w:tr w:rsidR="00B57BC4" w:rsidTr="00633A77">
        <w:trPr>
          <w:trHeight w:val="1757"/>
        </w:trPr>
        <w:tc>
          <w:tcPr>
            <w:tcW w:w="1521" w:type="dxa"/>
            <w:vAlign w:val="center"/>
          </w:tcPr>
          <w:p w:rsidR="00B57BC4" w:rsidRDefault="00B57BC4" w:rsidP="0042796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Generating change</w:t>
            </w:r>
          </w:p>
        </w:tc>
        <w:tc>
          <w:tcPr>
            <w:tcW w:w="2977" w:type="dxa"/>
            <w:vAlign w:val="center"/>
          </w:tcPr>
          <w:p w:rsidR="0039174C" w:rsidRDefault="00B57BC4" w:rsidP="0039174C">
            <w:pPr>
              <w:pStyle w:val="ListParagraph"/>
              <w:ind w:left="0"/>
            </w:pPr>
            <w:r>
              <w:t>Monitoring if the practice has been shared and replicated</w:t>
            </w:r>
          </w:p>
        </w:tc>
        <w:tc>
          <w:tcPr>
            <w:tcW w:w="3118" w:type="dxa"/>
          </w:tcPr>
          <w:p w:rsidR="00B57BC4" w:rsidRDefault="00B57BC4" w:rsidP="00B57BC4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B57BC4" w:rsidRDefault="00B57BC4" w:rsidP="00B57BC4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B57BC4" w:rsidRDefault="00B57BC4" w:rsidP="00B57BC4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B57BC4" w:rsidRDefault="00B57BC4" w:rsidP="00B57BC4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 xml:space="preserve"> _ _</w:t>
            </w:r>
          </w:p>
          <w:p w:rsidR="00B57BC4" w:rsidRDefault="00B57BC4" w:rsidP="00B57BC4">
            <w:pPr>
              <w:pStyle w:val="ListParagraph"/>
              <w:ind w:left="317"/>
            </w:pPr>
          </w:p>
        </w:tc>
        <w:tc>
          <w:tcPr>
            <w:tcW w:w="1843" w:type="dxa"/>
          </w:tcPr>
          <w:p w:rsidR="00B57BC4" w:rsidRPr="001702D4" w:rsidRDefault="00B57BC4" w:rsidP="007F02E2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B57BC4" w:rsidRPr="001702D4" w:rsidRDefault="00B57BC4" w:rsidP="007F02E2">
            <w:pPr>
              <w:pStyle w:val="ListParagraph"/>
              <w:ind w:left="0"/>
            </w:pPr>
          </w:p>
        </w:tc>
        <w:tc>
          <w:tcPr>
            <w:tcW w:w="1640" w:type="dxa"/>
          </w:tcPr>
          <w:p w:rsidR="00B57BC4" w:rsidRPr="001702D4" w:rsidRDefault="00B57BC4" w:rsidP="007F02E2">
            <w:pPr>
              <w:pStyle w:val="ListParagraph"/>
              <w:ind w:left="0"/>
            </w:pPr>
          </w:p>
        </w:tc>
      </w:tr>
    </w:tbl>
    <w:p w:rsidR="00D1633F" w:rsidRDefault="00D1633F" w:rsidP="007F02E2">
      <w:pPr>
        <w:pStyle w:val="ListParagraph"/>
        <w:ind w:left="317"/>
        <w:rPr>
          <w:b/>
        </w:rPr>
      </w:pPr>
    </w:p>
    <w:p w:rsidR="0039174C" w:rsidRDefault="0039174C" w:rsidP="004D0E8E">
      <w:pPr>
        <w:pStyle w:val="ListParagraph"/>
        <w:ind w:left="318"/>
        <w:contextualSpacing w:val="0"/>
        <w:rPr>
          <w:b/>
        </w:rPr>
      </w:pPr>
    </w:p>
    <w:p w:rsidR="00D1633F" w:rsidRDefault="00F444D3" w:rsidP="004D0E8E">
      <w:pPr>
        <w:pStyle w:val="ListParagraph"/>
        <w:ind w:left="318"/>
        <w:contextualSpacing w:val="0"/>
        <w:rPr>
          <w:b/>
        </w:rPr>
      </w:pPr>
      <w:r>
        <w:rPr>
          <w:b/>
        </w:rPr>
        <w:t xml:space="preserve">Example of guiding questions </w:t>
      </w:r>
    </w:p>
    <w:p w:rsidR="0042796E" w:rsidRPr="004D0E8E" w:rsidRDefault="004D0E8E" w:rsidP="004D0E8E">
      <w:pPr>
        <w:pStyle w:val="ListParagraph"/>
        <w:spacing w:after="0"/>
        <w:ind w:left="317"/>
        <w:rPr>
          <w:u w:val="single"/>
        </w:rPr>
      </w:pPr>
      <w:r w:rsidRPr="004D0E8E">
        <w:rPr>
          <w:u w:val="single"/>
        </w:rPr>
        <w:t>Collect</w:t>
      </w:r>
      <w:r w:rsidR="00B57BC4">
        <w:rPr>
          <w:u w:val="single"/>
        </w:rPr>
        <w:t>ing and organizing</w:t>
      </w:r>
    </w:p>
    <w:p w:rsidR="0042796E" w:rsidRDefault="0042796E" w:rsidP="004D0E8E">
      <w:pPr>
        <w:spacing w:after="0"/>
        <w:ind w:left="284"/>
      </w:pPr>
      <w:r>
        <w:t xml:space="preserve">Is there existing data/information on the practice (e.g. </w:t>
      </w:r>
      <w:r w:rsidR="004D0E8E">
        <w:t xml:space="preserve">project </w:t>
      </w:r>
      <w:r>
        <w:t>reports</w:t>
      </w:r>
      <w:r w:rsidR="004D0E8E">
        <w:t>, M&amp;E report</w:t>
      </w:r>
      <w:r w:rsidR="00F444D3">
        <w:t>s</w:t>
      </w:r>
      <w:r w:rsidR="004D0E8E">
        <w:t xml:space="preserve">, </w:t>
      </w:r>
      <w:r w:rsidR="00F444D3">
        <w:t>studies</w:t>
      </w:r>
      <w:r w:rsidR="004D0E8E">
        <w:t>…</w:t>
      </w:r>
      <w:r>
        <w:t>)?</w:t>
      </w:r>
    </w:p>
    <w:p w:rsidR="004D0E8E" w:rsidRDefault="0042796E" w:rsidP="004D0E8E">
      <w:pPr>
        <w:spacing w:after="0"/>
        <w:ind w:left="284"/>
      </w:pPr>
      <w:r>
        <w:t>Will it be necessary to collect more data (field mission, interview</w:t>
      </w:r>
      <w:r w:rsidR="004D0E8E">
        <w:t>s.</w:t>
      </w:r>
      <w:r>
        <w:t xml:space="preserve">..)? </w:t>
      </w:r>
    </w:p>
    <w:p w:rsidR="0042796E" w:rsidRDefault="0042796E" w:rsidP="00F444D3">
      <w:pPr>
        <w:spacing w:after="0"/>
        <w:ind w:left="284"/>
      </w:pPr>
      <w:r>
        <w:t>Who will be in charge? Are financial and human resources available to do so?</w:t>
      </w:r>
    </w:p>
    <w:p w:rsidR="00F444D3" w:rsidRDefault="00F444D3" w:rsidP="004D0E8E">
      <w:pPr>
        <w:spacing w:after="120"/>
        <w:ind w:left="284"/>
      </w:pPr>
      <w:r>
        <w:t>How will you capture the data? Will you use the good practice template?</w:t>
      </w:r>
    </w:p>
    <w:p w:rsidR="0042796E" w:rsidRPr="004D0E8E" w:rsidRDefault="00B57BC4" w:rsidP="004D0E8E">
      <w:pPr>
        <w:spacing w:after="0"/>
        <w:ind w:left="284"/>
        <w:rPr>
          <w:u w:val="single"/>
        </w:rPr>
      </w:pPr>
      <w:r>
        <w:rPr>
          <w:u w:val="single"/>
        </w:rPr>
        <w:t>Analysing</w:t>
      </w:r>
    </w:p>
    <w:p w:rsidR="004D0E8E" w:rsidRDefault="0042796E" w:rsidP="004D0E8E">
      <w:pPr>
        <w:spacing w:after="0"/>
        <w:ind w:left="284"/>
      </w:pPr>
      <w:r>
        <w:t>Which tool/me</w:t>
      </w:r>
      <w:r w:rsidR="004D0E8E">
        <w:t>thod will you use</w:t>
      </w:r>
      <w:r>
        <w:t xml:space="preserve">? </w:t>
      </w:r>
    </w:p>
    <w:p w:rsidR="0042796E" w:rsidRDefault="0042796E" w:rsidP="004D0E8E">
      <w:pPr>
        <w:spacing w:after="120"/>
        <w:ind w:left="284"/>
      </w:pPr>
      <w:r>
        <w:t xml:space="preserve">Who will be </w:t>
      </w:r>
      <w:r w:rsidR="004D0E8E">
        <w:t>involved</w:t>
      </w:r>
      <w:r>
        <w:t xml:space="preserve"> to discuss </w:t>
      </w:r>
      <w:r w:rsidR="004D0E8E">
        <w:t xml:space="preserve">and analyse </w:t>
      </w:r>
      <w:r>
        <w:t xml:space="preserve">the results? </w:t>
      </w:r>
    </w:p>
    <w:p w:rsidR="0042796E" w:rsidRPr="004D0E8E" w:rsidRDefault="004D0E8E" w:rsidP="004D0E8E">
      <w:pPr>
        <w:pStyle w:val="ListParagraph"/>
        <w:spacing w:after="0"/>
        <w:ind w:left="317"/>
        <w:rPr>
          <w:u w:val="single"/>
        </w:rPr>
      </w:pPr>
      <w:r w:rsidRPr="004D0E8E">
        <w:rPr>
          <w:u w:val="single"/>
        </w:rPr>
        <w:t>Document</w:t>
      </w:r>
      <w:r w:rsidR="00B57BC4">
        <w:rPr>
          <w:u w:val="single"/>
        </w:rPr>
        <w:t>ing</w:t>
      </w:r>
    </w:p>
    <w:p w:rsidR="004D0E8E" w:rsidRDefault="004D0E8E" w:rsidP="004D0E8E">
      <w:pPr>
        <w:spacing w:after="0"/>
        <w:ind w:left="284"/>
      </w:pPr>
      <w:r>
        <w:t>Wh</w:t>
      </w:r>
      <w:r w:rsidR="00B57BC4">
        <w:t xml:space="preserve">at type of final product do you wish to have (written, audio, video…)? </w:t>
      </w:r>
      <w:r>
        <w:t xml:space="preserve"> </w:t>
      </w:r>
      <w:r w:rsidR="00B57BC4">
        <w:t>Who will be responsible to write the first draft, to proofread</w:t>
      </w:r>
      <w:r w:rsidR="00B57BC4" w:rsidRPr="00B57BC4">
        <w:t xml:space="preserve"> </w:t>
      </w:r>
      <w:r w:rsidR="00B57BC4">
        <w:t xml:space="preserve">and provide feedback, to edit and finalize? </w:t>
      </w:r>
      <w:r>
        <w:t>Do they have experience in documenting? Will you need to organise workshop to start the process of documentation, to give methods and tools and to define a work plan?</w:t>
      </w:r>
    </w:p>
    <w:p w:rsidR="004D0E8E" w:rsidRDefault="004D0E8E" w:rsidP="004D0E8E">
      <w:pPr>
        <w:spacing w:after="0"/>
        <w:ind w:left="284"/>
      </w:pPr>
      <w:r>
        <w:t xml:space="preserve">Who will validate the content? Will you have a technical </w:t>
      </w:r>
      <w:r w:rsidR="00F444D3">
        <w:t>review</w:t>
      </w:r>
      <w:r>
        <w:t>?</w:t>
      </w:r>
      <w:r w:rsidR="00F444D3">
        <w:t xml:space="preserve"> Who will provide the technical clearance?</w:t>
      </w:r>
    </w:p>
    <w:p w:rsidR="004D0E8E" w:rsidRDefault="00CF2A6A" w:rsidP="004D0E8E">
      <w:pPr>
        <w:spacing w:after="0"/>
        <w:ind w:left="284"/>
      </w:pPr>
      <w:r>
        <w:t xml:space="preserve">In which language will be the good practice documented? </w:t>
      </w:r>
      <w:r w:rsidR="004D0E8E">
        <w:t>Will you need to tran</w:t>
      </w:r>
      <w:r>
        <w:t>slate into different languages? What would be the cost?</w:t>
      </w:r>
    </w:p>
    <w:p w:rsidR="004D0E8E" w:rsidRDefault="004D0E8E" w:rsidP="004D0E8E">
      <w:pPr>
        <w:spacing w:after="120"/>
        <w:ind w:left="284"/>
      </w:pPr>
      <w:r>
        <w:t>Will you publish the documents through the FAO Document Repository? From HQ or country offices?</w:t>
      </w:r>
    </w:p>
    <w:p w:rsidR="004D0E8E" w:rsidRPr="004D0E8E" w:rsidRDefault="004D0E8E" w:rsidP="004D0E8E">
      <w:pPr>
        <w:pStyle w:val="ListParagraph"/>
        <w:spacing w:after="0"/>
        <w:ind w:left="317"/>
        <w:rPr>
          <w:u w:val="single"/>
        </w:rPr>
      </w:pPr>
      <w:r w:rsidRPr="004D0E8E">
        <w:rPr>
          <w:u w:val="single"/>
        </w:rPr>
        <w:t>Sharing</w:t>
      </w:r>
    </w:p>
    <w:p w:rsidR="004D0E8E" w:rsidRDefault="008C469C" w:rsidP="00B57BC4">
      <w:pPr>
        <w:spacing w:after="120"/>
        <w:ind w:left="284"/>
      </w:pPr>
      <w:r>
        <w:t>How</w:t>
      </w:r>
      <w:r w:rsidR="004D0E8E">
        <w:t xml:space="preserve"> will you share the practice</w:t>
      </w:r>
      <w:r w:rsidR="00B57BC4">
        <w:t xml:space="preserve"> (</w:t>
      </w:r>
      <w:r>
        <w:t>conventional or digital channel)?</w:t>
      </w:r>
      <w:r w:rsidR="004D0E8E">
        <w:t xml:space="preserve"> What would be the</w:t>
      </w:r>
      <w:r w:rsidR="00B57BC4">
        <w:t xml:space="preserve"> quantity and </w:t>
      </w:r>
      <w:r w:rsidR="004D0E8E">
        <w:t xml:space="preserve">frequency? </w:t>
      </w:r>
      <w:r>
        <w:t xml:space="preserve">Will you organize also face-to-face events (fair share, meetings…) </w:t>
      </w:r>
      <w:r w:rsidR="004D0E8E">
        <w:t>Will you expect to receive feedback/ to create a discussion on the practice?</w:t>
      </w:r>
      <w:r w:rsidR="00CF2A6A">
        <w:t xml:space="preserve"> What would be the cost?</w:t>
      </w:r>
    </w:p>
    <w:p w:rsidR="004D0E8E" w:rsidRPr="004D0E8E" w:rsidRDefault="004D0E8E" w:rsidP="004D0E8E">
      <w:pPr>
        <w:pStyle w:val="ListParagraph"/>
        <w:spacing w:after="0"/>
        <w:ind w:left="284"/>
        <w:rPr>
          <w:u w:val="single"/>
        </w:rPr>
      </w:pPr>
      <w:r w:rsidRPr="004D0E8E">
        <w:rPr>
          <w:u w:val="single"/>
        </w:rPr>
        <w:t>Generating change</w:t>
      </w:r>
    </w:p>
    <w:p w:rsidR="00B57BC4" w:rsidRDefault="004D0E8E" w:rsidP="004D0E8E">
      <w:pPr>
        <w:spacing w:after="0"/>
        <w:ind w:left="284"/>
      </w:pPr>
      <w:r>
        <w:t xml:space="preserve">How will you evaluate the impact of sharing </w:t>
      </w:r>
      <w:r w:rsidR="00B57BC4">
        <w:t xml:space="preserve">your </w:t>
      </w:r>
      <w:r>
        <w:t xml:space="preserve">good practice? </w:t>
      </w:r>
    </w:p>
    <w:p w:rsidR="004D0E8E" w:rsidRDefault="004D0E8E" w:rsidP="004D0E8E">
      <w:pPr>
        <w:spacing w:after="0"/>
        <w:ind w:left="284"/>
      </w:pPr>
      <w:r>
        <w:t>Will you be able to assess if the practice have been adopted, adapted and scale</w:t>
      </w:r>
      <w:r w:rsidR="00B57BC4">
        <w:t>d</w:t>
      </w:r>
      <w:r>
        <w:t>-up?</w:t>
      </w:r>
    </w:p>
    <w:p w:rsidR="004D0E8E" w:rsidRDefault="004D0E8E" w:rsidP="004D0E8E">
      <w:pPr>
        <w:pStyle w:val="ListParagraph"/>
        <w:spacing w:after="0"/>
        <w:ind w:left="317"/>
        <w:rPr>
          <w:b/>
        </w:rPr>
      </w:pPr>
    </w:p>
    <w:p w:rsidR="00D004F1" w:rsidRDefault="00D004F1"/>
    <w:p w:rsidR="00D004F1" w:rsidRPr="00E56DAF" w:rsidRDefault="00D004F1"/>
    <w:sectPr w:rsidR="00D004F1" w:rsidRPr="00E56DAF" w:rsidSect="00566075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1A" w:rsidRDefault="00B1771A" w:rsidP="00633A77">
      <w:pPr>
        <w:spacing w:after="0" w:line="240" w:lineRule="auto"/>
      </w:pPr>
      <w:r>
        <w:separator/>
      </w:r>
    </w:p>
  </w:endnote>
  <w:endnote w:type="continuationSeparator" w:id="0">
    <w:p w:rsidR="00B1771A" w:rsidRDefault="00B1771A" w:rsidP="0063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1A" w:rsidRDefault="00B1771A" w:rsidP="00633A77">
      <w:pPr>
        <w:spacing w:after="0" w:line="240" w:lineRule="auto"/>
      </w:pPr>
      <w:r>
        <w:separator/>
      </w:r>
    </w:p>
  </w:footnote>
  <w:footnote w:type="continuationSeparator" w:id="0">
    <w:p w:rsidR="00B1771A" w:rsidRDefault="00B1771A" w:rsidP="0063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A77" w:rsidRPr="006E00FC" w:rsidRDefault="00633A77" w:rsidP="00633A77">
    <w:pPr>
      <w:spacing w:after="240"/>
      <w:jc w:val="center"/>
      <w:rPr>
        <w:i/>
        <w:sz w:val="28"/>
        <w:szCs w:val="28"/>
      </w:rPr>
    </w:pPr>
    <w:r>
      <w:rPr>
        <w:i/>
        <w:sz w:val="28"/>
        <w:szCs w:val="28"/>
      </w:rPr>
      <w:t>Capturing and sharing</w:t>
    </w:r>
    <w:r w:rsidRPr="006E00FC">
      <w:rPr>
        <w:i/>
        <w:sz w:val="28"/>
        <w:szCs w:val="28"/>
      </w:rPr>
      <w:t xml:space="preserve"> your good practices to generate change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DD1"/>
    <w:multiLevelType w:val="hybridMultilevel"/>
    <w:tmpl w:val="E516FA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00A8"/>
    <w:multiLevelType w:val="hybridMultilevel"/>
    <w:tmpl w:val="A9A0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3724"/>
    <w:multiLevelType w:val="hybridMultilevel"/>
    <w:tmpl w:val="AFE80BC2"/>
    <w:lvl w:ilvl="0" w:tplc="36920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F57F4"/>
    <w:multiLevelType w:val="hybridMultilevel"/>
    <w:tmpl w:val="A89A899A"/>
    <w:lvl w:ilvl="0" w:tplc="4E207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960FA"/>
    <w:multiLevelType w:val="hybridMultilevel"/>
    <w:tmpl w:val="5EDA4D18"/>
    <w:lvl w:ilvl="0" w:tplc="415E21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83681"/>
    <w:multiLevelType w:val="hybridMultilevel"/>
    <w:tmpl w:val="CB10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63"/>
    <w:rsid w:val="00040072"/>
    <w:rsid w:val="00056C60"/>
    <w:rsid w:val="0009213A"/>
    <w:rsid w:val="000A49D7"/>
    <w:rsid w:val="001702D4"/>
    <w:rsid w:val="00254A65"/>
    <w:rsid w:val="00267399"/>
    <w:rsid w:val="00352327"/>
    <w:rsid w:val="00376F51"/>
    <w:rsid w:val="0039174C"/>
    <w:rsid w:val="0042796E"/>
    <w:rsid w:val="00431263"/>
    <w:rsid w:val="00444139"/>
    <w:rsid w:val="004D0E8E"/>
    <w:rsid w:val="005323B7"/>
    <w:rsid w:val="00532D05"/>
    <w:rsid w:val="00566075"/>
    <w:rsid w:val="00581435"/>
    <w:rsid w:val="005E7D32"/>
    <w:rsid w:val="006122FD"/>
    <w:rsid w:val="00633A77"/>
    <w:rsid w:val="006A012B"/>
    <w:rsid w:val="006A31D2"/>
    <w:rsid w:val="00725F0E"/>
    <w:rsid w:val="00777F50"/>
    <w:rsid w:val="007F02E2"/>
    <w:rsid w:val="008C469C"/>
    <w:rsid w:val="008C5B9B"/>
    <w:rsid w:val="00A45966"/>
    <w:rsid w:val="00B1771A"/>
    <w:rsid w:val="00B21091"/>
    <w:rsid w:val="00B57BC4"/>
    <w:rsid w:val="00C9418A"/>
    <w:rsid w:val="00CF2A6A"/>
    <w:rsid w:val="00D004F1"/>
    <w:rsid w:val="00D1633F"/>
    <w:rsid w:val="00D944CE"/>
    <w:rsid w:val="00E56DAF"/>
    <w:rsid w:val="00F444D3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75636-857F-4431-BD2E-865FDAB9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F1"/>
    <w:pPr>
      <w:ind w:left="720"/>
      <w:contextualSpacing/>
    </w:pPr>
  </w:style>
  <w:style w:type="table" w:styleId="TableGrid">
    <w:name w:val="Table Grid"/>
    <w:basedOn w:val="TableNormal"/>
    <w:uiPriority w:val="39"/>
    <w:rsid w:val="00D0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77"/>
  </w:style>
  <w:style w:type="paragraph" w:styleId="Footer">
    <w:name w:val="footer"/>
    <w:basedOn w:val="Normal"/>
    <w:link w:val="FooterChar"/>
    <w:uiPriority w:val="99"/>
    <w:unhideWhenUsed/>
    <w:rsid w:val="00633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Oustry, Maud (OPCC)</dc:creator>
  <cp:keywords/>
  <dc:description/>
  <cp:lastModifiedBy>Oustry, Maud (OPCC)</cp:lastModifiedBy>
  <cp:revision>11</cp:revision>
  <dcterms:created xsi:type="dcterms:W3CDTF">2017-02-22T07:48:00Z</dcterms:created>
  <dcterms:modified xsi:type="dcterms:W3CDTF">2017-09-13T09:23:00Z</dcterms:modified>
</cp:coreProperties>
</file>