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1A" w:rsidRDefault="006C391A" w:rsidP="006C391A">
      <w:pPr>
        <w:tabs>
          <w:tab w:val="center" w:pos="4512"/>
        </w:tabs>
        <w:suppressAutoHyphens/>
        <w:rPr>
          <w:rFonts w:ascii="Arial" w:hAnsi="Arial" w:cs="Arial"/>
          <w:b/>
          <w:smallCaps/>
          <w:sz w:val="44"/>
          <w:lang w:val="en-GB"/>
        </w:rPr>
      </w:pPr>
    </w:p>
    <w:p w:rsidR="006C391A" w:rsidRPr="00B07F1B" w:rsidRDefault="006C391A" w:rsidP="006C391A">
      <w:pPr>
        <w:tabs>
          <w:tab w:val="center" w:pos="4512"/>
        </w:tabs>
        <w:suppressAutoHyphens/>
        <w:rPr>
          <w:rFonts w:ascii="Arial" w:hAnsi="Arial" w:cs="Arial"/>
          <w:sz w:val="22"/>
          <w:lang w:val="en-GB"/>
        </w:rPr>
      </w:pPr>
      <w:r w:rsidRPr="00F94FD1">
        <w:rPr>
          <w:rFonts w:ascii="Arial" w:hAnsi="Arial" w:cs="Arial"/>
          <w:b/>
          <w:sz w:val="26"/>
          <w:lang w:val="en-GB"/>
        </w:rPr>
        <w:t>Edouard Saouma Award</w:t>
      </w:r>
      <w:r w:rsidR="00F94FD1">
        <w:rPr>
          <w:rFonts w:ascii="Arial" w:hAnsi="Arial" w:cs="Arial"/>
          <w:b/>
          <w:smallCaps/>
          <w:sz w:val="44"/>
          <w:lang w:val="en-GB"/>
        </w:rPr>
        <w:t xml:space="preserve"> </w:t>
      </w:r>
      <w:r w:rsidR="00F94FD1">
        <w:rPr>
          <w:rFonts w:ascii="Arial" w:hAnsi="Arial" w:cs="Arial"/>
          <w:b/>
          <w:sz w:val="26"/>
          <w:lang w:val="en-GB"/>
        </w:rPr>
        <w:t>2018-2019</w:t>
      </w:r>
    </w:p>
    <w:p w:rsidR="006C391A" w:rsidRPr="001F34EB" w:rsidRDefault="006C391A" w:rsidP="006C391A">
      <w:pPr>
        <w:tabs>
          <w:tab w:val="left" w:pos="-720"/>
        </w:tabs>
        <w:suppressAutoHyphens/>
        <w:rPr>
          <w:rFonts w:ascii="Arial" w:hAnsi="Arial" w:cs="Arial"/>
          <w:sz w:val="22"/>
          <w:lang w:val="en-GB"/>
        </w:rPr>
      </w:pPr>
    </w:p>
    <w:p w:rsidR="006C391A" w:rsidRPr="00B07F1B" w:rsidRDefault="006C391A" w:rsidP="006C391A">
      <w:pPr>
        <w:tabs>
          <w:tab w:val="center" w:pos="4512"/>
        </w:tabs>
        <w:suppressAutoHyphens/>
        <w:jc w:val="left"/>
        <w:rPr>
          <w:rFonts w:ascii="Arial" w:hAnsi="Arial" w:cs="Arial"/>
          <w:b/>
          <w:sz w:val="26"/>
          <w:lang w:val="en-GB"/>
        </w:rPr>
      </w:pPr>
      <w:r w:rsidRPr="001F34EB">
        <w:rPr>
          <w:rFonts w:ascii="Arial" w:hAnsi="Arial" w:cs="Arial"/>
          <w:b/>
          <w:sz w:val="22"/>
          <w:lang w:val="en-GB"/>
        </w:rPr>
        <w:tab/>
      </w:r>
      <w:r>
        <w:rPr>
          <w:rFonts w:ascii="Arial" w:hAnsi="Arial" w:cs="Arial"/>
          <w:b/>
          <w:sz w:val="26"/>
          <w:lang w:val="en-GB"/>
        </w:rPr>
        <w:t xml:space="preserve">NOMINATION FORM </w:t>
      </w:r>
    </w:p>
    <w:p w:rsidR="006C391A" w:rsidRPr="001F34EB" w:rsidRDefault="006C391A" w:rsidP="006C391A">
      <w:pPr>
        <w:tabs>
          <w:tab w:val="center" w:pos="4512"/>
        </w:tabs>
        <w:suppressAutoHyphens/>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C829B8" w:rsidRPr="001F34EB" w:rsidRDefault="006C391A" w:rsidP="006C391A">
      <w:pPr>
        <w:tabs>
          <w:tab w:val="left" w:pos="-720"/>
          <w:tab w:val="left" w:pos="0"/>
        </w:tabs>
        <w:suppressAutoHyphens/>
        <w:ind w:right="-48"/>
        <w:jc w:val="both"/>
        <w:rPr>
          <w:rFonts w:ascii="Arial" w:hAnsi="Arial" w:cs="Arial"/>
          <w:sz w:val="22"/>
          <w:szCs w:val="22"/>
          <w:lang w:val="en-GB"/>
        </w:rPr>
      </w:pPr>
      <w:r w:rsidRPr="001F34EB">
        <w:rPr>
          <w:rFonts w:ascii="Arial" w:hAnsi="Arial" w:cs="Arial"/>
          <w:b/>
          <w:sz w:val="22"/>
          <w:szCs w:val="22"/>
          <w:lang w:val="en-GB"/>
        </w:rPr>
        <w:t>Please note</w:t>
      </w:r>
      <w:r w:rsidRPr="001F34EB">
        <w:rPr>
          <w:rFonts w:ascii="Arial" w:hAnsi="Arial" w:cs="Arial"/>
          <w:sz w:val="22"/>
          <w:szCs w:val="22"/>
          <w:lang w:val="en-GB"/>
        </w:rPr>
        <w:t>: the text of the detailed nomination should be self-contained and should provid</w:t>
      </w:r>
      <w:r w:rsidR="00F94FD1">
        <w:rPr>
          <w:rFonts w:ascii="Arial" w:hAnsi="Arial" w:cs="Arial"/>
          <w:sz w:val="22"/>
          <w:szCs w:val="22"/>
          <w:lang w:val="en-GB"/>
        </w:rPr>
        <w:t>e concrete elements and information</w:t>
      </w:r>
      <w:r w:rsidRPr="001F34EB">
        <w:rPr>
          <w:rFonts w:ascii="Arial" w:hAnsi="Arial" w:cs="Arial"/>
          <w:sz w:val="22"/>
          <w:szCs w:val="22"/>
          <w:lang w:val="en-GB"/>
        </w:rPr>
        <w:t>. The Nomination Form should be submitted follow</w:t>
      </w:r>
      <w:r w:rsidR="00F94FD1">
        <w:rPr>
          <w:rFonts w:ascii="Arial" w:hAnsi="Arial" w:cs="Arial"/>
          <w:sz w:val="22"/>
          <w:szCs w:val="22"/>
          <w:lang w:val="en-GB"/>
        </w:rPr>
        <w:t xml:space="preserve">ing the indications provided below. </w:t>
      </w:r>
      <w:r w:rsidR="00C829B8" w:rsidRPr="00F94FD1">
        <w:rPr>
          <w:rFonts w:ascii="Arial" w:hAnsi="Arial" w:cs="Arial"/>
          <w:color w:val="FF0000"/>
          <w:sz w:val="22"/>
          <w:szCs w:val="22"/>
          <w:lang w:val="en-GB"/>
        </w:rPr>
        <w:t xml:space="preserve">For the selection and eligibility criteria please </w:t>
      </w:r>
      <w:hyperlink w:anchor="EDOUARD" w:history="1">
        <w:r w:rsidR="00C829B8" w:rsidRPr="00C829B8">
          <w:rPr>
            <w:rStyle w:val="Hyperlink"/>
            <w:rFonts w:ascii="Arial" w:hAnsi="Arial" w:cs="Arial"/>
            <w:sz w:val="22"/>
            <w:szCs w:val="22"/>
            <w:lang w:val="en-GB"/>
          </w:rPr>
          <w:t>click here</w:t>
        </w:r>
      </w:hyperlink>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tabs>
          <w:tab w:val="left" w:pos="-720"/>
          <w:tab w:val="left" w:pos="0"/>
        </w:tabs>
        <w:suppressAutoHyphens/>
        <w:ind w:left="720" w:right="720" w:hanging="720"/>
        <w:rPr>
          <w:rFonts w:ascii="Arial" w:hAnsi="Arial" w:cs="Arial"/>
          <w:sz w:val="22"/>
          <w:lang w:val="en-GB"/>
        </w:rPr>
      </w:pPr>
      <w:r w:rsidRPr="001F34EB">
        <w:rPr>
          <w:rFonts w:ascii="Arial" w:hAnsi="Arial" w:cs="Arial"/>
          <w:sz w:val="22"/>
          <w:lang w:val="en-GB"/>
        </w:rPr>
        <w:tab/>
      </w:r>
    </w:p>
    <w:p w:rsidR="006C391A" w:rsidRPr="001F34EB" w:rsidRDefault="006C391A" w:rsidP="006C391A">
      <w:pPr>
        <w:tabs>
          <w:tab w:val="left" w:pos="-720"/>
        </w:tabs>
        <w:suppressAutoHyphens/>
        <w:spacing w:line="19" w:lineRule="exact"/>
        <w:ind w:left="34"/>
        <w:rPr>
          <w:rFonts w:ascii="Arial" w:hAnsi="Arial" w:cs="Arial"/>
          <w:sz w:val="22"/>
          <w:lang w:val="en-GB"/>
        </w:rPr>
      </w:pPr>
      <w:r>
        <w:rPr>
          <w:noProof/>
        </w:rPr>
        <mc:AlternateContent>
          <mc:Choice Requires="wps">
            <w:drawing>
              <wp:anchor distT="0" distB="0" distL="114300" distR="114300" simplePos="0" relativeHeight="251659264" behindDoc="1" locked="0" layoutInCell="0" allowOverlap="1">
                <wp:simplePos x="0" y="0"/>
                <wp:positionH relativeFrom="margin">
                  <wp:posOffset>921385</wp:posOffset>
                </wp:positionH>
                <wp:positionV relativeFrom="paragraph">
                  <wp:posOffset>0</wp:posOffset>
                </wp:positionV>
                <wp:extent cx="3909695" cy="12065"/>
                <wp:effectExtent l="0" t="0" r="0"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BB6F" id="Rectangle 43" o:spid="_x0000_s1026" style="position:absolute;margin-left:72.55pt;margin-top:0;width:307.8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mZ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" o:allowincell="f" fillcolor="black" stroked="f" strokeweight="0">
                <w10:wrap anchorx="margin"/>
              </v:rect>
            </w:pict>
          </mc:Fallback>
        </mc:AlternateContent>
      </w:r>
    </w:p>
    <w:p w:rsidR="006C391A" w:rsidRPr="001F34EB" w:rsidRDefault="006C391A" w:rsidP="006C391A">
      <w:pPr>
        <w:tabs>
          <w:tab w:val="left" w:pos="-720"/>
        </w:tabs>
        <w:suppressAutoHyphens/>
        <w:ind w:left="34"/>
        <w:rPr>
          <w:rFonts w:ascii="Arial" w:hAnsi="Arial" w:cs="Arial"/>
          <w:sz w:val="22"/>
          <w:lang w:val="en-GB"/>
        </w:rPr>
      </w:pPr>
    </w:p>
    <w:p w:rsidR="006C391A" w:rsidRPr="001F34EB" w:rsidRDefault="006C391A" w:rsidP="006C391A">
      <w:pPr>
        <w:tabs>
          <w:tab w:val="left" w:pos="-720"/>
        </w:tabs>
        <w:suppressAutoHyphens/>
        <w:ind w:left="34"/>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r w:rsidRPr="001F34EB">
        <w:rPr>
          <w:rFonts w:ascii="Arial" w:hAnsi="Arial" w:cs="Arial"/>
          <w:b/>
          <w:sz w:val="22"/>
          <w:lang w:val="en-GB"/>
        </w:rPr>
        <w:t>Name of the nominating department:</w:t>
      </w: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r w:rsidRPr="001F34EB">
        <w:rPr>
          <w:rFonts w:ascii="Arial" w:hAnsi="Arial" w:cs="Arial"/>
          <w:b/>
          <w:sz w:val="22"/>
          <w:lang w:val="en-GB"/>
        </w:rPr>
        <w:t>Name of the nominating officer:</w:t>
      </w: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r w:rsidRPr="001F34EB">
        <w:rPr>
          <w:rFonts w:ascii="Arial" w:hAnsi="Arial" w:cs="Arial"/>
          <w:b/>
          <w:sz w:val="22"/>
          <w:lang w:val="en-GB"/>
        </w:rPr>
        <w:t xml:space="preserve">Name of the FAO technical backstopping officer of the Technical Cooperation Programme (TCP) project: </w:t>
      </w: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r w:rsidRPr="001F34EB">
        <w:rPr>
          <w:rFonts w:ascii="Arial" w:hAnsi="Arial" w:cs="Arial"/>
          <w:b/>
          <w:sz w:val="22"/>
          <w:lang w:val="en-GB"/>
        </w:rPr>
        <w:t>Name of the FAO budget holder of the TCP project:</w:t>
      </w: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r w:rsidRPr="001F34EB">
        <w:rPr>
          <w:rFonts w:ascii="Arial" w:hAnsi="Arial" w:cs="Arial"/>
          <w:b/>
          <w:sz w:val="22"/>
          <w:lang w:val="en-GB"/>
        </w:rPr>
        <w:t>Name of the FAO Representative:</w:t>
      </w: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p>
    <w:p w:rsidR="006C391A" w:rsidRPr="001F34EB" w:rsidRDefault="006C391A" w:rsidP="006C391A">
      <w:pPr>
        <w:tabs>
          <w:tab w:val="left" w:pos="-720"/>
        </w:tabs>
        <w:suppressAutoHyphens/>
        <w:ind w:left="34"/>
        <w:jc w:val="left"/>
        <w:rPr>
          <w:rFonts w:ascii="Arial" w:hAnsi="Arial" w:cs="Arial"/>
          <w:b/>
          <w:sz w:val="22"/>
          <w:lang w:val="en-GB"/>
        </w:rPr>
      </w:pPr>
      <w:r w:rsidRPr="001F34EB">
        <w:rPr>
          <w:rFonts w:ascii="Arial" w:hAnsi="Arial" w:cs="Arial"/>
          <w:b/>
          <w:sz w:val="22"/>
          <w:lang w:val="en-GB"/>
        </w:rPr>
        <w:t xml:space="preserve">Name, address, telephone/fax and </w:t>
      </w:r>
      <w:r w:rsidRPr="001F34EB">
        <w:rPr>
          <w:rFonts w:ascii="Arial" w:hAnsi="Arial" w:cs="Arial"/>
          <w:b/>
          <w:sz w:val="22"/>
          <w:u w:val="single"/>
          <w:lang w:val="en-GB"/>
        </w:rPr>
        <w:t>exact acronym</w:t>
      </w:r>
      <w:r w:rsidRPr="001F34EB">
        <w:rPr>
          <w:rFonts w:ascii="Arial" w:hAnsi="Arial" w:cs="Arial"/>
          <w:b/>
          <w:sz w:val="22"/>
          <w:lang w:val="en-GB"/>
        </w:rPr>
        <w:t xml:space="preserve"> of the nominated institution:</w:t>
      </w: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p>
    <w:p w:rsidR="006C391A" w:rsidRPr="001F34EB" w:rsidRDefault="006C391A" w:rsidP="006C391A">
      <w:pPr>
        <w:tabs>
          <w:tab w:val="left" w:pos="-720"/>
        </w:tabs>
        <w:suppressAutoHyphens/>
        <w:ind w:left="34"/>
        <w:jc w:val="left"/>
        <w:rPr>
          <w:rFonts w:ascii="Arial" w:hAnsi="Arial" w:cs="Arial"/>
          <w:sz w:val="22"/>
          <w:lang w:val="en-GB"/>
        </w:rPr>
      </w:pPr>
      <w:r w:rsidRPr="001F34EB">
        <w:rPr>
          <w:rFonts w:ascii="Arial" w:hAnsi="Arial" w:cs="Arial"/>
          <w:b/>
          <w:sz w:val="22"/>
          <w:lang w:val="en-GB"/>
        </w:rPr>
        <w:t>Name of the head of the nominated institution</w:t>
      </w:r>
      <w:r w:rsidRPr="001F34EB">
        <w:rPr>
          <w:rFonts w:ascii="Arial" w:hAnsi="Arial" w:cs="Arial"/>
          <w:sz w:val="22"/>
          <w:lang w:val="en-GB"/>
        </w:rPr>
        <w:t>:</w:t>
      </w:r>
    </w:p>
    <w:p w:rsidR="006C391A" w:rsidRPr="001F34EB" w:rsidRDefault="006C391A" w:rsidP="006C391A">
      <w:pPr>
        <w:jc w:val="left"/>
        <w:rPr>
          <w:rFonts w:ascii="Times New Roman" w:hAnsi="Times New Roman" w:cs="Times New Roman"/>
          <w:color w:val="auto"/>
          <w:sz w:val="20"/>
          <w:szCs w:val="20"/>
          <w:lang w:val="en-GB"/>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37070C" w:rsidRDefault="0037070C"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Pr="001F34EB" w:rsidRDefault="006C391A" w:rsidP="006C391A">
      <w:pPr>
        <w:tabs>
          <w:tab w:val="center" w:pos="4495"/>
        </w:tabs>
        <w:suppressAutoHyphens/>
        <w:rPr>
          <w:rFonts w:ascii="Arial" w:hAnsi="Arial" w:cs="Arial"/>
          <w:sz w:val="22"/>
          <w:lang w:val="en-GB"/>
        </w:rPr>
      </w:pPr>
      <w:r w:rsidRPr="001F34EB">
        <w:rPr>
          <w:rFonts w:ascii="Arial" w:hAnsi="Arial" w:cs="Arial"/>
          <w:b/>
          <w:sz w:val="26"/>
          <w:u w:val="double"/>
          <w:lang w:val="en-GB"/>
        </w:rPr>
        <w:lastRenderedPageBreak/>
        <w:t xml:space="preserve">Executive Summary </w:t>
      </w:r>
      <w:r w:rsidRPr="001F34EB">
        <w:rPr>
          <w:rFonts w:ascii="Arial" w:hAnsi="Arial" w:cs="Arial"/>
          <w:sz w:val="22"/>
          <w:lang w:val="en-GB"/>
        </w:rPr>
        <w:t xml:space="preserve"> </w:t>
      </w:r>
    </w:p>
    <w:p w:rsidR="006C391A" w:rsidRPr="001F34EB" w:rsidRDefault="006C391A" w:rsidP="006C391A">
      <w:pPr>
        <w:tabs>
          <w:tab w:val="center" w:pos="4495"/>
        </w:tabs>
        <w:suppressAutoHyphens/>
        <w:rPr>
          <w:rFonts w:ascii="Arial" w:hAnsi="Arial" w:cs="Arial"/>
          <w:sz w:val="22"/>
          <w:lang w:val="en-GB"/>
        </w:rPr>
      </w:pPr>
    </w:p>
    <w:p w:rsidR="006C391A" w:rsidRPr="001F34EB" w:rsidRDefault="006C391A" w:rsidP="006C391A">
      <w:pPr>
        <w:tabs>
          <w:tab w:val="center" w:pos="4495"/>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center" w:pos="4495"/>
        </w:tabs>
        <w:suppressAutoHyphens/>
        <w:jc w:val="both"/>
        <w:rPr>
          <w:rFonts w:ascii="Arial" w:hAnsi="Arial" w:cs="Arial"/>
          <w:sz w:val="22"/>
          <w:lang w:val="en-GB"/>
        </w:rPr>
      </w:pPr>
    </w:p>
    <w:p w:rsidR="006C391A" w:rsidRPr="001F34EB" w:rsidRDefault="006C391A" w:rsidP="006C391A">
      <w:pPr>
        <w:tabs>
          <w:tab w:val="center" w:pos="4495"/>
        </w:tabs>
        <w:suppressAutoHyphens/>
        <w:rPr>
          <w:rFonts w:ascii="Arial" w:hAnsi="Arial" w:cs="Arial"/>
          <w:sz w:val="22"/>
          <w:lang w:val="en-GB"/>
        </w:rPr>
      </w:pPr>
    </w:p>
    <w:p w:rsidR="006C391A" w:rsidRPr="001F34EB" w:rsidRDefault="006C391A" w:rsidP="006C391A">
      <w:pPr>
        <w:jc w:val="left"/>
        <w:rPr>
          <w:rFonts w:ascii="Arial" w:hAnsi="Arial" w:cs="Arial"/>
          <w:color w:val="auto"/>
          <w:sz w:val="20"/>
          <w:szCs w:val="20"/>
        </w:rPr>
      </w:pPr>
    </w:p>
    <w:p w:rsidR="006C391A" w:rsidRPr="001F34EB" w:rsidRDefault="006C391A" w:rsidP="006C391A">
      <w:pPr>
        <w:rPr>
          <w:rFonts w:ascii="Arial" w:hAnsi="Arial" w:cs="Arial"/>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F94FD1" w:rsidRDefault="006C391A" w:rsidP="006C391A">
      <w:pPr>
        <w:tabs>
          <w:tab w:val="center" w:pos="4495"/>
        </w:tabs>
        <w:suppressAutoHyphens/>
        <w:jc w:val="left"/>
        <w:rPr>
          <w:rFonts w:ascii="Times New Roman" w:hAnsi="Times New Roman" w:cs="Times New Roman"/>
          <w:color w:val="auto"/>
          <w:sz w:val="20"/>
          <w:szCs w:val="20"/>
        </w:rPr>
      </w:pPr>
      <w:r>
        <w:rPr>
          <w:rFonts w:ascii="Times New Roman" w:hAnsi="Times New Roman" w:cs="Times New Roman"/>
          <w:color w:val="auto"/>
          <w:sz w:val="20"/>
          <w:szCs w:val="20"/>
        </w:rPr>
        <w:tab/>
      </w:r>
    </w:p>
    <w:p w:rsidR="00F94FD1" w:rsidRDefault="00F94FD1" w:rsidP="006C391A">
      <w:pPr>
        <w:tabs>
          <w:tab w:val="center" w:pos="4495"/>
        </w:tabs>
        <w:suppressAutoHyphens/>
        <w:jc w:val="left"/>
        <w:rPr>
          <w:rFonts w:ascii="Times New Roman" w:hAnsi="Times New Roman" w:cs="Times New Roman"/>
          <w:color w:val="auto"/>
          <w:sz w:val="20"/>
          <w:szCs w:val="20"/>
        </w:rPr>
      </w:pPr>
    </w:p>
    <w:p w:rsidR="00F94FD1" w:rsidRDefault="00F94FD1" w:rsidP="006C391A">
      <w:pPr>
        <w:tabs>
          <w:tab w:val="center" w:pos="4495"/>
        </w:tabs>
        <w:suppressAutoHyphens/>
        <w:jc w:val="left"/>
        <w:rPr>
          <w:rFonts w:ascii="Times New Roman" w:hAnsi="Times New Roman" w:cs="Times New Roman"/>
          <w:color w:val="auto"/>
          <w:sz w:val="20"/>
          <w:szCs w:val="20"/>
        </w:rPr>
      </w:pPr>
    </w:p>
    <w:p w:rsidR="006C391A" w:rsidRPr="000C0BF4" w:rsidRDefault="00F94FD1" w:rsidP="006C391A">
      <w:pPr>
        <w:tabs>
          <w:tab w:val="center" w:pos="4495"/>
        </w:tabs>
        <w:suppressAutoHyphens/>
        <w:jc w:val="left"/>
        <w:rPr>
          <w:rFonts w:ascii="Arial" w:hAnsi="Arial" w:cs="Arial"/>
          <w:b/>
          <w:sz w:val="26"/>
          <w:szCs w:val="26"/>
          <w:u w:val="double"/>
          <w:lang w:val="en-GB"/>
        </w:rPr>
      </w:pPr>
      <w:r>
        <w:rPr>
          <w:rFonts w:ascii="Times New Roman" w:hAnsi="Times New Roman" w:cs="Times New Roman"/>
          <w:color w:val="auto"/>
          <w:sz w:val="20"/>
          <w:szCs w:val="20"/>
        </w:rPr>
        <w:tab/>
      </w:r>
      <w:r w:rsidR="006C391A" w:rsidRPr="000C0BF4">
        <w:rPr>
          <w:rFonts w:ascii="Arial" w:hAnsi="Arial" w:cs="Arial"/>
          <w:b/>
          <w:sz w:val="26"/>
          <w:szCs w:val="26"/>
          <w:u w:val="double"/>
          <w:lang w:val="en-GB"/>
        </w:rPr>
        <w:t>Detailed Nomination</w:t>
      </w:r>
    </w:p>
    <w:p w:rsidR="006C391A" w:rsidRPr="000C0BF4" w:rsidRDefault="006C391A" w:rsidP="006C391A">
      <w:pPr>
        <w:tabs>
          <w:tab w:val="center" w:pos="4495"/>
        </w:tabs>
        <w:suppressAutoHyphens/>
        <w:jc w:val="left"/>
        <w:rPr>
          <w:rFonts w:ascii="Arial" w:hAnsi="Arial" w:cs="Arial"/>
          <w:b/>
          <w:sz w:val="26"/>
          <w:u w:val="single"/>
          <w:lang w:val="en-GB"/>
        </w:rPr>
      </w:pP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386999" w:rsidP="006C391A">
      <w:pPr>
        <w:tabs>
          <w:tab w:val="left" w:pos="-720"/>
          <w:tab w:val="left" w:pos="0"/>
        </w:tabs>
        <w:suppressAutoHyphens/>
        <w:ind w:left="720" w:hanging="720"/>
        <w:jc w:val="left"/>
        <w:rPr>
          <w:rFonts w:ascii="Arial" w:hAnsi="Arial" w:cs="Arial"/>
          <w:b/>
          <w:sz w:val="22"/>
          <w:lang w:val="en-GB"/>
        </w:rPr>
      </w:pPr>
      <w:r>
        <w:rPr>
          <w:rFonts w:ascii="Arial" w:hAnsi="Arial" w:cs="Arial"/>
          <w:b/>
          <w:sz w:val="22"/>
          <w:lang w:val="en-GB"/>
        </w:rPr>
        <w:t xml:space="preserve">I. </w:t>
      </w:r>
      <w:r w:rsidR="006C391A" w:rsidRPr="000C0BF4">
        <w:rPr>
          <w:rFonts w:ascii="Arial" w:hAnsi="Arial" w:cs="Arial"/>
          <w:b/>
          <w:sz w:val="22"/>
          <w:u w:val="single"/>
          <w:lang w:val="en-GB"/>
        </w:rPr>
        <w:t>Basic data relating to the TCP project</w:t>
      </w: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r w:rsidRPr="000C0BF4">
        <w:rPr>
          <w:rFonts w:ascii="Arial" w:hAnsi="Arial" w:cs="Arial"/>
          <w:b/>
          <w:sz w:val="22"/>
          <w:lang w:val="en-GB"/>
        </w:rPr>
        <w:t>Project title and code:</w:t>
      </w:r>
    </w:p>
    <w:p w:rsidR="006C391A" w:rsidRPr="000C0BF4" w:rsidRDefault="006C391A" w:rsidP="006C391A">
      <w:pPr>
        <w:tabs>
          <w:tab w:val="left" w:pos="-720"/>
          <w:tab w:val="left" w:pos="0"/>
        </w:tabs>
        <w:suppressAutoHyphens/>
        <w:ind w:left="4395" w:hanging="4395"/>
        <w:jc w:val="left"/>
        <w:rPr>
          <w:rFonts w:ascii="Arial" w:hAnsi="Arial" w:cs="Arial"/>
          <w:sz w:val="22"/>
          <w:lang w:val="en-GB"/>
        </w:rPr>
      </w:pP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p>
    <w:p w:rsidR="006C391A" w:rsidRPr="000C0BF4" w:rsidRDefault="006C391A" w:rsidP="006C391A">
      <w:pPr>
        <w:tabs>
          <w:tab w:val="left" w:pos="-720"/>
          <w:tab w:val="left" w:pos="0"/>
        </w:tabs>
        <w:suppressAutoHyphens/>
        <w:ind w:left="720" w:hanging="720"/>
        <w:jc w:val="left"/>
        <w:rPr>
          <w:rFonts w:ascii="Arial" w:hAnsi="Arial" w:cs="Arial"/>
          <w:sz w:val="22"/>
          <w:lang w:val="en-GB"/>
        </w:rPr>
      </w:pPr>
      <w:r w:rsidRPr="000C0BF4">
        <w:rPr>
          <w:rFonts w:ascii="Arial" w:hAnsi="Arial" w:cs="Arial"/>
          <w:b/>
          <w:sz w:val="22"/>
          <w:lang w:val="en-GB"/>
        </w:rPr>
        <w:t>Date of submission of the Government request to FAO:</w:t>
      </w: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6C391A" w:rsidP="006C391A">
      <w:pPr>
        <w:tabs>
          <w:tab w:val="left" w:pos="-720"/>
          <w:tab w:val="left" w:pos="0"/>
        </w:tabs>
        <w:suppressAutoHyphens/>
        <w:ind w:left="720" w:hanging="720"/>
        <w:jc w:val="left"/>
        <w:rPr>
          <w:rFonts w:ascii="Arial" w:hAnsi="Arial" w:cs="Arial"/>
          <w:sz w:val="22"/>
          <w:lang w:val="en-GB"/>
        </w:rPr>
      </w:pPr>
      <w:r w:rsidRPr="000C0BF4">
        <w:rPr>
          <w:rFonts w:ascii="Arial" w:hAnsi="Arial" w:cs="Arial"/>
          <w:b/>
          <w:sz w:val="22"/>
          <w:lang w:val="en-GB"/>
        </w:rPr>
        <w:t>Date of project approval:</w:t>
      </w:r>
      <w:r w:rsidRPr="000C0BF4">
        <w:rPr>
          <w:rFonts w:ascii="Arial" w:hAnsi="Arial" w:cs="Arial"/>
          <w:b/>
          <w:sz w:val="22"/>
          <w:lang w:val="en-GB"/>
        </w:rPr>
        <w:tab/>
      </w:r>
      <w:r w:rsidRPr="000C0BF4">
        <w:rPr>
          <w:rFonts w:ascii="Arial" w:hAnsi="Arial" w:cs="Arial"/>
          <w:b/>
          <w:sz w:val="22"/>
          <w:lang w:val="en-GB"/>
        </w:rPr>
        <w:tab/>
      </w:r>
      <w:r w:rsidRPr="000C0BF4">
        <w:rPr>
          <w:rFonts w:ascii="Arial" w:hAnsi="Arial" w:cs="Arial"/>
          <w:b/>
          <w:sz w:val="22"/>
          <w:lang w:val="en-GB"/>
        </w:rPr>
        <w:tab/>
      </w: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r w:rsidRPr="000C0BF4">
        <w:rPr>
          <w:rFonts w:ascii="Arial" w:hAnsi="Arial" w:cs="Arial"/>
          <w:b/>
          <w:sz w:val="22"/>
          <w:lang w:val="en-GB"/>
        </w:rPr>
        <w:t>Date of project activities start-up (EOD) and completion (NTE):</w:t>
      </w:r>
      <w:r w:rsidRPr="000C0BF4">
        <w:rPr>
          <w:rFonts w:ascii="Arial" w:hAnsi="Arial" w:cs="Arial"/>
          <w:b/>
          <w:sz w:val="22"/>
          <w:lang w:val="en-GB"/>
        </w:rPr>
        <w:tab/>
      </w:r>
      <w:r w:rsidRPr="000C0BF4">
        <w:rPr>
          <w:rFonts w:ascii="Arial" w:hAnsi="Arial" w:cs="Arial"/>
          <w:b/>
          <w:sz w:val="22"/>
          <w:lang w:val="en-GB"/>
        </w:rPr>
        <w:tab/>
      </w: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r w:rsidRPr="000C0BF4">
        <w:rPr>
          <w:rFonts w:ascii="Arial" w:hAnsi="Arial" w:cs="Arial"/>
          <w:b/>
          <w:sz w:val="22"/>
          <w:lang w:val="en-GB"/>
        </w:rPr>
        <w:t xml:space="preserve">Initial budget (value of the FAO contribution), </w:t>
      </w:r>
      <w:r w:rsidRPr="000C0BF4">
        <w:rPr>
          <w:rFonts w:ascii="Arial" w:hAnsi="Arial" w:cs="Arial"/>
          <w:b/>
          <w:sz w:val="22"/>
          <w:u w:val="single"/>
          <w:lang w:val="en-GB"/>
        </w:rPr>
        <w:t>as originally approved</w:t>
      </w:r>
      <w:r w:rsidRPr="000C0BF4">
        <w:rPr>
          <w:rFonts w:ascii="Arial" w:hAnsi="Arial" w:cs="Arial"/>
          <w:b/>
          <w:sz w:val="22"/>
          <w:lang w:val="en-GB"/>
        </w:rPr>
        <w:t>:</w:t>
      </w: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p>
    <w:p w:rsidR="006C391A" w:rsidRPr="000C0BF4" w:rsidRDefault="006C391A" w:rsidP="006C391A">
      <w:pPr>
        <w:tabs>
          <w:tab w:val="left" w:pos="-720"/>
          <w:tab w:val="left" w:pos="0"/>
        </w:tabs>
        <w:suppressAutoHyphens/>
        <w:ind w:left="720" w:hanging="720"/>
        <w:jc w:val="left"/>
        <w:rPr>
          <w:rFonts w:ascii="Arial" w:hAnsi="Arial" w:cs="Arial"/>
          <w:sz w:val="22"/>
          <w:lang w:val="en-GB"/>
        </w:rPr>
      </w:pPr>
      <w:r w:rsidRPr="000C0BF4">
        <w:rPr>
          <w:rFonts w:ascii="Arial" w:hAnsi="Arial" w:cs="Arial"/>
          <w:b/>
          <w:sz w:val="22"/>
          <w:lang w:val="en-GB"/>
        </w:rPr>
        <w:t xml:space="preserve">Final budget (value of the FAO contribution), </w:t>
      </w:r>
      <w:r w:rsidRPr="000C0BF4">
        <w:rPr>
          <w:rFonts w:ascii="Arial" w:hAnsi="Arial" w:cs="Arial"/>
          <w:b/>
          <w:sz w:val="22"/>
          <w:u w:val="single"/>
          <w:lang w:val="en-GB"/>
        </w:rPr>
        <w:t>including revisions</w:t>
      </w:r>
      <w:r w:rsidRPr="000C0BF4">
        <w:rPr>
          <w:rFonts w:ascii="Arial" w:hAnsi="Arial" w:cs="Arial"/>
          <w:sz w:val="22"/>
          <w:lang w:val="en-GB"/>
        </w:rPr>
        <w:t>:</w:t>
      </w:r>
      <w:r w:rsidRPr="000C0BF4">
        <w:rPr>
          <w:rFonts w:ascii="Arial" w:hAnsi="Arial" w:cs="Arial"/>
          <w:sz w:val="22"/>
          <w:lang w:val="en-GB"/>
        </w:rPr>
        <w:tab/>
      </w: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6C391A" w:rsidP="006C391A">
      <w:pPr>
        <w:tabs>
          <w:tab w:val="left" w:pos="-720"/>
        </w:tabs>
        <w:suppressAutoHyphens/>
        <w:jc w:val="left"/>
        <w:rPr>
          <w:rFonts w:ascii="Arial" w:hAnsi="Arial" w:cs="Arial"/>
          <w:i/>
          <w:sz w:val="22"/>
          <w:lang w:val="en-GB"/>
        </w:rPr>
      </w:pPr>
      <w:r w:rsidRPr="000C0BF4">
        <w:rPr>
          <w:rFonts w:ascii="Arial" w:hAnsi="Arial" w:cs="Arial"/>
          <w:i/>
          <w:sz w:val="22"/>
          <w:highlight w:val="yellow"/>
          <w:u w:val="single"/>
          <w:lang w:val="en-GB"/>
        </w:rPr>
        <w:t>NOTE</w:t>
      </w:r>
      <w:r w:rsidRPr="000C0BF4">
        <w:rPr>
          <w:rFonts w:ascii="Arial" w:hAnsi="Arial" w:cs="Arial"/>
          <w:i/>
          <w:sz w:val="22"/>
          <w:highlight w:val="yellow"/>
          <w:lang w:val="en-GB"/>
        </w:rPr>
        <w:t>: the above information should be reviewed by the Budget Holder of the project to ensure it is updated and consistent with FPMIS.</w:t>
      </w:r>
      <w:r w:rsidRPr="000C0BF4">
        <w:rPr>
          <w:rFonts w:ascii="Arial" w:hAnsi="Arial" w:cs="Arial"/>
          <w:i/>
          <w:sz w:val="22"/>
          <w:lang w:val="en-GB"/>
        </w:rPr>
        <w:t xml:space="preserve">  </w:t>
      </w:r>
    </w:p>
    <w:p w:rsidR="006C391A" w:rsidRPr="000C0BF4" w:rsidRDefault="006C391A" w:rsidP="006C391A">
      <w:pPr>
        <w:tabs>
          <w:tab w:val="left" w:pos="-720"/>
        </w:tabs>
        <w:suppressAutoHyphens/>
        <w:jc w:val="left"/>
        <w:rPr>
          <w:rFonts w:ascii="Arial" w:hAnsi="Arial" w:cs="Arial"/>
          <w:sz w:val="22"/>
          <w:lang w:val="en-GB"/>
        </w:rPr>
      </w:pP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r w:rsidRPr="000C0BF4">
        <w:rPr>
          <w:rFonts w:ascii="Arial" w:hAnsi="Arial" w:cs="Arial"/>
          <w:b/>
          <w:sz w:val="22"/>
          <w:lang w:val="en-GB"/>
        </w:rPr>
        <w:t xml:space="preserve">Objectives, </w:t>
      </w:r>
      <w:r w:rsidRPr="000C0BF4">
        <w:rPr>
          <w:rFonts w:ascii="Arial" w:hAnsi="Arial" w:cs="Arial"/>
          <w:b/>
          <w:sz w:val="22"/>
          <w:u w:val="single"/>
          <w:lang w:val="en-GB"/>
        </w:rPr>
        <w:t>as presented in the original project document</w:t>
      </w:r>
      <w:r w:rsidRPr="000C0BF4">
        <w:rPr>
          <w:rFonts w:ascii="Arial" w:hAnsi="Arial" w:cs="Arial"/>
          <w:b/>
          <w:sz w:val="22"/>
          <w:lang w:val="en-GB"/>
        </w:rPr>
        <w:t>:</w:t>
      </w:r>
    </w:p>
    <w:p w:rsidR="006C391A" w:rsidRPr="000C0BF4" w:rsidRDefault="006C391A" w:rsidP="006C391A">
      <w:pPr>
        <w:tabs>
          <w:tab w:val="left" w:pos="-720"/>
          <w:tab w:val="left" w:pos="0"/>
        </w:tabs>
        <w:suppressAutoHyphens/>
        <w:ind w:left="720" w:hanging="720"/>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tabs>
          <w:tab w:val="left" w:pos="-720"/>
          <w:tab w:val="left" w:pos="0"/>
          <w:tab w:val="left" w:pos="720"/>
          <w:tab w:val="left" w:pos="1440"/>
        </w:tabs>
        <w:suppressAutoHyphens/>
        <w:jc w:val="left"/>
        <w:rPr>
          <w:rFonts w:ascii="Arial" w:hAnsi="Arial" w:cs="Arial"/>
          <w:b/>
          <w:sz w:val="22"/>
          <w:lang w:val="en-GB"/>
        </w:rPr>
      </w:pPr>
      <w:r w:rsidRPr="000C0BF4">
        <w:rPr>
          <w:rFonts w:ascii="Arial" w:hAnsi="Arial" w:cs="Arial"/>
          <w:b/>
          <w:sz w:val="22"/>
          <w:lang w:val="en-GB"/>
        </w:rPr>
        <w:t xml:space="preserve">Outputs/results planned, </w:t>
      </w:r>
      <w:r w:rsidRPr="000C0BF4">
        <w:rPr>
          <w:rFonts w:ascii="Arial" w:hAnsi="Arial" w:cs="Arial"/>
          <w:b/>
          <w:sz w:val="22"/>
          <w:u w:val="single"/>
          <w:lang w:val="en-GB"/>
        </w:rPr>
        <w:t>as presented in the original project document</w:t>
      </w:r>
      <w:r w:rsidRPr="000C0BF4">
        <w:rPr>
          <w:rFonts w:ascii="Arial" w:hAnsi="Arial" w:cs="Arial"/>
          <w:b/>
          <w:sz w:val="22"/>
          <w:lang w:val="en-GB"/>
        </w:rPr>
        <w:t xml:space="preserve"> (</w:t>
      </w:r>
      <w:r w:rsidRPr="000C0BF4">
        <w:rPr>
          <w:rFonts w:ascii="Arial" w:hAnsi="Arial" w:cs="Arial"/>
          <w:b/>
          <w:sz w:val="22"/>
          <w:highlight w:val="yellow"/>
          <w:lang w:val="en-GB"/>
        </w:rPr>
        <w:t>Table 1 also needs to be completed</w:t>
      </w:r>
      <w:r w:rsidRPr="000C0BF4">
        <w:rPr>
          <w:rFonts w:ascii="Arial" w:hAnsi="Arial" w:cs="Arial"/>
          <w:b/>
          <w:sz w:val="22"/>
          <w:lang w:val="en-GB"/>
        </w:rPr>
        <w:t>):</w:t>
      </w: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tabs>
          <w:tab w:val="left" w:pos="-720"/>
          <w:tab w:val="left" w:pos="0"/>
          <w:tab w:val="left" w:pos="720"/>
          <w:tab w:val="left" w:pos="1440"/>
        </w:tabs>
        <w:suppressAutoHyphens/>
        <w:jc w:val="left"/>
        <w:rPr>
          <w:rFonts w:ascii="Arial" w:hAnsi="Arial" w:cs="Arial"/>
          <w:b/>
          <w:sz w:val="22"/>
          <w:lang w:val="en-GB"/>
        </w:rPr>
      </w:pPr>
    </w:p>
    <w:p w:rsidR="006C391A" w:rsidRPr="000C0BF4" w:rsidRDefault="006C391A" w:rsidP="006C391A">
      <w:pPr>
        <w:tabs>
          <w:tab w:val="left" w:pos="-720"/>
          <w:tab w:val="left" w:pos="0"/>
          <w:tab w:val="left" w:pos="720"/>
          <w:tab w:val="left" w:pos="1440"/>
        </w:tabs>
        <w:suppressAutoHyphens/>
        <w:jc w:val="left"/>
        <w:rPr>
          <w:rFonts w:ascii="Arial" w:hAnsi="Arial" w:cs="Arial"/>
          <w:b/>
          <w:sz w:val="22"/>
          <w:lang w:val="en-GB"/>
        </w:rPr>
      </w:pPr>
      <w:r w:rsidRPr="000C0BF4">
        <w:rPr>
          <w:rFonts w:ascii="Arial" w:hAnsi="Arial" w:cs="Arial"/>
          <w:b/>
          <w:sz w:val="22"/>
          <w:lang w:val="en-GB"/>
        </w:rPr>
        <w:t xml:space="preserve">Outputs/results </w:t>
      </w:r>
      <w:r w:rsidRPr="000C0BF4">
        <w:rPr>
          <w:rFonts w:ascii="Arial" w:hAnsi="Arial" w:cs="Arial"/>
          <w:b/>
          <w:sz w:val="22"/>
          <w:u w:val="single"/>
          <w:lang w:val="en-GB"/>
        </w:rPr>
        <w:t>achieved</w:t>
      </w:r>
      <w:r w:rsidRPr="000C0BF4">
        <w:rPr>
          <w:rFonts w:ascii="Arial" w:hAnsi="Arial" w:cs="Arial"/>
          <w:b/>
          <w:sz w:val="22"/>
          <w:lang w:val="en-GB"/>
        </w:rPr>
        <w:t xml:space="preserve"> (</w:t>
      </w:r>
      <w:r w:rsidRPr="000C0BF4">
        <w:rPr>
          <w:rFonts w:ascii="Arial" w:hAnsi="Arial" w:cs="Arial"/>
          <w:b/>
          <w:sz w:val="22"/>
          <w:highlight w:val="yellow"/>
          <w:lang w:val="en-GB"/>
        </w:rPr>
        <w:t>Table 1 also needs to be completed</w:t>
      </w:r>
      <w:r w:rsidRPr="000C0BF4">
        <w:rPr>
          <w:rFonts w:ascii="Arial" w:hAnsi="Arial" w:cs="Arial"/>
          <w:b/>
          <w:sz w:val="22"/>
          <w:lang w:val="en-GB"/>
        </w:rPr>
        <w:t>):</w:t>
      </w: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left"/>
        <w:rPr>
          <w:rFonts w:ascii="Arial" w:hAnsi="Arial" w:cs="Arial"/>
          <w:b/>
          <w:sz w:val="22"/>
          <w:lang w:val="en-GB"/>
        </w:rPr>
      </w:pPr>
    </w:p>
    <w:p w:rsidR="006C391A" w:rsidRPr="000C0BF4" w:rsidRDefault="006C391A" w:rsidP="006C391A">
      <w:pPr>
        <w:tabs>
          <w:tab w:val="left" w:pos="-720"/>
        </w:tabs>
        <w:suppressAutoHyphens/>
        <w:ind w:left="2160"/>
        <w:jc w:val="left"/>
        <w:rPr>
          <w:rFonts w:ascii="Arial" w:hAnsi="Arial" w:cs="Arial"/>
          <w:sz w:val="22"/>
          <w:lang w:val="en-GB"/>
        </w:rPr>
      </w:pPr>
    </w:p>
    <w:p w:rsidR="006C391A" w:rsidRPr="000C0BF4" w:rsidRDefault="006C391A" w:rsidP="006C391A">
      <w:pPr>
        <w:tabs>
          <w:tab w:val="left" w:pos="-720"/>
        </w:tabs>
        <w:suppressAutoHyphens/>
        <w:jc w:val="left"/>
        <w:rPr>
          <w:rFonts w:ascii="Arial" w:hAnsi="Arial" w:cs="Arial"/>
          <w:b/>
          <w:sz w:val="22"/>
          <w:lang w:val="en-GB"/>
        </w:rPr>
      </w:pPr>
      <w:r w:rsidRPr="000C0BF4">
        <w:rPr>
          <w:rFonts w:ascii="Arial" w:hAnsi="Arial" w:cs="Arial"/>
          <w:b/>
          <w:sz w:val="22"/>
          <w:lang w:val="en-GB"/>
        </w:rPr>
        <w:t>Implementing institutions and partners (please list all institutions/bodies, apart from the nominated one, which contributed to project implementation):</w:t>
      </w: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386999">
      <w:pPr>
        <w:tabs>
          <w:tab w:val="left" w:pos="-720"/>
          <w:tab w:val="left" w:pos="0"/>
        </w:tabs>
        <w:suppressAutoHyphens/>
        <w:ind w:left="720" w:hanging="720"/>
        <w:jc w:val="both"/>
        <w:rPr>
          <w:rFonts w:ascii="Arial" w:hAnsi="Arial" w:cs="Arial"/>
          <w:b/>
          <w:sz w:val="22"/>
          <w:lang w:val="en-GB"/>
        </w:rPr>
      </w:pPr>
      <w:r w:rsidRPr="000C0BF4">
        <w:rPr>
          <w:rFonts w:ascii="Arial" w:hAnsi="Arial" w:cs="Arial"/>
          <w:b/>
          <w:sz w:val="22"/>
          <w:lang w:val="en-GB"/>
        </w:rPr>
        <w:t>II.</w:t>
      </w:r>
      <w:r w:rsidRPr="000C0BF4">
        <w:rPr>
          <w:rFonts w:ascii="Arial" w:hAnsi="Arial" w:cs="Arial"/>
          <w:b/>
          <w:sz w:val="22"/>
          <w:lang w:val="en-GB"/>
        </w:rPr>
        <w:tab/>
      </w:r>
      <w:r w:rsidRPr="000C0BF4">
        <w:rPr>
          <w:rFonts w:ascii="Arial" w:hAnsi="Arial" w:cs="Arial"/>
          <w:b/>
          <w:sz w:val="22"/>
          <w:u w:val="single"/>
          <w:lang w:val="en-GB"/>
        </w:rPr>
        <w:t>Background on the nominated national or regional institution (purpose, staffing, funding, issues, strengths and weaknesses etc.)</w:t>
      </w:r>
    </w:p>
    <w:p w:rsidR="006C391A" w:rsidRPr="000C0BF4" w:rsidRDefault="006C391A" w:rsidP="006C391A">
      <w:pPr>
        <w:tabs>
          <w:tab w:val="left" w:pos="-720"/>
        </w:tabs>
        <w:suppressAutoHyphens/>
        <w:jc w:val="left"/>
        <w:rPr>
          <w:rFonts w:ascii="Arial" w:hAnsi="Arial" w:cs="Arial"/>
          <w:b/>
          <w:sz w:val="22"/>
          <w:lang w:val="en-GB"/>
        </w:rPr>
      </w:pPr>
    </w:p>
    <w:p w:rsidR="006C391A" w:rsidRPr="000C0BF4" w:rsidRDefault="006C391A" w:rsidP="006C391A">
      <w:pPr>
        <w:tabs>
          <w:tab w:val="left" w:pos="-720"/>
        </w:tabs>
        <w:suppressAutoHyphens/>
        <w:jc w:val="left"/>
        <w:rPr>
          <w:rFonts w:ascii="Arial" w:hAnsi="Arial" w:cs="Arial"/>
          <w:b/>
          <w:sz w:val="22"/>
          <w:lang w:val="en-GB"/>
        </w:rPr>
      </w:pPr>
    </w:p>
    <w:p w:rsidR="006C391A" w:rsidRDefault="006C391A" w:rsidP="006C391A">
      <w:pPr>
        <w:tabs>
          <w:tab w:val="left" w:pos="210"/>
          <w:tab w:val="center" w:pos="4816"/>
        </w:tabs>
        <w:jc w:val="lef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Pr="001F34EB" w:rsidRDefault="006C391A" w:rsidP="006C391A">
      <w:pPr>
        <w:tabs>
          <w:tab w:val="left" w:pos="-720"/>
          <w:tab w:val="left" w:pos="0"/>
        </w:tabs>
        <w:suppressAutoHyphens/>
        <w:ind w:left="720" w:hanging="720"/>
        <w:rPr>
          <w:rFonts w:ascii="Arial" w:hAnsi="Arial" w:cs="Arial"/>
          <w:sz w:val="22"/>
          <w:lang w:val="en-GB"/>
        </w:rPr>
      </w:pPr>
      <w:r w:rsidRPr="001F34EB">
        <w:rPr>
          <w:rFonts w:ascii="Arial" w:hAnsi="Arial" w:cs="Arial"/>
          <w:b/>
          <w:sz w:val="22"/>
          <w:lang w:val="en-GB"/>
        </w:rPr>
        <w:t>III.</w:t>
      </w:r>
      <w:r w:rsidRPr="001F34EB">
        <w:rPr>
          <w:rFonts w:ascii="Arial" w:hAnsi="Arial" w:cs="Arial"/>
          <w:b/>
          <w:sz w:val="22"/>
          <w:lang w:val="en-GB"/>
        </w:rPr>
        <w:tab/>
      </w:r>
      <w:r w:rsidRPr="001F34EB">
        <w:rPr>
          <w:rFonts w:ascii="Arial" w:hAnsi="Arial" w:cs="Arial"/>
          <w:b/>
          <w:sz w:val="22"/>
          <w:u w:val="single"/>
          <w:lang w:val="en-GB"/>
        </w:rPr>
        <w:t>Rationale why the institution is proposed for the Edouard Saouma Award</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widowControl/>
        <w:numPr>
          <w:ilvl w:val="0"/>
          <w:numId w:val="12"/>
        </w:numPr>
        <w:jc w:val="both"/>
        <w:rPr>
          <w:rFonts w:ascii="Arial" w:hAnsi="Arial" w:cs="Arial"/>
        </w:rPr>
      </w:pPr>
      <w:r w:rsidRPr="001F34EB">
        <w:rPr>
          <w:rFonts w:ascii="Arial" w:hAnsi="Arial" w:cs="Arial"/>
          <w:b/>
          <w:sz w:val="22"/>
          <w:lang w:val="en-GB"/>
        </w:rPr>
        <w:t xml:space="preserve">Concrete elements/factors based on which you consider that the </w:t>
      </w:r>
      <w:r w:rsidRPr="001F34EB">
        <w:rPr>
          <w:rFonts w:ascii="Arial" w:hAnsi="Arial" w:cs="Arial"/>
          <w:b/>
          <w:sz w:val="22"/>
          <w:u w:val="single"/>
          <w:lang w:val="en-GB"/>
        </w:rPr>
        <w:t>nominated institution</w:t>
      </w:r>
      <w:r w:rsidRPr="001F34EB">
        <w:rPr>
          <w:rFonts w:ascii="Arial" w:hAnsi="Arial" w:cs="Arial"/>
          <w:b/>
          <w:sz w:val="22"/>
          <w:lang w:val="en-GB"/>
        </w:rPr>
        <w:t xml:space="preserve"> has implemented the TCP project with </w:t>
      </w:r>
      <w:r w:rsidRPr="001F34EB">
        <w:rPr>
          <w:rFonts w:ascii="Arial" w:hAnsi="Arial" w:cs="Arial"/>
          <w:b/>
          <w:sz w:val="22"/>
          <w:u w:val="single"/>
          <w:lang w:val="en-GB"/>
        </w:rPr>
        <w:t>particular efficiency</w:t>
      </w:r>
      <w:r w:rsidRPr="001F34EB">
        <w:rPr>
          <w:rFonts w:ascii="Arial" w:hAnsi="Arial" w:cs="Arial"/>
          <w:b/>
          <w:sz w:val="22"/>
          <w:lang w:val="en-GB"/>
        </w:rPr>
        <w:t xml:space="preserve"> </w:t>
      </w:r>
      <w:r w:rsidRPr="001F34EB">
        <w:rPr>
          <w:rFonts w:ascii="Arial" w:hAnsi="Arial" w:cs="Arial"/>
          <w:sz w:val="22"/>
          <w:lang w:val="en-GB"/>
        </w:rPr>
        <w:t>(e.g.</w:t>
      </w:r>
      <w:r w:rsidRPr="001F34EB">
        <w:rPr>
          <w:rFonts w:ascii="Arial" w:hAnsi="Arial" w:cs="Arial"/>
          <w:b/>
          <w:sz w:val="22"/>
          <w:lang w:val="en-GB"/>
        </w:rPr>
        <w:t xml:space="preserve"> </w:t>
      </w:r>
      <w:r w:rsidRPr="001F34EB">
        <w:rPr>
          <w:rFonts w:ascii="Arial" w:hAnsi="Arial" w:cs="Arial"/>
          <w:sz w:val="22"/>
          <w:szCs w:val="22"/>
        </w:rPr>
        <w:t>allocation of extra-counterpart staff for project implementation; exceptional absorption capacities compared to staffing situation; hiring of additional staff; exceptional logistical and technical</w:t>
      </w:r>
      <w:r w:rsidRPr="001F34EB">
        <w:rPr>
          <w:rFonts w:ascii="Arial" w:hAnsi="Arial" w:cs="Arial"/>
          <w:sz w:val="22"/>
        </w:rPr>
        <w:t xml:space="preserve"> support; extra-resources allocated; complementary activities supported/organized; gathering/establishment of special collaborative and inter-institutional arrangements; promotion of new partnership; adoption/promotion of innovative technical and/or methodological approaches; adoption/promotion of innovative project implementation approaches; exceptional coordinating and monitoring role, etc.). </w:t>
      </w:r>
    </w:p>
    <w:p w:rsidR="006C391A" w:rsidRPr="001F34EB" w:rsidRDefault="006C391A" w:rsidP="006C391A">
      <w:pPr>
        <w:tabs>
          <w:tab w:val="left" w:pos="-720"/>
          <w:tab w:val="left" w:pos="0"/>
          <w:tab w:val="left" w:pos="720"/>
          <w:tab w:val="left" w:pos="144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tabs>
          <w:tab w:val="left" w:pos="-720"/>
          <w:tab w:val="left" w:pos="0"/>
          <w:tab w:val="left" w:pos="720"/>
          <w:tab w:val="left" w:pos="1440"/>
        </w:tabs>
        <w:suppressAutoHyphens/>
        <w:rPr>
          <w:rFonts w:ascii="Arial" w:hAnsi="Arial" w:cs="Arial"/>
          <w:b/>
          <w:sz w:val="22"/>
          <w:lang w:val="en-GB"/>
        </w:rPr>
      </w:pPr>
    </w:p>
    <w:p w:rsidR="006C391A" w:rsidRPr="001F34EB" w:rsidRDefault="006C391A" w:rsidP="006C391A">
      <w:pPr>
        <w:widowControl/>
        <w:numPr>
          <w:ilvl w:val="0"/>
          <w:numId w:val="11"/>
        </w:numPr>
        <w:tabs>
          <w:tab w:val="left" w:pos="-720"/>
          <w:tab w:val="left" w:pos="0"/>
          <w:tab w:val="left" w:pos="720"/>
          <w:tab w:val="left" w:pos="1440"/>
        </w:tabs>
        <w:suppressAutoHyphens/>
        <w:jc w:val="both"/>
        <w:rPr>
          <w:rFonts w:ascii="Arial" w:hAnsi="Arial" w:cs="Arial"/>
          <w:b/>
          <w:sz w:val="22"/>
          <w:lang w:val="en-GB"/>
        </w:rPr>
      </w:pPr>
      <w:r w:rsidRPr="001F34EB">
        <w:rPr>
          <w:rFonts w:ascii="Arial" w:hAnsi="Arial" w:cs="Arial"/>
          <w:b/>
          <w:sz w:val="22"/>
          <w:lang w:val="en-GB"/>
        </w:rPr>
        <w:t xml:space="preserve">Concrete follow-up steps taken and follow-up resources allocated by the </w:t>
      </w:r>
      <w:r w:rsidRPr="001F34EB">
        <w:rPr>
          <w:rFonts w:ascii="Arial" w:hAnsi="Arial" w:cs="Arial"/>
          <w:b/>
          <w:sz w:val="22"/>
          <w:u w:val="single"/>
          <w:lang w:val="en-GB"/>
        </w:rPr>
        <w:t>nominated institution</w:t>
      </w:r>
      <w:r w:rsidRPr="001F34EB">
        <w:rPr>
          <w:rFonts w:ascii="Arial" w:hAnsi="Arial" w:cs="Arial"/>
          <w:b/>
          <w:sz w:val="22"/>
          <w:lang w:val="en-GB"/>
        </w:rPr>
        <w:t xml:space="preserve"> and how these contributed to the success of the project, including sustainability of its results (</w:t>
      </w:r>
      <w:r w:rsidRPr="001F34EB">
        <w:rPr>
          <w:rFonts w:ascii="Arial" w:hAnsi="Arial" w:cs="Arial"/>
          <w:b/>
          <w:sz w:val="22"/>
          <w:highlight w:val="yellow"/>
          <w:lang w:val="en-GB"/>
        </w:rPr>
        <w:t>Table 1 also needs to be completed</w:t>
      </w:r>
      <w:r w:rsidRPr="001F34EB">
        <w:rPr>
          <w:rFonts w:ascii="Arial" w:hAnsi="Arial" w:cs="Arial"/>
          <w:b/>
          <w:sz w:val="22"/>
          <w:lang w:val="en-GB"/>
        </w:rPr>
        <w:t>)</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widowControl/>
        <w:numPr>
          <w:ilvl w:val="0"/>
          <w:numId w:val="11"/>
        </w:numPr>
        <w:tabs>
          <w:tab w:val="left" w:pos="-720"/>
          <w:tab w:val="left" w:pos="0"/>
        </w:tabs>
        <w:suppressAutoHyphens/>
        <w:jc w:val="both"/>
        <w:rPr>
          <w:rFonts w:ascii="Arial" w:hAnsi="Arial" w:cs="Arial"/>
          <w:b/>
          <w:sz w:val="22"/>
          <w:lang w:val="en-GB"/>
        </w:rPr>
      </w:pPr>
      <w:r w:rsidRPr="001F34EB">
        <w:rPr>
          <w:rFonts w:ascii="Arial" w:hAnsi="Arial" w:cs="Arial"/>
          <w:b/>
          <w:sz w:val="22"/>
          <w:lang w:val="en-GB"/>
        </w:rPr>
        <w:t>Any other information relevant for assessing the eligibility of the nominated institution</w:t>
      </w:r>
    </w:p>
    <w:p w:rsidR="006C391A" w:rsidRPr="001F34EB" w:rsidRDefault="006C391A" w:rsidP="006C391A">
      <w:pPr>
        <w:tabs>
          <w:tab w:val="left" w:pos="-720"/>
          <w:tab w:val="left" w:pos="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Default="006C391A" w:rsidP="006C391A">
      <w:pPr>
        <w:suppressAutoHyphens/>
        <w:ind w:left="1440" w:hanging="1440"/>
        <w:rPr>
          <w:b/>
          <w:sz w:val="22"/>
          <w:lang w:val="en-GB"/>
        </w:rPr>
      </w:pPr>
    </w:p>
    <w:p w:rsidR="006C391A" w:rsidRPr="001F34EB" w:rsidRDefault="006C391A" w:rsidP="006C391A">
      <w:pPr>
        <w:jc w:val="left"/>
        <w:rPr>
          <w:rFonts w:ascii="Times New Roman" w:hAnsi="Times New Roman" w:cs="Times New Roman"/>
          <w:color w:val="auto"/>
          <w:sz w:val="20"/>
          <w:szCs w:val="20"/>
          <w:lang w:val="en-GB"/>
        </w:rPr>
      </w:pPr>
    </w:p>
    <w:p w:rsidR="006C391A" w:rsidRPr="001F34EB" w:rsidRDefault="006C391A" w:rsidP="006C391A">
      <w:pPr>
        <w:rPr>
          <w:rFonts w:ascii="Arial" w:hAnsi="Arial" w:cs="Arial"/>
          <w:color w:val="auto"/>
          <w:sz w:val="20"/>
          <w:szCs w:val="20"/>
        </w:rPr>
      </w:pPr>
    </w:p>
    <w:p w:rsidR="006C391A" w:rsidRPr="001F34EB" w:rsidRDefault="006C391A" w:rsidP="00386999">
      <w:pPr>
        <w:suppressAutoHyphens/>
        <w:ind w:left="1440" w:hanging="1440"/>
        <w:jc w:val="left"/>
        <w:rPr>
          <w:rFonts w:ascii="Arial" w:hAnsi="Arial" w:cs="Arial"/>
          <w:b/>
          <w:sz w:val="22"/>
          <w:lang w:val="en-GB"/>
        </w:rPr>
      </w:pPr>
      <w:r w:rsidRPr="001F34EB">
        <w:rPr>
          <w:rFonts w:ascii="Arial" w:hAnsi="Arial" w:cs="Arial"/>
          <w:b/>
          <w:sz w:val="22"/>
          <w:lang w:val="en-GB"/>
        </w:rPr>
        <w:t>I</w:t>
      </w:r>
      <w:r w:rsidR="00386999">
        <w:rPr>
          <w:rFonts w:ascii="Arial" w:hAnsi="Arial" w:cs="Arial"/>
          <w:b/>
          <w:sz w:val="22"/>
          <w:lang w:val="en-GB"/>
        </w:rPr>
        <w:t xml:space="preserve">V. </w:t>
      </w:r>
      <w:r w:rsidRPr="001F34EB">
        <w:rPr>
          <w:rFonts w:ascii="Arial" w:hAnsi="Arial" w:cs="Arial"/>
          <w:b/>
          <w:sz w:val="22"/>
          <w:u w:val="single"/>
          <w:lang w:val="en-GB"/>
        </w:rPr>
        <w:t xml:space="preserve">Description of the project achievements and why you consider them unique </w:t>
      </w: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386999">
      <w:pPr>
        <w:widowControl/>
        <w:numPr>
          <w:ilvl w:val="0"/>
          <w:numId w:val="13"/>
        </w:numPr>
        <w:tabs>
          <w:tab w:val="left" w:pos="-720"/>
          <w:tab w:val="left" w:pos="0"/>
          <w:tab w:val="left" w:pos="720"/>
        </w:tabs>
        <w:suppressAutoHyphens/>
        <w:jc w:val="left"/>
        <w:rPr>
          <w:rFonts w:ascii="Arial" w:hAnsi="Arial" w:cs="Arial"/>
          <w:b/>
          <w:sz w:val="22"/>
          <w:lang w:val="en-GB"/>
        </w:rPr>
      </w:pPr>
      <w:r w:rsidRPr="001F34EB">
        <w:rPr>
          <w:rFonts w:ascii="Arial" w:hAnsi="Arial" w:cs="Arial"/>
          <w:b/>
          <w:sz w:val="22"/>
          <w:lang w:val="en-GB"/>
        </w:rPr>
        <w:t xml:space="preserve">The situation, problem and critical gaps faced prior to the approval of the project that led to the request for TCP assistance from the Government </w:t>
      </w:r>
    </w:p>
    <w:p w:rsidR="006C391A" w:rsidRPr="001F34EB" w:rsidRDefault="006C391A" w:rsidP="006C391A">
      <w:pP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6C391A">
      <w:pPr>
        <w:widowControl/>
        <w:numPr>
          <w:ilvl w:val="0"/>
          <w:numId w:val="13"/>
        </w:numPr>
        <w:tabs>
          <w:tab w:val="left" w:pos="-720"/>
          <w:tab w:val="left" w:pos="0"/>
          <w:tab w:val="left" w:pos="720"/>
        </w:tabs>
        <w:suppressAutoHyphens/>
        <w:jc w:val="both"/>
        <w:rPr>
          <w:rFonts w:ascii="Arial" w:hAnsi="Arial" w:cs="Arial"/>
          <w:sz w:val="22"/>
          <w:lang w:val="en-GB"/>
        </w:rPr>
      </w:pPr>
      <w:r w:rsidRPr="001F34EB">
        <w:rPr>
          <w:rFonts w:ascii="Arial" w:hAnsi="Arial" w:cs="Arial"/>
          <w:b/>
          <w:sz w:val="22"/>
          <w:lang w:val="en-GB"/>
        </w:rPr>
        <w:t xml:space="preserve">The contributions/solutions and the practical results that were provided by the project </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tabs>
          <w:tab w:val="left" w:pos="-720"/>
        </w:tabs>
        <w:suppressAutoHyphens/>
        <w:jc w:val="both"/>
        <w:rPr>
          <w:rFonts w:ascii="Arial" w:hAnsi="Arial" w:cs="Arial"/>
          <w:sz w:val="22"/>
          <w:lang w:val="en-GB"/>
        </w:rPr>
      </w:pPr>
    </w:p>
    <w:p w:rsidR="006C391A" w:rsidRPr="001F34EB" w:rsidRDefault="006C391A" w:rsidP="006C391A">
      <w:pPr>
        <w:widowControl/>
        <w:numPr>
          <w:ilvl w:val="0"/>
          <w:numId w:val="13"/>
        </w:numPr>
        <w:tabs>
          <w:tab w:val="left" w:pos="-720"/>
          <w:tab w:val="left" w:pos="0"/>
          <w:tab w:val="left" w:pos="720"/>
        </w:tabs>
        <w:suppressAutoHyphens/>
        <w:jc w:val="both"/>
        <w:rPr>
          <w:rFonts w:ascii="Arial" w:hAnsi="Arial" w:cs="Arial"/>
          <w:sz w:val="22"/>
          <w:lang w:val="en-GB"/>
        </w:rPr>
      </w:pPr>
      <w:r w:rsidRPr="001F34EB">
        <w:rPr>
          <w:rFonts w:ascii="Arial" w:hAnsi="Arial" w:cs="Arial"/>
          <w:b/>
          <w:sz w:val="22"/>
          <w:lang w:val="en-GB"/>
        </w:rPr>
        <w:t xml:space="preserve">The resources made available by the Government during project implementation, </w:t>
      </w:r>
      <w:r w:rsidRPr="001F34EB">
        <w:rPr>
          <w:rFonts w:ascii="Arial" w:hAnsi="Arial" w:cs="Arial"/>
          <w:b/>
          <w:sz w:val="22"/>
          <w:u w:val="single"/>
          <w:lang w:val="en-GB"/>
        </w:rPr>
        <w:t>other than those provided by the institution itself</w:t>
      </w:r>
      <w:r w:rsidRPr="001F34EB">
        <w:rPr>
          <w:rFonts w:ascii="Arial" w:hAnsi="Arial" w:cs="Arial"/>
          <w:b/>
          <w:sz w:val="22"/>
          <w:lang w:val="en-GB"/>
        </w:rPr>
        <w:t>, if applicable</w:t>
      </w:r>
    </w:p>
    <w:p w:rsidR="006C391A" w:rsidRPr="001F34EB" w:rsidRDefault="006C391A" w:rsidP="006C391A">
      <w:pP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tabs>
          <w:tab w:val="left" w:pos="-720"/>
          <w:tab w:val="left" w:pos="0"/>
          <w:tab w:val="left" w:pos="720"/>
        </w:tabs>
        <w:suppressAutoHyphens/>
        <w:rPr>
          <w:rFonts w:ascii="Arial" w:hAnsi="Arial" w:cs="Arial"/>
          <w:sz w:val="22"/>
          <w:lang w:val="en-GB"/>
        </w:rPr>
      </w:pPr>
    </w:p>
    <w:p w:rsidR="006C391A" w:rsidRPr="001F34EB" w:rsidRDefault="006C391A" w:rsidP="006C391A">
      <w:pPr>
        <w:widowControl/>
        <w:numPr>
          <w:ilvl w:val="0"/>
          <w:numId w:val="13"/>
        </w:numPr>
        <w:tabs>
          <w:tab w:val="left" w:pos="-720"/>
          <w:tab w:val="left" w:pos="0"/>
          <w:tab w:val="left" w:pos="720"/>
          <w:tab w:val="left" w:pos="1440"/>
        </w:tabs>
        <w:suppressAutoHyphens/>
        <w:jc w:val="both"/>
        <w:rPr>
          <w:rFonts w:ascii="Arial" w:hAnsi="Arial" w:cs="Arial"/>
          <w:b/>
          <w:sz w:val="22"/>
          <w:lang w:val="en-GB"/>
        </w:rPr>
      </w:pPr>
      <w:r w:rsidRPr="001F34EB">
        <w:rPr>
          <w:rFonts w:ascii="Arial" w:hAnsi="Arial" w:cs="Arial"/>
          <w:b/>
          <w:sz w:val="22"/>
          <w:lang w:val="en-GB"/>
        </w:rPr>
        <w:t xml:space="preserve">The follow-up activities undertaken by the Government in response to the recommendations made by the project, </w:t>
      </w:r>
      <w:r w:rsidRPr="001F34EB">
        <w:rPr>
          <w:rFonts w:ascii="Arial" w:hAnsi="Arial" w:cs="Arial"/>
          <w:b/>
          <w:sz w:val="22"/>
          <w:u w:val="single"/>
          <w:lang w:val="en-GB"/>
        </w:rPr>
        <w:t>other than those supported by the institution itself</w:t>
      </w:r>
      <w:r w:rsidRPr="001F34EB">
        <w:rPr>
          <w:rFonts w:ascii="Arial" w:hAnsi="Arial" w:cs="Arial"/>
          <w:b/>
          <w:sz w:val="22"/>
          <w:lang w:val="en-GB"/>
        </w:rPr>
        <w:t>, if applicable (</w:t>
      </w:r>
      <w:r w:rsidRPr="001F34EB">
        <w:rPr>
          <w:rFonts w:ascii="Arial" w:hAnsi="Arial" w:cs="Arial"/>
          <w:b/>
          <w:sz w:val="22"/>
          <w:highlight w:val="yellow"/>
          <w:lang w:val="en-GB"/>
        </w:rPr>
        <w:t>Table 1 also needs to be completed</w:t>
      </w:r>
      <w:r w:rsidRPr="001F34EB">
        <w:rPr>
          <w:rFonts w:ascii="Arial" w:hAnsi="Arial" w:cs="Arial"/>
          <w:b/>
          <w:sz w:val="22"/>
          <w:lang w:val="en-GB"/>
        </w:rPr>
        <w:t>)</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tabs>
          <w:tab w:val="left" w:pos="-720"/>
        </w:tabs>
        <w:suppressAutoHyphens/>
        <w:rPr>
          <w:rFonts w:ascii="Arial" w:hAnsi="Arial" w:cs="Arial"/>
          <w:b/>
          <w:sz w:val="22"/>
          <w:lang w:val="en-GB"/>
        </w:rPr>
      </w:pPr>
    </w:p>
    <w:p w:rsidR="006C391A" w:rsidRPr="00386999" w:rsidRDefault="006C391A" w:rsidP="006C391A">
      <w:pPr>
        <w:widowControl/>
        <w:numPr>
          <w:ilvl w:val="0"/>
          <w:numId w:val="13"/>
        </w:numPr>
        <w:tabs>
          <w:tab w:val="left" w:pos="-720"/>
          <w:tab w:val="left" w:pos="0"/>
          <w:tab w:val="left" w:pos="720"/>
          <w:tab w:val="left" w:pos="1440"/>
        </w:tabs>
        <w:suppressAutoHyphens/>
        <w:jc w:val="both"/>
        <w:rPr>
          <w:rFonts w:ascii="Arial" w:hAnsi="Arial" w:cs="Arial"/>
          <w:b/>
          <w:sz w:val="22"/>
          <w:lang w:val="en-GB"/>
        </w:rPr>
      </w:pPr>
      <w:r w:rsidRPr="00386999">
        <w:rPr>
          <w:rFonts w:ascii="Arial" w:hAnsi="Arial" w:cs="Arial"/>
          <w:b/>
          <w:sz w:val="22"/>
          <w:lang w:val="en-GB"/>
        </w:rPr>
        <w:t xml:space="preserve">The catalytic effects triggered by the results of the project </w:t>
      </w:r>
      <w:r w:rsidRPr="00386999">
        <w:rPr>
          <w:rFonts w:ascii="Arial" w:hAnsi="Arial" w:cs="Arial"/>
          <w:sz w:val="22"/>
          <w:lang w:val="en-GB"/>
        </w:rPr>
        <w:t xml:space="preserve">(e.g. enhancement of ongoing activities by the Government, formulation or modification of national policy, increase of flow of resources to the sector/sub-sector/programme, restructuring of institutions, up-scaling through government funding or donor support, etc.) </w:t>
      </w:r>
      <w:r w:rsidRPr="00386999">
        <w:rPr>
          <w:rFonts w:ascii="Arial" w:hAnsi="Arial" w:cs="Arial"/>
          <w:b/>
          <w:sz w:val="22"/>
          <w:lang w:val="en-GB"/>
        </w:rPr>
        <w:t>(</w:t>
      </w:r>
      <w:r w:rsidRPr="00386999">
        <w:rPr>
          <w:rFonts w:ascii="Arial" w:hAnsi="Arial" w:cs="Arial"/>
          <w:b/>
          <w:sz w:val="22"/>
          <w:highlight w:val="yellow"/>
          <w:lang w:val="en-GB"/>
        </w:rPr>
        <w:t>Table 1 also needs to be completed</w:t>
      </w:r>
      <w:r w:rsidRPr="00386999">
        <w:rPr>
          <w:rFonts w:ascii="Arial" w:hAnsi="Arial" w:cs="Arial"/>
          <w:b/>
          <w:sz w:val="22"/>
          <w:lang w:val="en-GB"/>
        </w:rPr>
        <w:t>)</w:t>
      </w: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lang w:val="en-GB"/>
        </w:rPr>
      </w:pPr>
    </w:p>
    <w:p w:rsidR="006C391A" w:rsidRDefault="006C391A" w:rsidP="006C391A">
      <w:pPr>
        <w:pBdr>
          <w:top w:val="single" w:sz="4" w:space="1" w:color="auto"/>
          <w:left w:val="single" w:sz="4" w:space="4" w:color="auto"/>
          <w:bottom w:val="single" w:sz="4" w:space="1" w:color="auto"/>
          <w:right w:val="single" w:sz="4" w:space="4" w:color="auto"/>
        </w:pBdr>
        <w:tabs>
          <w:tab w:val="left" w:pos="-720"/>
        </w:tabs>
        <w:suppressAutoHyphens/>
        <w:rPr>
          <w:b/>
          <w:sz w:val="22"/>
          <w:lang w:val="en-GB"/>
        </w:rPr>
      </w:pPr>
    </w:p>
    <w:p w:rsidR="006C391A" w:rsidRDefault="006C391A" w:rsidP="006C391A">
      <w:pPr>
        <w:tabs>
          <w:tab w:val="left" w:pos="-720"/>
        </w:tabs>
        <w:suppressAutoHyphens/>
        <w:rPr>
          <w:b/>
          <w:sz w:val="22"/>
          <w:lang w:val="en-GB"/>
        </w:rPr>
      </w:pPr>
    </w:p>
    <w:p w:rsidR="006C391A" w:rsidRDefault="006C391A" w:rsidP="006C391A">
      <w:pPr>
        <w:tabs>
          <w:tab w:val="left" w:pos="-720"/>
        </w:tabs>
        <w:suppressAutoHyphens/>
        <w:rPr>
          <w:b/>
          <w:sz w:val="22"/>
          <w:lang w:val="en-GB"/>
        </w:rPr>
      </w:pPr>
    </w:p>
    <w:p w:rsidR="006C391A" w:rsidRDefault="006C391A" w:rsidP="006C391A">
      <w:pPr>
        <w:tabs>
          <w:tab w:val="left" w:pos="405"/>
          <w:tab w:val="center" w:pos="4816"/>
        </w:tabs>
        <w:jc w:val="lef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p>
    <w:p w:rsidR="006C391A" w:rsidRDefault="006C391A" w:rsidP="006C391A">
      <w:pPr>
        <w:rPr>
          <w:rFonts w:ascii="Times New Roman" w:hAnsi="Times New Roman" w:cs="Times New Roman"/>
          <w:color w:val="auto"/>
          <w:sz w:val="20"/>
          <w:szCs w:val="20"/>
        </w:rPr>
      </w:pPr>
    </w:p>
    <w:p w:rsidR="006C391A" w:rsidRPr="001F34EB" w:rsidRDefault="006C391A" w:rsidP="006C391A">
      <w:pPr>
        <w:rPr>
          <w:rFonts w:ascii="Arial" w:hAnsi="Arial" w:cs="Arial"/>
          <w:color w:val="auto"/>
          <w:sz w:val="20"/>
          <w:szCs w:val="20"/>
        </w:rPr>
      </w:pPr>
    </w:p>
    <w:p w:rsidR="006C391A" w:rsidRPr="001F34EB" w:rsidRDefault="006C391A" w:rsidP="006C391A">
      <w:pPr>
        <w:widowControl/>
        <w:numPr>
          <w:ilvl w:val="0"/>
          <w:numId w:val="13"/>
        </w:numPr>
        <w:tabs>
          <w:tab w:val="left" w:pos="-720"/>
          <w:tab w:val="left" w:pos="0"/>
          <w:tab w:val="left" w:pos="720"/>
        </w:tabs>
        <w:suppressAutoHyphens/>
        <w:jc w:val="left"/>
        <w:rPr>
          <w:rFonts w:ascii="Arial" w:hAnsi="Arial" w:cs="Arial"/>
          <w:sz w:val="22"/>
          <w:lang w:val="en-GB"/>
        </w:rPr>
      </w:pPr>
      <w:r w:rsidRPr="001F34EB">
        <w:rPr>
          <w:rFonts w:ascii="Arial" w:hAnsi="Arial" w:cs="Arial"/>
          <w:b/>
          <w:sz w:val="22"/>
          <w:lang w:val="en-GB"/>
        </w:rPr>
        <w:t>Sustainability and replicability of project achievements</w:t>
      </w:r>
    </w:p>
    <w:p w:rsidR="006C391A" w:rsidRPr="001F34EB" w:rsidRDefault="006C391A" w:rsidP="006C391A">
      <w:pPr>
        <w:tabs>
          <w:tab w:val="left" w:pos="-720"/>
          <w:tab w:val="left" w:pos="0"/>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widowControl/>
        <w:numPr>
          <w:ilvl w:val="0"/>
          <w:numId w:val="14"/>
        </w:numPr>
        <w:tabs>
          <w:tab w:val="left" w:pos="-720"/>
          <w:tab w:val="left" w:pos="0"/>
          <w:tab w:val="left" w:pos="720"/>
          <w:tab w:val="left" w:pos="1440"/>
        </w:tabs>
        <w:suppressAutoHyphens/>
        <w:jc w:val="both"/>
        <w:rPr>
          <w:rFonts w:ascii="Arial" w:hAnsi="Arial" w:cs="Arial"/>
          <w:b/>
          <w:sz w:val="22"/>
          <w:lang w:val="en-GB"/>
        </w:rPr>
      </w:pPr>
      <w:r w:rsidRPr="001F34EB">
        <w:rPr>
          <w:rFonts w:ascii="Arial" w:hAnsi="Arial" w:cs="Arial"/>
          <w:b/>
          <w:sz w:val="22"/>
          <w:lang w:val="en-GB"/>
        </w:rPr>
        <w:t xml:space="preserve">The resources that have been allocated by the Government to ensure the sustainability of project results, </w:t>
      </w:r>
      <w:r w:rsidRPr="001F34EB">
        <w:rPr>
          <w:rFonts w:ascii="Arial" w:hAnsi="Arial" w:cs="Arial"/>
          <w:b/>
          <w:sz w:val="22"/>
          <w:u w:val="single"/>
          <w:lang w:val="en-GB"/>
        </w:rPr>
        <w:t>other than those provided by the institution itself</w:t>
      </w:r>
      <w:r w:rsidRPr="001F34EB">
        <w:rPr>
          <w:rFonts w:ascii="Arial" w:hAnsi="Arial" w:cs="Arial"/>
          <w:b/>
          <w:sz w:val="22"/>
          <w:lang w:val="en-GB"/>
        </w:rPr>
        <w:t>, if applicable (</w:t>
      </w:r>
      <w:r w:rsidRPr="001F34EB">
        <w:rPr>
          <w:rFonts w:ascii="Arial" w:hAnsi="Arial" w:cs="Arial"/>
          <w:b/>
          <w:sz w:val="22"/>
          <w:highlight w:val="yellow"/>
          <w:lang w:val="en-GB"/>
        </w:rPr>
        <w:t>Table 1 also needs to be completed</w:t>
      </w:r>
      <w:r w:rsidRPr="001F34EB">
        <w:rPr>
          <w:rFonts w:ascii="Arial" w:hAnsi="Arial" w:cs="Arial"/>
          <w:b/>
          <w:sz w:val="22"/>
          <w:lang w:val="en-GB"/>
        </w:rPr>
        <w:t>)</w:t>
      </w:r>
    </w:p>
    <w:p w:rsidR="006C391A" w:rsidRPr="001F34EB" w:rsidRDefault="006C391A" w:rsidP="006C391A">
      <w:pPr>
        <w:tabs>
          <w:tab w:val="left" w:pos="-720"/>
          <w:tab w:val="left" w:pos="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 w:val="left" w:pos="0"/>
        </w:tabs>
        <w:suppressAutoHyphens/>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widowControl/>
        <w:numPr>
          <w:ilvl w:val="0"/>
          <w:numId w:val="13"/>
        </w:numPr>
        <w:tabs>
          <w:tab w:val="left" w:pos="-720"/>
          <w:tab w:val="left" w:pos="0"/>
          <w:tab w:val="left" w:pos="720"/>
        </w:tabs>
        <w:suppressAutoHyphens/>
        <w:jc w:val="both"/>
        <w:rPr>
          <w:rFonts w:ascii="Arial" w:hAnsi="Arial" w:cs="Arial"/>
          <w:b/>
          <w:sz w:val="22"/>
          <w:lang w:val="en-GB"/>
        </w:rPr>
      </w:pPr>
      <w:r w:rsidRPr="001F34EB">
        <w:rPr>
          <w:rFonts w:ascii="Arial" w:hAnsi="Arial" w:cs="Arial"/>
          <w:b/>
          <w:sz w:val="22"/>
          <w:lang w:val="en-GB"/>
        </w:rPr>
        <w:t xml:space="preserve">How the project and the resulting follow-up actions, as well as the catalytic effects generated have had an impact on: </w:t>
      </w: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386999">
      <w:pPr>
        <w:tabs>
          <w:tab w:val="left" w:pos="-720"/>
          <w:tab w:val="left" w:pos="0"/>
          <w:tab w:val="left" w:pos="720"/>
          <w:tab w:val="left" w:pos="1440"/>
        </w:tabs>
        <w:suppressAutoHyphens/>
        <w:ind w:left="2160" w:hanging="2160"/>
        <w:jc w:val="both"/>
        <w:rPr>
          <w:rFonts w:ascii="Arial" w:hAnsi="Arial" w:cs="Arial"/>
          <w:b/>
          <w:sz w:val="22"/>
          <w:lang w:val="en-GB"/>
        </w:rPr>
      </w:pPr>
      <w:r w:rsidRPr="001F34EB">
        <w:rPr>
          <w:rFonts w:ascii="Arial" w:hAnsi="Arial" w:cs="Arial"/>
          <w:b/>
          <w:sz w:val="22"/>
          <w:u w:val="single"/>
          <w:lang w:val="en-GB"/>
        </w:rPr>
        <w:t xml:space="preserve">Production/productivity in food and agriculture, fisheries or forestry </w:t>
      </w: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tabs>
          <w:tab w:val="left" w:pos="-720"/>
        </w:tabs>
        <w:suppressAutoHyphens/>
        <w:rPr>
          <w:rFonts w:ascii="Arial" w:hAnsi="Arial" w:cs="Arial"/>
          <w:b/>
          <w:sz w:val="22"/>
          <w:lang w:val="en-GB"/>
        </w:rPr>
      </w:pPr>
    </w:p>
    <w:p w:rsidR="006C391A" w:rsidRPr="001F34EB" w:rsidRDefault="006C391A" w:rsidP="00386999">
      <w:pPr>
        <w:tabs>
          <w:tab w:val="left" w:pos="-720"/>
          <w:tab w:val="left" w:pos="0"/>
          <w:tab w:val="left" w:pos="720"/>
          <w:tab w:val="left" w:pos="1440"/>
        </w:tabs>
        <w:suppressAutoHyphens/>
        <w:ind w:left="1418" w:hanging="1418"/>
        <w:jc w:val="left"/>
        <w:rPr>
          <w:rFonts w:ascii="Arial" w:hAnsi="Arial" w:cs="Arial"/>
          <w:b/>
          <w:sz w:val="22"/>
          <w:lang w:val="en-GB"/>
        </w:rPr>
      </w:pPr>
      <w:r w:rsidRPr="001F34EB">
        <w:rPr>
          <w:rFonts w:ascii="Arial" w:hAnsi="Arial" w:cs="Arial"/>
          <w:b/>
          <w:sz w:val="22"/>
          <w:u w:val="single"/>
          <w:lang w:val="en-GB"/>
        </w:rPr>
        <w:t>Increased incomes/improved livelihoods of small-scale producers and rural workers</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tabs>
          <w:tab w:val="left" w:pos="-720"/>
          <w:tab w:val="left" w:pos="0"/>
        </w:tabs>
        <w:suppressAutoHyphens/>
        <w:ind w:left="720" w:hanging="720"/>
        <w:rPr>
          <w:rFonts w:ascii="Arial" w:hAnsi="Arial" w:cs="Arial"/>
          <w:b/>
          <w:sz w:val="22"/>
          <w:lang w:val="en-GB"/>
        </w:rPr>
      </w:pPr>
    </w:p>
    <w:p w:rsidR="006C391A" w:rsidRPr="001F34EB" w:rsidRDefault="006C391A" w:rsidP="006C391A">
      <w:pPr>
        <w:tabs>
          <w:tab w:val="left" w:pos="-720"/>
          <w:tab w:val="left" w:pos="0"/>
        </w:tabs>
        <w:suppressAutoHyphens/>
        <w:ind w:left="720" w:hanging="720"/>
        <w:jc w:val="both"/>
        <w:rPr>
          <w:rFonts w:ascii="Arial" w:hAnsi="Arial" w:cs="Arial"/>
          <w:sz w:val="22"/>
          <w:lang w:val="en-GB"/>
        </w:rPr>
      </w:pPr>
      <w:r w:rsidRPr="001F34EB">
        <w:rPr>
          <w:rFonts w:ascii="Arial" w:hAnsi="Arial" w:cs="Arial"/>
          <w:b/>
          <w:sz w:val="22"/>
          <w:lang w:val="en-GB"/>
        </w:rPr>
        <w:t>V.</w:t>
      </w:r>
      <w:r w:rsidRPr="001F34EB">
        <w:rPr>
          <w:rFonts w:ascii="Arial" w:hAnsi="Arial" w:cs="Arial"/>
          <w:b/>
          <w:sz w:val="22"/>
          <w:lang w:val="en-GB"/>
        </w:rPr>
        <w:tab/>
      </w:r>
      <w:r w:rsidRPr="001F34EB">
        <w:rPr>
          <w:rFonts w:ascii="Arial" w:hAnsi="Arial" w:cs="Arial"/>
          <w:b/>
          <w:sz w:val="22"/>
          <w:u w:val="single"/>
          <w:lang w:val="en-GB"/>
        </w:rPr>
        <w:t>Evidence of non-FAO sources which have commented on the outstanding performance of the project</w:t>
      </w:r>
      <w:r w:rsidRPr="001F34EB">
        <w:rPr>
          <w:rFonts w:ascii="Arial" w:hAnsi="Arial" w:cs="Arial"/>
          <w:b/>
          <w:sz w:val="22"/>
          <w:lang w:val="en-GB"/>
        </w:rPr>
        <w:t xml:space="preserve"> </w:t>
      </w: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tabs>
          <w:tab w:val="left" w:pos="-720"/>
        </w:tabs>
        <w:suppressAutoHyphens/>
        <w:rPr>
          <w:rFonts w:ascii="Arial" w:hAnsi="Arial" w:cs="Arial"/>
          <w:sz w:val="22"/>
          <w:lang w:val="en-GB"/>
        </w:rPr>
      </w:pPr>
    </w:p>
    <w:p w:rsidR="006C391A" w:rsidRPr="001F34EB" w:rsidRDefault="006C391A" w:rsidP="006C391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2"/>
          <w:lang w:val="en-GB"/>
        </w:rPr>
      </w:pPr>
    </w:p>
    <w:p w:rsidR="006C391A" w:rsidRPr="001F34EB" w:rsidRDefault="006C391A" w:rsidP="006C391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2"/>
          <w:lang w:val="en-GB"/>
        </w:rPr>
      </w:pPr>
    </w:p>
    <w:p w:rsidR="006C391A" w:rsidRPr="001F34EB" w:rsidRDefault="006C391A" w:rsidP="006C391A">
      <w:pPr>
        <w:tabs>
          <w:tab w:val="left" w:pos="2552"/>
        </w:tabs>
        <w:suppressAutoHyphens/>
        <w:jc w:val="both"/>
        <w:rPr>
          <w:rFonts w:ascii="Arial" w:hAnsi="Arial" w:cs="Arial"/>
          <w:sz w:val="22"/>
          <w:lang w:val="en-GB"/>
        </w:rPr>
      </w:pPr>
      <w:r w:rsidRPr="001F34EB">
        <w:rPr>
          <w:rFonts w:ascii="Arial" w:hAnsi="Arial" w:cs="Arial"/>
          <w:sz w:val="22"/>
          <w:lang w:val="en-GB"/>
        </w:rPr>
        <w:t xml:space="preserve">FAO Technical </w:t>
      </w:r>
      <w:r w:rsidRPr="001F34EB">
        <w:rPr>
          <w:rFonts w:ascii="Arial" w:hAnsi="Arial" w:cs="Arial"/>
          <w:sz w:val="22"/>
          <w:lang w:val="en-GB"/>
        </w:rPr>
        <w:tab/>
        <w:t xml:space="preserve">Officer responsible for </w:t>
      </w:r>
      <w:r w:rsidRPr="001F34EB">
        <w:rPr>
          <w:rFonts w:ascii="Arial" w:hAnsi="Arial" w:cs="Arial"/>
          <w:sz w:val="22"/>
          <w:lang w:val="en-GB"/>
        </w:rPr>
        <w:tab/>
      </w:r>
      <w:r w:rsidRPr="001F34EB">
        <w:rPr>
          <w:rFonts w:ascii="Arial" w:hAnsi="Arial" w:cs="Arial"/>
          <w:sz w:val="22"/>
          <w:lang w:val="en-GB"/>
        </w:rPr>
        <w:tab/>
      </w:r>
      <w:r w:rsidRPr="001F34EB">
        <w:rPr>
          <w:rFonts w:ascii="Arial" w:hAnsi="Arial" w:cs="Arial"/>
          <w:sz w:val="22"/>
          <w:lang w:val="en-GB"/>
        </w:rPr>
        <w:tab/>
      </w:r>
      <w:r w:rsidRPr="001F34EB">
        <w:rPr>
          <w:rFonts w:ascii="Arial" w:hAnsi="Arial" w:cs="Arial"/>
          <w:sz w:val="22"/>
          <w:lang w:val="en-GB"/>
        </w:rPr>
        <w:tab/>
      </w:r>
      <w:r w:rsidRPr="001F34EB">
        <w:rPr>
          <w:rFonts w:ascii="Arial" w:hAnsi="Arial" w:cs="Arial"/>
          <w:sz w:val="22"/>
          <w:lang w:val="en-GB"/>
        </w:rPr>
        <w:tab/>
        <w:t>Date</w:t>
      </w:r>
    </w:p>
    <w:p w:rsidR="006C391A" w:rsidRPr="001F34EB"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r w:rsidRPr="001F34EB">
        <w:rPr>
          <w:rFonts w:ascii="Arial" w:hAnsi="Arial" w:cs="Arial"/>
          <w:sz w:val="22"/>
          <w:lang w:val="en-GB"/>
        </w:rPr>
        <w:t>Department</w:t>
      </w:r>
      <w:r w:rsidRPr="001F34EB">
        <w:rPr>
          <w:rFonts w:ascii="Arial" w:hAnsi="Arial" w:cs="Arial"/>
          <w:sz w:val="22"/>
          <w:lang w:val="en-GB"/>
        </w:rPr>
        <w:tab/>
      </w:r>
      <w:r w:rsidRPr="001F34EB">
        <w:rPr>
          <w:rFonts w:ascii="Arial" w:hAnsi="Arial" w:cs="Arial"/>
          <w:sz w:val="22"/>
          <w:lang w:val="en-GB"/>
        </w:rPr>
        <w:tab/>
      </w:r>
      <w:r w:rsidRPr="001F34EB">
        <w:rPr>
          <w:rFonts w:ascii="Arial" w:hAnsi="Arial" w:cs="Arial"/>
          <w:sz w:val="22"/>
          <w:lang w:val="en-GB"/>
        </w:rPr>
        <w:tab/>
        <w:t xml:space="preserve">final submission to the Edouard Saouma Award </w:t>
      </w:r>
    </w:p>
    <w:p w:rsidR="006C391A"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r>
        <w:rPr>
          <w:rFonts w:ascii="Arial" w:hAnsi="Arial" w:cs="Arial"/>
          <w:sz w:val="22"/>
          <w:lang w:val="en-GB"/>
        </w:rPr>
        <w:t xml:space="preserve">                                          </w:t>
      </w:r>
      <w:r w:rsidRPr="001F34EB">
        <w:rPr>
          <w:rFonts w:ascii="Arial" w:hAnsi="Arial" w:cs="Arial"/>
          <w:sz w:val="22"/>
          <w:lang w:val="en-GB"/>
        </w:rPr>
        <w:t>Secretariat (TCP Team HQ)</w:t>
      </w:r>
      <w:r w:rsidRPr="001F34EB">
        <w:rPr>
          <w:rFonts w:ascii="Arial" w:hAnsi="Arial" w:cs="Arial"/>
          <w:sz w:val="22"/>
          <w:lang w:val="en-GB"/>
        </w:rPr>
        <w:tab/>
      </w:r>
    </w:p>
    <w:p w:rsidR="006C391A"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p>
    <w:p w:rsidR="006C391A"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p>
    <w:p w:rsidR="006C391A"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p>
    <w:p w:rsidR="006C391A" w:rsidRPr="001F34EB" w:rsidRDefault="006C391A" w:rsidP="006C391A">
      <w:pPr>
        <w:tabs>
          <w:tab w:val="left" w:pos="-720"/>
          <w:tab w:val="left" w:pos="0"/>
          <w:tab w:val="left" w:pos="720"/>
          <w:tab w:val="left" w:pos="1440"/>
          <w:tab w:val="left" w:pos="2160"/>
          <w:tab w:val="left" w:pos="2552"/>
          <w:tab w:val="left" w:pos="2880"/>
          <w:tab w:val="left" w:pos="3600"/>
          <w:tab w:val="left" w:pos="4320"/>
          <w:tab w:val="left" w:pos="5040"/>
          <w:tab w:val="left" w:pos="5760"/>
          <w:tab w:val="left" w:pos="6480"/>
        </w:tabs>
        <w:suppressAutoHyphens/>
        <w:jc w:val="both"/>
        <w:rPr>
          <w:rFonts w:ascii="Arial" w:hAnsi="Arial" w:cs="Arial"/>
          <w:sz w:val="22"/>
          <w:lang w:val="en-GB"/>
        </w:rPr>
      </w:pPr>
    </w:p>
    <w:p w:rsidR="006C391A" w:rsidRPr="001F34EB" w:rsidRDefault="006C391A" w:rsidP="006C391A">
      <w:pPr>
        <w:tabs>
          <w:tab w:val="left" w:pos="-720"/>
        </w:tabs>
        <w:suppressAutoHyphens/>
        <w:spacing w:line="19" w:lineRule="exact"/>
        <w:rPr>
          <w:rFonts w:ascii="Arial" w:hAnsi="Arial" w:cs="Arial"/>
          <w:sz w:val="22"/>
          <w:lang w:val="en-GB"/>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708650" cy="12065"/>
                <wp:effectExtent l="0" t="0" r="635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0BF3" id="Rectangle 44" o:spid="_x0000_s1026" style="position:absolute;margin-left:0;margin-top:0;width:449.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bJ5g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" o:allowincell="f" fillcolor="black" stroked="f" strokeweight="0">
                <w10:wrap anchorx="margin"/>
              </v:rect>
            </w:pict>
          </mc:Fallback>
        </mc:AlternateContent>
      </w:r>
    </w:p>
    <w:p w:rsidR="006C391A" w:rsidRDefault="006C391A" w:rsidP="006C391A">
      <w:pPr>
        <w:tabs>
          <w:tab w:val="left" w:pos="-720"/>
        </w:tabs>
        <w:suppressAutoHyphens/>
        <w:rPr>
          <w:rFonts w:ascii="Arial" w:hAnsi="Arial" w:cs="Arial"/>
          <w:sz w:val="22"/>
          <w:lang w:val="en-GB"/>
        </w:rPr>
      </w:pPr>
    </w:p>
    <w:p w:rsidR="006C391A" w:rsidRDefault="006C391A" w:rsidP="006C391A">
      <w:pPr>
        <w:tabs>
          <w:tab w:val="left" w:pos="-720"/>
        </w:tabs>
        <w:suppressAutoHyphens/>
        <w:rPr>
          <w:rFonts w:ascii="Arial" w:hAnsi="Arial" w:cs="Arial"/>
          <w:sz w:val="22"/>
          <w:lang w:val="en-GB"/>
        </w:rPr>
      </w:pPr>
    </w:p>
    <w:p w:rsidR="006C391A" w:rsidRDefault="006C391A" w:rsidP="006C391A">
      <w:pPr>
        <w:tabs>
          <w:tab w:val="left" w:pos="-720"/>
        </w:tabs>
        <w:suppressAutoHyphens/>
        <w:rPr>
          <w:rFonts w:ascii="Arial" w:hAnsi="Arial" w:cs="Arial"/>
          <w:sz w:val="22"/>
          <w:lang w:val="en-GB"/>
        </w:rPr>
      </w:pPr>
    </w:p>
    <w:p w:rsidR="006C391A" w:rsidRDefault="006C391A" w:rsidP="006C391A">
      <w:pPr>
        <w:tabs>
          <w:tab w:val="left" w:pos="-720"/>
        </w:tabs>
        <w:suppressAutoHyphens/>
        <w:rPr>
          <w:rFonts w:ascii="Arial" w:hAnsi="Arial" w:cs="Arial"/>
          <w:sz w:val="22"/>
          <w:lang w:val="en-GB"/>
        </w:rPr>
      </w:pPr>
    </w:p>
    <w:p w:rsidR="006C391A" w:rsidRDefault="006C391A" w:rsidP="006C391A">
      <w:pPr>
        <w:rPr>
          <w:rFonts w:ascii="Times New Roman" w:hAnsi="Times New Roman" w:cs="Times New Roman"/>
          <w:color w:val="auto"/>
          <w:sz w:val="20"/>
          <w:szCs w:val="20"/>
        </w:rPr>
      </w:pPr>
    </w:p>
    <w:p w:rsidR="006C391A" w:rsidRPr="001F34EB" w:rsidRDefault="006C391A" w:rsidP="006C391A">
      <w:pPr>
        <w:tabs>
          <w:tab w:val="left" w:pos="-720"/>
        </w:tabs>
        <w:suppressAutoHyphens/>
        <w:rPr>
          <w:rFonts w:ascii="Arial" w:hAnsi="Arial" w:cs="Arial"/>
          <w:b/>
          <w:sz w:val="22"/>
          <w:szCs w:val="22"/>
          <w:u w:val="single"/>
          <w:lang w:val="en-GB"/>
        </w:rPr>
      </w:pPr>
      <w:r w:rsidRPr="001F34EB">
        <w:rPr>
          <w:rFonts w:ascii="Arial" w:hAnsi="Arial" w:cs="Arial"/>
          <w:b/>
          <w:sz w:val="22"/>
          <w:szCs w:val="22"/>
          <w:u w:val="single"/>
          <w:lang w:val="en-GB"/>
        </w:rPr>
        <w:t>Table 1: Summary of project outputs, follow-up, sustainability and catalytic effects</w:t>
      </w:r>
    </w:p>
    <w:p w:rsidR="006C391A" w:rsidRPr="001F34EB" w:rsidRDefault="006C391A" w:rsidP="006C391A">
      <w:pPr>
        <w:tabs>
          <w:tab w:val="left" w:pos="-720"/>
        </w:tabs>
        <w:suppressAutoHyphens/>
        <w:rPr>
          <w:rFonts w:ascii="Arial" w:hAnsi="Arial" w:cs="Arial"/>
          <w:sz w:val="22"/>
          <w:szCs w:val="22"/>
          <w:lang w:val="en-GB"/>
        </w:rPr>
      </w:pPr>
    </w:p>
    <w:p w:rsidR="006C391A" w:rsidRPr="001F34EB" w:rsidRDefault="006C391A" w:rsidP="006C391A">
      <w:pPr>
        <w:tabs>
          <w:tab w:val="left" w:pos="-720"/>
        </w:tabs>
        <w:suppressAutoHyphen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896"/>
        <w:gridCol w:w="1908"/>
        <w:gridCol w:w="2149"/>
        <w:gridCol w:w="1356"/>
      </w:tblGrid>
      <w:tr w:rsidR="006C391A" w:rsidRPr="001F34EB" w:rsidTr="00386999">
        <w:trPr>
          <w:trHeight w:val="905"/>
        </w:trPr>
        <w:tc>
          <w:tcPr>
            <w:tcW w:w="0" w:type="auto"/>
            <w:gridSpan w:val="5"/>
            <w:shd w:val="clear" w:color="auto" w:fill="E6E6E6"/>
          </w:tcPr>
          <w:p w:rsidR="006C391A" w:rsidRPr="001F34EB" w:rsidRDefault="006C391A" w:rsidP="00840C2F">
            <w:pPr>
              <w:rPr>
                <w:rFonts w:ascii="Arial" w:hAnsi="Arial" w:cs="Arial"/>
                <w:sz w:val="22"/>
                <w:szCs w:val="22"/>
              </w:rPr>
            </w:pPr>
          </w:p>
          <w:p w:rsidR="006C391A" w:rsidRPr="001F34EB" w:rsidRDefault="006C391A" w:rsidP="00840C2F">
            <w:pPr>
              <w:shd w:val="clear" w:color="auto" w:fill="E6E6E6"/>
              <w:rPr>
                <w:rFonts w:ascii="Arial" w:hAnsi="Arial" w:cs="Arial"/>
                <w:b/>
                <w:sz w:val="22"/>
                <w:szCs w:val="22"/>
              </w:rPr>
            </w:pPr>
            <w:r w:rsidRPr="001F34EB">
              <w:rPr>
                <w:rFonts w:ascii="Arial" w:hAnsi="Arial" w:cs="Arial"/>
                <w:b/>
                <w:sz w:val="22"/>
                <w:szCs w:val="22"/>
              </w:rPr>
              <w:t xml:space="preserve">OUTPUTS/RESULTS, </w:t>
            </w:r>
            <w:r w:rsidRPr="001F34EB">
              <w:rPr>
                <w:rFonts w:ascii="Arial" w:hAnsi="Arial" w:cs="Arial"/>
                <w:b/>
                <w:sz w:val="22"/>
                <w:szCs w:val="22"/>
                <w:u w:val="single"/>
              </w:rPr>
              <w:t>as described in the original project document</w:t>
            </w:r>
          </w:p>
          <w:p w:rsidR="006C391A" w:rsidRPr="001F34EB" w:rsidRDefault="006C391A" w:rsidP="00840C2F">
            <w:pPr>
              <w:rPr>
                <w:rFonts w:ascii="Arial" w:hAnsi="Arial" w:cs="Arial"/>
                <w:sz w:val="22"/>
                <w:szCs w:val="22"/>
              </w:rPr>
            </w:pPr>
          </w:p>
        </w:tc>
      </w:tr>
      <w:tr w:rsidR="006C391A" w:rsidRPr="001F34EB" w:rsidTr="00386999">
        <w:trPr>
          <w:trHeight w:val="2602"/>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List of outputs/results</w:t>
            </w:r>
          </w:p>
        </w:tc>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 xml:space="preserve">Was the output/result achieved (yes or no) and if not explain why </w:t>
            </w:r>
          </w:p>
        </w:tc>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 xml:space="preserve">Follow-up action taken to ensure sustainability of each output  </w:t>
            </w:r>
          </w:p>
        </w:tc>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Institution responsible for this follow-up action and resources (human, physical and financial) provided</w:t>
            </w:r>
          </w:p>
        </w:tc>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 xml:space="preserve">Catalytic effects generated </w:t>
            </w:r>
          </w:p>
        </w:tc>
      </w:tr>
      <w:tr w:rsidR="006C391A" w:rsidRPr="001F34EB" w:rsidTr="00386999">
        <w:trPr>
          <w:trHeight w:val="59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Output 1: xxxxx</w:t>
            </w:r>
          </w:p>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59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Output 2: xxxxx</w:t>
            </w:r>
          </w:p>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59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w:t>
            </w:r>
          </w:p>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597"/>
        </w:trPr>
        <w:tc>
          <w:tcPr>
            <w:tcW w:w="0" w:type="auto"/>
            <w:tcBorders>
              <w:bottom w:val="single" w:sz="4" w:space="0" w:color="auto"/>
            </w:tcBorders>
          </w:tcPr>
          <w:p w:rsidR="006C391A" w:rsidRPr="001F34EB" w:rsidRDefault="006C391A" w:rsidP="00840C2F">
            <w:pPr>
              <w:rPr>
                <w:rFonts w:ascii="Arial" w:hAnsi="Arial" w:cs="Arial"/>
                <w:sz w:val="22"/>
                <w:szCs w:val="22"/>
              </w:rPr>
            </w:pPr>
            <w:r w:rsidRPr="001F34EB">
              <w:rPr>
                <w:rFonts w:ascii="Arial" w:hAnsi="Arial" w:cs="Arial"/>
                <w:sz w:val="22"/>
                <w:szCs w:val="22"/>
              </w:rPr>
              <w:t>..............</w:t>
            </w:r>
          </w:p>
          <w:p w:rsidR="006C391A" w:rsidRPr="001F34EB" w:rsidRDefault="006C391A" w:rsidP="00840C2F">
            <w:pPr>
              <w:rPr>
                <w:rFonts w:ascii="Arial" w:hAnsi="Arial" w:cs="Arial"/>
                <w:b/>
                <w:sz w:val="22"/>
                <w:szCs w:val="22"/>
              </w:rPr>
            </w:pPr>
          </w:p>
        </w:tc>
        <w:tc>
          <w:tcPr>
            <w:tcW w:w="0" w:type="auto"/>
            <w:tcBorders>
              <w:bottom w:val="single" w:sz="4" w:space="0" w:color="auto"/>
            </w:tcBorders>
          </w:tcPr>
          <w:p w:rsidR="006C391A" w:rsidRPr="001F34EB" w:rsidRDefault="006C391A" w:rsidP="00840C2F">
            <w:pPr>
              <w:rPr>
                <w:rFonts w:ascii="Arial" w:hAnsi="Arial" w:cs="Arial"/>
                <w:sz w:val="22"/>
                <w:szCs w:val="22"/>
              </w:rPr>
            </w:pPr>
          </w:p>
        </w:tc>
        <w:tc>
          <w:tcPr>
            <w:tcW w:w="0" w:type="auto"/>
            <w:tcBorders>
              <w:bottom w:val="single" w:sz="4" w:space="0" w:color="auto"/>
            </w:tcBorders>
          </w:tcPr>
          <w:p w:rsidR="006C391A" w:rsidRPr="001F34EB" w:rsidRDefault="006C391A" w:rsidP="00840C2F">
            <w:pPr>
              <w:rPr>
                <w:rFonts w:ascii="Arial" w:hAnsi="Arial" w:cs="Arial"/>
                <w:sz w:val="22"/>
                <w:szCs w:val="22"/>
              </w:rPr>
            </w:pPr>
          </w:p>
        </w:tc>
        <w:tc>
          <w:tcPr>
            <w:tcW w:w="0" w:type="auto"/>
            <w:tcBorders>
              <w:bottom w:val="single" w:sz="4" w:space="0" w:color="auto"/>
            </w:tcBorders>
          </w:tcPr>
          <w:p w:rsidR="006C391A" w:rsidRPr="001F34EB" w:rsidRDefault="006C391A" w:rsidP="00840C2F">
            <w:pPr>
              <w:rPr>
                <w:rFonts w:ascii="Arial" w:hAnsi="Arial" w:cs="Arial"/>
                <w:sz w:val="22"/>
                <w:szCs w:val="22"/>
              </w:rPr>
            </w:pPr>
          </w:p>
        </w:tc>
        <w:tc>
          <w:tcPr>
            <w:tcW w:w="0" w:type="auto"/>
            <w:tcBorders>
              <w:bottom w:val="single" w:sz="4" w:space="0" w:color="auto"/>
            </w:tcBorders>
          </w:tcPr>
          <w:p w:rsidR="006C391A" w:rsidRPr="001F34EB" w:rsidRDefault="006C391A" w:rsidP="00840C2F">
            <w:pPr>
              <w:rPr>
                <w:rFonts w:ascii="Arial" w:hAnsi="Arial" w:cs="Arial"/>
                <w:sz w:val="22"/>
                <w:szCs w:val="22"/>
              </w:rPr>
            </w:pPr>
          </w:p>
        </w:tc>
      </w:tr>
      <w:tr w:rsidR="006C391A" w:rsidRPr="001F34EB" w:rsidTr="00386999">
        <w:trPr>
          <w:trHeight w:val="885"/>
        </w:trPr>
        <w:tc>
          <w:tcPr>
            <w:tcW w:w="0" w:type="auto"/>
            <w:gridSpan w:val="5"/>
            <w:shd w:val="clear" w:color="auto" w:fill="E6E6E6"/>
          </w:tcPr>
          <w:p w:rsidR="006C391A" w:rsidRPr="001F34EB" w:rsidRDefault="006C391A" w:rsidP="00840C2F">
            <w:pPr>
              <w:rPr>
                <w:rFonts w:ascii="Arial" w:hAnsi="Arial" w:cs="Arial"/>
                <w:sz w:val="22"/>
                <w:szCs w:val="22"/>
              </w:rPr>
            </w:pPr>
          </w:p>
          <w:p w:rsidR="006C391A" w:rsidRPr="001F34EB" w:rsidRDefault="006C391A" w:rsidP="00840C2F">
            <w:pPr>
              <w:rPr>
                <w:rFonts w:ascii="Arial" w:hAnsi="Arial" w:cs="Arial"/>
                <w:b/>
                <w:sz w:val="22"/>
                <w:szCs w:val="22"/>
              </w:rPr>
            </w:pPr>
            <w:r w:rsidRPr="001F34EB">
              <w:rPr>
                <w:rFonts w:ascii="Arial" w:hAnsi="Arial" w:cs="Arial"/>
                <w:b/>
                <w:sz w:val="22"/>
                <w:szCs w:val="22"/>
              </w:rPr>
              <w:t xml:space="preserve">OUTPUTS/RESULTS </w:t>
            </w:r>
            <w:r w:rsidRPr="001F34EB">
              <w:rPr>
                <w:rFonts w:ascii="Arial" w:hAnsi="Arial" w:cs="Arial"/>
                <w:b/>
                <w:sz w:val="22"/>
                <w:szCs w:val="22"/>
                <w:u w:val="single"/>
              </w:rPr>
              <w:t>achieved, which were not planned originally</w:t>
            </w:r>
          </w:p>
          <w:p w:rsidR="006C391A" w:rsidRPr="001F34EB" w:rsidRDefault="006C391A" w:rsidP="00840C2F">
            <w:pPr>
              <w:rPr>
                <w:rFonts w:ascii="Arial" w:hAnsi="Arial" w:cs="Arial"/>
                <w:sz w:val="22"/>
                <w:szCs w:val="22"/>
              </w:rPr>
            </w:pPr>
          </w:p>
        </w:tc>
      </w:tr>
      <w:tr w:rsidR="006C391A" w:rsidRPr="001F34EB" w:rsidTr="00386999">
        <w:trPr>
          <w:trHeight w:val="59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Output 1: xxxxx</w:t>
            </w:r>
          </w:p>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59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Output 2: xxxxx</w:t>
            </w:r>
          </w:p>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638"/>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w:t>
            </w:r>
          </w:p>
          <w:p w:rsidR="006C391A" w:rsidRPr="001F34EB" w:rsidRDefault="006C391A" w:rsidP="00840C2F">
            <w:pPr>
              <w:rPr>
                <w:rFonts w:ascii="Arial" w:hAnsi="Arial" w:cs="Arial"/>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r>
      <w:tr w:rsidR="006C391A" w:rsidRPr="001F34EB" w:rsidTr="00386999">
        <w:trPr>
          <w:trHeight w:val="617"/>
        </w:trPr>
        <w:tc>
          <w:tcPr>
            <w:tcW w:w="0" w:type="auto"/>
          </w:tcPr>
          <w:p w:rsidR="006C391A" w:rsidRPr="001F34EB" w:rsidRDefault="006C391A" w:rsidP="00840C2F">
            <w:pPr>
              <w:rPr>
                <w:rFonts w:ascii="Arial" w:hAnsi="Arial" w:cs="Arial"/>
                <w:sz w:val="22"/>
                <w:szCs w:val="22"/>
              </w:rPr>
            </w:pPr>
            <w:r w:rsidRPr="001F34EB">
              <w:rPr>
                <w:rFonts w:ascii="Arial" w:hAnsi="Arial" w:cs="Arial"/>
                <w:sz w:val="22"/>
                <w:szCs w:val="22"/>
              </w:rPr>
              <w:t>..............</w:t>
            </w:r>
          </w:p>
          <w:p w:rsidR="006C391A" w:rsidRPr="001F34EB" w:rsidRDefault="006C391A" w:rsidP="00840C2F">
            <w:pPr>
              <w:rPr>
                <w:rFonts w:ascii="Arial" w:hAnsi="Arial" w:cs="Arial"/>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Pr="001F34EB" w:rsidRDefault="006C391A" w:rsidP="00840C2F">
            <w:pPr>
              <w:rPr>
                <w:rFonts w:ascii="Arial" w:hAnsi="Arial" w:cs="Arial"/>
                <w:sz w:val="22"/>
                <w:szCs w:val="22"/>
              </w:rPr>
            </w:pPr>
          </w:p>
        </w:tc>
        <w:tc>
          <w:tcPr>
            <w:tcW w:w="0" w:type="auto"/>
          </w:tcPr>
          <w:p w:rsidR="006C391A" w:rsidRDefault="006C391A" w:rsidP="00840C2F">
            <w:pPr>
              <w:rPr>
                <w:rFonts w:ascii="Arial" w:hAnsi="Arial" w:cs="Arial"/>
                <w:sz w:val="22"/>
                <w:szCs w:val="22"/>
              </w:rPr>
            </w:pPr>
          </w:p>
          <w:p w:rsidR="006C391A" w:rsidRDefault="006C391A" w:rsidP="00840C2F">
            <w:pPr>
              <w:rPr>
                <w:rFonts w:ascii="Arial" w:hAnsi="Arial" w:cs="Arial"/>
                <w:sz w:val="22"/>
                <w:szCs w:val="22"/>
              </w:rPr>
            </w:pPr>
          </w:p>
          <w:p w:rsidR="006C391A" w:rsidRPr="001F34EB" w:rsidRDefault="006C391A" w:rsidP="00840C2F">
            <w:pPr>
              <w:rPr>
                <w:rFonts w:ascii="Arial" w:hAnsi="Arial" w:cs="Arial"/>
                <w:sz w:val="22"/>
                <w:szCs w:val="22"/>
              </w:rPr>
            </w:pPr>
          </w:p>
        </w:tc>
      </w:tr>
    </w:tbl>
    <w:p w:rsidR="006C391A" w:rsidRPr="008C167A" w:rsidRDefault="006C391A" w:rsidP="006C391A">
      <w:pPr>
        <w:tabs>
          <w:tab w:val="left" w:pos="-720"/>
        </w:tabs>
        <w:suppressAutoHyphens/>
        <w:rPr>
          <w:sz w:val="22"/>
          <w:szCs w:val="22"/>
          <w:lang w:val="en-GB"/>
        </w:rPr>
      </w:pPr>
    </w:p>
    <w:p w:rsidR="006C391A" w:rsidRDefault="006C391A" w:rsidP="006C391A">
      <w:pPr>
        <w:jc w:val="left"/>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outlineLvl w:val="0"/>
        <w:rPr>
          <w:rFonts w:ascii="Arial" w:hAnsi="Arial" w:cs="Arial"/>
          <w:b/>
          <w:sz w:val="20"/>
          <w:u w:val="single"/>
        </w:rPr>
      </w:pPr>
    </w:p>
    <w:p w:rsidR="006C391A" w:rsidRDefault="006C391A" w:rsidP="006C391A">
      <w:pPr>
        <w:jc w:val="left"/>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rPr>
          <w:rFonts w:ascii="Times New Roman" w:hAnsi="Times New Roman" w:cs="Times New Roman"/>
          <w:color w:val="auto"/>
          <w:sz w:val="20"/>
          <w:szCs w:val="20"/>
        </w:rPr>
      </w:pPr>
    </w:p>
    <w:p w:rsidR="006C391A" w:rsidRDefault="006C391A" w:rsidP="006C391A">
      <w:pPr>
        <w:outlineLvl w:val="0"/>
        <w:rPr>
          <w:rFonts w:ascii="Arial" w:hAnsi="Arial" w:cs="Arial"/>
          <w:b/>
          <w:sz w:val="20"/>
          <w:u w:val="single"/>
        </w:rPr>
      </w:pPr>
    </w:p>
    <w:p w:rsidR="00F94FD1" w:rsidRDefault="00F94FD1" w:rsidP="006C391A">
      <w:pPr>
        <w:outlineLvl w:val="0"/>
        <w:rPr>
          <w:rFonts w:ascii="Arial" w:hAnsi="Arial" w:cs="Arial"/>
          <w:b/>
          <w:sz w:val="20"/>
          <w:u w:val="single"/>
        </w:rPr>
      </w:pPr>
      <w:bookmarkStart w:id="0" w:name="EDOUARD"/>
    </w:p>
    <w:p w:rsidR="00F94FD1" w:rsidRPr="00F94FD1" w:rsidRDefault="00F94FD1" w:rsidP="00F94FD1">
      <w:pPr>
        <w:outlineLvl w:val="0"/>
        <w:rPr>
          <w:rFonts w:ascii="Arial" w:hAnsi="Arial" w:cs="Arial"/>
          <w:b/>
          <w:sz w:val="32"/>
          <w:szCs w:val="32"/>
          <w:u w:val="single"/>
        </w:rPr>
      </w:pPr>
      <w:r w:rsidRPr="00F94FD1">
        <w:rPr>
          <w:rFonts w:ascii="Arial" w:hAnsi="Arial" w:cs="Arial"/>
          <w:b/>
          <w:sz w:val="32"/>
          <w:szCs w:val="32"/>
          <w:u w:val="single"/>
          <w:lang w:val="en-GB"/>
        </w:rPr>
        <w:t>Selection and Eligibility Criteria</w:t>
      </w:r>
    </w:p>
    <w:p w:rsidR="00F94FD1" w:rsidRDefault="00F94FD1" w:rsidP="006C391A">
      <w:pPr>
        <w:outlineLvl w:val="0"/>
        <w:rPr>
          <w:rFonts w:ascii="Arial" w:hAnsi="Arial" w:cs="Arial"/>
          <w:b/>
          <w:sz w:val="20"/>
          <w:u w:val="single"/>
        </w:rPr>
      </w:pPr>
    </w:p>
    <w:p w:rsidR="00F94FD1" w:rsidRDefault="00F94FD1" w:rsidP="006C391A">
      <w:pPr>
        <w:outlineLvl w:val="0"/>
        <w:rPr>
          <w:rFonts w:ascii="Arial" w:hAnsi="Arial" w:cs="Arial"/>
          <w:b/>
          <w:sz w:val="20"/>
          <w:u w:val="single"/>
        </w:rPr>
      </w:pPr>
    </w:p>
    <w:p w:rsidR="006C391A" w:rsidRPr="006C0DCB" w:rsidRDefault="006C391A" w:rsidP="00F94FD1">
      <w:pPr>
        <w:outlineLvl w:val="0"/>
        <w:rPr>
          <w:rFonts w:ascii="Arial" w:hAnsi="Arial" w:cs="Arial"/>
          <w:sz w:val="20"/>
          <w:u w:val="single"/>
        </w:rPr>
      </w:pPr>
      <w:r w:rsidRPr="006C0DCB">
        <w:rPr>
          <w:rFonts w:ascii="Arial" w:hAnsi="Arial" w:cs="Arial"/>
          <w:b/>
          <w:sz w:val="20"/>
          <w:u w:val="single"/>
        </w:rPr>
        <w:t xml:space="preserve">EDOUARD </w:t>
      </w:r>
      <w:bookmarkEnd w:id="0"/>
      <w:r w:rsidRPr="006C0DCB">
        <w:rPr>
          <w:rFonts w:ascii="Arial" w:hAnsi="Arial" w:cs="Arial"/>
          <w:b/>
          <w:sz w:val="20"/>
          <w:u w:val="single"/>
        </w:rPr>
        <w:t>SAOUMA AWARD</w:t>
      </w:r>
      <w:r w:rsidR="00F94FD1">
        <w:rPr>
          <w:rFonts w:ascii="Arial" w:hAnsi="Arial" w:cs="Arial"/>
          <w:sz w:val="20"/>
          <w:u w:val="single"/>
        </w:rPr>
        <w:t xml:space="preserve"> </w:t>
      </w:r>
      <w:r>
        <w:rPr>
          <w:rFonts w:ascii="Arial" w:hAnsi="Arial" w:cs="Arial"/>
          <w:b/>
          <w:sz w:val="20"/>
          <w:u w:val="single"/>
        </w:rPr>
        <w:t>2018-2019</w:t>
      </w:r>
    </w:p>
    <w:p w:rsidR="006C391A" w:rsidRPr="006C0DCB" w:rsidRDefault="006C391A" w:rsidP="006C391A">
      <w:pPr>
        <w:jc w:val="left"/>
        <w:rPr>
          <w:rFonts w:ascii="Arial" w:hAnsi="Arial" w:cs="Arial"/>
          <w:sz w:val="20"/>
        </w:rPr>
      </w:pPr>
    </w:p>
    <w:p w:rsidR="006C391A" w:rsidRPr="00386999" w:rsidRDefault="006C391A" w:rsidP="00386999">
      <w:pPr>
        <w:jc w:val="left"/>
        <w:rPr>
          <w:rFonts w:ascii="Arial" w:hAnsi="Arial" w:cs="Arial"/>
          <w:sz w:val="20"/>
          <w:szCs w:val="20"/>
        </w:rPr>
      </w:pPr>
    </w:p>
    <w:p w:rsidR="006C391A" w:rsidRPr="00386999" w:rsidRDefault="006C391A" w:rsidP="00386999">
      <w:pPr>
        <w:widowControl/>
        <w:numPr>
          <w:ilvl w:val="0"/>
          <w:numId w:val="15"/>
        </w:numPr>
        <w:jc w:val="left"/>
        <w:rPr>
          <w:rFonts w:ascii="Arial" w:hAnsi="Arial" w:cs="Arial"/>
          <w:sz w:val="20"/>
          <w:szCs w:val="20"/>
        </w:rPr>
      </w:pPr>
      <w:r w:rsidRPr="00386999">
        <w:rPr>
          <w:rFonts w:ascii="Arial" w:hAnsi="Arial" w:cs="Arial"/>
          <w:sz w:val="20"/>
          <w:szCs w:val="20"/>
        </w:rPr>
        <w:t>The FAO Conference, at its Twenty-seventh Session held in November 1993, decided</w:t>
      </w:r>
      <w:r w:rsidRPr="00386999">
        <w:rPr>
          <w:rFonts w:ascii="Arial" w:hAnsi="Arial" w:cs="Arial"/>
          <w:sz w:val="20"/>
          <w:szCs w:val="20"/>
          <w:vertAlign w:val="superscript"/>
        </w:rPr>
        <w:footnoteReference w:id="1"/>
      </w:r>
      <w:r w:rsidRPr="00386999">
        <w:rPr>
          <w:rFonts w:ascii="Arial" w:hAnsi="Arial" w:cs="Arial"/>
          <w:sz w:val="20"/>
          <w:szCs w:val="20"/>
        </w:rPr>
        <w:t xml:space="preserve"> that an “</w:t>
      </w:r>
      <w:r w:rsidRPr="00386999">
        <w:rPr>
          <w:rFonts w:ascii="Arial" w:hAnsi="Arial" w:cs="Arial"/>
          <w:i/>
          <w:sz w:val="20"/>
          <w:szCs w:val="20"/>
        </w:rPr>
        <w:t>Edouard Saouma Award</w:t>
      </w:r>
      <w:r w:rsidRPr="00386999">
        <w:rPr>
          <w:rFonts w:ascii="Arial" w:hAnsi="Arial" w:cs="Arial"/>
          <w:sz w:val="20"/>
          <w:szCs w:val="20"/>
        </w:rPr>
        <w:t>” be established, for presentation at the beginning of each regular session of the Conference, to a national or regional institution that has implemented with particular efficiency a project funded by the Technical Cooperation Programme (TCP).</w:t>
      </w:r>
    </w:p>
    <w:p w:rsidR="006C391A" w:rsidRPr="00386999" w:rsidRDefault="006C391A" w:rsidP="00386999">
      <w:pPr>
        <w:ind w:left="454" w:hanging="454"/>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p>
    <w:p w:rsidR="006C391A" w:rsidRPr="00386999" w:rsidRDefault="006C391A" w:rsidP="00386999">
      <w:pPr>
        <w:widowControl/>
        <w:numPr>
          <w:ilvl w:val="0"/>
          <w:numId w:val="16"/>
        </w:numPr>
        <w:jc w:val="left"/>
        <w:rPr>
          <w:rFonts w:ascii="Arial" w:hAnsi="Arial" w:cs="Arial"/>
          <w:sz w:val="20"/>
          <w:szCs w:val="20"/>
        </w:rPr>
      </w:pPr>
      <w:r w:rsidRPr="00386999">
        <w:rPr>
          <w:rFonts w:ascii="Arial" w:hAnsi="Arial" w:cs="Arial"/>
          <w:sz w:val="20"/>
          <w:szCs w:val="20"/>
        </w:rPr>
        <w:t>The general terms and conditions of the Award are:</w:t>
      </w:r>
    </w:p>
    <w:p w:rsidR="006C391A" w:rsidRPr="00386999" w:rsidRDefault="006C391A" w:rsidP="00386999">
      <w:pPr>
        <w:jc w:val="left"/>
        <w:rPr>
          <w:rFonts w:ascii="Arial" w:hAnsi="Arial" w:cs="Arial"/>
          <w:sz w:val="20"/>
          <w:szCs w:val="20"/>
        </w:rPr>
      </w:pPr>
    </w:p>
    <w:p w:rsidR="006C391A" w:rsidRPr="00386999" w:rsidRDefault="006C391A" w:rsidP="00386999">
      <w:pPr>
        <w:jc w:val="left"/>
        <w:outlineLvl w:val="0"/>
        <w:rPr>
          <w:rFonts w:ascii="Arial" w:hAnsi="Arial" w:cs="Arial"/>
          <w:sz w:val="20"/>
          <w:szCs w:val="20"/>
        </w:rPr>
      </w:pPr>
      <w:r w:rsidRPr="00386999">
        <w:rPr>
          <w:rFonts w:ascii="Arial" w:hAnsi="Arial" w:cs="Arial"/>
          <w:sz w:val="20"/>
          <w:szCs w:val="20"/>
        </w:rPr>
        <w:tab/>
      </w:r>
      <w:r w:rsidRPr="00386999">
        <w:rPr>
          <w:rFonts w:ascii="Arial" w:hAnsi="Arial" w:cs="Arial"/>
          <w:sz w:val="20"/>
          <w:szCs w:val="20"/>
          <w:u w:val="single"/>
        </w:rPr>
        <w:t>Nature of the Award</w:t>
      </w:r>
    </w:p>
    <w:p w:rsidR="006C391A" w:rsidRPr="00386999" w:rsidRDefault="006C391A" w:rsidP="00386999">
      <w:pPr>
        <w:jc w:val="left"/>
        <w:rPr>
          <w:rFonts w:ascii="Arial" w:hAnsi="Arial" w:cs="Arial"/>
          <w:sz w:val="20"/>
          <w:szCs w:val="20"/>
        </w:rPr>
      </w:pPr>
    </w:p>
    <w:p w:rsidR="006C391A" w:rsidRPr="00386999" w:rsidRDefault="006C391A" w:rsidP="00386999">
      <w:pPr>
        <w:widowControl/>
        <w:numPr>
          <w:ilvl w:val="0"/>
          <w:numId w:val="17"/>
        </w:numPr>
        <w:jc w:val="left"/>
        <w:rPr>
          <w:rFonts w:ascii="Arial" w:hAnsi="Arial" w:cs="Arial"/>
          <w:sz w:val="20"/>
          <w:szCs w:val="20"/>
        </w:rPr>
      </w:pPr>
      <w:r w:rsidRPr="00386999">
        <w:rPr>
          <w:rFonts w:ascii="Arial" w:hAnsi="Arial" w:cs="Arial"/>
          <w:sz w:val="20"/>
          <w:szCs w:val="20"/>
        </w:rPr>
        <w:t>a scroll describing the achievements of the recipient institution and/or an award;</w:t>
      </w:r>
    </w:p>
    <w:p w:rsidR="006C391A" w:rsidRPr="00386999" w:rsidRDefault="006C391A" w:rsidP="00386999">
      <w:pPr>
        <w:widowControl/>
        <w:numPr>
          <w:ilvl w:val="0"/>
          <w:numId w:val="17"/>
        </w:numPr>
        <w:jc w:val="left"/>
        <w:rPr>
          <w:rFonts w:ascii="Arial" w:hAnsi="Arial" w:cs="Arial"/>
          <w:sz w:val="20"/>
          <w:szCs w:val="20"/>
        </w:rPr>
      </w:pPr>
      <w:r w:rsidRPr="00386999">
        <w:rPr>
          <w:rFonts w:ascii="Arial" w:hAnsi="Arial" w:cs="Arial"/>
          <w:sz w:val="20"/>
          <w:szCs w:val="20"/>
        </w:rPr>
        <w:t>a cash prize of USD 25 000.</w:t>
      </w:r>
    </w:p>
    <w:p w:rsidR="006C391A" w:rsidRPr="00386999" w:rsidRDefault="006C391A" w:rsidP="00386999">
      <w:pPr>
        <w:jc w:val="left"/>
        <w:rPr>
          <w:rFonts w:ascii="Arial" w:hAnsi="Arial" w:cs="Arial"/>
          <w:sz w:val="20"/>
          <w:szCs w:val="20"/>
        </w:rPr>
      </w:pPr>
    </w:p>
    <w:p w:rsidR="006C391A" w:rsidRPr="00386999" w:rsidRDefault="006C391A" w:rsidP="00386999">
      <w:pPr>
        <w:jc w:val="left"/>
        <w:outlineLvl w:val="0"/>
        <w:rPr>
          <w:rFonts w:ascii="Arial" w:hAnsi="Arial" w:cs="Arial"/>
          <w:sz w:val="20"/>
          <w:szCs w:val="20"/>
        </w:rPr>
      </w:pPr>
      <w:r w:rsidRPr="00386999">
        <w:rPr>
          <w:rFonts w:ascii="Arial" w:hAnsi="Arial" w:cs="Arial"/>
          <w:sz w:val="20"/>
          <w:szCs w:val="20"/>
        </w:rPr>
        <w:tab/>
      </w:r>
      <w:r w:rsidRPr="00386999">
        <w:rPr>
          <w:rFonts w:ascii="Arial" w:hAnsi="Arial" w:cs="Arial"/>
          <w:sz w:val="20"/>
          <w:szCs w:val="20"/>
          <w:u w:val="single"/>
        </w:rPr>
        <w:t>Eligibility</w:t>
      </w:r>
    </w:p>
    <w:p w:rsidR="006C391A" w:rsidRPr="00386999" w:rsidRDefault="006C391A" w:rsidP="00386999">
      <w:pPr>
        <w:jc w:val="left"/>
        <w:rPr>
          <w:rFonts w:ascii="Arial" w:hAnsi="Arial" w:cs="Arial"/>
          <w:sz w:val="20"/>
          <w:szCs w:val="20"/>
        </w:rPr>
      </w:pPr>
    </w:p>
    <w:p w:rsidR="006C391A" w:rsidRPr="00386999" w:rsidRDefault="006C391A" w:rsidP="00386999">
      <w:pPr>
        <w:ind w:left="709"/>
        <w:jc w:val="left"/>
        <w:rPr>
          <w:rFonts w:ascii="Arial" w:hAnsi="Arial" w:cs="Arial"/>
          <w:sz w:val="20"/>
          <w:szCs w:val="20"/>
        </w:rPr>
      </w:pPr>
      <w:r w:rsidRPr="00386999">
        <w:rPr>
          <w:rFonts w:ascii="Arial" w:hAnsi="Arial" w:cs="Arial"/>
          <w:sz w:val="20"/>
          <w:szCs w:val="20"/>
        </w:rPr>
        <w:tab/>
        <w:t xml:space="preserve">Any national or regional </w:t>
      </w:r>
      <w:r w:rsidR="00556CDA" w:rsidRPr="00386999">
        <w:rPr>
          <w:rFonts w:ascii="Arial" w:hAnsi="Arial" w:cs="Arial"/>
          <w:sz w:val="20"/>
          <w:szCs w:val="20"/>
        </w:rPr>
        <w:t>institution that</w:t>
      </w:r>
      <w:r w:rsidRPr="00386999">
        <w:rPr>
          <w:rFonts w:ascii="Arial" w:hAnsi="Arial" w:cs="Arial"/>
          <w:sz w:val="20"/>
          <w:szCs w:val="20"/>
        </w:rPr>
        <w:t xml:space="preserve"> has implemented with </w:t>
      </w:r>
      <w:r w:rsidRPr="00386999">
        <w:rPr>
          <w:rFonts w:ascii="Arial" w:hAnsi="Arial" w:cs="Arial"/>
          <w:b/>
          <w:sz w:val="20"/>
          <w:szCs w:val="20"/>
        </w:rPr>
        <w:t>particular efficiency</w:t>
      </w:r>
      <w:r w:rsidRPr="00386999">
        <w:rPr>
          <w:rFonts w:ascii="Arial" w:hAnsi="Arial" w:cs="Arial"/>
          <w:sz w:val="20"/>
          <w:szCs w:val="20"/>
        </w:rPr>
        <w:t xml:space="preserve"> a project funded by the Technical Cooperation Programme of FAO. The 2018-2019 Award considers projects that were implemented in the course of the biennium preceding the Conference and completed by 31 December 2017.</w:t>
      </w:r>
    </w:p>
    <w:p w:rsidR="006C391A" w:rsidRPr="00386999" w:rsidRDefault="006C391A" w:rsidP="00386999">
      <w:pPr>
        <w:jc w:val="left"/>
        <w:rPr>
          <w:rFonts w:ascii="Arial" w:hAnsi="Arial" w:cs="Arial"/>
          <w:sz w:val="20"/>
          <w:szCs w:val="20"/>
        </w:rPr>
      </w:pPr>
    </w:p>
    <w:p w:rsidR="006C391A" w:rsidRPr="00386999" w:rsidRDefault="006C391A" w:rsidP="00386999">
      <w:pPr>
        <w:jc w:val="left"/>
        <w:outlineLvl w:val="0"/>
        <w:rPr>
          <w:rFonts w:ascii="Arial" w:hAnsi="Arial" w:cs="Arial"/>
          <w:sz w:val="20"/>
          <w:szCs w:val="20"/>
          <w:u w:val="single"/>
        </w:rPr>
      </w:pPr>
      <w:r w:rsidRPr="00386999">
        <w:rPr>
          <w:rFonts w:ascii="Arial" w:hAnsi="Arial" w:cs="Arial"/>
          <w:sz w:val="20"/>
          <w:szCs w:val="20"/>
        </w:rPr>
        <w:tab/>
      </w:r>
      <w:r w:rsidRPr="00386999">
        <w:rPr>
          <w:rFonts w:ascii="Arial" w:hAnsi="Arial" w:cs="Arial"/>
          <w:sz w:val="20"/>
          <w:szCs w:val="20"/>
          <w:u w:val="single"/>
        </w:rPr>
        <w:t>Basic Criteria</w:t>
      </w:r>
    </w:p>
    <w:p w:rsidR="006C391A" w:rsidRPr="00386999" w:rsidRDefault="006C391A" w:rsidP="00386999">
      <w:pPr>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In the spirit of Conference Resolution 2/93 the winning institution should be one that has implemented a TCP-funded project having a model character and which has either:</w:t>
      </w:r>
    </w:p>
    <w:p w:rsidR="006C391A" w:rsidRPr="00386999" w:rsidRDefault="006C391A" w:rsidP="00386999">
      <w:pPr>
        <w:jc w:val="left"/>
        <w:rPr>
          <w:rFonts w:ascii="Arial" w:hAnsi="Arial" w:cs="Arial"/>
          <w:sz w:val="20"/>
          <w:szCs w:val="20"/>
        </w:rPr>
      </w:pPr>
    </w:p>
    <w:p w:rsidR="006C391A" w:rsidRPr="00386999" w:rsidRDefault="006C391A" w:rsidP="00386999">
      <w:pPr>
        <w:widowControl/>
        <w:numPr>
          <w:ilvl w:val="0"/>
          <w:numId w:val="18"/>
        </w:numPr>
        <w:jc w:val="left"/>
        <w:rPr>
          <w:rFonts w:ascii="Arial" w:hAnsi="Arial" w:cs="Arial"/>
          <w:sz w:val="20"/>
          <w:szCs w:val="20"/>
        </w:rPr>
      </w:pPr>
      <w:r w:rsidRPr="00386999">
        <w:rPr>
          <w:rFonts w:ascii="Arial" w:hAnsi="Arial" w:cs="Arial"/>
          <w:sz w:val="20"/>
          <w:szCs w:val="20"/>
        </w:rPr>
        <w:t>allowed the rapid mobilization of resources or responded efficiently to emergency situations; and/or</w:t>
      </w:r>
    </w:p>
    <w:p w:rsidR="006C391A" w:rsidRPr="00386999" w:rsidRDefault="006C391A" w:rsidP="00386999">
      <w:pPr>
        <w:widowControl/>
        <w:numPr>
          <w:ilvl w:val="0"/>
          <w:numId w:val="18"/>
        </w:numPr>
        <w:jc w:val="left"/>
        <w:rPr>
          <w:rFonts w:ascii="Arial" w:hAnsi="Arial" w:cs="Arial"/>
          <w:sz w:val="20"/>
          <w:szCs w:val="20"/>
        </w:rPr>
      </w:pPr>
      <w:r w:rsidRPr="00386999">
        <w:rPr>
          <w:rFonts w:ascii="Arial" w:hAnsi="Arial" w:cs="Arial"/>
          <w:sz w:val="20"/>
          <w:szCs w:val="20"/>
        </w:rPr>
        <w:t>filled a critical gap and met successfully short-term technical assistance needs which could not be covered by other sources of support; and/or</w:t>
      </w:r>
    </w:p>
    <w:p w:rsidR="006C391A" w:rsidRPr="00386999" w:rsidRDefault="006C391A" w:rsidP="00386999">
      <w:pPr>
        <w:widowControl/>
        <w:numPr>
          <w:ilvl w:val="0"/>
          <w:numId w:val="18"/>
        </w:numPr>
        <w:jc w:val="left"/>
        <w:rPr>
          <w:rFonts w:ascii="Arial" w:hAnsi="Arial" w:cs="Arial"/>
          <w:sz w:val="20"/>
          <w:szCs w:val="20"/>
        </w:rPr>
      </w:pPr>
      <w:r w:rsidRPr="00386999">
        <w:rPr>
          <w:rFonts w:ascii="Arial" w:hAnsi="Arial" w:cs="Arial"/>
          <w:sz w:val="20"/>
          <w:szCs w:val="20"/>
        </w:rPr>
        <w:t>produced sustainable outcome and outputs and had particular catalytic effects such as  increased mobilization of investment funds, large-scale follow-up action, policy and institutional changes; and/or</w:t>
      </w:r>
    </w:p>
    <w:p w:rsidR="006C391A" w:rsidRPr="00386999" w:rsidRDefault="006C391A" w:rsidP="00386999">
      <w:pPr>
        <w:widowControl/>
        <w:numPr>
          <w:ilvl w:val="0"/>
          <w:numId w:val="18"/>
        </w:numPr>
        <w:jc w:val="left"/>
        <w:rPr>
          <w:rFonts w:ascii="Arial" w:hAnsi="Arial" w:cs="Arial"/>
          <w:sz w:val="20"/>
          <w:szCs w:val="20"/>
        </w:rPr>
      </w:pPr>
      <w:r w:rsidRPr="00386999">
        <w:rPr>
          <w:rFonts w:ascii="Arial" w:hAnsi="Arial" w:cs="Arial"/>
          <w:sz w:val="20"/>
          <w:szCs w:val="20"/>
        </w:rPr>
        <w:t>contributed to the strengthening of the beneficiary country’s capacities to ensure that the critical gap and problem faced would either not appear again or could be resolved effectively at the national or regional level.</w:t>
      </w:r>
    </w:p>
    <w:p w:rsidR="006C391A" w:rsidRPr="00386999" w:rsidRDefault="006C391A" w:rsidP="00386999">
      <w:pPr>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Particular emphasis will be given to the nature, the sustainability and the replicability of the achievements and the catalytic effects generated compared with the inputs provided by the Technical Cooperation Programme.</w:t>
      </w:r>
    </w:p>
    <w:p w:rsidR="006C391A" w:rsidRPr="00386999" w:rsidRDefault="006C391A" w:rsidP="00386999">
      <w:pPr>
        <w:tabs>
          <w:tab w:val="left" w:pos="180"/>
          <w:tab w:val="center" w:pos="4816"/>
        </w:tabs>
        <w:jc w:val="left"/>
        <w:rPr>
          <w:rFonts w:ascii="Arial" w:hAnsi="Arial" w:cs="Arial"/>
          <w:color w:val="auto"/>
          <w:sz w:val="20"/>
          <w:szCs w:val="20"/>
        </w:rPr>
      </w:pPr>
      <w:r w:rsidRPr="00386999">
        <w:rPr>
          <w:rFonts w:ascii="Arial" w:hAnsi="Arial" w:cs="Arial"/>
          <w:sz w:val="20"/>
          <w:szCs w:val="20"/>
        </w:rPr>
        <w:br w:type="page"/>
      </w:r>
      <w:r w:rsidRPr="00386999">
        <w:rPr>
          <w:rFonts w:ascii="Arial" w:hAnsi="Arial" w:cs="Arial"/>
          <w:color w:val="auto"/>
          <w:sz w:val="20"/>
          <w:szCs w:val="20"/>
        </w:rPr>
        <w:lastRenderedPageBreak/>
        <w:tab/>
      </w:r>
      <w:r w:rsidRPr="00386999">
        <w:rPr>
          <w:rFonts w:ascii="Arial" w:hAnsi="Arial" w:cs="Arial"/>
          <w:color w:val="auto"/>
          <w:sz w:val="20"/>
          <w:szCs w:val="20"/>
        </w:rPr>
        <w:tab/>
      </w:r>
      <w:r w:rsidRPr="00386999">
        <w:rPr>
          <w:rFonts w:ascii="Arial" w:hAnsi="Arial" w:cs="Arial"/>
          <w:color w:val="auto"/>
          <w:sz w:val="20"/>
          <w:szCs w:val="20"/>
        </w:rPr>
        <w:tab/>
      </w:r>
    </w:p>
    <w:p w:rsidR="006C391A" w:rsidRPr="00386999" w:rsidRDefault="006C391A" w:rsidP="00386999">
      <w:pPr>
        <w:jc w:val="left"/>
        <w:rPr>
          <w:rFonts w:ascii="Arial" w:hAnsi="Arial" w:cs="Arial"/>
          <w:color w:val="auto"/>
          <w:sz w:val="20"/>
          <w:szCs w:val="20"/>
        </w:rPr>
      </w:pPr>
    </w:p>
    <w:p w:rsidR="006C391A" w:rsidRPr="00386999" w:rsidRDefault="006C391A" w:rsidP="00386999">
      <w:pPr>
        <w:widowControl/>
        <w:numPr>
          <w:ilvl w:val="0"/>
          <w:numId w:val="19"/>
        </w:numPr>
        <w:jc w:val="left"/>
        <w:rPr>
          <w:rFonts w:ascii="Arial" w:hAnsi="Arial" w:cs="Arial"/>
          <w:sz w:val="20"/>
          <w:szCs w:val="20"/>
        </w:rPr>
      </w:pPr>
      <w:r w:rsidRPr="00386999">
        <w:rPr>
          <w:rFonts w:ascii="Arial" w:hAnsi="Arial" w:cs="Arial"/>
          <w:sz w:val="20"/>
          <w:szCs w:val="20"/>
          <w:u w:val="single"/>
        </w:rPr>
        <w:t>Procedures and General Guidelines</w:t>
      </w:r>
    </w:p>
    <w:p w:rsidR="006C391A" w:rsidRPr="00386999" w:rsidRDefault="006C391A" w:rsidP="00386999">
      <w:pPr>
        <w:jc w:val="left"/>
        <w:rPr>
          <w:rFonts w:ascii="Arial" w:hAnsi="Arial" w:cs="Arial"/>
          <w:sz w:val="20"/>
          <w:szCs w:val="20"/>
        </w:rPr>
      </w:pPr>
    </w:p>
    <w:p w:rsidR="006C391A" w:rsidRPr="00386999" w:rsidRDefault="006C391A" w:rsidP="00386999">
      <w:pPr>
        <w:jc w:val="left"/>
        <w:rPr>
          <w:rFonts w:ascii="Arial" w:hAnsi="Arial" w:cs="Arial"/>
          <w:sz w:val="20"/>
          <w:szCs w:val="20"/>
        </w:rPr>
      </w:pPr>
      <w:r w:rsidRPr="00386999">
        <w:rPr>
          <w:rFonts w:ascii="Arial" w:hAnsi="Arial" w:cs="Arial"/>
          <w:sz w:val="20"/>
          <w:szCs w:val="20"/>
        </w:rPr>
        <w:tab/>
        <w:t>The procedures and general guidelines to be followed are set out below:</w:t>
      </w:r>
    </w:p>
    <w:p w:rsidR="006C391A" w:rsidRPr="00386999" w:rsidRDefault="006C391A" w:rsidP="00386999">
      <w:pPr>
        <w:jc w:val="left"/>
        <w:rPr>
          <w:rFonts w:ascii="Arial" w:hAnsi="Arial" w:cs="Arial"/>
          <w:sz w:val="20"/>
          <w:szCs w:val="20"/>
        </w:rPr>
      </w:pPr>
    </w:p>
    <w:p w:rsidR="006C391A" w:rsidRPr="00386999" w:rsidRDefault="006C391A" w:rsidP="00386999">
      <w:pPr>
        <w:jc w:val="left"/>
        <w:outlineLvl w:val="0"/>
        <w:rPr>
          <w:rFonts w:ascii="Arial" w:hAnsi="Arial" w:cs="Arial"/>
          <w:sz w:val="20"/>
          <w:szCs w:val="20"/>
          <w:u w:val="single"/>
        </w:rPr>
      </w:pPr>
      <w:r w:rsidRPr="00386999">
        <w:rPr>
          <w:rFonts w:ascii="Arial" w:hAnsi="Arial" w:cs="Arial"/>
          <w:sz w:val="20"/>
          <w:szCs w:val="20"/>
        </w:rPr>
        <w:tab/>
      </w:r>
      <w:r w:rsidRPr="00386999">
        <w:rPr>
          <w:rFonts w:ascii="Arial" w:hAnsi="Arial" w:cs="Arial"/>
          <w:sz w:val="20"/>
          <w:szCs w:val="20"/>
          <w:u w:val="single"/>
        </w:rPr>
        <w:t>Submission of Nominations</w:t>
      </w:r>
    </w:p>
    <w:p w:rsidR="006C391A" w:rsidRPr="00386999" w:rsidRDefault="006C391A" w:rsidP="00386999">
      <w:pPr>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 xml:space="preserve">Proposals for nomination presented by national or regional institutions should be submitted using the attached nomination form by </w:t>
      </w:r>
      <w:r w:rsidRPr="00386999">
        <w:rPr>
          <w:rFonts w:ascii="Arial" w:hAnsi="Arial" w:cs="Arial"/>
          <w:b/>
          <w:sz w:val="20"/>
          <w:szCs w:val="20"/>
        </w:rPr>
        <w:t>31 December  2018</w:t>
      </w:r>
      <w:r w:rsidRPr="00386999">
        <w:rPr>
          <w:rFonts w:ascii="Arial" w:hAnsi="Arial" w:cs="Arial"/>
          <w:sz w:val="20"/>
          <w:szCs w:val="20"/>
        </w:rPr>
        <w:t xml:space="preserve"> to FAO Representatives (in countries with an accredited FAO Representative) or to FAO Regional and Subregional Representatives (in countries with no accredited FAO Representative), as appropriate, for endorsement and submission to the FAO technical department in charge of the project’s technical backstopping. The FAO Representative, Regional and Subregional Representatives, or UNDP Resident Representatives, as appropriate, may also submit proposals for nomination directly to the FAO technical department concerned. </w:t>
      </w:r>
    </w:p>
    <w:p w:rsidR="006C391A" w:rsidRPr="00386999" w:rsidRDefault="006C391A" w:rsidP="00386999">
      <w:pPr>
        <w:ind w:left="720"/>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 xml:space="preserve">The proposals for nomination are reviewed by the FAO technical departments for eventual submission by </w:t>
      </w:r>
      <w:r w:rsidR="001873EB" w:rsidRPr="001873EB">
        <w:rPr>
          <w:rFonts w:ascii="Arial" w:eastAsia="Times New Roman" w:hAnsi="Arial" w:cs="Arial"/>
          <w:b/>
          <w:color w:val="0D0D0D"/>
          <w:sz w:val="20"/>
          <w:szCs w:val="20"/>
          <w:lang w:eastAsia="en-GB"/>
        </w:rPr>
        <w:t>28 February</w:t>
      </w:r>
      <w:r w:rsidR="001873EB" w:rsidRPr="00842550">
        <w:rPr>
          <w:rFonts w:ascii="Arial" w:eastAsia="Times New Roman" w:hAnsi="Arial" w:cs="Arial"/>
          <w:b/>
          <w:color w:val="0D0D0D"/>
          <w:sz w:val="22"/>
          <w:szCs w:val="22"/>
          <w:lang w:eastAsia="en-GB"/>
        </w:rPr>
        <w:t xml:space="preserve"> </w:t>
      </w:r>
      <w:r w:rsidRPr="00386999">
        <w:rPr>
          <w:rFonts w:ascii="Arial" w:hAnsi="Arial" w:cs="Arial"/>
          <w:b/>
          <w:sz w:val="20"/>
          <w:szCs w:val="20"/>
        </w:rPr>
        <w:t xml:space="preserve">2019, </w:t>
      </w:r>
      <w:r w:rsidRPr="00386999">
        <w:rPr>
          <w:rFonts w:ascii="Arial" w:hAnsi="Arial" w:cs="Arial"/>
          <w:sz w:val="20"/>
          <w:szCs w:val="20"/>
        </w:rPr>
        <w:t xml:space="preserve">to the Secretariat of the Award at the following email address: </w:t>
      </w:r>
      <w:hyperlink r:id="rId8" w:history="1">
        <w:r w:rsidRPr="00386999">
          <w:rPr>
            <w:rFonts w:ascii="Arial" w:hAnsi="Arial" w:cs="Arial"/>
            <w:color w:val="0000FF"/>
            <w:sz w:val="20"/>
            <w:szCs w:val="20"/>
            <w:u w:val="single"/>
          </w:rPr>
          <w:t>FAO-Awards@fao.org</w:t>
        </w:r>
      </w:hyperlink>
      <w:r w:rsidRPr="00386999">
        <w:rPr>
          <w:rFonts w:ascii="Arial" w:hAnsi="Arial" w:cs="Arial"/>
          <w:sz w:val="20"/>
          <w:szCs w:val="20"/>
        </w:rPr>
        <w:t>.</w:t>
      </w:r>
    </w:p>
    <w:p w:rsidR="006C391A" w:rsidRPr="00386999" w:rsidRDefault="006C391A" w:rsidP="00386999">
      <w:pPr>
        <w:jc w:val="left"/>
        <w:rPr>
          <w:rFonts w:ascii="Arial" w:hAnsi="Arial" w:cs="Arial"/>
          <w:sz w:val="20"/>
          <w:szCs w:val="20"/>
        </w:rPr>
      </w:pPr>
      <w:bookmarkStart w:id="1" w:name="_GoBack"/>
      <w:bookmarkEnd w:id="1"/>
    </w:p>
    <w:p w:rsidR="006C391A" w:rsidRPr="00386999" w:rsidRDefault="006C391A" w:rsidP="00386999">
      <w:pPr>
        <w:widowControl/>
        <w:numPr>
          <w:ilvl w:val="0"/>
          <w:numId w:val="19"/>
        </w:numPr>
        <w:ind w:left="709" w:hanging="709"/>
        <w:jc w:val="left"/>
        <w:rPr>
          <w:rFonts w:ascii="Arial" w:hAnsi="Arial" w:cs="Arial"/>
          <w:sz w:val="20"/>
          <w:szCs w:val="20"/>
          <w:u w:val="single"/>
        </w:rPr>
      </w:pPr>
      <w:r w:rsidRPr="00386999">
        <w:rPr>
          <w:rFonts w:ascii="Arial" w:hAnsi="Arial" w:cs="Arial"/>
          <w:sz w:val="20"/>
          <w:szCs w:val="20"/>
          <w:u w:val="single"/>
        </w:rPr>
        <w:t>FAO Departments responsible for technical back-stopping</w:t>
      </w:r>
    </w:p>
    <w:p w:rsidR="006C391A" w:rsidRPr="00386999" w:rsidRDefault="006C391A" w:rsidP="00386999">
      <w:pPr>
        <w:ind w:left="709"/>
        <w:jc w:val="left"/>
        <w:rPr>
          <w:rFonts w:ascii="Arial" w:hAnsi="Arial" w:cs="Arial"/>
          <w:sz w:val="20"/>
          <w:szCs w:val="20"/>
          <w:u w:val="single"/>
        </w:rPr>
      </w:pPr>
    </w:p>
    <w:p w:rsidR="006C391A" w:rsidRPr="00386999" w:rsidRDefault="006C391A" w:rsidP="00386999">
      <w:pPr>
        <w:ind w:left="709"/>
        <w:jc w:val="left"/>
        <w:rPr>
          <w:rFonts w:ascii="Arial" w:hAnsi="Arial" w:cs="Arial"/>
          <w:sz w:val="20"/>
          <w:szCs w:val="20"/>
        </w:rPr>
      </w:pPr>
      <w:r w:rsidRPr="00386999">
        <w:rPr>
          <w:rFonts w:ascii="Arial" w:hAnsi="Arial" w:cs="Arial"/>
          <w:sz w:val="20"/>
          <w:szCs w:val="20"/>
        </w:rPr>
        <w:t>While the technical department in charge of the project’s technical backstopping</w:t>
      </w:r>
      <w:r w:rsidRPr="00386999" w:rsidDel="00D40753">
        <w:rPr>
          <w:rFonts w:ascii="Arial" w:hAnsi="Arial" w:cs="Arial"/>
          <w:sz w:val="20"/>
          <w:szCs w:val="20"/>
        </w:rPr>
        <w:t xml:space="preserve"> </w:t>
      </w:r>
      <w:r w:rsidRPr="00386999">
        <w:rPr>
          <w:rFonts w:ascii="Arial" w:hAnsi="Arial" w:cs="Arial"/>
          <w:sz w:val="20"/>
          <w:szCs w:val="20"/>
        </w:rPr>
        <w:t xml:space="preserve">should review each nomination before submitting it to the FAO Awards Secretariat, the Technical Cooperation Department (TC) will also support the Secretariat, particularly with regard to determining the eligibility of each nomination and its adherence to TCP Criteria such as follow-up, sustainability and catalytic effects. </w:t>
      </w:r>
    </w:p>
    <w:p w:rsidR="006C391A" w:rsidRPr="00386999" w:rsidRDefault="006C391A" w:rsidP="00386999">
      <w:pPr>
        <w:ind w:left="709"/>
        <w:jc w:val="left"/>
        <w:rPr>
          <w:rFonts w:ascii="Arial" w:hAnsi="Arial" w:cs="Arial"/>
          <w:sz w:val="20"/>
          <w:szCs w:val="20"/>
        </w:rPr>
      </w:pPr>
    </w:p>
    <w:p w:rsidR="006C391A" w:rsidRPr="00386999" w:rsidRDefault="006C391A" w:rsidP="00386999">
      <w:pPr>
        <w:widowControl/>
        <w:numPr>
          <w:ilvl w:val="0"/>
          <w:numId w:val="19"/>
        </w:numPr>
        <w:ind w:left="709" w:hanging="709"/>
        <w:jc w:val="left"/>
        <w:rPr>
          <w:rFonts w:ascii="Arial" w:hAnsi="Arial" w:cs="Arial"/>
          <w:sz w:val="20"/>
          <w:szCs w:val="20"/>
        </w:rPr>
      </w:pPr>
      <w:r w:rsidRPr="00386999">
        <w:rPr>
          <w:rFonts w:ascii="Arial" w:hAnsi="Arial" w:cs="Arial"/>
          <w:sz w:val="20"/>
          <w:szCs w:val="20"/>
          <w:u w:val="single"/>
        </w:rPr>
        <w:t xml:space="preserve">Edouard Saouma Award </w:t>
      </w:r>
      <w:r w:rsidRPr="00386999">
        <w:rPr>
          <w:rFonts w:ascii="Arial" w:hAnsi="Arial" w:cs="Arial"/>
          <w:i/>
          <w:sz w:val="20"/>
          <w:szCs w:val="20"/>
          <w:u w:val="single"/>
        </w:rPr>
        <w:t>Ad Hoc</w:t>
      </w:r>
      <w:r w:rsidRPr="00386999">
        <w:rPr>
          <w:rFonts w:ascii="Arial" w:hAnsi="Arial" w:cs="Arial"/>
          <w:sz w:val="20"/>
          <w:szCs w:val="20"/>
          <w:u w:val="single"/>
        </w:rPr>
        <w:t xml:space="preserve"> Screening Committee</w:t>
      </w:r>
    </w:p>
    <w:p w:rsidR="006C391A" w:rsidRPr="00386999" w:rsidRDefault="006C391A" w:rsidP="00386999">
      <w:pPr>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 xml:space="preserve">An </w:t>
      </w:r>
      <w:r w:rsidRPr="00386999">
        <w:rPr>
          <w:rFonts w:ascii="Arial" w:hAnsi="Arial" w:cs="Arial"/>
          <w:i/>
          <w:sz w:val="20"/>
          <w:szCs w:val="20"/>
        </w:rPr>
        <w:t>ad hoc</w:t>
      </w:r>
      <w:r w:rsidRPr="00386999">
        <w:rPr>
          <w:rFonts w:ascii="Arial" w:hAnsi="Arial" w:cs="Arial"/>
          <w:sz w:val="20"/>
          <w:szCs w:val="20"/>
        </w:rPr>
        <w:t xml:space="preserve"> interdepartmental Screening Committee chaired by the Deputy Director-General (Operations) and comprising all Assistant Directors-General at headquarters and regional level, the Legal Counsel and the Director of Corporate Communications, as Secretary, will review the list of nominations submitted to it by the Award Secretariat, and establish a short-list of three nominations.  The Chairperson of the Screening Committee will submit the short-list of three institutions nominated to the Chairperson of the Selection Committee.</w:t>
      </w:r>
    </w:p>
    <w:p w:rsidR="006C391A" w:rsidRPr="00386999" w:rsidRDefault="006C391A" w:rsidP="00386999">
      <w:pPr>
        <w:ind w:left="720"/>
        <w:jc w:val="left"/>
        <w:rPr>
          <w:rFonts w:ascii="Arial" w:hAnsi="Arial" w:cs="Arial"/>
          <w:sz w:val="20"/>
          <w:szCs w:val="20"/>
        </w:rPr>
      </w:pPr>
    </w:p>
    <w:p w:rsidR="006C391A" w:rsidRPr="00386999" w:rsidRDefault="006C391A" w:rsidP="00386999">
      <w:pPr>
        <w:widowControl/>
        <w:numPr>
          <w:ilvl w:val="0"/>
          <w:numId w:val="19"/>
        </w:numPr>
        <w:ind w:left="709" w:hanging="709"/>
        <w:jc w:val="left"/>
        <w:rPr>
          <w:rFonts w:ascii="Arial" w:hAnsi="Arial" w:cs="Arial"/>
          <w:sz w:val="20"/>
          <w:szCs w:val="20"/>
        </w:rPr>
      </w:pPr>
      <w:r w:rsidRPr="00386999">
        <w:rPr>
          <w:rFonts w:ascii="Arial" w:hAnsi="Arial" w:cs="Arial"/>
          <w:sz w:val="20"/>
          <w:szCs w:val="20"/>
          <w:u w:val="single"/>
        </w:rPr>
        <w:t>Edouard Saouma Award Selection Committee</w:t>
      </w:r>
    </w:p>
    <w:p w:rsidR="006C391A" w:rsidRPr="00386999" w:rsidRDefault="006C391A" w:rsidP="00386999">
      <w:pPr>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The Selection Committee, chaired by the Director-General, and comprising the Independent Chairperson of the Council, the Chairperson of the Programme Committee and the Chairperson of the Finance Committee, will make a final decision on the basis of the short-list submitted by the Screening Committee.</w:t>
      </w:r>
    </w:p>
    <w:p w:rsidR="006C391A" w:rsidRPr="00386999" w:rsidRDefault="006C391A" w:rsidP="00386999">
      <w:pPr>
        <w:jc w:val="left"/>
        <w:rPr>
          <w:rFonts w:ascii="Arial" w:hAnsi="Arial" w:cs="Arial"/>
          <w:sz w:val="20"/>
          <w:szCs w:val="20"/>
        </w:rPr>
      </w:pPr>
    </w:p>
    <w:p w:rsidR="006C391A" w:rsidRPr="00386999" w:rsidRDefault="006C391A" w:rsidP="00386999">
      <w:pPr>
        <w:widowControl/>
        <w:numPr>
          <w:ilvl w:val="0"/>
          <w:numId w:val="19"/>
        </w:numPr>
        <w:ind w:left="709" w:hanging="709"/>
        <w:jc w:val="left"/>
        <w:rPr>
          <w:rFonts w:ascii="Arial" w:hAnsi="Arial" w:cs="Arial"/>
          <w:sz w:val="20"/>
          <w:szCs w:val="20"/>
        </w:rPr>
      </w:pPr>
      <w:r w:rsidRPr="00386999">
        <w:rPr>
          <w:rFonts w:ascii="Arial" w:hAnsi="Arial" w:cs="Arial"/>
          <w:sz w:val="20"/>
          <w:szCs w:val="20"/>
          <w:u w:val="single"/>
        </w:rPr>
        <w:t>Conferment of Award</w:t>
      </w:r>
    </w:p>
    <w:p w:rsidR="006C391A" w:rsidRPr="00386999" w:rsidRDefault="006C391A" w:rsidP="00386999">
      <w:pPr>
        <w:ind w:left="283" w:hanging="283"/>
        <w:jc w:val="left"/>
        <w:rPr>
          <w:rFonts w:ascii="Arial" w:hAnsi="Arial" w:cs="Arial"/>
          <w:sz w:val="20"/>
          <w:szCs w:val="20"/>
        </w:rPr>
      </w:pPr>
    </w:p>
    <w:p w:rsidR="006C391A" w:rsidRPr="00386999" w:rsidRDefault="006C391A" w:rsidP="00386999">
      <w:pPr>
        <w:ind w:left="720"/>
        <w:jc w:val="left"/>
        <w:rPr>
          <w:rFonts w:ascii="Arial" w:hAnsi="Arial" w:cs="Arial"/>
          <w:sz w:val="20"/>
          <w:szCs w:val="20"/>
        </w:rPr>
      </w:pPr>
      <w:r w:rsidRPr="00386999">
        <w:rPr>
          <w:rFonts w:ascii="Arial" w:hAnsi="Arial" w:cs="Arial"/>
          <w:sz w:val="20"/>
          <w:szCs w:val="20"/>
        </w:rPr>
        <w:t xml:space="preserve">The Award is conferred for projects completed during the biennium preceding the current one. The Awards for the achievements during the 2018-2019 biennium will be presented by the Director-General to a representative of the recipient institution during a special ceremony, held before </w:t>
      </w:r>
      <w:r w:rsidRPr="00386999">
        <w:rPr>
          <w:rFonts w:ascii="Arial" w:hAnsi="Arial" w:cs="Arial"/>
          <w:b/>
          <w:sz w:val="20"/>
          <w:szCs w:val="20"/>
        </w:rPr>
        <w:t>31 December 2019.</w:t>
      </w:r>
    </w:p>
    <w:p w:rsidR="006C391A" w:rsidRPr="00386999" w:rsidRDefault="006C391A" w:rsidP="00386999">
      <w:pPr>
        <w:ind w:left="720"/>
        <w:jc w:val="left"/>
        <w:rPr>
          <w:rFonts w:ascii="Arial" w:hAnsi="Arial" w:cs="Arial"/>
          <w:sz w:val="20"/>
          <w:szCs w:val="20"/>
        </w:rPr>
      </w:pPr>
    </w:p>
    <w:p w:rsidR="006C391A" w:rsidRPr="00386999" w:rsidRDefault="006C391A" w:rsidP="00386999">
      <w:pPr>
        <w:ind w:left="720"/>
        <w:jc w:val="left"/>
        <w:rPr>
          <w:rFonts w:ascii="Arial" w:hAnsi="Arial" w:cs="Arial"/>
          <w:color w:val="auto"/>
          <w:sz w:val="20"/>
          <w:szCs w:val="20"/>
        </w:rPr>
      </w:pPr>
      <w:r w:rsidRPr="00386999">
        <w:rPr>
          <w:rFonts w:ascii="Arial" w:hAnsi="Arial" w:cs="Arial"/>
          <w:sz w:val="20"/>
          <w:szCs w:val="20"/>
        </w:rPr>
        <w:t>The Representative of the selected institution will be invited to FAO headquarters in Rome for the ceremony, the cost of travel and per diem being borne by the Organization.</w:t>
      </w:r>
    </w:p>
    <w:p w:rsidR="004641C5" w:rsidRPr="00386999" w:rsidRDefault="004641C5" w:rsidP="00386999">
      <w:pPr>
        <w:spacing w:after="200" w:line="276" w:lineRule="auto"/>
        <w:jc w:val="left"/>
        <w:rPr>
          <w:rFonts w:ascii="Arial" w:eastAsia="Calibri" w:hAnsi="Arial" w:cs="Arial"/>
          <w:b/>
          <w:sz w:val="20"/>
          <w:szCs w:val="20"/>
          <w:lang w:val="en-IE"/>
        </w:rPr>
      </w:pPr>
    </w:p>
    <w:sectPr w:rsidR="004641C5" w:rsidRPr="003869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EF" w:rsidRDefault="00D377EF" w:rsidP="004641C5">
      <w:r>
        <w:separator/>
      </w:r>
    </w:p>
  </w:endnote>
  <w:endnote w:type="continuationSeparator" w:id="0">
    <w:p w:rsidR="00D377EF" w:rsidRDefault="00D377EF"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EF" w:rsidRDefault="00D377EF" w:rsidP="004641C5">
      <w:r>
        <w:separator/>
      </w:r>
    </w:p>
  </w:footnote>
  <w:footnote w:type="continuationSeparator" w:id="0">
    <w:p w:rsidR="00D377EF" w:rsidRDefault="00D377EF" w:rsidP="004641C5">
      <w:r>
        <w:continuationSeparator/>
      </w:r>
    </w:p>
  </w:footnote>
  <w:footnote w:id="1">
    <w:p w:rsidR="006C391A" w:rsidRDefault="006C391A" w:rsidP="006C391A">
      <w:pPr>
        <w:pStyle w:val="FootnoteText"/>
      </w:pPr>
      <w:r>
        <w:rPr>
          <w:rStyle w:val="FootnoteReference"/>
        </w:rPr>
        <w:footnoteRef/>
      </w:r>
      <w:r>
        <w:t xml:space="preserve">/  </w:t>
      </w:r>
      <w:r w:rsidRPr="00511E2E">
        <w:rPr>
          <w:rFonts w:ascii="Arial" w:hAnsi="Arial" w:cs="Arial"/>
          <w:sz w:val="18"/>
          <w:szCs w:val="18"/>
        </w:rPr>
        <w:t>Resolution 2/93</w:t>
      </w:r>
    </w:p>
    <w:p w:rsidR="006C391A" w:rsidRDefault="006C391A" w:rsidP="006C391A">
      <w:pPr>
        <w:pStyle w:val="FootnoteText"/>
      </w:pPr>
    </w:p>
    <w:p w:rsidR="006C391A" w:rsidRDefault="006C391A" w:rsidP="006C391A">
      <w:pPr>
        <w:pStyle w:val="FootnoteText"/>
      </w:pPr>
    </w:p>
    <w:p w:rsidR="006C391A" w:rsidRDefault="006C391A" w:rsidP="006C391A">
      <w:pPr>
        <w:pStyle w:val="FootnoteText"/>
      </w:pPr>
      <w:r>
        <w:tab/>
      </w:r>
      <w: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1C5" w:rsidRDefault="004641C5">
    <w:pPr>
      <w:pStyle w:val="Header"/>
    </w:pPr>
    <w:r>
      <w:rPr>
        <w:noProof/>
      </w:rPr>
      <w:drawing>
        <wp:anchor distT="0" distB="0" distL="114300" distR="114300" simplePos="0" relativeHeight="251659264" behindDoc="1" locked="0" layoutInCell="1" allowOverlap="1" wp14:anchorId="191EAFAD" wp14:editId="4946503F">
          <wp:simplePos x="0" y="0"/>
          <wp:positionH relativeFrom="page">
            <wp:posOffset>18473</wp:posOffset>
          </wp:positionH>
          <wp:positionV relativeFrom="paragraph">
            <wp:posOffset>-440344</wp:posOffset>
          </wp:positionV>
          <wp:extent cx="7542994" cy="1067428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AWARDS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2994" cy="1067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68C"/>
    <w:multiLevelType w:val="singleLevel"/>
    <w:tmpl w:val="025E0C6A"/>
    <w:lvl w:ilvl="0">
      <w:start w:val="1"/>
      <w:numFmt w:val="decimal"/>
      <w:lvlText w:val="%1."/>
      <w:legacy w:legacy="1" w:legacySpace="0" w:legacyIndent="737"/>
      <w:lvlJc w:val="left"/>
      <w:pPr>
        <w:ind w:left="737" w:hanging="737"/>
      </w:pPr>
    </w:lvl>
  </w:abstractNum>
  <w:abstractNum w:abstractNumId="2" w15:restartNumberingAfterBreak="0">
    <w:nsid w:val="01CB6738"/>
    <w:multiLevelType w:val="multilevel"/>
    <w:tmpl w:val="3E5A4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C17"/>
    <w:multiLevelType w:val="singleLevel"/>
    <w:tmpl w:val="432E86C2"/>
    <w:lvl w:ilvl="0">
      <w:start w:val="1"/>
      <w:numFmt w:val="lowerLetter"/>
      <w:lvlText w:val="%1)"/>
      <w:legacy w:legacy="1" w:legacySpace="0" w:legacyIndent="283"/>
      <w:lvlJc w:val="left"/>
      <w:pPr>
        <w:ind w:left="720" w:hanging="283"/>
      </w:pPr>
    </w:lvl>
  </w:abstractNum>
  <w:abstractNum w:abstractNumId="4" w15:restartNumberingAfterBreak="0">
    <w:nsid w:val="04FA19FB"/>
    <w:multiLevelType w:val="hybridMultilevel"/>
    <w:tmpl w:val="53BCC246"/>
    <w:lvl w:ilvl="0" w:tplc="218C81AA">
      <w:start w:val="1"/>
      <w:numFmt w:val="bullet"/>
      <w:lvlText w:val=""/>
      <w:lvlJc w:val="left"/>
      <w:pPr>
        <w:tabs>
          <w:tab w:val="num" w:pos="284"/>
        </w:tabs>
        <w:ind w:left="284" w:hanging="284"/>
      </w:pPr>
      <w:rPr>
        <w:rFonts w:ascii="Symbol" w:hAnsi="Symbol" w:hint="default"/>
      </w:rPr>
    </w:lvl>
    <w:lvl w:ilvl="1" w:tplc="EA846128">
      <w:numFmt w:val="bullet"/>
      <w:lvlText w:val="-"/>
      <w:lvlJc w:val="left"/>
      <w:pPr>
        <w:tabs>
          <w:tab w:val="num" w:pos="1440"/>
        </w:tabs>
        <w:ind w:left="1440" w:hanging="360"/>
      </w:pPr>
      <w:rPr>
        <w:rFonts w:ascii="CG Times" w:eastAsia="Times New Roman" w:hAnsi="CG 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C9B"/>
    <w:multiLevelType w:val="hybridMultilevel"/>
    <w:tmpl w:val="2462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076B3"/>
    <w:multiLevelType w:val="hybridMultilevel"/>
    <w:tmpl w:val="F3F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119"/>
    <w:multiLevelType w:val="singleLevel"/>
    <w:tmpl w:val="2A78CBAE"/>
    <w:lvl w:ilvl="0">
      <w:start w:val="3"/>
      <w:numFmt w:val="decimal"/>
      <w:lvlText w:val="%1."/>
      <w:legacy w:legacy="1" w:legacySpace="0" w:legacyIndent="283"/>
      <w:lvlJc w:val="left"/>
      <w:pPr>
        <w:ind w:left="283" w:hanging="283"/>
      </w:pPr>
    </w:lvl>
  </w:abstractNum>
  <w:abstractNum w:abstractNumId="8" w15:restartNumberingAfterBreak="0">
    <w:nsid w:val="340B417E"/>
    <w:multiLevelType w:val="hybridMultilevel"/>
    <w:tmpl w:val="8CD423BA"/>
    <w:lvl w:ilvl="0" w:tplc="F416A21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A2E39"/>
    <w:multiLevelType w:val="hybridMultilevel"/>
    <w:tmpl w:val="08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82CC2"/>
    <w:multiLevelType w:val="hybridMultilevel"/>
    <w:tmpl w:val="9B7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11E07"/>
    <w:multiLevelType w:val="hybridMultilevel"/>
    <w:tmpl w:val="3E1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012CF"/>
    <w:multiLevelType w:val="hybridMultilevel"/>
    <w:tmpl w:val="892CC630"/>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70AB8"/>
    <w:multiLevelType w:val="singleLevel"/>
    <w:tmpl w:val="E84647A6"/>
    <w:lvl w:ilvl="0">
      <w:start w:val="2"/>
      <w:numFmt w:val="decimal"/>
      <w:lvlText w:val="%1."/>
      <w:legacy w:legacy="1" w:legacySpace="0" w:legacyIndent="737"/>
      <w:lvlJc w:val="left"/>
      <w:pPr>
        <w:ind w:left="737" w:hanging="737"/>
      </w:pPr>
    </w:lvl>
  </w:abstractNum>
  <w:abstractNum w:abstractNumId="14" w15:restartNumberingAfterBreak="0">
    <w:nsid w:val="62DE2556"/>
    <w:multiLevelType w:val="hybridMultilevel"/>
    <w:tmpl w:val="042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C0E68"/>
    <w:multiLevelType w:val="hybridMultilevel"/>
    <w:tmpl w:val="CC7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A7E0F"/>
    <w:multiLevelType w:val="hybridMultilevel"/>
    <w:tmpl w:val="F6D84B8E"/>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0558A"/>
    <w:multiLevelType w:val="hybridMultilevel"/>
    <w:tmpl w:val="A2FA01AA"/>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C4A73"/>
    <w:multiLevelType w:val="hybridMultilevel"/>
    <w:tmpl w:val="684A52A2"/>
    <w:lvl w:ilvl="0" w:tplc="A8E62A0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5"/>
  </w:num>
  <w:num w:numId="5">
    <w:abstractNumId w:val="2"/>
  </w:num>
  <w:num w:numId="6">
    <w:abstractNumId w:val="11"/>
  </w:num>
  <w:num w:numId="7">
    <w:abstractNumId w:val="14"/>
  </w:num>
  <w:num w:numId="8">
    <w:abstractNumId w:val="15"/>
  </w:num>
  <w:num w:numId="9">
    <w:abstractNumId w:val="8"/>
  </w:num>
  <w:num w:numId="10">
    <w:abstractNumId w:val="10"/>
  </w:num>
  <w:num w:numId="11">
    <w:abstractNumId w:val="4"/>
  </w:num>
  <w:num w:numId="12">
    <w:abstractNumId w:val="12"/>
  </w:num>
  <w:num w:numId="13">
    <w:abstractNumId w:val="16"/>
  </w:num>
  <w:num w:numId="14">
    <w:abstractNumId w:val="17"/>
  </w:num>
  <w:num w:numId="15">
    <w:abstractNumId w:val="1"/>
  </w:num>
  <w:num w:numId="16">
    <w:abstractNumId w:val="13"/>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D"/>
    <w:rsid w:val="00021F82"/>
    <w:rsid w:val="00074A16"/>
    <w:rsid w:val="001873EB"/>
    <w:rsid w:val="001A0942"/>
    <w:rsid w:val="001C0277"/>
    <w:rsid w:val="00232FA7"/>
    <w:rsid w:val="002416C9"/>
    <w:rsid w:val="00287B27"/>
    <w:rsid w:val="002928CE"/>
    <w:rsid w:val="0037070C"/>
    <w:rsid w:val="00386999"/>
    <w:rsid w:val="004342DA"/>
    <w:rsid w:val="00446956"/>
    <w:rsid w:val="004641C5"/>
    <w:rsid w:val="00556CDA"/>
    <w:rsid w:val="00594739"/>
    <w:rsid w:val="005B5759"/>
    <w:rsid w:val="005E5133"/>
    <w:rsid w:val="00621A9F"/>
    <w:rsid w:val="0063174F"/>
    <w:rsid w:val="006867DF"/>
    <w:rsid w:val="006C391A"/>
    <w:rsid w:val="006C4798"/>
    <w:rsid w:val="007115AD"/>
    <w:rsid w:val="00725465"/>
    <w:rsid w:val="00732D8D"/>
    <w:rsid w:val="00780184"/>
    <w:rsid w:val="007B349D"/>
    <w:rsid w:val="008A6921"/>
    <w:rsid w:val="008B742A"/>
    <w:rsid w:val="008D35F2"/>
    <w:rsid w:val="00966AAA"/>
    <w:rsid w:val="009F49C2"/>
    <w:rsid w:val="00A102A3"/>
    <w:rsid w:val="00A40BE8"/>
    <w:rsid w:val="00A65149"/>
    <w:rsid w:val="00A701B7"/>
    <w:rsid w:val="00AB696C"/>
    <w:rsid w:val="00B508BE"/>
    <w:rsid w:val="00B90AD1"/>
    <w:rsid w:val="00BC401E"/>
    <w:rsid w:val="00BD5B6A"/>
    <w:rsid w:val="00C829B8"/>
    <w:rsid w:val="00CB687F"/>
    <w:rsid w:val="00D377EF"/>
    <w:rsid w:val="00D47E6F"/>
    <w:rsid w:val="00E0673B"/>
    <w:rsid w:val="00F06D5E"/>
    <w:rsid w:val="00F94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E289A-FC40-49A3-B426-E817CA1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9F49C2"/>
    <w:pPr>
      <w:widowControl w:val="0"/>
      <w:spacing w:after="0" w:line="240" w:lineRule="auto"/>
      <w:jc w:val="center"/>
    </w:pPr>
    <w:rPr>
      <w:rFonts w:ascii="Courier" w:eastAsia="Arial Unicode MS" w:hAnsi="Courier"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D"/>
    <w:pPr>
      <w:ind w:left="720"/>
      <w:contextualSpacing/>
    </w:pPr>
  </w:style>
  <w:style w:type="paragraph" w:styleId="BalloonText">
    <w:name w:val="Balloon Text"/>
    <w:basedOn w:val="Normal"/>
    <w:link w:val="BalloonTextChar"/>
    <w:uiPriority w:val="99"/>
    <w:semiHidden/>
    <w:unhideWhenUsed/>
    <w:rsid w:val="0046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C5"/>
    <w:rPr>
      <w:rFonts w:ascii="Segoe UI" w:hAnsi="Segoe UI" w:cs="Segoe UI"/>
      <w:sz w:val="18"/>
      <w:szCs w:val="18"/>
    </w:rPr>
  </w:style>
  <w:style w:type="paragraph" w:styleId="Header">
    <w:name w:val="header"/>
    <w:basedOn w:val="Normal"/>
    <w:link w:val="HeaderChar"/>
    <w:uiPriority w:val="99"/>
    <w:unhideWhenUsed/>
    <w:rsid w:val="004641C5"/>
    <w:pPr>
      <w:tabs>
        <w:tab w:val="center" w:pos="4513"/>
        <w:tab w:val="right" w:pos="9026"/>
      </w:tabs>
    </w:pPr>
  </w:style>
  <w:style w:type="character" w:customStyle="1" w:styleId="HeaderChar">
    <w:name w:val="Header Char"/>
    <w:basedOn w:val="DefaultParagraphFont"/>
    <w:link w:val="Header"/>
    <w:uiPriority w:val="99"/>
    <w:rsid w:val="004641C5"/>
  </w:style>
  <w:style w:type="paragraph" w:styleId="Footer">
    <w:name w:val="footer"/>
    <w:basedOn w:val="Normal"/>
    <w:link w:val="FooterChar"/>
    <w:uiPriority w:val="99"/>
    <w:unhideWhenUsed/>
    <w:rsid w:val="004641C5"/>
    <w:pPr>
      <w:tabs>
        <w:tab w:val="center" w:pos="4513"/>
        <w:tab w:val="right" w:pos="9026"/>
      </w:tabs>
    </w:pPr>
  </w:style>
  <w:style w:type="character" w:customStyle="1" w:styleId="FooterChar">
    <w:name w:val="Footer Char"/>
    <w:basedOn w:val="DefaultParagraphFont"/>
    <w:link w:val="Footer"/>
    <w:uiPriority w:val="99"/>
    <w:rsid w:val="004641C5"/>
  </w:style>
  <w:style w:type="character" w:styleId="Hyperlink">
    <w:name w:val="Hyperlink"/>
    <w:basedOn w:val="DefaultParagraphFont"/>
    <w:uiPriority w:val="99"/>
    <w:unhideWhenUsed/>
    <w:rsid w:val="00A40BE8"/>
    <w:rPr>
      <w:color w:val="0563C1" w:themeColor="hyperlink"/>
      <w:u w:val="single"/>
    </w:rPr>
  </w:style>
  <w:style w:type="character" w:styleId="FollowedHyperlink">
    <w:name w:val="FollowedHyperlink"/>
    <w:basedOn w:val="DefaultParagraphFont"/>
    <w:uiPriority w:val="99"/>
    <w:semiHidden/>
    <w:unhideWhenUsed/>
    <w:rsid w:val="00A40BE8"/>
    <w:rPr>
      <w:color w:val="954F72" w:themeColor="followedHyperlink"/>
      <w:u w:val="single"/>
    </w:rPr>
  </w:style>
  <w:style w:type="paragraph" w:styleId="FootnoteText">
    <w:name w:val="footnote text"/>
    <w:basedOn w:val="Normal"/>
    <w:link w:val="FootnoteTextChar"/>
    <w:rsid w:val="009F49C2"/>
    <w:pPr>
      <w:widowControl/>
      <w:jc w:val="left"/>
    </w:pPr>
    <w:rPr>
      <w:rFonts w:ascii="CG Times" w:eastAsia="Times New Roman" w:hAnsi="CG Times" w:cs="Times New Roman"/>
      <w:color w:val="auto"/>
      <w:szCs w:val="20"/>
      <w:lang w:eastAsia="en-GB"/>
    </w:rPr>
  </w:style>
  <w:style w:type="character" w:customStyle="1" w:styleId="FootnoteTextChar">
    <w:name w:val="Footnote Text Char"/>
    <w:basedOn w:val="DefaultParagraphFont"/>
    <w:link w:val="FootnoteText"/>
    <w:rsid w:val="009F49C2"/>
    <w:rPr>
      <w:rFonts w:ascii="CG Times" w:eastAsia="Times New Roman" w:hAnsi="CG Times" w:cs="Times New Roman"/>
      <w:sz w:val="24"/>
      <w:szCs w:val="20"/>
      <w:u w:color="000000"/>
      <w:lang w:val="en-US" w:eastAsia="en-GB"/>
    </w:rPr>
  </w:style>
  <w:style w:type="character" w:styleId="FootnoteReference">
    <w:name w:val="footnote reference"/>
    <w:rsid w:val="009F49C2"/>
    <w:rPr>
      <w:vertAlign w:val="superscript"/>
    </w:rPr>
  </w:style>
  <w:style w:type="character" w:customStyle="1" w:styleId="UnresolvedMention1">
    <w:name w:val="Unresolved Mention1"/>
    <w:basedOn w:val="DefaultParagraphFont"/>
    <w:uiPriority w:val="99"/>
    <w:semiHidden/>
    <w:unhideWhenUsed/>
    <w:rsid w:val="00C8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018">
      <w:bodyDiv w:val="1"/>
      <w:marLeft w:val="0"/>
      <w:marRight w:val="0"/>
      <w:marTop w:val="0"/>
      <w:marBottom w:val="0"/>
      <w:divBdr>
        <w:top w:val="none" w:sz="0" w:space="0" w:color="auto"/>
        <w:left w:val="none" w:sz="0" w:space="0" w:color="auto"/>
        <w:bottom w:val="none" w:sz="0" w:space="0" w:color="auto"/>
        <w:right w:val="none" w:sz="0" w:space="0" w:color="auto"/>
      </w:divBdr>
    </w:div>
    <w:div w:id="1531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Awards@fa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66D6-1487-0E4C-9D2D-7E91A521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Vanessa (OCCO)</dc:creator>
  <cp:keywords/>
  <dc:description/>
  <cp:lastModifiedBy>Gilardi, Emma (OCCO)</cp:lastModifiedBy>
  <cp:revision>6</cp:revision>
  <cp:lastPrinted>2018-09-12T09:49:00Z</cp:lastPrinted>
  <dcterms:created xsi:type="dcterms:W3CDTF">2018-10-22T09:50:00Z</dcterms:created>
  <dcterms:modified xsi:type="dcterms:W3CDTF">2019-02-04T08:24:00Z</dcterms:modified>
</cp:coreProperties>
</file>