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2268E" w14:textId="6F05CDC6" w:rsidR="00504BB6" w:rsidRPr="00C957F2" w:rsidRDefault="00504BB6" w:rsidP="00E65243">
      <w:pPr>
        <w:spacing w:after="120"/>
        <w:ind w:left="-567" w:right="-489"/>
        <w:jc w:val="center"/>
        <w:rPr>
          <w:rFonts w:ascii="Garamond" w:hAnsi="Garamond"/>
          <w:b/>
        </w:rPr>
      </w:pPr>
      <w:r w:rsidRPr="00C957F2">
        <w:rPr>
          <w:rFonts w:ascii="Garamond" w:hAnsi="Garamond"/>
          <w:b/>
        </w:rPr>
        <w:t xml:space="preserve">Reunión Plenaria </w:t>
      </w:r>
      <w:r w:rsidRPr="00C957F2">
        <w:rPr>
          <w:rFonts w:ascii="Garamond" w:hAnsi="Garamond"/>
          <w:b/>
          <w:u w:val="single"/>
        </w:rPr>
        <w:t>No. PPT-CR-0</w:t>
      </w:r>
      <w:r w:rsidR="00A138C9">
        <w:rPr>
          <w:rFonts w:ascii="Garamond" w:hAnsi="Garamond"/>
          <w:b/>
          <w:u w:val="single"/>
        </w:rPr>
        <w:t>3</w:t>
      </w:r>
    </w:p>
    <w:p w14:paraId="544DC0E5" w14:textId="35A55F3D" w:rsidR="00504BB6" w:rsidRPr="00931972" w:rsidRDefault="00A138C9" w:rsidP="00E65243">
      <w:pPr>
        <w:spacing w:after="120"/>
        <w:ind w:left="-567" w:right="-489"/>
        <w:jc w:val="center"/>
        <w:rPr>
          <w:rFonts w:ascii="Garamond" w:hAnsi="Garamond"/>
          <w:sz w:val="22"/>
        </w:rPr>
      </w:pPr>
      <w:r>
        <w:rPr>
          <w:rFonts w:ascii="Garamond" w:hAnsi="Garamond"/>
          <w:sz w:val="22"/>
        </w:rPr>
        <w:t>Viernes 12</w:t>
      </w:r>
      <w:r w:rsidR="000957DD">
        <w:rPr>
          <w:rFonts w:ascii="Garamond" w:hAnsi="Garamond"/>
          <w:sz w:val="22"/>
        </w:rPr>
        <w:t xml:space="preserve"> de setiembre</w:t>
      </w:r>
      <w:r w:rsidR="00504BB6" w:rsidRPr="00931972">
        <w:rPr>
          <w:rFonts w:ascii="Garamond" w:hAnsi="Garamond"/>
          <w:sz w:val="22"/>
        </w:rPr>
        <w:t xml:space="preserve"> de 2014</w:t>
      </w:r>
    </w:p>
    <w:p w14:paraId="45EDEA95" w14:textId="045BC7D9" w:rsidR="00504BB6" w:rsidRPr="00931972" w:rsidRDefault="00A138C9" w:rsidP="00E65243">
      <w:pPr>
        <w:spacing w:after="120"/>
        <w:ind w:left="-567" w:right="-489"/>
        <w:jc w:val="center"/>
        <w:rPr>
          <w:rFonts w:ascii="Garamond" w:hAnsi="Garamond"/>
          <w:sz w:val="22"/>
        </w:rPr>
      </w:pPr>
      <w:r>
        <w:rPr>
          <w:rFonts w:ascii="Garamond" w:hAnsi="Garamond"/>
          <w:sz w:val="22"/>
        </w:rPr>
        <w:t>Sala Malaysia, 15</w:t>
      </w:r>
      <w:r w:rsidR="00584B06" w:rsidRPr="00931972">
        <w:rPr>
          <w:rFonts w:ascii="Garamond" w:hAnsi="Garamond"/>
          <w:sz w:val="22"/>
        </w:rPr>
        <w:t>:</w:t>
      </w:r>
      <w:r>
        <w:rPr>
          <w:rFonts w:ascii="Garamond" w:hAnsi="Garamond"/>
          <w:sz w:val="22"/>
        </w:rPr>
        <w:t>0</w:t>
      </w:r>
      <w:r w:rsidR="00504BB6" w:rsidRPr="00931972">
        <w:rPr>
          <w:rFonts w:ascii="Garamond" w:hAnsi="Garamond"/>
          <w:sz w:val="22"/>
        </w:rPr>
        <w:t xml:space="preserve">0 </w:t>
      </w:r>
      <w:proofErr w:type="spellStart"/>
      <w:r w:rsidR="00504BB6" w:rsidRPr="00931972">
        <w:rPr>
          <w:rFonts w:ascii="Garamond" w:hAnsi="Garamond"/>
          <w:sz w:val="22"/>
        </w:rPr>
        <w:t>hrs</w:t>
      </w:r>
      <w:proofErr w:type="spellEnd"/>
      <w:r w:rsidR="00504BB6" w:rsidRPr="00931972">
        <w:rPr>
          <w:rFonts w:ascii="Garamond" w:hAnsi="Garamond"/>
          <w:sz w:val="22"/>
        </w:rPr>
        <w:t>.</w:t>
      </w:r>
    </w:p>
    <w:p w14:paraId="517882CF" w14:textId="77777777" w:rsidR="00931972" w:rsidRDefault="00931972" w:rsidP="00E65243">
      <w:pPr>
        <w:spacing w:after="120"/>
        <w:ind w:left="-567" w:right="-489"/>
        <w:jc w:val="center"/>
        <w:rPr>
          <w:rFonts w:ascii="Garamond" w:hAnsi="Garamond"/>
          <w:b/>
        </w:rPr>
      </w:pPr>
    </w:p>
    <w:p w14:paraId="173F318B" w14:textId="77777777" w:rsidR="00584B06" w:rsidRPr="00C957F2" w:rsidRDefault="00584B06" w:rsidP="00E65243">
      <w:pPr>
        <w:spacing w:after="120"/>
        <w:ind w:left="-567" w:right="-489"/>
        <w:jc w:val="center"/>
        <w:rPr>
          <w:rFonts w:ascii="Garamond" w:hAnsi="Garamond"/>
          <w:b/>
        </w:rPr>
      </w:pPr>
      <w:r w:rsidRPr="00C957F2">
        <w:rPr>
          <w:rFonts w:ascii="Garamond" w:hAnsi="Garamond"/>
          <w:b/>
        </w:rPr>
        <w:t>MINUTA</w:t>
      </w:r>
    </w:p>
    <w:p w14:paraId="1DC7CA54" w14:textId="70EFC232" w:rsidR="00E65243" w:rsidRDefault="00504BB6" w:rsidP="00E65243">
      <w:pPr>
        <w:spacing w:after="120"/>
        <w:ind w:left="-567" w:right="-489"/>
        <w:jc w:val="both"/>
        <w:rPr>
          <w:rFonts w:ascii="Garamond" w:hAnsi="Garamond"/>
        </w:rPr>
      </w:pPr>
      <w:r w:rsidRPr="00C957F2">
        <w:rPr>
          <w:rFonts w:ascii="Garamond" w:hAnsi="Garamond"/>
          <w:b/>
        </w:rPr>
        <w:t xml:space="preserve">Países representados: </w:t>
      </w:r>
      <w:r w:rsidRPr="00C957F2">
        <w:rPr>
          <w:rFonts w:ascii="Garamond" w:hAnsi="Garamond"/>
        </w:rPr>
        <w:t>Arg</w:t>
      </w:r>
      <w:r w:rsidR="000957DD">
        <w:rPr>
          <w:rFonts w:ascii="Garamond" w:hAnsi="Garamond"/>
        </w:rPr>
        <w:t xml:space="preserve">entina, Bolivia, Brasil, </w:t>
      </w:r>
      <w:r w:rsidRPr="00C957F2">
        <w:rPr>
          <w:rFonts w:ascii="Garamond" w:hAnsi="Garamond"/>
        </w:rPr>
        <w:t xml:space="preserve">Costa Rica, Cuba, Ecuador, El Salvador, México, Nicaragua, Panamá, </w:t>
      </w:r>
      <w:r w:rsidR="000957DD">
        <w:rPr>
          <w:rFonts w:ascii="Garamond" w:hAnsi="Garamond"/>
        </w:rPr>
        <w:t xml:space="preserve">Perú, República Dominicana, </w:t>
      </w:r>
      <w:r w:rsidRPr="00C957F2">
        <w:rPr>
          <w:rFonts w:ascii="Garamond" w:hAnsi="Garamond"/>
        </w:rPr>
        <w:t>Uruguay, Venezuela.</w:t>
      </w:r>
    </w:p>
    <w:p w14:paraId="4294F1AB" w14:textId="79D7D6A7" w:rsidR="00504BB6" w:rsidRPr="00C957F2" w:rsidRDefault="00A138C9" w:rsidP="00E65243">
      <w:pPr>
        <w:spacing w:after="120"/>
        <w:ind w:left="-567" w:right="-489"/>
        <w:jc w:val="both"/>
        <w:rPr>
          <w:rFonts w:ascii="Garamond" w:hAnsi="Garamond"/>
        </w:rPr>
      </w:pPr>
      <w:r>
        <w:rPr>
          <w:rFonts w:ascii="Garamond" w:hAnsi="Garamond"/>
        </w:rPr>
        <w:t>Se inicia la sesión a las 15</w:t>
      </w:r>
      <w:r w:rsidR="00AD1933">
        <w:rPr>
          <w:rFonts w:ascii="Garamond" w:hAnsi="Garamond"/>
        </w:rPr>
        <w:t>:</w:t>
      </w:r>
      <w:r>
        <w:rPr>
          <w:rFonts w:ascii="Garamond" w:hAnsi="Garamond"/>
        </w:rPr>
        <w:t>1</w:t>
      </w:r>
      <w:r w:rsidR="000957DD">
        <w:rPr>
          <w:rFonts w:ascii="Garamond" w:hAnsi="Garamond"/>
        </w:rPr>
        <w:t>0</w:t>
      </w:r>
      <w:r w:rsidR="00504BB6" w:rsidRPr="00C957F2">
        <w:rPr>
          <w:rFonts w:ascii="Garamond" w:hAnsi="Garamond"/>
        </w:rPr>
        <w:t xml:space="preserve"> </w:t>
      </w:r>
      <w:proofErr w:type="spellStart"/>
      <w:r w:rsidR="00504BB6" w:rsidRPr="00C957F2">
        <w:rPr>
          <w:rFonts w:ascii="Garamond" w:hAnsi="Garamond"/>
        </w:rPr>
        <w:t>hrs</w:t>
      </w:r>
      <w:proofErr w:type="spellEnd"/>
      <w:r w:rsidR="00504BB6" w:rsidRPr="00C957F2">
        <w:rPr>
          <w:rFonts w:ascii="Garamond" w:hAnsi="Garamond"/>
        </w:rPr>
        <w:t>. Comprobado el quórum</w:t>
      </w:r>
      <w:r w:rsidR="000957DD">
        <w:rPr>
          <w:rFonts w:ascii="Garamond" w:hAnsi="Garamond"/>
        </w:rPr>
        <w:t xml:space="preserve"> </w:t>
      </w:r>
      <w:r>
        <w:rPr>
          <w:rFonts w:ascii="Garamond" w:hAnsi="Garamond"/>
          <w:b/>
        </w:rPr>
        <w:t>catorce (14</w:t>
      </w:r>
      <w:r w:rsidR="00504BB6" w:rsidRPr="007664AA">
        <w:rPr>
          <w:rFonts w:ascii="Garamond" w:hAnsi="Garamond"/>
          <w:b/>
        </w:rPr>
        <w:t>)</w:t>
      </w:r>
      <w:r w:rsidR="00504BB6" w:rsidRPr="00C957F2">
        <w:rPr>
          <w:rFonts w:ascii="Garamond" w:hAnsi="Garamond"/>
        </w:rPr>
        <w:t xml:space="preserve"> los participantes se constituyen en Plenaria y toman los siguientes</w:t>
      </w:r>
    </w:p>
    <w:p w14:paraId="3ADD3315" w14:textId="77777777" w:rsidR="00584B06" w:rsidRDefault="00584B06" w:rsidP="00E65243">
      <w:pPr>
        <w:spacing w:after="120"/>
        <w:ind w:left="-567" w:right="-489"/>
        <w:jc w:val="center"/>
        <w:rPr>
          <w:rFonts w:ascii="Garamond" w:hAnsi="Garamond"/>
          <w:b/>
        </w:rPr>
      </w:pPr>
    </w:p>
    <w:p w14:paraId="7F58B991" w14:textId="77777777" w:rsidR="007664AA" w:rsidRDefault="00504BB6" w:rsidP="00E65243">
      <w:pPr>
        <w:spacing w:after="120"/>
        <w:ind w:left="-567" w:right="-489"/>
        <w:jc w:val="center"/>
        <w:rPr>
          <w:rFonts w:ascii="Garamond" w:hAnsi="Garamond"/>
          <w:b/>
        </w:rPr>
      </w:pPr>
      <w:r w:rsidRPr="00C957F2">
        <w:rPr>
          <w:rFonts w:ascii="Garamond" w:hAnsi="Garamond"/>
          <w:b/>
        </w:rPr>
        <w:t>ACUERDOS:</w:t>
      </w:r>
    </w:p>
    <w:p w14:paraId="22CC3B11" w14:textId="77777777" w:rsidR="00640EE7" w:rsidRDefault="00640EE7" w:rsidP="00E65243">
      <w:pPr>
        <w:spacing w:after="120"/>
        <w:ind w:left="-567" w:right="-489"/>
        <w:jc w:val="center"/>
        <w:rPr>
          <w:rFonts w:ascii="Garamond" w:hAnsi="Garamond"/>
          <w:b/>
        </w:rPr>
      </w:pPr>
      <w:bookmarkStart w:id="0" w:name="_GoBack"/>
      <w:bookmarkEnd w:id="0"/>
    </w:p>
    <w:p w14:paraId="1E6AE2E4" w14:textId="77777777" w:rsidR="00847C20" w:rsidRPr="00847C20" w:rsidRDefault="00847C20" w:rsidP="00B63FA4">
      <w:pPr>
        <w:pStyle w:val="ListParagraph"/>
        <w:numPr>
          <w:ilvl w:val="0"/>
          <w:numId w:val="1"/>
        </w:numPr>
        <w:spacing w:after="120"/>
        <w:ind w:right="-489"/>
        <w:jc w:val="both"/>
        <w:rPr>
          <w:rFonts w:ascii="Garamond" w:hAnsi="Garamond"/>
        </w:rPr>
      </w:pPr>
      <w:r>
        <w:rPr>
          <w:rFonts w:ascii="Garamond" w:hAnsi="Garamond"/>
          <w:b/>
          <w:u w:val="single"/>
        </w:rPr>
        <w:t>Aprobación de la Agenda:</w:t>
      </w:r>
    </w:p>
    <w:p w14:paraId="02C54ED2" w14:textId="77777777" w:rsidR="00847C20" w:rsidRDefault="00847C20" w:rsidP="00847C20">
      <w:pPr>
        <w:pStyle w:val="ListParagraph"/>
        <w:spacing w:after="120"/>
        <w:ind w:left="153" w:right="-489"/>
        <w:jc w:val="both"/>
        <w:rPr>
          <w:rFonts w:ascii="Garamond" w:hAnsi="Garamond"/>
          <w:b/>
          <w:u w:val="single"/>
        </w:rPr>
      </w:pPr>
    </w:p>
    <w:p w14:paraId="6EAB611A" w14:textId="058EF516" w:rsidR="00F66F8E" w:rsidRDefault="00847C20" w:rsidP="00847C20">
      <w:pPr>
        <w:pStyle w:val="ListParagraph"/>
        <w:spacing w:after="120"/>
        <w:ind w:left="142" w:right="-489"/>
        <w:jc w:val="both"/>
        <w:rPr>
          <w:rFonts w:ascii="Garamond" w:hAnsi="Garamond"/>
        </w:rPr>
      </w:pPr>
      <w:r>
        <w:rPr>
          <w:rFonts w:ascii="Garamond" w:hAnsi="Garamond"/>
        </w:rPr>
        <w:t xml:space="preserve">La Presidencia procede a revisar </w:t>
      </w:r>
      <w:r w:rsidR="00504BB6" w:rsidRPr="00F66F8E">
        <w:rPr>
          <w:rFonts w:ascii="Garamond" w:hAnsi="Garamond"/>
        </w:rPr>
        <w:t xml:space="preserve">la Agenda </w:t>
      </w:r>
      <w:r>
        <w:rPr>
          <w:rFonts w:ascii="Garamond" w:hAnsi="Garamond"/>
        </w:rPr>
        <w:t>según fue dada a conocer</w:t>
      </w:r>
      <w:r w:rsidR="00383809" w:rsidRPr="00F66F8E">
        <w:rPr>
          <w:rFonts w:ascii="Garamond" w:hAnsi="Garamond"/>
        </w:rPr>
        <w:t xml:space="preserve"> en comuni</w:t>
      </w:r>
      <w:r w:rsidR="00A138C9" w:rsidRPr="00F66F8E">
        <w:rPr>
          <w:rFonts w:ascii="Garamond" w:hAnsi="Garamond"/>
        </w:rPr>
        <w:t>cación PPT-CR-103 (08</w:t>
      </w:r>
      <w:r w:rsidR="000957DD" w:rsidRPr="00F66F8E">
        <w:rPr>
          <w:rFonts w:ascii="Garamond" w:hAnsi="Garamond"/>
        </w:rPr>
        <w:t>-Set</w:t>
      </w:r>
      <w:r w:rsidR="00584B06" w:rsidRPr="00F66F8E">
        <w:rPr>
          <w:rFonts w:ascii="Garamond" w:hAnsi="Garamond"/>
        </w:rPr>
        <w:t>-2014)</w:t>
      </w:r>
      <w:r w:rsidR="00B06FB6" w:rsidRPr="00F66F8E">
        <w:rPr>
          <w:rFonts w:ascii="Garamond" w:hAnsi="Garamond"/>
        </w:rPr>
        <w:t>.</w:t>
      </w:r>
      <w:r w:rsidR="00C43BF1" w:rsidRPr="00F66F8E">
        <w:rPr>
          <w:rFonts w:ascii="Garamond" w:hAnsi="Garamond"/>
        </w:rPr>
        <w:t xml:space="preserve"> </w:t>
      </w:r>
    </w:p>
    <w:p w14:paraId="3CE32715" w14:textId="77777777" w:rsidR="00F66F8E" w:rsidRDefault="00F66F8E" w:rsidP="00F66F8E">
      <w:pPr>
        <w:pStyle w:val="ListParagraph"/>
        <w:spacing w:after="120"/>
        <w:ind w:left="153" w:right="-489"/>
        <w:jc w:val="both"/>
        <w:rPr>
          <w:rFonts w:ascii="Garamond" w:hAnsi="Garamond"/>
        </w:rPr>
      </w:pPr>
    </w:p>
    <w:p w14:paraId="1DF5DC4B" w14:textId="0AEEED90" w:rsidR="00F66F8E" w:rsidRPr="00847C20" w:rsidRDefault="00C43BF1" w:rsidP="00B63FA4">
      <w:pPr>
        <w:pStyle w:val="ListParagraph"/>
        <w:numPr>
          <w:ilvl w:val="0"/>
          <w:numId w:val="3"/>
        </w:numPr>
        <w:spacing w:after="120"/>
        <w:ind w:right="-489"/>
        <w:jc w:val="both"/>
        <w:rPr>
          <w:rFonts w:ascii="Garamond" w:hAnsi="Garamond"/>
        </w:rPr>
      </w:pPr>
      <w:r w:rsidRPr="00F66F8E">
        <w:rPr>
          <w:rFonts w:ascii="Garamond" w:hAnsi="Garamond"/>
        </w:rPr>
        <w:t>Se conoce además la solicitud de la Representación Permanente de la República Bolivariana de Venezuela para incluir un punto en la agenda, que consistirá en una actualización de los avances en la organización del evento paralelo</w:t>
      </w:r>
      <w:r w:rsidR="00847C20">
        <w:rPr>
          <w:rFonts w:ascii="Garamond" w:hAnsi="Garamond"/>
        </w:rPr>
        <w:t xml:space="preserve"> del GRULAC durante la CIN-2;</w:t>
      </w:r>
    </w:p>
    <w:p w14:paraId="3CE459CF" w14:textId="404D3E0C" w:rsidR="00847C20" w:rsidRPr="00847C20" w:rsidRDefault="00F66F8E" w:rsidP="00B63FA4">
      <w:pPr>
        <w:pStyle w:val="ListParagraph"/>
        <w:numPr>
          <w:ilvl w:val="0"/>
          <w:numId w:val="3"/>
        </w:numPr>
        <w:spacing w:after="120"/>
        <w:ind w:right="-489"/>
        <w:jc w:val="both"/>
        <w:rPr>
          <w:rFonts w:ascii="Garamond" w:hAnsi="Garamond"/>
        </w:rPr>
      </w:pPr>
      <w:r>
        <w:rPr>
          <w:rFonts w:ascii="Garamond" w:hAnsi="Garamond"/>
        </w:rPr>
        <w:t>La Presidenci</w:t>
      </w:r>
      <w:r w:rsidR="00847C20">
        <w:rPr>
          <w:rFonts w:ascii="Garamond" w:hAnsi="Garamond"/>
        </w:rPr>
        <w:t>a propone agregar un tema</w:t>
      </w:r>
      <w:r>
        <w:rPr>
          <w:rFonts w:ascii="Garamond" w:hAnsi="Garamond"/>
        </w:rPr>
        <w:t xml:space="preserve"> en el punto “Varios”, para hacer un informe sobre la reunión de la Presidencia y las Vicepresidencias con el Presidente Independiente del Consejo </w:t>
      </w:r>
      <w:r w:rsidR="00847C20">
        <w:rPr>
          <w:rFonts w:ascii="Garamond" w:hAnsi="Garamond"/>
        </w:rPr>
        <w:t xml:space="preserve">el pasado 09 de setiembre de 2014; </w:t>
      </w:r>
    </w:p>
    <w:p w14:paraId="40D9B04C" w14:textId="1F5639BC" w:rsidR="00847C20" w:rsidRDefault="00847C20" w:rsidP="00B63FA4">
      <w:pPr>
        <w:pStyle w:val="ListParagraph"/>
        <w:numPr>
          <w:ilvl w:val="0"/>
          <w:numId w:val="3"/>
        </w:numPr>
        <w:spacing w:after="120"/>
        <w:ind w:right="-489"/>
        <w:jc w:val="both"/>
        <w:rPr>
          <w:rFonts w:ascii="Garamond" w:hAnsi="Garamond"/>
        </w:rPr>
      </w:pPr>
      <w:r>
        <w:rPr>
          <w:rFonts w:ascii="Garamond" w:hAnsi="Garamond"/>
        </w:rPr>
        <w:t>La Representación de la República Argentina solicita espacio para hacer un aviso al final de la plenaria.</w:t>
      </w:r>
    </w:p>
    <w:p w14:paraId="77FCF07D" w14:textId="77777777" w:rsidR="00F66F8E" w:rsidRDefault="00F66F8E" w:rsidP="00F66F8E">
      <w:pPr>
        <w:pStyle w:val="ListParagraph"/>
        <w:spacing w:after="120"/>
        <w:ind w:left="153" w:right="-489"/>
        <w:jc w:val="both"/>
        <w:rPr>
          <w:rFonts w:ascii="Garamond" w:hAnsi="Garamond"/>
        </w:rPr>
      </w:pPr>
    </w:p>
    <w:p w14:paraId="2CF6394E" w14:textId="77777777" w:rsidR="00847C20" w:rsidRDefault="00847C20" w:rsidP="00847C20">
      <w:pPr>
        <w:pStyle w:val="ListParagraph"/>
        <w:spacing w:after="120"/>
        <w:ind w:left="-567" w:right="-488"/>
        <w:jc w:val="both"/>
        <w:rPr>
          <w:rFonts w:ascii="Garamond" w:hAnsi="Garamond"/>
          <w:b/>
        </w:rPr>
      </w:pPr>
      <w:r>
        <w:rPr>
          <w:rFonts w:ascii="Garamond" w:hAnsi="Garamond"/>
          <w:b/>
          <w:u w:val="single"/>
        </w:rPr>
        <w:t>Acuerdo 1.1</w:t>
      </w:r>
      <w:r>
        <w:rPr>
          <w:rFonts w:ascii="Garamond" w:hAnsi="Garamond"/>
          <w:b/>
        </w:rPr>
        <w:t>: Se aprueba la agenda con las adiciones indicadas</w:t>
      </w:r>
      <w:r w:rsidRPr="00F822CB">
        <w:rPr>
          <w:rFonts w:ascii="Garamond" w:hAnsi="Garamond"/>
          <w:b/>
        </w:rPr>
        <w:t>.</w:t>
      </w:r>
    </w:p>
    <w:p w14:paraId="34740C6D" w14:textId="77777777" w:rsidR="00847C20" w:rsidRDefault="00847C20" w:rsidP="00847C20">
      <w:pPr>
        <w:pStyle w:val="ListParagraph"/>
        <w:spacing w:after="120"/>
        <w:ind w:left="-567" w:right="-488"/>
        <w:jc w:val="both"/>
        <w:rPr>
          <w:rFonts w:ascii="Garamond" w:hAnsi="Garamond"/>
          <w:b/>
          <w:u w:val="single"/>
        </w:rPr>
      </w:pPr>
    </w:p>
    <w:p w14:paraId="3142FE9C" w14:textId="77777777" w:rsidR="00640EE7" w:rsidRDefault="00640EE7" w:rsidP="00847C20">
      <w:pPr>
        <w:pStyle w:val="ListParagraph"/>
        <w:spacing w:after="120"/>
        <w:ind w:left="-567" w:right="-488"/>
        <w:jc w:val="both"/>
        <w:rPr>
          <w:rFonts w:ascii="Garamond" w:hAnsi="Garamond"/>
          <w:b/>
          <w:u w:val="single"/>
        </w:rPr>
      </w:pPr>
    </w:p>
    <w:p w14:paraId="61AAE543" w14:textId="666D8C67" w:rsidR="00F822CB" w:rsidRPr="00847C20" w:rsidRDefault="00A138C9" w:rsidP="00B63FA4">
      <w:pPr>
        <w:pStyle w:val="ListParagraph"/>
        <w:numPr>
          <w:ilvl w:val="0"/>
          <w:numId w:val="1"/>
        </w:numPr>
        <w:spacing w:after="120"/>
        <w:ind w:right="-488"/>
        <w:jc w:val="both"/>
        <w:rPr>
          <w:rFonts w:ascii="Garamond" w:hAnsi="Garamond"/>
          <w:b/>
        </w:rPr>
      </w:pPr>
      <w:r w:rsidRPr="00847C20">
        <w:rPr>
          <w:rFonts w:ascii="Garamond" w:hAnsi="Garamond"/>
          <w:b/>
          <w:u w:val="single"/>
        </w:rPr>
        <w:t>Informe sobre la Reunión del Bureau G77+China</w:t>
      </w:r>
      <w:r w:rsidR="00847C20">
        <w:rPr>
          <w:rFonts w:ascii="Garamond" w:hAnsi="Garamond"/>
          <w:b/>
          <w:u w:val="single"/>
        </w:rPr>
        <w:t xml:space="preserve"> (para conocimiento)</w:t>
      </w:r>
      <w:r w:rsidR="00383809" w:rsidRPr="00847C20">
        <w:rPr>
          <w:rFonts w:ascii="Garamond" w:hAnsi="Garamond"/>
          <w:b/>
        </w:rPr>
        <w:t>:</w:t>
      </w:r>
    </w:p>
    <w:p w14:paraId="4D6DCAA4" w14:textId="5CEF5976" w:rsidR="00A138C9" w:rsidRDefault="00F822CB" w:rsidP="00847C20">
      <w:pPr>
        <w:spacing w:after="120"/>
        <w:ind w:left="142" w:right="-489"/>
        <w:jc w:val="both"/>
        <w:rPr>
          <w:rFonts w:ascii="Garamond" w:hAnsi="Garamond"/>
        </w:rPr>
      </w:pPr>
      <w:r w:rsidRPr="00BA2D2F">
        <w:rPr>
          <w:rFonts w:ascii="Garamond" w:hAnsi="Garamond"/>
        </w:rPr>
        <w:t>L</w:t>
      </w:r>
      <w:r>
        <w:rPr>
          <w:rFonts w:ascii="Garamond" w:hAnsi="Garamond"/>
        </w:rPr>
        <w:t xml:space="preserve">a </w:t>
      </w:r>
      <w:r w:rsidR="00A138C9">
        <w:rPr>
          <w:rFonts w:ascii="Garamond" w:hAnsi="Garamond"/>
        </w:rPr>
        <w:t xml:space="preserve">Presidencia hace un resumen de los puntos más importantes discutidos en la reunión del Bureau del G77+China a las 10:00 </w:t>
      </w:r>
      <w:proofErr w:type="spellStart"/>
      <w:r w:rsidR="00A138C9">
        <w:rPr>
          <w:rFonts w:ascii="Garamond" w:hAnsi="Garamond"/>
        </w:rPr>
        <w:t>hrs</w:t>
      </w:r>
      <w:proofErr w:type="spellEnd"/>
      <w:r w:rsidR="00A138C9">
        <w:rPr>
          <w:rFonts w:ascii="Garamond" w:hAnsi="Garamond"/>
        </w:rPr>
        <w:t>. del 12 de setiembre de 2014, incluyendo:</w:t>
      </w:r>
    </w:p>
    <w:p w14:paraId="7AEE4B50" w14:textId="77777777" w:rsidR="00640EE7" w:rsidRDefault="00640EE7" w:rsidP="00847C20">
      <w:pPr>
        <w:spacing w:after="120"/>
        <w:ind w:left="142" w:right="-489"/>
        <w:jc w:val="both"/>
        <w:rPr>
          <w:rFonts w:ascii="Garamond" w:hAnsi="Garamond"/>
        </w:rPr>
      </w:pPr>
    </w:p>
    <w:p w14:paraId="44E9EB29" w14:textId="62188B06" w:rsidR="00A138C9" w:rsidRDefault="00A138C9" w:rsidP="00B63FA4">
      <w:pPr>
        <w:pStyle w:val="ListParagraph"/>
        <w:numPr>
          <w:ilvl w:val="0"/>
          <w:numId w:val="2"/>
        </w:numPr>
        <w:spacing w:after="120"/>
        <w:ind w:right="-489"/>
        <w:jc w:val="both"/>
        <w:rPr>
          <w:rFonts w:ascii="Garamond" w:hAnsi="Garamond"/>
        </w:rPr>
      </w:pPr>
      <w:r>
        <w:rPr>
          <w:rFonts w:ascii="Garamond" w:hAnsi="Garamond"/>
        </w:rPr>
        <w:t>La presentación del proyecto de un evento divulgativo organizado por la Presidencia del Bureau del G77+China y la Representación Permanente de Bolivia;</w:t>
      </w:r>
    </w:p>
    <w:p w14:paraId="3D2F7E99" w14:textId="2F0805DF" w:rsidR="00A138C9" w:rsidRDefault="00A138C9" w:rsidP="00B63FA4">
      <w:pPr>
        <w:pStyle w:val="ListParagraph"/>
        <w:numPr>
          <w:ilvl w:val="0"/>
          <w:numId w:val="2"/>
        </w:numPr>
        <w:spacing w:after="120"/>
        <w:ind w:right="-489"/>
        <w:jc w:val="both"/>
        <w:rPr>
          <w:rFonts w:ascii="Garamond" w:hAnsi="Garamond"/>
        </w:rPr>
      </w:pPr>
      <w:r>
        <w:rPr>
          <w:rFonts w:ascii="Garamond" w:hAnsi="Garamond"/>
        </w:rPr>
        <w:t>Una exposición sobre la difícil situación económica del capítulo de Roma del G77+China y la preocupa</w:t>
      </w:r>
      <w:r w:rsidR="00E47A10">
        <w:rPr>
          <w:rFonts w:ascii="Garamond" w:hAnsi="Garamond"/>
        </w:rPr>
        <w:t>ción de FAO sobre el particular. Al respecto se realizará reunión con Paola Dini, Directora de Protocolo de la FAO.</w:t>
      </w:r>
    </w:p>
    <w:p w14:paraId="142AD9B4" w14:textId="65D274EB" w:rsidR="00A138C9" w:rsidRDefault="00A138C9" w:rsidP="00B63FA4">
      <w:pPr>
        <w:pStyle w:val="ListParagraph"/>
        <w:numPr>
          <w:ilvl w:val="0"/>
          <w:numId w:val="2"/>
        </w:numPr>
        <w:spacing w:after="120"/>
        <w:ind w:right="-489"/>
        <w:jc w:val="both"/>
        <w:rPr>
          <w:rFonts w:ascii="Garamond" w:hAnsi="Garamond"/>
        </w:rPr>
      </w:pPr>
      <w:r>
        <w:rPr>
          <w:rFonts w:ascii="Garamond" w:hAnsi="Garamond"/>
        </w:rPr>
        <w:t xml:space="preserve">La revisión de la agenda de la próxima reunión plenaria del G77+China, que se celebrará a las 10:00 </w:t>
      </w:r>
      <w:proofErr w:type="spellStart"/>
      <w:r>
        <w:rPr>
          <w:rFonts w:ascii="Garamond" w:hAnsi="Garamond"/>
        </w:rPr>
        <w:t>h</w:t>
      </w:r>
      <w:r w:rsidR="0051069A">
        <w:rPr>
          <w:rFonts w:ascii="Garamond" w:hAnsi="Garamond"/>
        </w:rPr>
        <w:t>rs</w:t>
      </w:r>
      <w:proofErr w:type="spellEnd"/>
      <w:r w:rsidR="0051069A">
        <w:rPr>
          <w:rFonts w:ascii="Garamond" w:hAnsi="Garamond"/>
        </w:rPr>
        <w:t>. del 26 de setiembre de 2014;</w:t>
      </w:r>
    </w:p>
    <w:p w14:paraId="7EED047F" w14:textId="4F1F2150" w:rsidR="0051069A" w:rsidRDefault="0051069A" w:rsidP="00B63FA4">
      <w:pPr>
        <w:pStyle w:val="ListParagraph"/>
        <w:numPr>
          <w:ilvl w:val="0"/>
          <w:numId w:val="2"/>
        </w:numPr>
        <w:spacing w:after="120"/>
        <w:ind w:right="-489"/>
        <w:jc w:val="both"/>
        <w:rPr>
          <w:rFonts w:ascii="Garamond" w:hAnsi="Garamond"/>
        </w:rPr>
      </w:pPr>
      <w:r>
        <w:rPr>
          <w:rFonts w:ascii="Garamond" w:hAnsi="Garamond"/>
        </w:rPr>
        <w:t>La necesidad de que cada grupo regional nomine dos miembros al Comité de Redacción del COAG 24.</w:t>
      </w:r>
    </w:p>
    <w:p w14:paraId="722E7292" w14:textId="77777777" w:rsidR="00640EE7" w:rsidRPr="00F859D1" w:rsidRDefault="00640EE7" w:rsidP="00F859D1">
      <w:pPr>
        <w:pStyle w:val="ListParagraph"/>
        <w:spacing w:after="120"/>
        <w:ind w:left="873" w:right="-489"/>
        <w:jc w:val="both"/>
        <w:rPr>
          <w:rFonts w:ascii="Garamond" w:hAnsi="Garamond"/>
        </w:rPr>
      </w:pPr>
    </w:p>
    <w:p w14:paraId="2562FDDC" w14:textId="306DB77F" w:rsidR="00A138C9" w:rsidRPr="00640EE7" w:rsidRDefault="00F859D1" w:rsidP="00B63FA4">
      <w:pPr>
        <w:pStyle w:val="ListParagraph"/>
        <w:numPr>
          <w:ilvl w:val="0"/>
          <w:numId w:val="1"/>
        </w:numPr>
        <w:spacing w:after="120"/>
        <w:ind w:right="-489"/>
        <w:jc w:val="both"/>
        <w:rPr>
          <w:rFonts w:ascii="Garamond" w:hAnsi="Garamond"/>
        </w:rPr>
      </w:pPr>
      <w:r w:rsidRPr="00847C20">
        <w:rPr>
          <w:rFonts w:ascii="Garamond" w:hAnsi="Garamond"/>
          <w:b/>
          <w:u w:val="single"/>
        </w:rPr>
        <w:lastRenderedPageBreak/>
        <w:t>Actualización y temas a tratar en próximo Comité de Agricultura (</w:t>
      </w:r>
      <w:r w:rsidR="00E47A10">
        <w:rPr>
          <w:rFonts w:ascii="Garamond" w:hAnsi="Garamond"/>
          <w:b/>
          <w:u w:val="single"/>
        </w:rPr>
        <w:t xml:space="preserve">24 P.S. </w:t>
      </w:r>
      <w:proofErr w:type="spellStart"/>
      <w:r w:rsidR="00E47A10">
        <w:rPr>
          <w:rFonts w:ascii="Garamond" w:hAnsi="Garamond"/>
          <w:b/>
          <w:u w:val="single"/>
        </w:rPr>
        <w:t>COAG</w:t>
      </w:r>
      <w:proofErr w:type="spellEnd"/>
      <w:r w:rsidRPr="00847C20">
        <w:rPr>
          <w:rFonts w:ascii="Garamond" w:hAnsi="Garamond"/>
          <w:b/>
          <w:u w:val="single"/>
        </w:rPr>
        <w:t>)</w:t>
      </w:r>
      <w:r w:rsidR="00A138C9" w:rsidRPr="00847C20">
        <w:rPr>
          <w:rFonts w:ascii="Garamond" w:hAnsi="Garamond"/>
          <w:b/>
        </w:rPr>
        <w:t>:</w:t>
      </w:r>
    </w:p>
    <w:p w14:paraId="44B5E88F" w14:textId="77777777" w:rsidR="00640EE7" w:rsidRPr="00847C20" w:rsidRDefault="00640EE7" w:rsidP="00640EE7">
      <w:pPr>
        <w:pStyle w:val="ListParagraph"/>
        <w:spacing w:after="120"/>
        <w:ind w:left="153" w:right="-489"/>
        <w:jc w:val="both"/>
        <w:rPr>
          <w:rFonts w:ascii="Garamond" w:hAnsi="Garamond"/>
        </w:rPr>
      </w:pPr>
    </w:p>
    <w:p w14:paraId="68213570" w14:textId="77777777" w:rsidR="00640EE7" w:rsidRDefault="00640EE7" w:rsidP="0051069A">
      <w:pPr>
        <w:pStyle w:val="ListParagraph"/>
        <w:numPr>
          <w:ilvl w:val="0"/>
          <w:numId w:val="7"/>
        </w:numPr>
        <w:spacing w:after="120"/>
        <w:ind w:right="-489"/>
        <w:jc w:val="both"/>
        <w:rPr>
          <w:rFonts w:ascii="Garamond" w:hAnsi="Garamond"/>
        </w:rPr>
      </w:pPr>
      <w:r w:rsidRPr="00640EE7">
        <w:rPr>
          <w:rFonts w:ascii="Garamond" w:hAnsi="Garamond"/>
        </w:rPr>
        <w:t>E</w:t>
      </w:r>
      <w:r w:rsidR="0051069A" w:rsidRPr="00640EE7">
        <w:rPr>
          <w:rFonts w:ascii="Garamond" w:hAnsi="Garamond"/>
        </w:rPr>
        <w:t>l</w:t>
      </w:r>
      <w:r w:rsidR="00E47A10" w:rsidRPr="00640EE7">
        <w:rPr>
          <w:rFonts w:ascii="Garamond" w:hAnsi="Garamond"/>
        </w:rPr>
        <w:t xml:space="preserve"> </w:t>
      </w:r>
      <w:r w:rsidR="0051069A" w:rsidRPr="00640EE7">
        <w:rPr>
          <w:rFonts w:ascii="Garamond" w:hAnsi="Garamond"/>
        </w:rPr>
        <w:t xml:space="preserve">Embajador </w:t>
      </w:r>
      <w:r w:rsidR="00E47A10" w:rsidRPr="00640EE7">
        <w:rPr>
          <w:rFonts w:ascii="Garamond" w:hAnsi="Garamond"/>
        </w:rPr>
        <w:t xml:space="preserve">de República Dominicana, señor </w:t>
      </w:r>
      <w:r w:rsidR="0051069A" w:rsidRPr="00640EE7">
        <w:rPr>
          <w:rFonts w:ascii="Garamond" w:hAnsi="Garamond"/>
        </w:rPr>
        <w:t xml:space="preserve">Mario Arvelo, </w:t>
      </w:r>
      <w:r w:rsidR="00516111" w:rsidRPr="00640EE7">
        <w:rPr>
          <w:rFonts w:ascii="Garamond" w:hAnsi="Garamond"/>
        </w:rPr>
        <w:t xml:space="preserve">anuncia que el Presidente de República Dominicana estará presente y dará el discurso principal en el </w:t>
      </w:r>
      <w:r w:rsidR="00E47A10" w:rsidRPr="00640EE7">
        <w:rPr>
          <w:rFonts w:ascii="Garamond" w:hAnsi="Garamond"/>
        </w:rPr>
        <w:t xml:space="preserve">COAG. </w:t>
      </w:r>
      <w:r w:rsidR="00516111" w:rsidRPr="00640EE7">
        <w:rPr>
          <w:rFonts w:ascii="Garamond" w:hAnsi="Garamond"/>
        </w:rPr>
        <w:t xml:space="preserve"> Asimismo, procede</w:t>
      </w:r>
      <w:r w:rsidR="0051069A" w:rsidRPr="00640EE7">
        <w:rPr>
          <w:rFonts w:ascii="Garamond" w:hAnsi="Garamond"/>
        </w:rPr>
        <w:t xml:space="preserve"> a efectuar un reporte </w:t>
      </w:r>
      <w:r w:rsidR="00742BBC" w:rsidRPr="00640EE7">
        <w:rPr>
          <w:rFonts w:ascii="Garamond" w:hAnsi="Garamond"/>
        </w:rPr>
        <w:t xml:space="preserve">general </w:t>
      </w:r>
      <w:r w:rsidR="0051069A" w:rsidRPr="00640EE7">
        <w:rPr>
          <w:rFonts w:ascii="Garamond" w:hAnsi="Garamond"/>
        </w:rPr>
        <w:t>sobre los puntos más importantes del COAG</w:t>
      </w:r>
      <w:r w:rsidR="00E47A10" w:rsidRPr="00640EE7">
        <w:rPr>
          <w:rFonts w:ascii="Garamond" w:hAnsi="Garamond"/>
        </w:rPr>
        <w:t>,</w:t>
      </w:r>
      <w:r w:rsidR="0051069A" w:rsidRPr="00640EE7">
        <w:rPr>
          <w:rFonts w:ascii="Garamond" w:hAnsi="Garamond"/>
        </w:rPr>
        <w:t xml:space="preserve"> </w:t>
      </w:r>
      <w:r w:rsidR="00516111" w:rsidRPr="00640EE7">
        <w:rPr>
          <w:rFonts w:ascii="Garamond" w:hAnsi="Garamond"/>
        </w:rPr>
        <w:t>de conformidad con la lista de documentos que</w:t>
      </w:r>
      <w:r w:rsidR="00E47A10" w:rsidRPr="00640EE7">
        <w:rPr>
          <w:rFonts w:ascii="Garamond" w:hAnsi="Garamond"/>
        </w:rPr>
        <w:t xml:space="preserve"> consta en el sitio web</w:t>
      </w:r>
      <w:r w:rsidR="00516111" w:rsidRPr="00640EE7">
        <w:rPr>
          <w:rFonts w:ascii="Garamond" w:hAnsi="Garamond"/>
        </w:rPr>
        <w:t xml:space="preserve">, </w:t>
      </w:r>
      <w:r w:rsidR="0051069A" w:rsidRPr="00640EE7">
        <w:rPr>
          <w:rFonts w:ascii="Garamond" w:hAnsi="Garamond"/>
        </w:rPr>
        <w:t xml:space="preserve">poniendo especial énfasis en aquellos temas que requieren de una posición regional. </w:t>
      </w:r>
      <w:r w:rsidR="00E47A10" w:rsidRPr="00640EE7">
        <w:rPr>
          <w:rFonts w:ascii="Garamond" w:hAnsi="Garamond"/>
        </w:rPr>
        <w:t>Destaca de igual forma que el próximo COAG contará con la participación de Ministros más alta de su  historia.</w:t>
      </w:r>
    </w:p>
    <w:p w14:paraId="0ACD2B22" w14:textId="77777777" w:rsidR="00640EE7" w:rsidRDefault="0051069A" w:rsidP="0051069A">
      <w:pPr>
        <w:pStyle w:val="ListParagraph"/>
        <w:numPr>
          <w:ilvl w:val="0"/>
          <w:numId w:val="7"/>
        </w:numPr>
        <w:spacing w:after="120"/>
        <w:ind w:right="-489"/>
        <w:jc w:val="both"/>
        <w:rPr>
          <w:rFonts w:ascii="Garamond" w:hAnsi="Garamond"/>
        </w:rPr>
      </w:pPr>
      <w:r w:rsidRPr="00640EE7">
        <w:rPr>
          <w:rFonts w:ascii="Garamond" w:hAnsi="Garamond"/>
        </w:rPr>
        <w:t xml:space="preserve">Asimismo, el Embajador Arvelo </w:t>
      </w:r>
      <w:r w:rsidR="00E47A10" w:rsidRPr="00640EE7">
        <w:rPr>
          <w:rFonts w:ascii="Garamond" w:hAnsi="Garamond"/>
        </w:rPr>
        <w:t>hace un recuento de algunos de los principales logros de su mandato como Presidente del COAG, el cual finaliza en octubre 2014, por lo que en este 24 Comité deberá elegirse un nuevo Presidente. En este sentido se refiere</w:t>
      </w:r>
      <w:r w:rsidRPr="00640EE7">
        <w:rPr>
          <w:rFonts w:ascii="Garamond" w:hAnsi="Garamond"/>
        </w:rPr>
        <w:t xml:space="preserve"> al acuerdo informal existente entre los grupos regionales, según </w:t>
      </w:r>
      <w:r w:rsidR="00F822CB" w:rsidRPr="00640EE7">
        <w:rPr>
          <w:rFonts w:ascii="Garamond" w:hAnsi="Garamond"/>
        </w:rPr>
        <w:t>e</w:t>
      </w:r>
      <w:r w:rsidRPr="00640EE7">
        <w:rPr>
          <w:rFonts w:ascii="Garamond" w:hAnsi="Garamond"/>
        </w:rPr>
        <w:t xml:space="preserve">l cual correspondería a África la designación de </w:t>
      </w:r>
      <w:r w:rsidR="00E47A10" w:rsidRPr="00640EE7">
        <w:rPr>
          <w:rFonts w:ascii="Garamond" w:hAnsi="Garamond"/>
        </w:rPr>
        <w:t>la próxima presidencia del COAG. Menciona además el interés manifiesto de la Unión Europea (Suiza) por la Presidencia del COAG, aunque la UE no presentaría su candidatura ante la presentación de una candidatura africana.</w:t>
      </w:r>
    </w:p>
    <w:p w14:paraId="1E1D30C0" w14:textId="7BFC74A4" w:rsidR="0051069A" w:rsidRPr="00640EE7" w:rsidRDefault="00742BBC" w:rsidP="0051069A">
      <w:pPr>
        <w:pStyle w:val="ListParagraph"/>
        <w:numPr>
          <w:ilvl w:val="0"/>
          <w:numId w:val="7"/>
        </w:numPr>
        <w:spacing w:after="120"/>
        <w:ind w:right="-489"/>
        <w:jc w:val="both"/>
        <w:rPr>
          <w:rFonts w:ascii="Garamond" w:hAnsi="Garamond"/>
        </w:rPr>
      </w:pPr>
      <w:r w:rsidRPr="00640EE7">
        <w:rPr>
          <w:rFonts w:ascii="Garamond" w:hAnsi="Garamond"/>
        </w:rPr>
        <w:t>Con respecto a la conformación del Comité de Redacción del COAG 24, el Embajador Arvelo recuerda a los Miembros</w:t>
      </w:r>
      <w:r w:rsidR="00E47A10" w:rsidRPr="00640EE7">
        <w:rPr>
          <w:rFonts w:ascii="Garamond" w:hAnsi="Garamond"/>
        </w:rPr>
        <w:t xml:space="preserve"> su importancia y</w:t>
      </w:r>
      <w:r w:rsidRPr="00640EE7">
        <w:rPr>
          <w:rFonts w:ascii="Garamond" w:hAnsi="Garamond"/>
        </w:rPr>
        <w:t xml:space="preserve"> también</w:t>
      </w:r>
      <w:r w:rsidR="00E47A10" w:rsidRPr="00640EE7">
        <w:rPr>
          <w:rFonts w:ascii="Garamond" w:hAnsi="Garamond"/>
        </w:rPr>
        <w:t xml:space="preserve"> recuerda que </w:t>
      </w:r>
      <w:r w:rsidRPr="00640EE7">
        <w:rPr>
          <w:rFonts w:ascii="Garamond" w:hAnsi="Garamond"/>
        </w:rPr>
        <w:t xml:space="preserve">será necesario presentar candidatos en el </w:t>
      </w:r>
      <w:r w:rsidR="00E47A10" w:rsidRPr="00640EE7">
        <w:rPr>
          <w:rFonts w:ascii="Garamond" w:hAnsi="Garamond"/>
        </w:rPr>
        <w:t>70 CPB y el 24 CSA</w:t>
      </w:r>
      <w:r w:rsidRPr="00640EE7">
        <w:rPr>
          <w:rFonts w:ascii="Garamond" w:hAnsi="Garamond"/>
        </w:rPr>
        <w:t>.</w:t>
      </w:r>
    </w:p>
    <w:p w14:paraId="181AA401" w14:textId="0C5679C3" w:rsidR="00742BBC" w:rsidRDefault="00742BBC" w:rsidP="0051069A">
      <w:pPr>
        <w:spacing w:after="120"/>
        <w:ind w:right="-489"/>
        <w:jc w:val="both"/>
        <w:rPr>
          <w:rFonts w:ascii="Garamond" w:hAnsi="Garamond"/>
        </w:rPr>
      </w:pPr>
      <w:r>
        <w:rPr>
          <w:rFonts w:ascii="Garamond" w:hAnsi="Garamond"/>
        </w:rPr>
        <w:t>La Presidencia agradece efusivamente al Embajador Arvelo su presentación.</w:t>
      </w:r>
    </w:p>
    <w:p w14:paraId="63AB533E" w14:textId="77777777" w:rsidR="00E47A10" w:rsidRDefault="00E47A10" w:rsidP="00C43BF1">
      <w:pPr>
        <w:pStyle w:val="ListParagraph"/>
        <w:spacing w:after="120"/>
        <w:ind w:left="-567" w:right="-488"/>
        <w:jc w:val="both"/>
        <w:rPr>
          <w:rFonts w:ascii="Garamond" w:hAnsi="Garamond"/>
          <w:b/>
        </w:rPr>
      </w:pPr>
    </w:p>
    <w:p w14:paraId="3EA55FBE" w14:textId="18E5F0DD" w:rsidR="00E47A10" w:rsidRDefault="00A60CB9" w:rsidP="00C43BF1">
      <w:pPr>
        <w:pStyle w:val="ListParagraph"/>
        <w:spacing w:after="120"/>
        <w:ind w:left="-567" w:right="-488"/>
        <w:jc w:val="both"/>
        <w:rPr>
          <w:rFonts w:ascii="Garamond" w:hAnsi="Garamond"/>
          <w:b/>
        </w:rPr>
      </w:pPr>
      <w:r>
        <w:rPr>
          <w:rFonts w:ascii="Garamond" w:hAnsi="Garamond"/>
          <w:b/>
          <w:u w:val="single"/>
        </w:rPr>
        <w:t>Acuerdo 3.1</w:t>
      </w:r>
      <w:r w:rsidR="00640EE7">
        <w:rPr>
          <w:rFonts w:ascii="Garamond" w:hAnsi="Garamond"/>
          <w:b/>
        </w:rPr>
        <w:t>: E</w:t>
      </w:r>
      <w:r w:rsidR="00E47A10">
        <w:rPr>
          <w:rFonts w:ascii="Garamond" w:hAnsi="Garamond"/>
          <w:b/>
        </w:rPr>
        <w:t xml:space="preserve">l Embajador Mario Arvelo remitirá a la Presidencia </w:t>
      </w:r>
      <w:r w:rsidR="00640EE7">
        <w:rPr>
          <w:rFonts w:ascii="Garamond" w:hAnsi="Garamond"/>
          <w:b/>
        </w:rPr>
        <w:t xml:space="preserve">a la mayor brevedad </w:t>
      </w:r>
      <w:r w:rsidR="00E47A10">
        <w:rPr>
          <w:rFonts w:ascii="Garamond" w:hAnsi="Garamond"/>
          <w:b/>
        </w:rPr>
        <w:t>un recuento de los aspe</w:t>
      </w:r>
      <w:r w:rsidR="00640EE7">
        <w:rPr>
          <w:rFonts w:ascii="Garamond" w:hAnsi="Garamond"/>
          <w:b/>
        </w:rPr>
        <w:t>ctos en los cuales</w:t>
      </w:r>
      <w:r w:rsidR="00893249">
        <w:rPr>
          <w:rFonts w:ascii="Garamond" w:hAnsi="Garamond"/>
          <w:b/>
        </w:rPr>
        <w:t xml:space="preserve"> se espera que el GRULAC adopte una</w:t>
      </w:r>
      <w:r w:rsidR="00640EE7">
        <w:rPr>
          <w:rFonts w:ascii="Garamond" w:hAnsi="Garamond"/>
          <w:b/>
        </w:rPr>
        <w:t xml:space="preserve"> posición de g</w:t>
      </w:r>
      <w:r w:rsidR="00E47A10">
        <w:rPr>
          <w:rFonts w:ascii="Garamond" w:hAnsi="Garamond"/>
          <w:b/>
        </w:rPr>
        <w:t xml:space="preserve">rupo, así como </w:t>
      </w:r>
      <w:r w:rsidR="00893249">
        <w:rPr>
          <w:rFonts w:ascii="Garamond" w:hAnsi="Garamond"/>
          <w:b/>
        </w:rPr>
        <w:t xml:space="preserve">una sugerencia de </w:t>
      </w:r>
      <w:r w:rsidR="00E47A10">
        <w:rPr>
          <w:rFonts w:ascii="Garamond" w:hAnsi="Garamond"/>
          <w:b/>
        </w:rPr>
        <w:t xml:space="preserve">los </w:t>
      </w:r>
      <w:r w:rsidR="00893249">
        <w:rPr>
          <w:rFonts w:ascii="Garamond" w:hAnsi="Garamond"/>
          <w:b/>
        </w:rPr>
        <w:t>temas</w:t>
      </w:r>
      <w:r w:rsidR="00E47A10">
        <w:rPr>
          <w:rFonts w:ascii="Garamond" w:hAnsi="Garamond"/>
          <w:b/>
        </w:rPr>
        <w:t xml:space="preserve"> de la agenda del 24 COAG en </w:t>
      </w:r>
      <w:r w:rsidR="00640EE7">
        <w:rPr>
          <w:rFonts w:ascii="Garamond" w:hAnsi="Garamond"/>
          <w:b/>
        </w:rPr>
        <w:t xml:space="preserve">los </w:t>
      </w:r>
      <w:r w:rsidR="00E47A10">
        <w:rPr>
          <w:rFonts w:ascii="Garamond" w:hAnsi="Garamond"/>
          <w:b/>
        </w:rPr>
        <w:t>cuales es importante que el GRULAC se pronuncie.</w:t>
      </w:r>
    </w:p>
    <w:p w14:paraId="54ABD3FC" w14:textId="77777777" w:rsidR="00A60CB9" w:rsidRDefault="00A60CB9" w:rsidP="00C43BF1">
      <w:pPr>
        <w:pStyle w:val="ListParagraph"/>
        <w:spacing w:after="120"/>
        <w:ind w:left="-567" w:right="-488"/>
        <w:jc w:val="both"/>
        <w:rPr>
          <w:rFonts w:ascii="Garamond" w:hAnsi="Garamond"/>
          <w:b/>
        </w:rPr>
      </w:pPr>
    </w:p>
    <w:p w14:paraId="20830E74" w14:textId="04D9F389" w:rsidR="00C43BF1" w:rsidRDefault="00A60CB9" w:rsidP="00640EE7">
      <w:pPr>
        <w:pStyle w:val="ListParagraph"/>
        <w:spacing w:after="120"/>
        <w:ind w:left="-567" w:right="-488"/>
        <w:jc w:val="both"/>
        <w:rPr>
          <w:rFonts w:ascii="Garamond" w:hAnsi="Garamond"/>
          <w:b/>
        </w:rPr>
      </w:pPr>
      <w:r>
        <w:rPr>
          <w:rFonts w:ascii="Garamond" w:hAnsi="Garamond"/>
          <w:b/>
          <w:u w:val="single"/>
        </w:rPr>
        <w:t>Acuerdo 3.2</w:t>
      </w:r>
      <w:r>
        <w:rPr>
          <w:rFonts w:ascii="Garamond" w:hAnsi="Garamond"/>
          <w:b/>
        </w:rPr>
        <w:t xml:space="preserve">: Programar la discusión </w:t>
      </w:r>
      <w:r w:rsidR="00640EE7">
        <w:rPr>
          <w:rFonts w:ascii="Garamond" w:hAnsi="Garamond"/>
          <w:b/>
        </w:rPr>
        <w:t xml:space="preserve">de temas específicos del 24 </w:t>
      </w:r>
      <w:proofErr w:type="spellStart"/>
      <w:r w:rsidR="00640EE7">
        <w:rPr>
          <w:rFonts w:ascii="Garamond" w:hAnsi="Garamond"/>
          <w:b/>
        </w:rPr>
        <w:t>COAG</w:t>
      </w:r>
      <w:proofErr w:type="spellEnd"/>
      <w:r>
        <w:rPr>
          <w:rFonts w:ascii="Garamond" w:hAnsi="Garamond"/>
          <w:b/>
        </w:rPr>
        <w:t xml:space="preserve"> en la siguiente sesión plenaria, para lo cual se solicita a la Presidencia incluir el tema en </w:t>
      </w:r>
      <w:r w:rsidR="00640EE7">
        <w:rPr>
          <w:rFonts w:ascii="Garamond" w:hAnsi="Garamond"/>
          <w:b/>
        </w:rPr>
        <w:t xml:space="preserve">la </w:t>
      </w:r>
      <w:r>
        <w:rPr>
          <w:rFonts w:ascii="Garamond" w:hAnsi="Garamond"/>
          <w:b/>
        </w:rPr>
        <w:t xml:space="preserve">agenda correspondiente. </w:t>
      </w:r>
    </w:p>
    <w:p w14:paraId="38608924" w14:textId="77777777" w:rsidR="00640EE7" w:rsidRPr="00640EE7" w:rsidRDefault="00640EE7" w:rsidP="00640EE7">
      <w:pPr>
        <w:pStyle w:val="ListParagraph"/>
        <w:spacing w:after="120"/>
        <w:ind w:left="-567" w:right="-488"/>
        <w:jc w:val="both"/>
        <w:rPr>
          <w:rFonts w:ascii="Garamond" w:hAnsi="Garamond"/>
          <w:b/>
        </w:rPr>
      </w:pPr>
    </w:p>
    <w:p w14:paraId="42AE3460" w14:textId="557FB490" w:rsidR="00847C20" w:rsidRPr="00847C20" w:rsidRDefault="00847C20" w:rsidP="00B63FA4">
      <w:pPr>
        <w:pStyle w:val="ListParagraph"/>
        <w:numPr>
          <w:ilvl w:val="0"/>
          <w:numId w:val="1"/>
        </w:numPr>
        <w:spacing w:after="120"/>
        <w:ind w:right="-489"/>
        <w:jc w:val="both"/>
        <w:rPr>
          <w:rFonts w:ascii="Garamond" w:hAnsi="Garamond"/>
        </w:rPr>
      </w:pPr>
      <w:r>
        <w:rPr>
          <w:rFonts w:ascii="Garamond" w:hAnsi="Garamond"/>
          <w:b/>
          <w:u w:val="single"/>
        </w:rPr>
        <w:t>Informe Grupo de Trabajo CIN-2</w:t>
      </w:r>
      <w:r w:rsidR="00B63FA4">
        <w:rPr>
          <w:rFonts w:ascii="Garamond" w:hAnsi="Garamond"/>
          <w:b/>
          <w:u w:val="single"/>
        </w:rPr>
        <w:t xml:space="preserve"> (para conocimiento)</w:t>
      </w:r>
      <w:r w:rsidRPr="00847C20">
        <w:rPr>
          <w:rFonts w:ascii="Garamond" w:hAnsi="Garamond"/>
          <w:b/>
        </w:rPr>
        <w:t>:</w:t>
      </w:r>
    </w:p>
    <w:p w14:paraId="47F43522" w14:textId="44E407CC" w:rsidR="00B63FA4" w:rsidRDefault="00516111" w:rsidP="00E65243">
      <w:pPr>
        <w:spacing w:after="120"/>
        <w:ind w:left="-567" w:right="-489"/>
        <w:jc w:val="both"/>
        <w:rPr>
          <w:rFonts w:ascii="Garamond" w:hAnsi="Garamond"/>
          <w:lang w:val="es-CR"/>
        </w:rPr>
      </w:pPr>
      <w:r>
        <w:rPr>
          <w:rFonts w:ascii="Garamond" w:hAnsi="Garamond"/>
          <w:lang w:val="es-CR"/>
        </w:rPr>
        <w:t>La Representación Permanente de la República Bolivariana de Venezuela hace un recuento de sus actividades de los últimos días, incluyendo la reunión de</w:t>
      </w:r>
      <w:r w:rsidR="00893249">
        <w:rPr>
          <w:rFonts w:ascii="Garamond" w:hAnsi="Garamond"/>
          <w:lang w:val="es-CR"/>
        </w:rPr>
        <w:t>l Grupo de T</w:t>
      </w:r>
      <w:r>
        <w:rPr>
          <w:rFonts w:ascii="Garamond" w:hAnsi="Garamond"/>
          <w:lang w:val="es-CR"/>
        </w:rPr>
        <w:t xml:space="preserve">rabajo </w:t>
      </w:r>
      <w:r w:rsidR="00893249">
        <w:rPr>
          <w:rFonts w:ascii="Garamond" w:hAnsi="Garamond"/>
          <w:lang w:val="es-CR"/>
        </w:rPr>
        <w:t xml:space="preserve">(GT) </w:t>
      </w:r>
      <w:r>
        <w:rPr>
          <w:rFonts w:ascii="Garamond" w:hAnsi="Garamond"/>
          <w:lang w:val="es-CR"/>
        </w:rPr>
        <w:t xml:space="preserve">que se llevó a cabo el pasado 09 de setiembre de 2014, con el fin de organizar el evento </w:t>
      </w:r>
      <w:r w:rsidR="00893249">
        <w:rPr>
          <w:rFonts w:ascii="Garamond" w:hAnsi="Garamond"/>
          <w:lang w:val="es-CR"/>
        </w:rPr>
        <w:t xml:space="preserve">paralelo </w:t>
      </w:r>
      <w:r>
        <w:rPr>
          <w:rFonts w:ascii="Garamond" w:hAnsi="Garamond"/>
          <w:lang w:val="es-CR"/>
        </w:rPr>
        <w:t>que el GRULAC presentará en el marco de la Segunda Conferencia Interna</w:t>
      </w:r>
      <w:r w:rsidR="00B63FA4">
        <w:rPr>
          <w:rFonts w:ascii="Garamond" w:hAnsi="Garamond"/>
          <w:lang w:val="es-CR"/>
        </w:rPr>
        <w:t>cional de Nutrición:</w:t>
      </w:r>
    </w:p>
    <w:p w14:paraId="47433B43" w14:textId="78ECD8B8" w:rsidR="00893249" w:rsidRPr="00893249" w:rsidRDefault="00893249" w:rsidP="00893249">
      <w:pPr>
        <w:pStyle w:val="ListParagraph"/>
        <w:numPr>
          <w:ilvl w:val="0"/>
          <w:numId w:val="6"/>
        </w:numPr>
        <w:spacing w:after="120"/>
        <w:ind w:right="-489"/>
        <w:jc w:val="both"/>
        <w:rPr>
          <w:rFonts w:ascii="Garamond" w:hAnsi="Garamond"/>
          <w:lang w:val="es-CR"/>
        </w:rPr>
      </w:pPr>
      <w:r>
        <w:rPr>
          <w:rFonts w:ascii="Garamond" w:hAnsi="Garamond"/>
          <w:lang w:val="es-CR"/>
        </w:rPr>
        <w:t>El GT consideró apropiado modificar el título del evento de la sigu</w:t>
      </w:r>
      <w:r w:rsidR="00640EE7">
        <w:rPr>
          <w:rFonts w:ascii="Garamond" w:hAnsi="Garamond"/>
          <w:lang w:val="es-CR"/>
        </w:rPr>
        <w:t xml:space="preserve">iente manera </w:t>
      </w:r>
      <w:r w:rsidR="00640EE7" w:rsidRPr="00640EE7">
        <w:rPr>
          <w:rFonts w:ascii="Garamond" w:hAnsi="Garamond"/>
          <w:i/>
          <w:lang w:val="es-CR"/>
        </w:rPr>
        <w:t>“</w:t>
      </w:r>
      <w:r w:rsidRPr="00640EE7">
        <w:rPr>
          <w:rFonts w:ascii="Garamond" w:hAnsi="Garamond"/>
          <w:i/>
          <w:lang w:val="es-CR"/>
        </w:rPr>
        <w:t>Iniciativas de Cooperación sur-sur y triangular en América Latina y El Caribe a favor de la Seguridad Alimentaria y la Nutrición”</w:t>
      </w:r>
      <w:r w:rsidR="00640EE7">
        <w:rPr>
          <w:rFonts w:ascii="Garamond" w:hAnsi="Garamond"/>
          <w:lang w:val="es-CR"/>
        </w:rPr>
        <w:t>;</w:t>
      </w:r>
    </w:p>
    <w:p w14:paraId="6E9E01E4" w14:textId="77777777" w:rsidR="00B63FA4" w:rsidRDefault="00B63FA4" w:rsidP="00B63FA4">
      <w:pPr>
        <w:pStyle w:val="ListParagraph"/>
        <w:numPr>
          <w:ilvl w:val="0"/>
          <w:numId w:val="4"/>
        </w:numPr>
        <w:spacing w:after="120"/>
        <w:ind w:right="-489"/>
        <w:jc w:val="both"/>
        <w:rPr>
          <w:rFonts w:ascii="Garamond" w:hAnsi="Garamond"/>
          <w:lang w:val="es-CR"/>
        </w:rPr>
      </w:pPr>
      <w:r>
        <w:rPr>
          <w:rFonts w:ascii="Garamond" w:hAnsi="Garamond"/>
          <w:lang w:val="es-CR"/>
        </w:rPr>
        <w:t>P</w:t>
      </w:r>
      <w:r w:rsidR="00516111" w:rsidRPr="00B63FA4">
        <w:rPr>
          <w:rFonts w:ascii="Garamond" w:hAnsi="Garamond"/>
          <w:lang w:val="es-CR"/>
        </w:rPr>
        <w:t>reliminarmente se ha programado el evento para las 18:00 h</w:t>
      </w:r>
      <w:r>
        <w:rPr>
          <w:rFonts w:ascii="Garamond" w:hAnsi="Garamond"/>
          <w:lang w:val="es-CR"/>
        </w:rPr>
        <w:t>rs. del 20 de noviembre de 2014;</w:t>
      </w:r>
    </w:p>
    <w:p w14:paraId="7DDE10BE" w14:textId="17F7CC12" w:rsidR="00B63FA4" w:rsidRDefault="00B63FA4" w:rsidP="00B63FA4">
      <w:pPr>
        <w:pStyle w:val="ListParagraph"/>
        <w:numPr>
          <w:ilvl w:val="0"/>
          <w:numId w:val="4"/>
        </w:numPr>
        <w:spacing w:after="120"/>
        <w:ind w:right="-489"/>
        <w:jc w:val="both"/>
        <w:rPr>
          <w:rFonts w:ascii="Garamond" w:hAnsi="Garamond"/>
          <w:lang w:val="es-CR"/>
        </w:rPr>
      </w:pPr>
      <w:r>
        <w:rPr>
          <w:rFonts w:ascii="Garamond" w:hAnsi="Garamond"/>
          <w:lang w:val="es-CR"/>
        </w:rPr>
        <w:t>S</w:t>
      </w:r>
      <w:r w:rsidR="00516111" w:rsidRPr="00B63FA4">
        <w:rPr>
          <w:rFonts w:ascii="Garamond" w:hAnsi="Garamond"/>
          <w:lang w:val="es-CR"/>
        </w:rPr>
        <w:t>e ha precisado el presupuesto del evento</w:t>
      </w:r>
      <w:r w:rsidRPr="00B63FA4">
        <w:rPr>
          <w:rFonts w:ascii="Garamond" w:hAnsi="Garamond"/>
          <w:lang w:val="es-CR"/>
        </w:rPr>
        <w:t>, en la vecindad de los cinco mil euros</w:t>
      </w:r>
      <w:r>
        <w:rPr>
          <w:rFonts w:ascii="Garamond" w:hAnsi="Garamond"/>
          <w:lang w:val="es-CR"/>
        </w:rPr>
        <w:t>;</w:t>
      </w:r>
      <w:r w:rsidR="00A60CB9">
        <w:rPr>
          <w:rFonts w:ascii="Garamond" w:hAnsi="Garamond"/>
          <w:lang w:val="es-CR"/>
        </w:rPr>
        <w:t xml:space="preserve"> </w:t>
      </w:r>
    </w:p>
    <w:p w14:paraId="2E8B1F92" w14:textId="34A779C8" w:rsidR="00B63FA4" w:rsidRDefault="00B63FA4" w:rsidP="00B63FA4">
      <w:pPr>
        <w:pStyle w:val="ListParagraph"/>
        <w:numPr>
          <w:ilvl w:val="0"/>
          <w:numId w:val="4"/>
        </w:numPr>
        <w:spacing w:after="120"/>
        <w:ind w:right="-489"/>
        <w:jc w:val="both"/>
        <w:rPr>
          <w:rFonts w:ascii="Garamond" w:hAnsi="Garamond"/>
          <w:lang w:val="es-CR"/>
        </w:rPr>
      </w:pPr>
      <w:r>
        <w:rPr>
          <w:rFonts w:ascii="Garamond" w:hAnsi="Garamond"/>
          <w:lang w:val="es-CR"/>
        </w:rPr>
        <w:t>Se ha fijado el 15 de octubre como fecha límite para inscribir los oradores del evento;</w:t>
      </w:r>
      <w:r w:rsidR="00A60CB9">
        <w:rPr>
          <w:rFonts w:ascii="Garamond" w:hAnsi="Garamond"/>
          <w:lang w:val="es-CR"/>
        </w:rPr>
        <w:t xml:space="preserve"> y la agenda provisional.</w:t>
      </w:r>
    </w:p>
    <w:p w14:paraId="7D86F4F0" w14:textId="2F8A7DC3" w:rsidR="00B63FA4" w:rsidRDefault="00B63FA4" w:rsidP="00B63FA4">
      <w:pPr>
        <w:pStyle w:val="ListParagraph"/>
        <w:numPr>
          <w:ilvl w:val="0"/>
          <w:numId w:val="4"/>
        </w:numPr>
        <w:spacing w:after="120"/>
        <w:ind w:right="-489"/>
        <w:jc w:val="both"/>
        <w:rPr>
          <w:rFonts w:ascii="Garamond" w:hAnsi="Garamond"/>
          <w:lang w:val="es-CR"/>
        </w:rPr>
      </w:pPr>
      <w:r>
        <w:rPr>
          <w:rFonts w:ascii="Garamond" w:hAnsi="Garamond"/>
          <w:lang w:val="es-CR"/>
        </w:rPr>
        <w:t>La Embajada de la República Bolivariana de Venezuela será la anfitriona de una cena para los participantes, al final del evento;</w:t>
      </w:r>
    </w:p>
    <w:p w14:paraId="185C7CEC" w14:textId="3A0F4020" w:rsidR="00A60CB9" w:rsidRDefault="00A60CB9" w:rsidP="00B63FA4">
      <w:pPr>
        <w:pStyle w:val="ListParagraph"/>
        <w:numPr>
          <w:ilvl w:val="0"/>
          <w:numId w:val="4"/>
        </w:numPr>
        <w:spacing w:after="120"/>
        <w:ind w:right="-489"/>
        <w:jc w:val="both"/>
        <w:rPr>
          <w:rFonts w:ascii="Garamond" w:hAnsi="Garamond"/>
          <w:lang w:val="es-CR"/>
        </w:rPr>
      </w:pPr>
      <w:r>
        <w:rPr>
          <w:rFonts w:ascii="Garamond" w:hAnsi="Garamond"/>
          <w:lang w:val="es-CR"/>
        </w:rPr>
        <w:t>Se solicitó a la Secretaría de la CIN-2 una prórroga para enviar en fecha posterior al 10 de septiembre la solicitud de servicios de interpretación.</w:t>
      </w:r>
    </w:p>
    <w:p w14:paraId="7B15DAE5" w14:textId="6077B3FB" w:rsidR="00847C20" w:rsidRDefault="00B63FA4" w:rsidP="00B63FA4">
      <w:pPr>
        <w:pStyle w:val="ListParagraph"/>
        <w:numPr>
          <w:ilvl w:val="0"/>
          <w:numId w:val="4"/>
        </w:numPr>
        <w:spacing w:after="120"/>
        <w:ind w:right="-489"/>
        <w:jc w:val="both"/>
        <w:rPr>
          <w:rFonts w:ascii="Garamond" w:hAnsi="Garamond"/>
          <w:lang w:val="es-CR"/>
        </w:rPr>
      </w:pPr>
      <w:r w:rsidRPr="00B63FA4">
        <w:rPr>
          <w:rFonts w:ascii="Garamond" w:hAnsi="Garamond"/>
          <w:lang w:val="es-CR"/>
        </w:rPr>
        <w:lastRenderedPageBreak/>
        <w:t>Finalmente, se hace el anuncio de que l</w:t>
      </w:r>
      <w:r w:rsidR="00516111" w:rsidRPr="00B63FA4">
        <w:rPr>
          <w:rFonts w:ascii="Garamond" w:hAnsi="Garamond"/>
          <w:lang w:val="es-CR"/>
        </w:rPr>
        <w:t>os Ministros de Relaciones Exteriores y Agricultura de Venezuela estarán presentes</w:t>
      </w:r>
      <w:r w:rsidRPr="00B63FA4">
        <w:rPr>
          <w:rFonts w:ascii="Garamond" w:hAnsi="Garamond"/>
          <w:lang w:val="es-CR"/>
        </w:rPr>
        <w:t xml:space="preserve"> en el evento</w:t>
      </w:r>
      <w:r w:rsidR="00516111" w:rsidRPr="00B63FA4">
        <w:rPr>
          <w:rFonts w:ascii="Garamond" w:hAnsi="Garamond"/>
          <w:lang w:val="es-CR"/>
        </w:rPr>
        <w:t>.</w:t>
      </w:r>
      <w:r>
        <w:rPr>
          <w:rFonts w:ascii="Garamond" w:hAnsi="Garamond"/>
          <w:lang w:val="es-CR"/>
        </w:rPr>
        <w:t xml:space="preserve"> Dada su asistencia a la CIN-2, estarían presentes además el Ministro de Agricultura de México y la Primera Dama del Perú.</w:t>
      </w:r>
    </w:p>
    <w:p w14:paraId="6B409C97" w14:textId="77777777" w:rsidR="00B63FA4" w:rsidRPr="00B63FA4" w:rsidRDefault="00B63FA4" w:rsidP="00B63FA4">
      <w:pPr>
        <w:pStyle w:val="ListParagraph"/>
        <w:spacing w:after="120"/>
        <w:ind w:left="153" w:right="-489"/>
        <w:jc w:val="both"/>
        <w:rPr>
          <w:rFonts w:ascii="Garamond" w:hAnsi="Garamond"/>
          <w:lang w:val="es-CR"/>
        </w:rPr>
      </w:pPr>
    </w:p>
    <w:p w14:paraId="39ECF3A6" w14:textId="6353ADED" w:rsidR="00B63FA4" w:rsidRPr="00B63FA4" w:rsidRDefault="00B63FA4" w:rsidP="00B63FA4">
      <w:pPr>
        <w:pStyle w:val="ListParagraph"/>
        <w:numPr>
          <w:ilvl w:val="0"/>
          <w:numId w:val="1"/>
        </w:numPr>
        <w:spacing w:after="120"/>
        <w:ind w:right="-489"/>
        <w:jc w:val="both"/>
        <w:rPr>
          <w:rFonts w:ascii="Garamond" w:hAnsi="Garamond"/>
        </w:rPr>
      </w:pPr>
      <w:r>
        <w:rPr>
          <w:rFonts w:ascii="Garamond" w:hAnsi="Garamond"/>
          <w:b/>
          <w:u w:val="single"/>
        </w:rPr>
        <w:t>Varios</w:t>
      </w:r>
      <w:r w:rsidRPr="00847C20">
        <w:rPr>
          <w:rFonts w:ascii="Garamond" w:hAnsi="Garamond"/>
          <w:b/>
        </w:rPr>
        <w:t>:</w:t>
      </w:r>
    </w:p>
    <w:p w14:paraId="262E5672" w14:textId="77777777" w:rsidR="00B63FA4" w:rsidRPr="00847C20" w:rsidRDefault="00B63FA4" w:rsidP="00B63FA4">
      <w:pPr>
        <w:pStyle w:val="ListParagraph"/>
        <w:spacing w:after="120"/>
        <w:ind w:left="153" w:right="-489"/>
        <w:jc w:val="both"/>
        <w:rPr>
          <w:rFonts w:ascii="Garamond" w:hAnsi="Garamond"/>
        </w:rPr>
      </w:pPr>
    </w:p>
    <w:p w14:paraId="02C0CFB5" w14:textId="285796A1" w:rsidR="00B63FA4" w:rsidRDefault="00B63C95" w:rsidP="00B63FA4">
      <w:pPr>
        <w:pStyle w:val="ListParagraph"/>
        <w:numPr>
          <w:ilvl w:val="0"/>
          <w:numId w:val="5"/>
        </w:numPr>
        <w:spacing w:after="120"/>
        <w:ind w:right="-489"/>
        <w:jc w:val="both"/>
        <w:rPr>
          <w:rFonts w:ascii="Garamond" w:hAnsi="Garamond"/>
          <w:lang w:val="es-CR"/>
        </w:rPr>
      </w:pPr>
      <w:r>
        <w:rPr>
          <w:rFonts w:ascii="Garamond" w:hAnsi="Garamond"/>
          <w:lang w:val="es-CR"/>
        </w:rPr>
        <w:t xml:space="preserve">La Representación Permanente de la República Argentina comunica la visita a la FAO del Ministro de Agricultura de ese </w:t>
      </w:r>
      <w:r w:rsidR="00A60CB9">
        <w:rPr>
          <w:rFonts w:ascii="Garamond" w:hAnsi="Garamond"/>
          <w:lang w:val="es-CR"/>
        </w:rPr>
        <w:t>país, quien presidirá  el “Diálogo Global sobre Agricultura Familiar”</w:t>
      </w:r>
      <w:r>
        <w:rPr>
          <w:rFonts w:ascii="Garamond" w:hAnsi="Garamond"/>
          <w:lang w:val="es-CR"/>
        </w:rPr>
        <w:t xml:space="preserve"> a las 18:00 hrs. del 27 de octubre de 2014, por lo que dirige una invitación a todos los Miembros.</w:t>
      </w:r>
    </w:p>
    <w:p w14:paraId="64127D88" w14:textId="13687509" w:rsidR="00B63C95" w:rsidRDefault="00B63C95" w:rsidP="00B63FA4">
      <w:pPr>
        <w:pStyle w:val="ListParagraph"/>
        <w:numPr>
          <w:ilvl w:val="0"/>
          <w:numId w:val="5"/>
        </w:numPr>
        <w:spacing w:after="120"/>
        <w:ind w:right="-489"/>
        <w:jc w:val="both"/>
        <w:rPr>
          <w:rFonts w:ascii="Garamond" w:hAnsi="Garamond"/>
          <w:lang w:val="es-CR"/>
        </w:rPr>
      </w:pPr>
      <w:r>
        <w:rPr>
          <w:rFonts w:ascii="Garamond" w:hAnsi="Garamond"/>
          <w:lang w:val="es-CR"/>
        </w:rPr>
        <w:t xml:space="preserve">La Presidencia hace un recuento de la reunión del 09 de setiembre de 2014 con el Presidente Independiente del Consejo, en la cual </w:t>
      </w:r>
      <w:r w:rsidR="001D5BC9">
        <w:rPr>
          <w:rFonts w:ascii="Garamond" w:hAnsi="Garamond"/>
          <w:lang w:val="es-CR"/>
        </w:rPr>
        <w:t>las consultoras contratadas al efecto hicieron un resumen preliminar de hallazgos con respecto a la gobernanza de los órganos de la FAO. El reporte escrito se circulará entre los Miembros hacia el final del mes de setiembre de 2014.</w:t>
      </w:r>
    </w:p>
    <w:p w14:paraId="6BA0D06A" w14:textId="3AF73143" w:rsidR="001D5BC9" w:rsidRPr="00B63FA4" w:rsidRDefault="001D5BC9" w:rsidP="00B63FA4">
      <w:pPr>
        <w:pStyle w:val="ListParagraph"/>
        <w:numPr>
          <w:ilvl w:val="0"/>
          <w:numId w:val="5"/>
        </w:numPr>
        <w:spacing w:after="120"/>
        <w:ind w:right="-489"/>
        <w:jc w:val="both"/>
        <w:rPr>
          <w:rFonts w:ascii="Garamond" w:hAnsi="Garamond"/>
          <w:lang w:val="es-CR"/>
        </w:rPr>
      </w:pPr>
      <w:r>
        <w:rPr>
          <w:rFonts w:ascii="Garamond" w:hAnsi="Garamond"/>
          <w:lang w:val="es-CR"/>
        </w:rPr>
        <w:t>La Presidencia invita a los Miembros a hacer un homenaje de despedida a la Ministra Consejera Emma Rodríguez, de la Representación Permanente de los Estados Unidos Mexicanos, quien regresa a su país hacia fines de mes.</w:t>
      </w:r>
    </w:p>
    <w:p w14:paraId="4CBB4B0C" w14:textId="77777777" w:rsidR="00B63FA4" w:rsidRDefault="00B63FA4" w:rsidP="00B63FA4">
      <w:pPr>
        <w:spacing w:after="120"/>
        <w:ind w:right="-489"/>
        <w:rPr>
          <w:rFonts w:ascii="Garamond" w:hAnsi="Garamond"/>
          <w:lang w:val="es-CR"/>
        </w:rPr>
      </w:pPr>
    </w:p>
    <w:p w14:paraId="2AFDFE26" w14:textId="09760FCD" w:rsidR="00504BB6" w:rsidRPr="00B63FA4" w:rsidRDefault="001669E8" w:rsidP="00B63FA4">
      <w:pPr>
        <w:spacing w:after="120"/>
        <w:ind w:right="-489"/>
        <w:rPr>
          <w:rFonts w:ascii="Garamond" w:hAnsi="Garamond"/>
        </w:rPr>
      </w:pPr>
      <w:r w:rsidRPr="00B63FA4">
        <w:rPr>
          <w:rFonts w:ascii="Garamond" w:hAnsi="Garamond"/>
        </w:rPr>
        <w:t>No habiendo temas adicionales por revisar, se leva</w:t>
      </w:r>
      <w:r w:rsidR="00B63FA4">
        <w:rPr>
          <w:rFonts w:ascii="Garamond" w:hAnsi="Garamond"/>
        </w:rPr>
        <w:t>nta la sesión a las 17</w:t>
      </w:r>
      <w:r w:rsidR="00277B52" w:rsidRPr="00B63FA4">
        <w:rPr>
          <w:rFonts w:ascii="Garamond" w:hAnsi="Garamond"/>
        </w:rPr>
        <w:t>:</w:t>
      </w:r>
      <w:r w:rsidR="00B63FA4">
        <w:rPr>
          <w:rFonts w:ascii="Garamond" w:hAnsi="Garamond"/>
        </w:rPr>
        <w:t>30</w:t>
      </w:r>
      <w:r w:rsidR="00383809" w:rsidRPr="00B63FA4">
        <w:rPr>
          <w:rFonts w:ascii="Garamond" w:hAnsi="Garamond"/>
        </w:rPr>
        <w:t xml:space="preserve"> </w:t>
      </w:r>
      <w:proofErr w:type="spellStart"/>
      <w:r w:rsidR="00383809" w:rsidRPr="00B63FA4">
        <w:rPr>
          <w:rFonts w:ascii="Garamond" w:hAnsi="Garamond"/>
        </w:rPr>
        <w:t>hrs</w:t>
      </w:r>
      <w:proofErr w:type="spellEnd"/>
      <w:r w:rsidR="00383809" w:rsidRPr="00B63FA4">
        <w:rPr>
          <w:rFonts w:ascii="Garamond" w:hAnsi="Garamond"/>
        </w:rPr>
        <w:t>.</w:t>
      </w:r>
    </w:p>
    <w:p w14:paraId="6D0BB312" w14:textId="77777777" w:rsidR="00504BB6" w:rsidRPr="00C957F2" w:rsidRDefault="00504BB6" w:rsidP="00E65243">
      <w:pPr>
        <w:spacing w:after="120"/>
        <w:ind w:left="-567" w:right="-489"/>
        <w:jc w:val="both"/>
        <w:rPr>
          <w:rFonts w:ascii="Garamond" w:hAnsi="Garamond"/>
        </w:rPr>
      </w:pPr>
    </w:p>
    <w:sectPr w:rsidR="00504BB6" w:rsidRPr="00C957F2" w:rsidSect="00516E94">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11640" w14:textId="77777777" w:rsidR="00C023E3" w:rsidRDefault="00C023E3" w:rsidP="00504BB6">
      <w:r>
        <w:separator/>
      </w:r>
    </w:p>
  </w:endnote>
  <w:endnote w:type="continuationSeparator" w:id="0">
    <w:p w14:paraId="40F80940" w14:textId="77777777" w:rsidR="00C023E3" w:rsidRDefault="00C023E3" w:rsidP="0050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AE6A0" w14:textId="77777777" w:rsidR="00C023E3" w:rsidRDefault="00C023E3" w:rsidP="00504BB6">
      <w:r>
        <w:separator/>
      </w:r>
    </w:p>
  </w:footnote>
  <w:footnote w:type="continuationSeparator" w:id="0">
    <w:p w14:paraId="088F2F8B" w14:textId="77777777" w:rsidR="00C023E3" w:rsidRDefault="00C023E3" w:rsidP="00504B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64CC" w14:textId="77777777" w:rsidR="00B63C95" w:rsidRPr="00C957F2" w:rsidRDefault="00B63C95" w:rsidP="00504BB6">
    <w:pPr>
      <w:jc w:val="center"/>
      <w:rPr>
        <w:rFonts w:ascii="Garamond" w:hAnsi="Garamond"/>
        <w:b/>
      </w:rPr>
    </w:pPr>
    <w:r w:rsidRPr="00C957F2">
      <w:rPr>
        <w:rFonts w:ascii="Garamond" w:hAnsi="Garamond"/>
        <w:b/>
      </w:rPr>
      <w:t>GRUPO DE PAÍSES DE LATINOAMÉRICA Y EL CARIBE</w:t>
    </w:r>
  </w:p>
  <w:p w14:paraId="54CCAABE" w14:textId="77777777" w:rsidR="00B63C95" w:rsidRPr="00C957F2" w:rsidRDefault="00B63C95" w:rsidP="00504BB6">
    <w:pPr>
      <w:jc w:val="center"/>
      <w:rPr>
        <w:rFonts w:ascii="Garamond" w:hAnsi="Garamond"/>
        <w:b/>
      </w:rPr>
    </w:pPr>
    <w:r>
      <w:rPr>
        <w:rFonts w:ascii="Garamond" w:hAnsi="Garamond"/>
        <w:b/>
      </w:rPr>
      <w:t>GRULAC</w:t>
    </w:r>
  </w:p>
  <w:p w14:paraId="4ABF238C" w14:textId="77777777" w:rsidR="00B63C95" w:rsidRDefault="00B63C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147"/>
    <w:multiLevelType w:val="hybridMultilevel"/>
    <w:tmpl w:val="6376261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505B0AC4"/>
    <w:multiLevelType w:val="hybridMultilevel"/>
    <w:tmpl w:val="5040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B1295"/>
    <w:multiLevelType w:val="hybridMultilevel"/>
    <w:tmpl w:val="DDF6D698"/>
    <w:lvl w:ilvl="0" w:tplc="0409000F">
      <w:start w:val="1"/>
      <w:numFmt w:val="decimal"/>
      <w:lvlText w:val="%1."/>
      <w:lvlJc w:val="left"/>
      <w:pPr>
        <w:ind w:left="153" w:hanging="360"/>
      </w:pPr>
      <w:rPr>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6547138F"/>
    <w:multiLevelType w:val="hybridMultilevel"/>
    <w:tmpl w:val="FC14144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6FBE2742"/>
    <w:multiLevelType w:val="hybridMultilevel"/>
    <w:tmpl w:val="ACC2277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715E6BDA"/>
    <w:multiLevelType w:val="hybridMultilevel"/>
    <w:tmpl w:val="C88631B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7944716C"/>
    <w:multiLevelType w:val="hybridMultilevel"/>
    <w:tmpl w:val="F85A366E"/>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B6"/>
    <w:rsid w:val="00003ADB"/>
    <w:rsid w:val="00004CB6"/>
    <w:rsid w:val="000957DD"/>
    <w:rsid w:val="000D1D75"/>
    <w:rsid w:val="001206DA"/>
    <w:rsid w:val="00137E7C"/>
    <w:rsid w:val="001669E8"/>
    <w:rsid w:val="001844C5"/>
    <w:rsid w:val="00195FCB"/>
    <w:rsid w:val="001D3A6E"/>
    <w:rsid w:val="001D5BC9"/>
    <w:rsid w:val="00277B52"/>
    <w:rsid w:val="002967D3"/>
    <w:rsid w:val="002C0B69"/>
    <w:rsid w:val="002F069C"/>
    <w:rsid w:val="003138F7"/>
    <w:rsid w:val="00383809"/>
    <w:rsid w:val="003F0FCD"/>
    <w:rsid w:val="003F32D5"/>
    <w:rsid w:val="00421417"/>
    <w:rsid w:val="00446286"/>
    <w:rsid w:val="00482DE6"/>
    <w:rsid w:val="00484941"/>
    <w:rsid w:val="004D194E"/>
    <w:rsid w:val="00504BB6"/>
    <w:rsid w:val="0051069A"/>
    <w:rsid w:val="00516111"/>
    <w:rsid w:val="00516E94"/>
    <w:rsid w:val="00532039"/>
    <w:rsid w:val="00573188"/>
    <w:rsid w:val="00576866"/>
    <w:rsid w:val="00584B06"/>
    <w:rsid w:val="0058704E"/>
    <w:rsid w:val="005E6EFF"/>
    <w:rsid w:val="005F6779"/>
    <w:rsid w:val="00611A54"/>
    <w:rsid w:val="00640EE7"/>
    <w:rsid w:val="00677E4E"/>
    <w:rsid w:val="00722BAB"/>
    <w:rsid w:val="0073477A"/>
    <w:rsid w:val="00742BBC"/>
    <w:rsid w:val="007664AA"/>
    <w:rsid w:val="0076763D"/>
    <w:rsid w:val="007B01ED"/>
    <w:rsid w:val="0083172B"/>
    <w:rsid w:val="00835361"/>
    <w:rsid w:val="00847C20"/>
    <w:rsid w:val="00893249"/>
    <w:rsid w:val="008C1C21"/>
    <w:rsid w:val="008C54C5"/>
    <w:rsid w:val="009224F4"/>
    <w:rsid w:val="00931972"/>
    <w:rsid w:val="009335CC"/>
    <w:rsid w:val="00963D7D"/>
    <w:rsid w:val="00A138C9"/>
    <w:rsid w:val="00A15BEA"/>
    <w:rsid w:val="00A60CB9"/>
    <w:rsid w:val="00AD1933"/>
    <w:rsid w:val="00B001B0"/>
    <w:rsid w:val="00B06FB6"/>
    <w:rsid w:val="00B201E4"/>
    <w:rsid w:val="00B63C95"/>
    <w:rsid w:val="00B63FA4"/>
    <w:rsid w:val="00BA2D2F"/>
    <w:rsid w:val="00BB2014"/>
    <w:rsid w:val="00BB65F0"/>
    <w:rsid w:val="00BD5079"/>
    <w:rsid w:val="00BE4F94"/>
    <w:rsid w:val="00C023E3"/>
    <w:rsid w:val="00C43BF1"/>
    <w:rsid w:val="00C76BD8"/>
    <w:rsid w:val="00C853F0"/>
    <w:rsid w:val="00C957F2"/>
    <w:rsid w:val="00D8198C"/>
    <w:rsid w:val="00E47A10"/>
    <w:rsid w:val="00E62596"/>
    <w:rsid w:val="00E65243"/>
    <w:rsid w:val="00E7313C"/>
    <w:rsid w:val="00EB5669"/>
    <w:rsid w:val="00ED6BB5"/>
    <w:rsid w:val="00EF037F"/>
    <w:rsid w:val="00F05CD4"/>
    <w:rsid w:val="00F26FEC"/>
    <w:rsid w:val="00F5712F"/>
    <w:rsid w:val="00F66F8E"/>
    <w:rsid w:val="00F822CB"/>
    <w:rsid w:val="00F859D1"/>
    <w:rsid w:val="00FA2EA8"/>
    <w:rsid w:val="00FF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E26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BB6"/>
    <w:pPr>
      <w:tabs>
        <w:tab w:val="center" w:pos="4320"/>
        <w:tab w:val="right" w:pos="8640"/>
      </w:tabs>
    </w:pPr>
  </w:style>
  <w:style w:type="character" w:customStyle="1" w:styleId="HeaderChar">
    <w:name w:val="Header Char"/>
    <w:basedOn w:val="DefaultParagraphFont"/>
    <w:link w:val="Header"/>
    <w:uiPriority w:val="99"/>
    <w:rsid w:val="00504BB6"/>
    <w:rPr>
      <w:lang w:val="es-ES_tradnl"/>
    </w:rPr>
  </w:style>
  <w:style w:type="paragraph" w:styleId="Footer">
    <w:name w:val="footer"/>
    <w:basedOn w:val="Normal"/>
    <w:link w:val="FooterChar"/>
    <w:uiPriority w:val="99"/>
    <w:unhideWhenUsed/>
    <w:rsid w:val="00504BB6"/>
    <w:pPr>
      <w:tabs>
        <w:tab w:val="center" w:pos="4320"/>
        <w:tab w:val="right" w:pos="8640"/>
      </w:tabs>
    </w:pPr>
  </w:style>
  <w:style w:type="character" w:customStyle="1" w:styleId="FooterChar">
    <w:name w:val="Footer Char"/>
    <w:basedOn w:val="DefaultParagraphFont"/>
    <w:link w:val="Footer"/>
    <w:uiPriority w:val="99"/>
    <w:rsid w:val="00504BB6"/>
    <w:rPr>
      <w:lang w:val="es-ES_tradnl"/>
    </w:rPr>
  </w:style>
  <w:style w:type="paragraph" w:styleId="ListParagraph">
    <w:name w:val="List Paragraph"/>
    <w:basedOn w:val="Normal"/>
    <w:uiPriority w:val="34"/>
    <w:qFormat/>
    <w:rsid w:val="00504BB6"/>
    <w:pPr>
      <w:ind w:left="720"/>
      <w:contextualSpacing/>
    </w:pPr>
  </w:style>
  <w:style w:type="character" w:customStyle="1" w:styleId="apple-converted-space">
    <w:name w:val="apple-converted-space"/>
    <w:basedOn w:val="DefaultParagraphFont"/>
    <w:rsid w:val="002F06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BB6"/>
    <w:pPr>
      <w:tabs>
        <w:tab w:val="center" w:pos="4320"/>
        <w:tab w:val="right" w:pos="8640"/>
      </w:tabs>
    </w:pPr>
  </w:style>
  <w:style w:type="character" w:customStyle="1" w:styleId="HeaderChar">
    <w:name w:val="Header Char"/>
    <w:basedOn w:val="DefaultParagraphFont"/>
    <w:link w:val="Header"/>
    <w:uiPriority w:val="99"/>
    <w:rsid w:val="00504BB6"/>
    <w:rPr>
      <w:lang w:val="es-ES_tradnl"/>
    </w:rPr>
  </w:style>
  <w:style w:type="paragraph" w:styleId="Footer">
    <w:name w:val="footer"/>
    <w:basedOn w:val="Normal"/>
    <w:link w:val="FooterChar"/>
    <w:uiPriority w:val="99"/>
    <w:unhideWhenUsed/>
    <w:rsid w:val="00504BB6"/>
    <w:pPr>
      <w:tabs>
        <w:tab w:val="center" w:pos="4320"/>
        <w:tab w:val="right" w:pos="8640"/>
      </w:tabs>
    </w:pPr>
  </w:style>
  <w:style w:type="character" w:customStyle="1" w:styleId="FooterChar">
    <w:name w:val="Footer Char"/>
    <w:basedOn w:val="DefaultParagraphFont"/>
    <w:link w:val="Footer"/>
    <w:uiPriority w:val="99"/>
    <w:rsid w:val="00504BB6"/>
    <w:rPr>
      <w:lang w:val="es-ES_tradnl"/>
    </w:rPr>
  </w:style>
  <w:style w:type="paragraph" w:styleId="ListParagraph">
    <w:name w:val="List Paragraph"/>
    <w:basedOn w:val="Normal"/>
    <w:uiPriority w:val="34"/>
    <w:qFormat/>
    <w:rsid w:val="00504BB6"/>
    <w:pPr>
      <w:ind w:left="720"/>
      <w:contextualSpacing/>
    </w:pPr>
  </w:style>
  <w:style w:type="character" w:customStyle="1" w:styleId="apple-converted-space">
    <w:name w:val="apple-converted-space"/>
    <w:basedOn w:val="DefaultParagraphFont"/>
    <w:rsid w:val="002F0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958</Words>
  <Characters>5463</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Pizarro</dc:creator>
  <cp:keywords/>
  <dc:description/>
  <cp:lastModifiedBy>Alfredo Pizarro</cp:lastModifiedBy>
  <cp:revision>3</cp:revision>
  <dcterms:created xsi:type="dcterms:W3CDTF">2014-09-22T10:32:00Z</dcterms:created>
  <dcterms:modified xsi:type="dcterms:W3CDTF">2014-09-22T11:02:00Z</dcterms:modified>
</cp:coreProperties>
</file>