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0C73" w14:textId="77777777" w:rsidR="00CD6C1A" w:rsidRPr="00414BEE" w:rsidRDefault="00CD6C1A" w:rsidP="00CD6C1A">
      <w:pPr>
        <w:jc w:val="both"/>
        <w:rPr>
          <w:sz w:val="22"/>
          <w:szCs w:val="22"/>
          <w:lang w:eastAsia="zh-CN"/>
        </w:rPr>
      </w:pPr>
      <w:r w:rsidRPr="00414BEE">
        <w:rPr>
          <w:sz w:val="22"/>
          <w:szCs w:val="22"/>
          <w:lang w:eastAsia="zh-CN"/>
        </w:rPr>
        <w:t>尊敬的教育工作者：</w:t>
      </w:r>
    </w:p>
    <w:p w14:paraId="7144829F" w14:textId="77777777" w:rsidR="00CD6C1A" w:rsidRPr="00414BEE" w:rsidRDefault="00CD6C1A" w:rsidP="00CD6C1A">
      <w:pPr>
        <w:jc w:val="both"/>
        <w:rPr>
          <w:sz w:val="22"/>
          <w:szCs w:val="22"/>
          <w:lang w:eastAsia="zh-CN"/>
        </w:rPr>
      </w:pPr>
    </w:p>
    <w:p w14:paraId="6C540EDC" w14:textId="77777777" w:rsidR="00CD6C1A" w:rsidRPr="00414BEE" w:rsidRDefault="00CD6C1A" w:rsidP="00CD6C1A">
      <w:pPr>
        <w:ind w:firstLineChars="200" w:firstLine="440"/>
        <w:jc w:val="both"/>
        <w:rPr>
          <w:sz w:val="22"/>
          <w:szCs w:val="22"/>
          <w:lang w:eastAsia="zh-CN"/>
        </w:rPr>
      </w:pPr>
      <w:r w:rsidRPr="00414BEE">
        <w:rPr>
          <w:sz w:val="22"/>
          <w:szCs w:val="22"/>
          <w:lang w:eastAsia="zh-CN"/>
        </w:rPr>
        <w:t>我们希望动员您的学生们加入全球开展的实现零饥饿运动。</w:t>
      </w:r>
    </w:p>
    <w:p w14:paraId="6FCB0CEC" w14:textId="77777777" w:rsidR="00CD6C1A" w:rsidRPr="00414BEE" w:rsidRDefault="00CD6C1A" w:rsidP="00CD6C1A">
      <w:pPr>
        <w:ind w:firstLineChars="200" w:firstLine="440"/>
        <w:jc w:val="both"/>
        <w:rPr>
          <w:sz w:val="22"/>
          <w:szCs w:val="22"/>
          <w:lang w:eastAsia="zh-CN"/>
        </w:rPr>
      </w:pPr>
    </w:p>
    <w:p w14:paraId="5BBBB571" w14:textId="77777777" w:rsidR="00CD6C1A" w:rsidRPr="00414BEE" w:rsidRDefault="00CD6C1A" w:rsidP="00CD6C1A">
      <w:pPr>
        <w:ind w:firstLineChars="200" w:firstLine="440"/>
        <w:jc w:val="both"/>
        <w:rPr>
          <w:sz w:val="22"/>
          <w:szCs w:val="22"/>
          <w:lang w:eastAsia="zh-CN"/>
        </w:rPr>
      </w:pPr>
      <w:r w:rsidRPr="00414BEE">
        <w:rPr>
          <w:sz w:val="22"/>
          <w:szCs w:val="22"/>
          <w:lang w:eastAsia="zh-CN"/>
        </w:rPr>
        <w:t>2015</w:t>
      </w:r>
      <w:r w:rsidRPr="00414BEE">
        <w:rPr>
          <w:sz w:val="22"/>
          <w:szCs w:val="22"/>
          <w:lang w:eastAsia="zh-CN"/>
        </w:rPr>
        <w:t>年</w:t>
      </w:r>
      <w:r w:rsidRPr="00414BEE">
        <w:rPr>
          <w:sz w:val="22"/>
          <w:szCs w:val="22"/>
          <w:lang w:eastAsia="zh-CN"/>
        </w:rPr>
        <w:t>9</w:t>
      </w:r>
      <w:r w:rsidRPr="00414BEE">
        <w:rPr>
          <w:sz w:val="22"/>
          <w:szCs w:val="22"/>
          <w:lang w:eastAsia="zh-CN"/>
        </w:rPr>
        <w:t>月，</w:t>
      </w:r>
      <w:r w:rsidRPr="00414BEE">
        <w:rPr>
          <w:sz w:val="22"/>
          <w:szCs w:val="22"/>
          <w:lang w:eastAsia="zh-CN"/>
        </w:rPr>
        <w:t>193</w:t>
      </w:r>
      <w:r w:rsidRPr="00414BEE">
        <w:rPr>
          <w:sz w:val="22"/>
          <w:szCs w:val="22"/>
          <w:lang w:eastAsia="zh-CN"/>
        </w:rPr>
        <w:t>个国家通过了联合国可持续发展目标，从而也承诺在</w:t>
      </w:r>
      <w:r w:rsidRPr="00414BEE">
        <w:rPr>
          <w:sz w:val="22"/>
          <w:szCs w:val="22"/>
          <w:lang w:eastAsia="zh-CN"/>
        </w:rPr>
        <w:t>2030</w:t>
      </w:r>
      <w:r w:rsidRPr="00414BEE">
        <w:rPr>
          <w:sz w:val="22"/>
          <w:szCs w:val="22"/>
          <w:lang w:eastAsia="zh-CN"/>
        </w:rPr>
        <w:t>年之前消除饥饿。下一步是要团结协作，朝着这一目标努力</w:t>
      </w:r>
      <w:r w:rsidRPr="00414BEE">
        <w:rPr>
          <w:sz w:val="22"/>
          <w:szCs w:val="22"/>
          <w:lang w:eastAsia="zh-CN"/>
        </w:rPr>
        <w:t xml:space="preserve"> - </w:t>
      </w:r>
      <w:r w:rsidRPr="00414BEE">
        <w:rPr>
          <w:sz w:val="22"/>
          <w:szCs w:val="22"/>
          <w:lang w:eastAsia="zh-CN"/>
        </w:rPr>
        <w:t>各国政府、国际组织、私营部门、学术界、农民和广大公众均可发挥作用。</w:t>
      </w:r>
    </w:p>
    <w:p w14:paraId="4B2C85B2" w14:textId="77777777" w:rsidR="00CD6C1A" w:rsidRPr="00414BEE" w:rsidRDefault="00CD6C1A" w:rsidP="00CD6C1A">
      <w:pPr>
        <w:ind w:firstLineChars="200" w:firstLine="440"/>
        <w:jc w:val="both"/>
        <w:rPr>
          <w:sz w:val="22"/>
          <w:szCs w:val="22"/>
          <w:lang w:eastAsia="zh-CN"/>
        </w:rPr>
      </w:pPr>
    </w:p>
    <w:p w14:paraId="0611C8BF" w14:textId="77777777" w:rsidR="00CD6C1A" w:rsidRPr="00414BEE" w:rsidRDefault="00CD6C1A" w:rsidP="00CD6C1A">
      <w:pPr>
        <w:ind w:firstLineChars="200" w:firstLine="440"/>
        <w:jc w:val="both"/>
        <w:rPr>
          <w:sz w:val="22"/>
          <w:szCs w:val="22"/>
          <w:lang w:eastAsia="zh-CN"/>
        </w:rPr>
      </w:pPr>
      <w:r w:rsidRPr="00414BEE">
        <w:rPr>
          <w:sz w:val="22"/>
          <w:szCs w:val="22"/>
          <w:lang w:eastAsia="zh-CN"/>
        </w:rPr>
        <w:t>应对气候变化是实现这一重要目标的关键。气候变化正在影响着我们星球的健康并改变着我们的世界。它导致自然灾害和环境问题日益增多，使我们的粮食生产更加困难。粮食种植也是问题的一部分，原因是我们为了生产所需的粮食，一直在走捷径，给我们的地球造成破坏。</w:t>
      </w:r>
      <w:r w:rsidRPr="00414BEE">
        <w:rPr>
          <w:rStyle w:val="st"/>
          <w:sz w:val="22"/>
          <w:szCs w:val="22"/>
          <w:lang w:eastAsia="zh-CN"/>
        </w:rPr>
        <w:t>世界</w:t>
      </w:r>
      <w:r w:rsidRPr="00414BEE">
        <w:rPr>
          <w:rStyle w:val="Emphasis"/>
          <w:rFonts w:cs="SimSun"/>
          <w:i w:val="0"/>
          <w:sz w:val="22"/>
          <w:szCs w:val="22"/>
          <w:lang w:eastAsia="zh-CN"/>
        </w:rPr>
        <w:t>人口</w:t>
      </w:r>
      <w:r w:rsidRPr="00414BEE">
        <w:rPr>
          <w:rStyle w:val="st"/>
          <w:sz w:val="22"/>
          <w:szCs w:val="22"/>
          <w:lang w:eastAsia="zh-CN"/>
        </w:rPr>
        <w:t>预计将在</w:t>
      </w:r>
      <w:r w:rsidRPr="00414BEE">
        <w:rPr>
          <w:rStyle w:val="Emphasis"/>
          <w:i w:val="0"/>
          <w:sz w:val="22"/>
          <w:szCs w:val="22"/>
          <w:lang w:eastAsia="zh-CN"/>
        </w:rPr>
        <w:t>2050</w:t>
      </w:r>
      <w:r w:rsidRPr="00414BEE">
        <w:rPr>
          <w:rStyle w:val="Emphasis"/>
          <w:rFonts w:cs="SimSun"/>
          <w:i w:val="0"/>
          <w:sz w:val="22"/>
          <w:szCs w:val="22"/>
          <w:lang w:eastAsia="zh-CN"/>
        </w:rPr>
        <w:t>年达到</w:t>
      </w:r>
      <w:r w:rsidRPr="00414BEE">
        <w:rPr>
          <w:rStyle w:val="Emphasis"/>
          <w:i w:val="0"/>
          <w:sz w:val="22"/>
          <w:szCs w:val="22"/>
          <w:lang w:eastAsia="zh-CN"/>
        </w:rPr>
        <w:t>96</w:t>
      </w:r>
      <w:r w:rsidRPr="00414BEE">
        <w:rPr>
          <w:rStyle w:val="Emphasis"/>
          <w:rFonts w:cs="SimSun"/>
          <w:i w:val="0"/>
          <w:sz w:val="22"/>
          <w:szCs w:val="22"/>
          <w:lang w:eastAsia="zh-CN"/>
        </w:rPr>
        <w:t>亿</w:t>
      </w:r>
      <w:r w:rsidRPr="00414BEE">
        <w:rPr>
          <w:rStyle w:val="Emphasis"/>
          <w:rFonts w:cs="SimSun"/>
          <w:sz w:val="22"/>
          <w:szCs w:val="22"/>
          <w:lang w:eastAsia="zh-CN"/>
        </w:rPr>
        <w:t>，而</w:t>
      </w:r>
      <w:r w:rsidRPr="00414BEE">
        <w:rPr>
          <w:sz w:val="22"/>
          <w:szCs w:val="22"/>
          <w:lang w:eastAsia="zh-CN"/>
        </w:rPr>
        <w:t>若要养活这不断增加的人口，我们就必须学会以可持续的方式，即不会继续破坏我们星球的方式来生产所需的粮食。</w:t>
      </w:r>
    </w:p>
    <w:p w14:paraId="734EFB02" w14:textId="77777777" w:rsidR="00CD6C1A" w:rsidRPr="00414BEE" w:rsidRDefault="00CD6C1A" w:rsidP="00CD6C1A">
      <w:pPr>
        <w:ind w:firstLineChars="200" w:firstLine="440"/>
        <w:jc w:val="both"/>
        <w:rPr>
          <w:sz w:val="22"/>
          <w:szCs w:val="22"/>
          <w:lang w:eastAsia="zh-CN"/>
        </w:rPr>
      </w:pPr>
    </w:p>
    <w:p w14:paraId="380081B3" w14:textId="77777777" w:rsidR="00CD6C1A" w:rsidRPr="00414BEE" w:rsidRDefault="00CD6C1A" w:rsidP="00CD6C1A">
      <w:pPr>
        <w:ind w:firstLineChars="200" w:firstLine="440"/>
        <w:jc w:val="both"/>
        <w:rPr>
          <w:sz w:val="22"/>
          <w:szCs w:val="22"/>
          <w:lang w:eastAsia="zh-CN"/>
        </w:rPr>
      </w:pPr>
      <w:r w:rsidRPr="00414BEE">
        <w:rPr>
          <w:sz w:val="22"/>
          <w:szCs w:val="22"/>
          <w:lang w:eastAsia="zh-CN"/>
        </w:rPr>
        <w:t>联合国粮食及农业组织（粮农组织）作为负责解决饥饿问题的联合国机构，我们的任务是成为</w:t>
      </w:r>
      <w:r w:rsidRPr="00414BEE">
        <w:rPr>
          <w:sz w:val="22"/>
          <w:szCs w:val="22"/>
          <w:lang w:eastAsia="zh-CN"/>
        </w:rPr>
        <w:t>“</w:t>
      </w:r>
      <w:r w:rsidRPr="00414BEE">
        <w:rPr>
          <w:sz w:val="22"/>
          <w:szCs w:val="22"/>
          <w:lang w:eastAsia="zh-CN"/>
        </w:rPr>
        <w:t>实现零饥饿的一代</w:t>
      </w:r>
      <w:r w:rsidRPr="00414BEE">
        <w:rPr>
          <w:sz w:val="22"/>
          <w:szCs w:val="22"/>
          <w:lang w:eastAsia="zh-CN"/>
        </w:rPr>
        <w:t>”</w:t>
      </w:r>
      <w:r w:rsidRPr="00414BEE">
        <w:rPr>
          <w:sz w:val="22"/>
          <w:szCs w:val="22"/>
          <w:lang w:eastAsia="zh-CN"/>
        </w:rPr>
        <w:t>，也是消除全球饥饿的第一代人。</w:t>
      </w:r>
    </w:p>
    <w:p w14:paraId="067C812E" w14:textId="77777777" w:rsidR="00CD6C1A" w:rsidRPr="00414BEE" w:rsidRDefault="00CD6C1A" w:rsidP="00CD6C1A">
      <w:pPr>
        <w:ind w:firstLineChars="200" w:firstLine="440"/>
        <w:jc w:val="both"/>
        <w:rPr>
          <w:sz w:val="22"/>
          <w:szCs w:val="22"/>
          <w:lang w:eastAsia="zh-CN"/>
        </w:rPr>
      </w:pPr>
    </w:p>
    <w:p w14:paraId="71746A52" w14:textId="77777777" w:rsidR="00CD6C1A" w:rsidRPr="00414BEE" w:rsidRDefault="00CD6C1A" w:rsidP="00CD6C1A">
      <w:pPr>
        <w:ind w:firstLineChars="200" w:firstLine="440"/>
        <w:jc w:val="both"/>
        <w:rPr>
          <w:sz w:val="22"/>
          <w:szCs w:val="22"/>
          <w:lang w:eastAsia="zh-CN"/>
        </w:rPr>
      </w:pPr>
      <w:r w:rsidRPr="00414BEE">
        <w:rPr>
          <w:sz w:val="22"/>
          <w:szCs w:val="22"/>
          <w:lang w:eastAsia="zh-CN"/>
        </w:rPr>
        <w:t>您的学生们就是实现零饥饿的一代</w:t>
      </w:r>
      <w:r w:rsidR="00160A03" w:rsidRPr="00414BEE">
        <w:rPr>
          <w:sz w:val="22"/>
          <w:szCs w:val="22"/>
          <w:lang w:eastAsia="zh-CN"/>
        </w:rPr>
        <w:t>人</w:t>
      </w:r>
      <w:r w:rsidRPr="00414BEE">
        <w:rPr>
          <w:sz w:val="22"/>
          <w:szCs w:val="22"/>
          <w:lang w:eastAsia="zh-CN"/>
        </w:rPr>
        <w:t>。他们不仅在实现</w:t>
      </w:r>
      <w:r w:rsidRPr="00414BEE">
        <w:rPr>
          <w:sz w:val="22"/>
          <w:szCs w:val="22"/>
          <w:lang w:eastAsia="zh-CN"/>
        </w:rPr>
        <w:t>2030</w:t>
      </w:r>
      <w:r w:rsidRPr="00414BEE">
        <w:rPr>
          <w:sz w:val="22"/>
          <w:szCs w:val="22"/>
          <w:lang w:eastAsia="zh-CN"/>
        </w:rPr>
        <w:t>年之前消除饥饿方面发挥着至关重要的作用，而且也将接管我们这个星球和随之而来的各种问题，包括气候变化的影响。我们越是鼓励他们参加与其未来相关的对话并启发他们去思考和提出看法，就越能培养他们解决气候变化和世界饥饿问题的能力。</w:t>
      </w:r>
    </w:p>
    <w:p w14:paraId="1A1FB6DD" w14:textId="77777777" w:rsidR="00CD6C1A" w:rsidRPr="00414BEE" w:rsidRDefault="00CD6C1A" w:rsidP="00CD6C1A">
      <w:pPr>
        <w:ind w:firstLineChars="200" w:firstLine="440"/>
        <w:jc w:val="both"/>
        <w:rPr>
          <w:sz w:val="22"/>
          <w:szCs w:val="22"/>
          <w:lang w:eastAsia="zh-CN"/>
        </w:rPr>
      </w:pPr>
    </w:p>
    <w:p w14:paraId="4DB7057D" w14:textId="77777777" w:rsidR="00CD6C1A" w:rsidRPr="00414BEE" w:rsidRDefault="00CD6C1A" w:rsidP="00CD6C1A">
      <w:pPr>
        <w:ind w:firstLineChars="200" w:firstLine="440"/>
        <w:jc w:val="both"/>
        <w:rPr>
          <w:sz w:val="22"/>
          <w:szCs w:val="22"/>
          <w:lang w:eastAsia="zh-CN"/>
        </w:rPr>
      </w:pPr>
      <w:r w:rsidRPr="00414BEE">
        <w:rPr>
          <w:sz w:val="22"/>
          <w:szCs w:val="22"/>
          <w:lang w:eastAsia="zh-CN"/>
        </w:rPr>
        <w:t>这也是粮农组织举办第五届</w:t>
      </w:r>
      <w:r w:rsidRPr="00414BEE">
        <w:rPr>
          <w:rFonts w:cs="SimSun"/>
          <w:sz w:val="22"/>
          <w:szCs w:val="22"/>
          <w:lang w:eastAsia="zh-CN"/>
        </w:rPr>
        <w:t>国际世界粮食日宣传画</w:t>
      </w:r>
      <w:r w:rsidRPr="00414BEE">
        <w:rPr>
          <w:sz w:val="22"/>
          <w:szCs w:val="22"/>
          <w:lang w:eastAsia="zh-CN"/>
        </w:rPr>
        <w:t>比赛的初衷。此次比赛面向</w:t>
      </w:r>
      <w:r w:rsidRPr="00414BEE">
        <w:rPr>
          <w:sz w:val="22"/>
          <w:szCs w:val="22"/>
          <w:lang w:eastAsia="zh-CN"/>
        </w:rPr>
        <w:t>5</w:t>
      </w:r>
      <w:r w:rsidRPr="00414BEE">
        <w:rPr>
          <w:rFonts w:cs="SimSun"/>
          <w:sz w:val="22"/>
          <w:szCs w:val="22"/>
          <w:lang w:eastAsia="zh-CN"/>
        </w:rPr>
        <w:t>至</w:t>
      </w:r>
      <w:r w:rsidRPr="00414BEE">
        <w:rPr>
          <w:sz w:val="22"/>
          <w:szCs w:val="22"/>
          <w:lang w:eastAsia="zh-CN"/>
        </w:rPr>
        <w:t>19</w:t>
      </w:r>
      <w:r w:rsidRPr="00414BEE">
        <w:rPr>
          <w:rFonts w:cs="SimSun"/>
          <w:sz w:val="22"/>
          <w:szCs w:val="22"/>
          <w:lang w:eastAsia="zh-CN"/>
        </w:rPr>
        <w:t>岁的青少年，并首次为</w:t>
      </w:r>
      <w:r w:rsidRPr="00414BEE">
        <w:rPr>
          <w:sz w:val="22"/>
          <w:szCs w:val="22"/>
          <w:lang w:eastAsia="zh-CN"/>
        </w:rPr>
        <w:t>13-19</w:t>
      </w:r>
      <w:r w:rsidRPr="00414BEE">
        <w:rPr>
          <w:sz w:val="22"/>
          <w:szCs w:val="22"/>
          <w:lang w:eastAsia="zh-CN"/>
        </w:rPr>
        <w:t>岁群体</w:t>
      </w:r>
      <w:r w:rsidRPr="00414BEE">
        <w:rPr>
          <w:rFonts w:cs="SimSun"/>
          <w:sz w:val="22"/>
          <w:szCs w:val="22"/>
          <w:lang w:eastAsia="zh-CN"/>
        </w:rPr>
        <w:t>新增了一个视频比赛项目。</w:t>
      </w:r>
    </w:p>
    <w:p w14:paraId="015A7803" w14:textId="77777777" w:rsidR="00CD6C1A" w:rsidRPr="00414BEE" w:rsidRDefault="00CD6C1A" w:rsidP="00CD6C1A">
      <w:pPr>
        <w:ind w:firstLineChars="200" w:firstLine="440"/>
        <w:jc w:val="both"/>
        <w:rPr>
          <w:sz w:val="22"/>
          <w:szCs w:val="22"/>
          <w:lang w:eastAsia="zh-CN"/>
        </w:rPr>
      </w:pPr>
    </w:p>
    <w:p w14:paraId="06BAB847"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我们希望看到儿童和青年发挥其想象力进行宣传画或视频短片的创作，充分体现</w:t>
      </w:r>
      <w:r w:rsidRPr="00CD6C1A">
        <w:rPr>
          <w:rFonts w:ascii="SimSun" w:hAnsi="SimSun" w:cs="SimSun" w:hint="eastAsia"/>
          <w:sz w:val="22"/>
          <w:szCs w:val="22"/>
          <w:lang w:eastAsia="zh-CN"/>
        </w:rPr>
        <w:t>今年世界粮食日的</w:t>
      </w:r>
      <w:r w:rsidRPr="00CD6C1A">
        <w:rPr>
          <w:rFonts w:ascii="SimSun" w:hAnsi="SimSun" w:hint="eastAsia"/>
          <w:sz w:val="22"/>
          <w:szCs w:val="22"/>
          <w:lang w:eastAsia="zh-CN"/>
        </w:rPr>
        <w:t>主题：“气候在变化，粮食和农业也在变化。”</w:t>
      </w:r>
    </w:p>
    <w:p w14:paraId="443C1D36" w14:textId="77777777" w:rsidR="00CD6C1A" w:rsidRPr="00CD6C1A" w:rsidRDefault="00CD6C1A" w:rsidP="00CD6C1A">
      <w:pPr>
        <w:ind w:firstLineChars="200" w:firstLine="440"/>
        <w:jc w:val="both"/>
        <w:rPr>
          <w:rFonts w:ascii="SimSun" w:hAnsi="SimSun"/>
          <w:sz w:val="22"/>
          <w:szCs w:val="22"/>
          <w:lang w:eastAsia="zh-CN"/>
        </w:rPr>
      </w:pPr>
    </w:p>
    <w:p w14:paraId="51398668" w14:textId="39D0AFB6"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宣传画</w:t>
      </w:r>
      <w:r w:rsidRPr="00CD6C1A">
        <w:rPr>
          <w:rFonts w:ascii="SimSun" w:hAnsi="SimSun" w:cs="SimSun" w:hint="eastAsia"/>
          <w:sz w:val="22"/>
          <w:szCs w:val="22"/>
          <w:lang w:eastAsia="zh-CN"/>
        </w:rPr>
        <w:t>可</w:t>
      </w:r>
      <w:r w:rsidRPr="00CD6C1A">
        <w:rPr>
          <w:rFonts w:ascii="SimSun" w:hAnsi="SimSun" w:hint="eastAsia"/>
          <w:sz w:val="22"/>
          <w:szCs w:val="22"/>
          <w:lang w:eastAsia="zh-CN"/>
        </w:rPr>
        <w:t>采用数码方式进行设计、</w:t>
      </w:r>
      <w:r w:rsidRPr="00CD6C1A">
        <w:rPr>
          <w:rFonts w:ascii="SimSun" w:hAnsi="SimSun" w:cs="SimSun" w:hint="eastAsia"/>
          <w:sz w:val="22"/>
          <w:szCs w:val="22"/>
          <w:lang w:eastAsia="zh-CN"/>
        </w:rPr>
        <w:t>绘制或涂</w:t>
      </w:r>
      <w:r w:rsidRPr="00CD6C1A">
        <w:rPr>
          <w:rFonts w:ascii="SimSun" w:hAnsi="SimSun" w:hint="eastAsia"/>
          <w:sz w:val="22"/>
          <w:szCs w:val="22"/>
          <w:lang w:eastAsia="zh-CN"/>
        </w:rPr>
        <w:t>色，</w:t>
      </w:r>
      <w:r w:rsidRPr="00CD6C1A">
        <w:rPr>
          <w:rFonts w:ascii="SimSun" w:hAnsi="SimSun" w:cs="SimSun" w:hint="eastAsia"/>
          <w:sz w:val="22"/>
          <w:szCs w:val="22"/>
          <w:lang w:eastAsia="zh-CN"/>
        </w:rPr>
        <w:t>并按照</w:t>
      </w:r>
      <w:hyperlink r:id="rId7" w:history="1">
        <w:r w:rsidRPr="00414BEE">
          <w:rPr>
            <w:rStyle w:val="Hyperlink"/>
            <w:rFonts w:ascii="SimSun" w:hAnsi="SimSun" w:cs="Arial" w:hint="eastAsia"/>
            <w:sz w:val="22"/>
            <w:szCs w:val="22"/>
            <w:lang w:eastAsia="zh-CN"/>
          </w:rPr>
          <w:t>这里</w:t>
        </w:r>
      </w:hyperlink>
      <w:r w:rsidRPr="00CD6C1A">
        <w:rPr>
          <w:rFonts w:ascii="SimSun" w:hAnsi="SimSun" w:cs="SimSun" w:hint="eastAsia"/>
          <w:sz w:val="22"/>
          <w:szCs w:val="22"/>
          <w:lang w:eastAsia="zh-CN"/>
        </w:rPr>
        <w:t>提供的说明上传到世界粮食日网站。每个年龄</w:t>
      </w:r>
      <w:r w:rsidRPr="00CD6C1A">
        <w:rPr>
          <w:rFonts w:ascii="SimSun" w:hAnsi="SimSun" w:hint="eastAsia"/>
          <w:sz w:val="22"/>
          <w:szCs w:val="22"/>
          <w:lang w:eastAsia="zh-CN"/>
        </w:rPr>
        <w:t>组</w:t>
      </w:r>
      <w:r w:rsidRPr="00CD6C1A">
        <w:rPr>
          <w:rFonts w:ascii="SimSun" w:hAnsi="SimSun" w:cs="SimSun" w:hint="eastAsia"/>
          <w:sz w:val="22"/>
          <w:szCs w:val="22"/>
          <w:lang w:eastAsia="zh-CN"/>
        </w:rPr>
        <w:t>（</w:t>
      </w:r>
      <w:r w:rsidRPr="00CD6C1A">
        <w:rPr>
          <w:rFonts w:ascii="SimSun" w:hAnsi="SimSun"/>
          <w:sz w:val="22"/>
          <w:szCs w:val="22"/>
          <w:lang w:eastAsia="zh-CN"/>
        </w:rPr>
        <w:t>5</w:t>
      </w:r>
      <w:r w:rsidRPr="00CD6C1A">
        <w:rPr>
          <w:rFonts w:ascii="SimSun" w:hAnsi="SimSun" w:hint="eastAsia"/>
          <w:sz w:val="22"/>
          <w:szCs w:val="22"/>
          <w:lang w:eastAsia="zh-CN"/>
        </w:rPr>
        <w:t>-</w:t>
      </w:r>
      <w:r w:rsidRPr="00CD6C1A">
        <w:rPr>
          <w:rFonts w:ascii="SimSun" w:hAnsi="SimSun"/>
          <w:sz w:val="22"/>
          <w:szCs w:val="22"/>
          <w:lang w:eastAsia="zh-CN"/>
        </w:rPr>
        <w:t>8</w:t>
      </w:r>
      <w:r w:rsidRPr="00CD6C1A">
        <w:rPr>
          <w:rFonts w:ascii="SimSun" w:hAnsi="SimSun" w:hint="eastAsia"/>
          <w:sz w:val="22"/>
          <w:szCs w:val="22"/>
          <w:lang w:eastAsia="zh-CN"/>
        </w:rPr>
        <w:t>岁、</w:t>
      </w:r>
      <w:r w:rsidRPr="00CD6C1A">
        <w:rPr>
          <w:rFonts w:ascii="SimSun" w:hAnsi="SimSun"/>
          <w:sz w:val="22"/>
          <w:szCs w:val="22"/>
          <w:lang w:eastAsia="zh-CN"/>
        </w:rPr>
        <w:t>9</w:t>
      </w:r>
      <w:r w:rsidRPr="00CD6C1A">
        <w:rPr>
          <w:rFonts w:ascii="SimSun" w:hAnsi="SimSun" w:hint="eastAsia"/>
          <w:sz w:val="22"/>
          <w:szCs w:val="22"/>
          <w:lang w:eastAsia="zh-CN"/>
        </w:rPr>
        <w:t>-</w:t>
      </w:r>
      <w:r w:rsidRPr="00CD6C1A">
        <w:rPr>
          <w:rFonts w:ascii="SimSun" w:hAnsi="SimSun"/>
          <w:sz w:val="22"/>
          <w:szCs w:val="22"/>
          <w:lang w:eastAsia="zh-CN"/>
        </w:rPr>
        <w:t>12</w:t>
      </w:r>
      <w:r w:rsidRPr="00CD6C1A">
        <w:rPr>
          <w:rFonts w:ascii="SimSun" w:hAnsi="SimSun" w:cs="SimSun" w:hint="eastAsia"/>
          <w:sz w:val="22"/>
          <w:szCs w:val="22"/>
          <w:lang w:eastAsia="zh-CN"/>
        </w:rPr>
        <w:t>岁和</w:t>
      </w:r>
      <w:r w:rsidRPr="00CD6C1A">
        <w:rPr>
          <w:rFonts w:ascii="SimSun" w:hAnsi="SimSun"/>
          <w:sz w:val="22"/>
          <w:szCs w:val="22"/>
          <w:lang w:eastAsia="zh-CN"/>
        </w:rPr>
        <w:t>13</w:t>
      </w:r>
      <w:r w:rsidRPr="00CD6C1A">
        <w:rPr>
          <w:rFonts w:ascii="SimSun" w:hAnsi="SimSun" w:hint="eastAsia"/>
          <w:sz w:val="22"/>
          <w:szCs w:val="22"/>
          <w:lang w:eastAsia="zh-CN"/>
        </w:rPr>
        <w:t>-</w:t>
      </w:r>
      <w:r w:rsidRPr="00CD6C1A">
        <w:rPr>
          <w:rFonts w:ascii="SimSun" w:hAnsi="SimSun"/>
          <w:sz w:val="22"/>
          <w:szCs w:val="22"/>
          <w:lang w:eastAsia="zh-CN"/>
        </w:rPr>
        <w:t>19</w:t>
      </w:r>
      <w:r w:rsidRPr="00CD6C1A">
        <w:rPr>
          <w:rFonts w:ascii="SimSun" w:hAnsi="SimSun" w:hint="eastAsia"/>
          <w:sz w:val="22"/>
          <w:szCs w:val="22"/>
          <w:lang w:eastAsia="zh-CN"/>
        </w:rPr>
        <w:t>岁</w:t>
      </w:r>
      <w:r w:rsidRPr="00CD6C1A">
        <w:rPr>
          <w:rFonts w:ascii="SimSun" w:hAnsi="SimSun" w:cs="SimSun" w:hint="eastAsia"/>
          <w:sz w:val="22"/>
          <w:szCs w:val="22"/>
          <w:lang w:eastAsia="zh-CN"/>
        </w:rPr>
        <w:t>）</w:t>
      </w:r>
      <w:r w:rsidRPr="00CD6C1A">
        <w:rPr>
          <w:rFonts w:ascii="SimSun" w:hAnsi="SimSun" w:hint="eastAsia"/>
          <w:sz w:val="22"/>
          <w:szCs w:val="22"/>
          <w:lang w:eastAsia="zh-CN"/>
        </w:rPr>
        <w:t>将选出</w:t>
      </w:r>
      <w:r w:rsidRPr="00CD6C1A">
        <w:rPr>
          <w:rFonts w:ascii="SimSun" w:hAnsi="SimSun" w:cs="SimSun" w:hint="eastAsia"/>
          <w:sz w:val="22"/>
          <w:szCs w:val="22"/>
          <w:lang w:eastAsia="zh-CN"/>
        </w:rPr>
        <w:t>三名获奖者。</w:t>
      </w:r>
      <w:hyperlink r:id="rId8" w:history="1">
        <w:r w:rsidRPr="00414BEE">
          <w:rPr>
            <w:rStyle w:val="Hyperlink"/>
            <w:rFonts w:ascii="SimSun" w:hAnsi="SimSun" w:cs="Arial" w:hint="eastAsia"/>
            <w:sz w:val="22"/>
            <w:szCs w:val="22"/>
            <w:lang w:eastAsia="zh-CN"/>
          </w:rPr>
          <w:t>宣传画比赛网站</w:t>
        </w:r>
      </w:hyperlink>
      <w:r w:rsidRPr="00CD6C1A">
        <w:rPr>
          <w:rFonts w:ascii="SimSun" w:hAnsi="SimSun" w:cs="Arial"/>
          <w:color w:val="000000"/>
          <w:sz w:val="22"/>
          <w:szCs w:val="22"/>
          <w:lang w:eastAsia="zh-CN"/>
        </w:rPr>
        <w:t xml:space="preserve"> </w:t>
      </w:r>
      <w:r w:rsidRPr="00CD6C1A">
        <w:rPr>
          <w:rFonts w:ascii="SimSun" w:hAnsi="SimSun" w:cs="SimSun" w:hint="eastAsia"/>
          <w:sz w:val="22"/>
          <w:szCs w:val="22"/>
          <w:lang w:eastAsia="zh-CN"/>
        </w:rPr>
        <w:t>提供材料和信息，以帮助教师和学生了解主题和激发创造力。青少年们将从洛伦佐</w:t>
      </w:r>
      <w:r w:rsidRPr="00CD6C1A">
        <w:rPr>
          <w:rFonts w:ascii="SimSun" w:hAnsi="SimSun" w:hint="eastAsia"/>
          <w:sz w:val="22"/>
          <w:szCs w:val="22"/>
          <w:lang w:eastAsia="zh-CN"/>
        </w:rPr>
        <w:t>·</w:t>
      </w:r>
      <w:r w:rsidRPr="00CD6C1A">
        <w:rPr>
          <w:rFonts w:ascii="SimSun" w:hAnsi="SimSun" w:cs="SimSun" w:hint="eastAsia"/>
          <w:sz w:val="22"/>
          <w:szCs w:val="22"/>
          <w:lang w:eastAsia="zh-CN"/>
        </w:rPr>
        <w:t>特拉内拉（</w:t>
      </w:r>
      <w:r w:rsidRPr="00CD6C1A">
        <w:rPr>
          <w:rFonts w:ascii="SimSun" w:hAnsi="SimSun"/>
          <w:sz w:val="22"/>
          <w:szCs w:val="22"/>
          <w:lang w:eastAsia="zh-CN"/>
        </w:rPr>
        <w:t>Lorenzo Terranera</w:t>
      </w:r>
      <w:r w:rsidRPr="00CD6C1A">
        <w:rPr>
          <w:rFonts w:ascii="SimSun" w:hAnsi="SimSun" w:hint="eastAsia"/>
          <w:sz w:val="22"/>
          <w:szCs w:val="22"/>
          <w:lang w:eastAsia="zh-CN"/>
        </w:rPr>
        <w:t>）</w:t>
      </w:r>
      <w:r w:rsidRPr="00CD6C1A">
        <w:rPr>
          <w:rFonts w:ascii="SimSun" w:hAnsi="SimSun" w:cs="SimSun" w:hint="eastAsia"/>
          <w:sz w:val="22"/>
          <w:szCs w:val="22"/>
          <w:lang w:eastAsia="zh-CN"/>
        </w:rPr>
        <w:t>插画</w:t>
      </w:r>
      <w:r w:rsidRPr="00CD6C1A">
        <w:rPr>
          <w:rFonts w:ascii="SimSun" w:hAnsi="SimSun" w:hint="eastAsia"/>
          <w:sz w:val="22"/>
          <w:szCs w:val="22"/>
          <w:lang w:eastAsia="zh-CN"/>
        </w:rPr>
        <w:t>中得到激励</w:t>
      </w:r>
      <w:r w:rsidRPr="00CD6C1A">
        <w:rPr>
          <w:rFonts w:ascii="SimSun" w:hAnsi="SimSun" w:cs="SimSun" w:hint="eastAsia"/>
          <w:sz w:val="22"/>
          <w:szCs w:val="22"/>
          <w:lang w:eastAsia="zh-CN"/>
        </w:rPr>
        <w:t>，因为他们</w:t>
      </w:r>
      <w:r w:rsidRPr="00CD6C1A">
        <w:rPr>
          <w:rFonts w:ascii="SimSun" w:hAnsi="SimSun" w:hint="eastAsia"/>
          <w:sz w:val="22"/>
          <w:szCs w:val="22"/>
          <w:lang w:eastAsia="zh-CN"/>
        </w:rPr>
        <w:t>会</w:t>
      </w:r>
      <w:r w:rsidRPr="00CD6C1A">
        <w:rPr>
          <w:rFonts w:ascii="SimSun" w:hAnsi="SimSun" w:cs="SimSun" w:hint="eastAsia"/>
          <w:sz w:val="22"/>
          <w:szCs w:val="22"/>
          <w:lang w:eastAsia="zh-CN"/>
        </w:rPr>
        <w:t>发现自己喜爱的童话人物正处于一个受到气候变化挑战的世界</w:t>
      </w:r>
      <w:r w:rsidRPr="00CD6C1A">
        <w:rPr>
          <w:rFonts w:ascii="SimSun" w:hAnsi="SimSun" w:hint="eastAsia"/>
          <w:sz w:val="22"/>
          <w:szCs w:val="22"/>
          <w:lang w:eastAsia="zh-CN"/>
        </w:rPr>
        <w:t>里</w:t>
      </w:r>
      <w:r w:rsidRPr="00CD6C1A">
        <w:rPr>
          <w:rFonts w:ascii="SimSun" w:hAnsi="SimSun" w:cs="SimSun" w:hint="eastAsia"/>
          <w:sz w:val="22"/>
          <w:szCs w:val="22"/>
          <w:lang w:eastAsia="zh-CN"/>
        </w:rPr>
        <w:t>。</w:t>
      </w:r>
    </w:p>
    <w:p w14:paraId="26E62796" w14:textId="77777777" w:rsidR="00CD6C1A" w:rsidRPr="00CD6C1A" w:rsidRDefault="00CD6C1A" w:rsidP="00CD6C1A">
      <w:pPr>
        <w:ind w:firstLineChars="200" w:firstLine="440"/>
        <w:jc w:val="both"/>
        <w:rPr>
          <w:rFonts w:ascii="SimSun" w:hAnsi="SimSun"/>
          <w:sz w:val="22"/>
          <w:szCs w:val="22"/>
          <w:lang w:eastAsia="zh-CN"/>
        </w:rPr>
      </w:pPr>
    </w:p>
    <w:p w14:paraId="66897D3B" w14:textId="66BAC979" w:rsidR="00CD6C1A" w:rsidRPr="00CD6C1A" w:rsidRDefault="00CD6C1A" w:rsidP="00CD6C1A">
      <w:pPr>
        <w:ind w:firstLineChars="200" w:firstLine="440"/>
        <w:jc w:val="both"/>
        <w:rPr>
          <w:rFonts w:ascii="SimSun" w:hAnsi="SimSun"/>
          <w:sz w:val="22"/>
          <w:szCs w:val="22"/>
          <w:lang w:eastAsia="zh-CN"/>
        </w:rPr>
      </w:pPr>
      <w:r w:rsidRPr="00CD6C1A">
        <w:rPr>
          <w:rFonts w:ascii="SimSun" w:hAnsi="SimSun"/>
          <w:sz w:val="22"/>
          <w:szCs w:val="22"/>
          <w:lang w:eastAsia="zh-CN"/>
        </w:rPr>
        <w:lastRenderedPageBreak/>
        <w:t>13</w:t>
      </w:r>
      <w:r w:rsidRPr="00CD6C1A">
        <w:rPr>
          <w:rFonts w:ascii="SimSun" w:hAnsi="SimSun" w:hint="eastAsia"/>
          <w:sz w:val="22"/>
          <w:szCs w:val="22"/>
          <w:lang w:eastAsia="zh-CN"/>
        </w:rPr>
        <w:t>-</w:t>
      </w:r>
      <w:r w:rsidRPr="00CD6C1A">
        <w:rPr>
          <w:rFonts w:ascii="SimSun" w:hAnsi="SimSun"/>
          <w:sz w:val="22"/>
          <w:szCs w:val="22"/>
          <w:lang w:eastAsia="zh-CN"/>
        </w:rPr>
        <w:t>19</w:t>
      </w:r>
      <w:r w:rsidRPr="00CD6C1A">
        <w:rPr>
          <w:rFonts w:ascii="SimSun" w:hAnsi="SimSun" w:cs="SimSun" w:hint="eastAsia"/>
          <w:sz w:val="22"/>
          <w:szCs w:val="22"/>
          <w:lang w:eastAsia="zh-CN"/>
        </w:rPr>
        <w:t>岁的学生还可以向世界粮食日视频</w:t>
      </w:r>
      <w:r w:rsidRPr="00CD6C1A">
        <w:rPr>
          <w:rFonts w:ascii="SimSun" w:hAnsi="SimSun" w:hint="eastAsia"/>
          <w:sz w:val="22"/>
          <w:szCs w:val="22"/>
          <w:lang w:eastAsia="zh-CN"/>
        </w:rPr>
        <w:t>比</w:t>
      </w:r>
      <w:r w:rsidRPr="00CD6C1A">
        <w:rPr>
          <w:rFonts w:ascii="SimSun" w:hAnsi="SimSun" w:cs="SimSun" w:hint="eastAsia"/>
          <w:sz w:val="22"/>
          <w:szCs w:val="22"/>
          <w:lang w:eastAsia="zh-CN"/>
        </w:rPr>
        <w:t>赛</w:t>
      </w:r>
      <w:r w:rsidRPr="00CD6C1A">
        <w:rPr>
          <w:rFonts w:ascii="SimSun" w:hAnsi="SimSun" w:hint="eastAsia"/>
          <w:sz w:val="22"/>
          <w:szCs w:val="22"/>
          <w:lang w:eastAsia="zh-CN"/>
        </w:rPr>
        <w:t>提交最长为</w:t>
      </w:r>
      <w:r w:rsidRPr="00CD6C1A">
        <w:rPr>
          <w:rFonts w:ascii="SimSun" w:hAnsi="SimSun"/>
          <w:sz w:val="22"/>
          <w:szCs w:val="22"/>
          <w:lang w:eastAsia="zh-CN"/>
        </w:rPr>
        <w:t>1</w:t>
      </w:r>
      <w:r w:rsidRPr="00CD6C1A">
        <w:rPr>
          <w:rFonts w:ascii="SimSun" w:hAnsi="SimSun" w:cs="SimSun" w:hint="eastAsia"/>
          <w:sz w:val="22"/>
          <w:szCs w:val="22"/>
          <w:lang w:eastAsia="zh-CN"/>
        </w:rPr>
        <w:t>分钟</w:t>
      </w:r>
      <w:r w:rsidRPr="00CD6C1A">
        <w:rPr>
          <w:rFonts w:ascii="SimSun" w:hAnsi="SimSun" w:hint="eastAsia"/>
          <w:sz w:val="22"/>
          <w:szCs w:val="22"/>
          <w:lang w:eastAsia="zh-CN"/>
        </w:rPr>
        <w:t>的作品</w:t>
      </w:r>
      <w:r w:rsidRPr="00CD6C1A">
        <w:rPr>
          <w:rFonts w:ascii="SimSun" w:hAnsi="SimSun" w:cs="SimSun" w:hint="eastAsia"/>
          <w:sz w:val="22"/>
          <w:szCs w:val="22"/>
          <w:lang w:eastAsia="zh-CN"/>
        </w:rPr>
        <w:t>。</w:t>
      </w:r>
      <w:r w:rsidRPr="00CD6C1A">
        <w:rPr>
          <w:rFonts w:ascii="SimSun" w:hAnsi="SimSun" w:hint="eastAsia"/>
          <w:sz w:val="22"/>
          <w:szCs w:val="22"/>
          <w:lang w:eastAsia="zh-CN"/>
        </w:rPr>
        <w:t>在</w:t>
      </w:r>
      <w:r w:rsidRPr="00CD6C1A">
        <w:rPr>
          <w:rFonts w:ascii="SimSun" w:hAnsi="SimSun" w:cs="SimSun" w:hint="eastAsia"/>
          <w:sz w:val="22"/>
          <w:szCs w:val="22"/>
          <w:lang w:eastAsia="zh-CN"/>
        </w:rPr>
        <w:t>将视频</w:t>
      </w:r>
      <w:r w:rsidRPr="00CD6C1A">
        <w:rPr>
          <w:rFonts w:ascii="SimSun" w:hAnsi="SimSun" w:hint="eastAsia"/>
          <w:sz w:val="22"/>
          <w:szCs w:val="22"/>
          <w:lang w:eastAsia="zh-CN"/>
        </w:rPr>
        <w:t>短片</w:t>
      </w:r>
      <w:r w:rsidRPr="00CD6C1A">
        <w:rPr>
          <w:rFonts w:ascii="SimSun" w:hAnsi="SimSun" w:cs="SimSun" w:hint="eastAsia"/>
          <w:sz w:val="22"/>
          <w:szCs w:val="22"/>
          <w:lang w:eastAsia="zh-CN"/>
        </w:rPr>
        <w:t>上传至其个人</w:t>
      </w:r>
      <w:r w:rsidRPr="00CD6C1A">
        <w:rPr>
          <w:rFonts w:ascii="SimSun" w:hAnsi="SimSun"/>
          <w:sz w:val="22"/>
          <w:szCs w:val="22"/>
          <w:lang w:eastAsia="zh-CN"/>
        </w:rPr>
        <w:t>YouTube</w:t>
      </w:r>
      <w:r w:rsidRPr="00CD6C1A">
        <w:rPr>
          <w:rFonts w:ascii="SimSun" w:hAnsi="SimSun" w:cs="SimSun" w:hint="eastAsia"/>
          <w:sz w:val="22"/>
          <w:szCs w:val="22"/>
          <w:lang w:eastAsia="zh-CN"/>
        </w:rPr>
        <w:t>帐户</w:t>
      </w:r>
      <w:r w:rsidRPr="00CD6C1A">
        <w:rPr>
          <w:rFonts w:ascii="SimSun" w:hAnsi="SimSun" w:hint="eastAsia"/>
          <w:sz w:val="22"/>
          <w:szCs w:val="22"/>
          <w:lang w:eastAsia="zh-CN"/>
        </w:rPr>
        <w:t>之</w:t>
      </w:r>
      <w:r w:rsidRPr="00CD6C1A">
        <w:rPr>
          <w:rFonts w:ascii="SimSun" w:hAnsi="SimSun" w:cs="SimSun" w:hint="eastAsia"/>
          <w:sz w:val="22"/>
          <w:szCs w:val="22"/>
          <w:lang w:eastAsia="zh-CN"/>
        </w:rPr>
        <w:t>后，应</w:t>
      </w:r>
      <w:r w:rsidRPr="00CD6C1A">
        <w:rPr>
          <w:rFonts w:ascii="SimSun" w:hAnsi="SimSun" w:hint="eastAsia"/>
          <w:sz w:val="22"/>
          <w:szCs w:val="22"/>
          <w:lang w:eastAsia="zh-CN"/>
        </w:rPr>
        <w:t>在标题处添加“</w:t>
      </w:r>
      <w:r w:rsidRPr="00CD6C1A">
        <w:rPr>
          <w:rFonts w:ascii="SimSun" w:hAnsi="SimSun"/>
          <w:sz w:val="22"/>
          <w:szCs w:val="22"/>
          <w:lang w:eastAsia="zh-CN"/>
        </w:rPr>
        <w:t>hashtag</w:t>
      </w:r>
      <w:r w:rsidRPr="00CD6C1A">
        <w:rPr>
          <w:rFonts w:ascii="SimSun" w:hAnsi="SimSun" w:cs="SimSun" w:hint="eastAsia"/>
          <w:sz w:val="22"/>
          <w:szCs w:val="22"/>
          <w:lang w:eastAsia="zh-CN"/>
        </w:rPr>
        <w:t>＃</w:t>
      </w:r>
      <w:r w:rsidRPr="00CD6C1A">
        <w:rPr>
          <w:rFonts w:ascii="SimSun" w:hAnsi="SimSun"/>
          <w:sz w:val="22"/>
          <w:szCs w:val="22"/>
          <w:lang w:eastAsia="zh-CN"/>
        </w:rPr>
        <w:t>WFD2016VideoContest</w:t>
      </w:r>
      <w:r w:rsidRPr="00CD6C1A">
        <w:rPr>
          <w:rFonts w:ascii="SimSun" w:hAnsi="SimSun" w:hint="eastAsia"/>
          <w:sz w:val="22"/>
          <w:szCs w:val="22"/>
          <w:lang w:eastAsia="zh-CN"/>
        </w:rPr>
        <w:t>”</w:t>
      </w:r>
      <w:r w:rsidRPr="00CD6C1A">
        <w:rPr>
          <w:rFonts w:ascii="SimSun" w:hAnsi="SimSun" w:cs="SimSun" w:hint="eastAsia"/>
          <w:sz w:val="22"/>
          <w:szCs w:val="22"/>
          <w:lang w:eastAsia="zh-CN"/>
        </w:rPr>
        <w:t>。为了</w:t>
      </w:r>
      <w:r w:rsidRPr="00CD6C1A">
        <w:rPr>
          <w:rFonts w:ascii="SimSun" w:hAnsi="SimSun" w:hint="eastAsia"/>
          <w:sz w:val="22"/>
          <w:szCs w:val="22"/>
          <w:lang w:eastAsia="zh-CN"/>
        </w:rPr>
        <w:t>获得</w:t>
      </w:r>
      <w:r w:rsidRPr="00CD6C1A">
        <w:rPr>
          <w:rFonts w:ascii="SimSun" w:hAnsi="SimSun" w:cs="SimSun" w:hint="eastAsia"/>
          <w:sz w:val="22"/>
          <w:szCs w:val="22"/>
          <w:lang w:eastAsia="zh-CN"/>
        </w:rPr>
        <w:t>参赛资格，学生或其监护人</w:t>
      </w:r>
      <w:r w:rsidRPr="00CD6C1A">
        <w:rPr>
          <w:rFonts w:ascii="SimSun" w:hAnsi="SimSun" w:hint="eastAsia"/>
          <w:sz w:val="22"/>
          <w:szCs w:val="22"/>
          <w:lang w:eastAsia="zh-CN"/>
        </w:rPr>
        <w:t>还</w:t>
      </w:r>
      <w:r w:rsidRPr="00CD6C1A">
        <w:rPr>
          <w:rFonts w:ascii="SimSun" w:hAnsi="SimSun" w:cs="SimSun" w:hint="eastAsia"/>
          <w:sz w:val="22"/>
          <w:szCs w:val="22"/>
          <w:lang w:eastAsia="zh-CN"/>
        </w:rPr>
        <w:t>需要</w:t>
      </w:r>
      <w:r w:rsidRPr="00CD6C1A">
        <w:rPr>
          <w:rFonts w:ascii="SimSun" w:hAnsi="SimSun" w:hint="eastAsia"/>
          <w:sz w:val="22"/>
          <w:szCs w:val="22"/>
          <w:lang w:eastAsia="zh-CN"/>
        </w:rPr>
        <w:t>通过</w:t>
      </w:r>
      <w:hyperlink r:id="rId9" w:history="1">
        <w:r w:rsidRPr="00414BEE">
          <w:rPr>
            <w:rStyle w:val="Hyperlink"/>
            <w:rFonts w:ascii="SimSun" w:hAnsi="SimSun" w:cs="Arial" w:hint="eastAsia"/>
            <w:sz w:val="22"/>
            <w:szCs w:val="22"/>
            <w:lang w:eastAsia="zh-CN"/>
          </w:rPr>
          <w:t>世界粮食日网站</w:t>
        </w:r>
      </w:hyperlink>
      <w:r w:rsidRPr="00CD6C1A">
        <w:rPr>
          <w:rFonts w:ascii="SimSun" w:hAnsi="SimSun" w:cs="SimSun" w:hint="eastAsia"/>
          <w:sz w:val="22"/>
          <w:szCs w:val="22"/>
          <w:lang w:eastAsia="zh-CN"/>
        </w:rPr>
        <w:t>世界粮食日网站上</w:t>
      </w:r>
      <w:r w:rsidRPr="00CD6C1A">
        <w:rPr>
          <w:rFonts w:ascii="SimSun" w:hAnsi="SimSun" w:hint="eastAsia"/>
          <w:sz w:val="22"/>
          <w:szCs w:val="22"/>
          <w:lang w:eastAsia="zh-CN"/>
        </w:rPr>
        <w:t>的</w:t>
      </w:r>
      <w:r w:rsidRPr="00CD6C1A">
        <w:rPr>
          <w:rFonts w:ascii="SimSun" w:hAnsi="SimSun" w:cs="SimSun" w:hint="eastAsia"/>
          <w:sz w:val="22"/>
          <w:szCs w:val="22"/>
          <w:lang w:eastAsia="zh-CN"/>
        </w:rPr>
        <w:t>视频</w:t>
      </w:r>
      <w:r w:rsidRPr="00CD6C1A">
        <w:rPr>
          <w:rFonts w:ascii="SimSun" w:hAnsi="SimSun" w:hint="eastAsia"/>
          <w:sz w:val="22"/>
          <w:szCs w:val="22"/>
          <w:lang w:eastAsia="zh-CN"/>
        </w:rPr>
        <w:t>比</w:t>
      </w:r>
      <w:r w:rsidRPr="00CD6C1A">
        <w:rPr>
          <w:rFonts w:ascii="SimSun" w:hAnsi="SimSun" w:cs="SimSun" w:hint="eastAsia"/>
          <w:sz w:val="22"/>
          <w:szCs w:val="22"/>
          <w:lang w:eastAsia="zh-CN"/>
        </w:rPr>
        <w:t>赛页面</w:t>
      </w:r>
      <w:r w:rsidRPr="00CD6C1A">
        <w:rPr>
          <w:rFonts w:ascii="SimSun" w:hAnsi="SimSun" w:hint="eastAsia"/>
          <w:sz w:val="22"/>
          <w:szCs w:val="22"/>
          <w:lang w:eastAsia="zh-CN"/>
        </w:rPr>
        <w:t>提交其“</w:t>
      </w:r>
      <w:r w:rsidRPr="00CD6C1A">
        <w:rPr>
          <w:rFonts w:ascii="SimSun" w:hAnsi="SimSun"/>
          <w:sz w:val="22"/>
          <w:szCs w:val="22"/>
          <w:lang w:eastAsia="zh-CN"/>
        </w:rPr>
        <w:t>YouTube</w:t>
      </w:r>
      <w:r w:rsidRPr="00CD6C1A">
        <w:rPr>
          <w:rFonts w:ascii="SimSun" w:hAnsi="SimSun" w:hint="eastAsia"/>
          <w:sz w:val="22"/>
          <w:szCs w:val="22"/>
          <w:lang w:eastAsia="zh-CN"/>
        </w:rPr>
        <w:t>”</w:t>
      </w:r>
      <w:r w:rsidRPr="00CD6C1A">
        <w:rPr>
          <w:rFonts w:ascii="SimSun" w:hAnsi="SimSun" w:cs="SimSun" w:hint="eastAsia"/>
          <w:sz w:val="22"/>
          <w:szCs w:val="22"/>
          <w:lang w:eastAsia="zh-CN"/>
        </w:rPr>
        <w:t>链接。这里还提供了关于如何参</w:t>
      </w:r>
      <w:r w:rsidRPr="00CD6C1A">
        <w:rPr>
          <w:rFonts w:ascii="SimSun" w:hAnsi="SimSun" w:hint="eastAsia"/>
          <w:sz w:val="22"/>
          <w:szCs w:val="22"/>
          <w:lang w:eastAsia="zh-CN"/>
        </w:rPr>
        <w:t>赛</w:t>
      </w:r>
      <w:r w:rsidRPr="00CD6C1A">
        <w:rPr>
          <w:rFonts w:ascii="SimSun" w:hAnsi="SimSun" w:cs="SimSun" w:hint="eastAsia"/>
          <w:sz w:val="22"/>
          <w:szCs w:val="22"/>
          <w:lang w:eastAsia="zh-CN"/>
        </w:rPr>
        <w:t>的更多细节和附加规则。视频</w:t>
      </w:r>
      <w:r w:rsidRPr="00CD6C1A">
        <w:rPr>
          <w:rFonts w:ascii="SimSun" w:hAnsi="SimSun" w:hint="eastAsia"/>
          <w:sz w:val="22"/>
          <w:szCs w:val="22"/>
          <w:lang w:eastAsia="zh-CN"/>
        </w:rPr>
        <w:t>短片比</w:t>
      </w:r>
      <w:r w:rsidRPr="00CD6C1A">
        <w:rPr>
          <w:rFonts w:ascii="SimSun" w:hAnsi="SimSun" w:cs="SimSun" w:hint="eastAsia"/>
          <w:sz w:val="22"/>
          <w:szCs w:val="22"/>
          <w:lang w:eastAsia="zh-CN"/>
        </w:rPr>
        <w:t>赛将</w:t>
      </w:r>
      <w:r w:rsidRPr="00CD6C1A">
        <w:rPr>
          <w:rFonts w:ascii="SimSun" w:hAnsi="SimSun" w:hint="eastAsia"/>
          <w:sz w:val="22"/>
          <w:szCs w:val="22"/>
          <w:lang w:eastAsia="zh-CN"/>
        </w:rPr>
        <w:t>设</w:t>
      </w:r>
      <w:r w:rsidRPr="00CD6C1A">
        <w:rPr>
          <w:rFonts w:ascii="SimSun" w:hAnsi="SimSun" w:cs="SimSun" w:hint="eastAsia"/>
          <w:sz w:val="22"/>
          <w:szCs w:val="22"/>
          <w:lang w:eastAsia="zh-CN"/>
        </w:rPr>
        <w:t>两</w:t>
      </w:r>
      <w:r w:rsidRPr="00CD6C1A">
        <w:rPr>
          <w:rFonts w:ascii="SimSun" w:hAnsi="SimSun" w:hint="eastAsia"/>
          <w:sz w:val="22"/>
          <w:szCs w:val="22"/>
          <w:lang w:eastAsia="zh-CN"/>
        </w:rPr>
        <w:t>名</w:t>
      </w:r>
      <w:r w:rsidRPr="00CD6C1A">
        <w:rPr>
          <w:rFonts w:ascii="SimSun" w:hAnsi="SimSun" w:cs="SimSun" w:hint="eastAsia"/>
          <w:sz w:val="22"/>
          <w:szCs w:val="22"/>
          <w:lang w:eastAsia="zh-CN"/>
        </w:rPr>
        <w:t>获奖者</w:t>
      </w:r>
      <w:r w:rsidRPr="00CD6C1A">
        <w:rPr>
          <w:rFonts w:ascii="SimSun" w:hAnsi="SimSun" w:hint="eastAsia"/>
          <w:sz w:val="22"/>
          <w:szCs w:val="22"/>
          <w:lang w:eastAsia="zh-CN"/>
        </w:rPr>
        <w:t>，</w:t>
      </w:r>
      <w:r w:rsidRPr="00CD6C1A">
        <w:rPr>
          <w:rFonts w:ascii="SimSun" w:hAnsi="SimSun" w:cs="SimSun" w:hint="eastAsia"/>
          <w:sz w:val="22"/>
          <w:szCs w:val="22"/>
          <w:lang w:eastAsia="zh-CN"/>
        </w:rPr>
        <w:t>一</w:t>
      </w:r>
      <w:r w:rsidRPr="00CD6C1A">
        <w:rPr>
          <w:rFonts w:ascii="SimSun" w:hAnsi="SimSun" w:hint="eastAsia"/>
          <w:sz w:val="22"/>
          <w:szCs w:val="22"/>
          <w:lang w:eastAsia="zh-CN"/>
        </w:rPr>
        <w:t>名由</w:t>
      </w:r>
      <w:r w:rsidRPr="00CD6C1A">
        <w:rPr>
          <w:rFonts w:ascii="SimSun" w:hAnsi="SimSun" w:cs="SimSun" w:hint="eastAsia"/>
          <w:sz w:val="22"/>
          <w:szCs w:val="22"/>
          <w:lang w:eastAsia="zh-CN"/>
        </w:rPr>
        <w:t>评审团选出，另</w:t>
      </w:r>
      <w:r w:rsidRPr="00CD6C1A">
        <w:rPr>
          <w:rFonts w:ascii="SimSun" w:hAnsi="SimSun" w:hint="eastAsia"/>
          <w:sz w:val="22"/>
          <w:szCs w:val="22"/>
          <w:lang w:eastAsia="zh-CN"/>
        </w:rPr>
        <w:t>一名则</w:t>
      </w:r>
      <w:r w:rsidRPr="00CD6C1A">
        <w:rPr>
          <w:rFonts w:ascii="SimSun" w:hAnsi="SimSun" w:cs="SimSun" w:hint="eastAsia"/>
          <w:sz w:val="22"/>
          <w:szCs w:val="22"/>
          <w:lang w:eastAsia="zh-CN"/>
        </w:rPr>
        <w:t>根据</w:t>
      </w:r>
      <w:r w:rsidRPr="00CD6C1A">
        <w:rPr>
          <w:rFonts w:ascii="SimSun" w:hAnsi="SimSun" w:hint="eastAsia"/>
          <w:sz w:val="22"/>
          <w:szCs w:val="22"/>
          <w:lang w:eastAsia="zh-CN"/>
        </w:rPr>
        <w:t>“</w:t>
      </w:r>
      <w:r w:rsidRPr="00CD6C1A">
        <w:rPr>
          <w:rFonts w:ascii="SimSun" w:hAnsi="SimSun"/>
          <w:sz w:val="22"/>
          <w:szCs w:val="22"/>
          <w:lang w:eastAsia="zh-CN"/>
        </w:rPr>
        <w:t>YouTube</w:t>
      </w:r>
      <w:r w:rsidRPr="00CD6C1A">
        <w:rPr>
          <w:rFonts w:ascii="SimSun" w:hAnsi="SimSun" w:hint="eastAsia"/>
          <w:sz w:val="22"/>
          <w:szCs w:val="22"/>
          <w:lang w:eastAsia="zh-CN"/>
        </w:rPr>
        <w:t>”</w:t>
      </w:r>
      <w:r w:rsidR="003262B3">
        <w:rPr>
          <w:rFonts w:ascii="SimSun" w:hAnsi="SimSun" w:hint="eastAsia"/>
          <w:sz w:val="22"/>
          <w:szCs w:val="22"/>
          <w:lang w:eastAsia="zh-CN"/>
        </w:rPr>
        <w:t>上</w:t>
      </w:r>
      <w:r w:rsidRPr="00CD6C1A">
        <w:rPr>
          <w:rFonts w:ascii="SimSun" w:hAnsi="SimSun" w:cs="SimSun" w:hint="eastAsia"/>
          <w:sz w:val="22"/>
          <w:szCs w:val="22"/>
          <w:lang w:eastAsia="zh-CN"/>
        </w:rPr>
        <w:t>的观看或</w:t>
      </w:r>
      <w:r w:rsidRPr="00CD6C1A">
        <w:rPr>
          <w:rFonts w:ascii="SimSun" w:hAnsi="SimSun" w:hint="eastAsia"/>
          <w:sz w:val="22"/>
          <w:szCs w:val="22"/>
          <w:lang w:eastAsia="zh-CN"/>
        </w:rPr>
        <w:t>点赞</w:t>
      </w:r>
      <w:r w:rsidRPr="00CD6C1A">
        <w:rPr>
          <w:rFonts w:ascii="SimSun" w:hAnsi="SimSun" w:cs="SimSun" w:hint="eastAsia"/>
          <w:sz w:val="22"/>
          <w:szCs w:val="22"/>
          <w:lang w:eastAsia="zh-CN"/>
        </w:rPr>
        <w:t>人数决定。</w:t>
      </w:r>
    </w:p>
    <w:p w14:paraId="4396352C" w14:textId="77777777" w:rsidR="00CD6C1A" w:rsidRPr="00CD6C1A" w:rsidRDefault="00CD6C1A" w:rsidP="00CD6C1A">
      <w:pPr>
        <w:ind w:firstLineChars="200" w:firstLine="440"/>
        <w:jc w:val="both"/>
        <w:rPr>
          <w:rFonts w:ascii="SimSun" w:hAnsi="SimSun"/>
          <w:sz w:val="22"/>
          <w:szCs w:val="22"/>
          <w:lang w:eastAsia="zh-CN"/>
        </w:rPr>
      </w:pPr>
    </w:p>
    <w:p w14:paraId="7482B2AC"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宣传画</w:t>
      </w:r>
      <w:r w:rsidRPr="00CD6C1A">
        <w:rPr>
          <w:rFonts w:ascii="SimSun" w:hAnsi="SimSun" w:cs="SimSun" w:hint="eastAsia"/>
          <w:sz w:val="22"/>
          <w:szCs w:val="22"/>
          <w:lang w:eastAsia="zh-CN"/>
        </w:rPr>
        <w:t>和视频</w:t>
      </w:r>
      <w:r w:rsidRPr="00CD6C1A">
        <w:rPr>
          <w:rFonts w:ascii="SimSun" w:hAnsi="SimSun" w:hint="eastAsia"/>
          <w:sz w:val="22"/>
          <w:szCs w:val="22"/>
          <w:lang w:eastAsia="zh-CN"/>
        </w:rPr>
        <w:t>比</w:t>
      </w:r>
      <w:r w:rsidRPr="00CD6C1A">
        <w:rPr>
          <w:rFonts w:ascii="SimSun" w:hAnsi="SimSun" w:cs="SimSun" w:hint="eastAsia"/>
          <w:sz w:val="22"/>
          <w:szCs w:val="22"/>
          <w:lang w:eastAsia="zh-CN"/>
        </w:rPr>
        <w:t>赛的获奖者</w:t>
      </w:r>
      <w:r w:rsidRPr="00CD6C1A">
        <w:rPr>
          <w:rFonts w:ascii="SimSun" w:hAnsi="SimSun" w:hint="eastAsia"/>
          <w:sz w:val="22"/>
          <w:szCs w:val="22"/>
          <w:lang w:eastAsia="zh-CN"/>
        </w:rPr>
        <w:t>名单</w:t>
      </w:r>
      <w:r w:rsidRPr="00CD6C1A">
        <w:rPr>
          <w:rFonts w:ascii="SimSun" w:hAnsi="SimSun" w:cs="SimSun" w:hint="eastAsia"/>
          <w:sz w:val="22"/>
          <w:szCs w:val="22"/>
          <w:lang w:eastAsia="zh-CN"/>
        </w:rPr>
        <w:t>将在世界粮食日网站</w:t>
      </w:r>
      <w:r w:rsidRPr="00CD6C1A">
        <w:rPr>
          <w:rFonts w:ascii="SimSun" w:hAnsi="SimSun" w:hint="eastAsia"/>
          <w:sz w:val="22"/>
          <w:szCs w:val="22"/>
          <w:lang w:eastAsia="zh-CN"/>
        </w:rPr>
        <w:t>和</w:t>
      </w:r>
      <w:r w:rsidRPr="00CD6C1A">
        <w:rPr>
          <w:rFonts w:ascii="SimSun" w:hAnsi="SimSun" w:cs="SimSun" w:hint="eastAsia"/>
          <w:sz w:val="22"/>
          <w:szCs w:val="22"/>
          <w:lang w:eastAsia="zh-CN"/>
        </w:rPr>
        <w:t>粮农组织</w:t>
      </w:r>
      <w:r w:rsidRPr="00CD6C1A">
        <w:rPr>
          <w:rFonts w:ascii="SimSun" w:hAnsi="SimSun" w:hint="eastAsia"/>
          <w:sz w:val="22"/>
          <w:szCs w:val="22"/>
          <w:lang w:eastAsia="zh-CN"/>
        </w:rPr>
        <w:t>“</w:t>
      </w:r>
      <w:r w:rsidRPr="00CD6C1A">
        <w:rPr>
          <w:rFonts w:ascii="SimSun" w:hAnsi="SimSun"/>
          <w:sz w:val="22"/>
          <w:szCs w:val="22"/>
          <w:lang w:eastAsia="zh-CN"/>
        </w:rPr>
        <w:t>Facebook</w:t>
      </w:r>
      <w:r w:rsidRPr="00CD6C1A">
        <w:rPr>
          <w:rFonts w:ascii="SimSun" w:hAnsi="SimSun" w:hint="eastAsia"/>
          <w:sz w:val="22"/>
          <w:szCs w:val="22"/>
          <w:lang w:eastAsia="zh-CN"/>
        </w:rPr>
        <w:t>”</w:t>
      </w:r>
      <w:r w:rsidRPr="00CD6C1A">
        <w:rPr>
          <w:rFonts w:ascii="SimSun" w:hAnsi="SimSun" w:cs="SimSun" w:hint="eastAsia"/>
          <w:sz w:val="22"/>
          <w:szCs w:val="22"/>
          <w:lang w:eastAsia="zh-CN"/>
        </w:rPr>
        <w:t>页面</w:t>
      </w:r>
      <w:r w:rsidRPr="00CD6C1A">
        <w:rPr>
          <w:rFonts w:ascii="SimSun" w:hAnsi="SimSun" w:hint="eastAsia"/>
          <w:sz w:val="22"/>
          <w:szCs w:val="22"/>
          <w:lang w:eastAsia="zh-CN"/>
        </w:rPr>
        <w:t>上公布，</w:t>
      </w:r>
      <w:r w:rsidRPr="00CD6C1A">
        <w:rPr>
          <w:rFonts w:ascii="SimSun" w:hAnsi="SimSun" w:cs="SimSun" w:hint="eastAsia"/>
          <w:sz w:val="22"/>
          <w:szCs w:val="22"/>
          <w:lang w:eastAsia="zh-CN"/>
        </w:rPr>
        <w:t>并通过粮农组织</w:t>
      </w:r>
      <w:r w:rsidRPr="00CD6C1A">
        <w:rPr>
          <w:rFonts w:ascii="SimSun" w:hAnsi="SimSun" w:hint="eastAsia"/>
          <w:sz w:val="22"/>
          <w:szCs w:val="22"/>
          <w:lang w:eastAsia="zh-CN"/>
        </w:rPr>
        <w:t>驻国家</w:t>
      </w:r>
      <w:r w:rsidRPr="00CD6C1A">
        <w:rPr>
          <w:rFonts w:ascii="SimSun" w:hAnsi="SimSun" w:cs="SimSun" w:hint="eastAsia"/>
          <w:sz w:val="22"/>
          <w:szCs w:val="22"/>
          <w:lang w:eastAsia="zh-CN"/>
        </w:rPr>
        <w:t>办事处</w:t>
      </w:r>
      <w:r w:rsidRPr="00CD6C1A">
        <w:rPr>
          <w:rFonts w:ascii="SimSun" w:hAnsi="SimSun" w:hint="eastAsia"/>
          <w:sz w:val="22"/>
          <w:szCs w:val="22"/>
          <w:lang w:eastAsia="zh-CN"/>
        </w:rPr>
        <w:t>在</w:t>
      </w:r>
      <w:r w:rsidRPr="00CD6C1A">
        <w:rPr>
          <w:rFonts w:ascii="SimSun" w:hAnsi="SimSun" w:cs="SimSun" w:hint="eastAsia"/>
          <w:sz w:val="22"/>
          <w:szCs w:val="22"/>
          <w:lang w:eastAsia="zh-CN"/>
        </w:rPr>
        <w:t>世界各地进行宣传。获奖者还将参加世界粮食周（</w:t>
      </w:r>
      <w:r w:rsidRPr="00CD6C1A">
        <w:rPr>
          <w:rFonts w:ascii="SimSun" w:hAnsi="SimSun"/>
          <w:sz w:val="22"/>
          <w:szCs w:val="22"/>
          <w:lang w:eastAsia="zh-CN"/>
        </w:rPr>
        <w:t>2016</w:t>
      </w:r>
      <w:r w:rsidRPr="00CD6C1A">
        <w:rPr>
          <w:rFonts w:ascii="SimSun" w:hAnsi="SimSun" w:cs="SimSun" w:hint="eastAsia"/>
          <w:sz w:val="22"/>
          <w:szCs w:val="22"/>
          <w:lang w:eastAsia="zh-CN"/>
        </w:rPr>
        <w:t>年</w:t>
      </w:r>
      <w:r w:rsidRPr="00CD6C1A">
        <w:rPr>
          <w:rFonts w:ascii="SimSun" w:hAnsi="SimSun"/>
          <w:sz w:val="22"/>
          <w:szCs w:val="22"/>
          <w:lang w:eastAsia="zh-CN"/>
        </w:rPr>
        <w:t>10</w:t>
      </w:r>
      <w:r w:rsidRPr="00CD6C1A">
        <w:rPr>
          <w:rFonts w:ascii="SimSun" w:hAnsi="SimSun" w:cs="SimSun" w:hint="eastAsia"/>
          <w:sz w:val="22"/>
          <w:szCs w:val="22"/>
          <w:lang w:eastAsia="zh-CN"/>
        </w:rPr>
        <w:t>月</w:t>
      </w:r>
      <w:r w:rsidRPr="00CD6C1A">
        <w:rPr>
          <w:rFonts w:ascii="SimSun" w:hAnsi="SimSun"/>
          <w:sz w:val="22"/>
          <w:szCs w:val="22"/>
          <w:lang w:eastAsia="zh-CN"/>
        </w:rPr>
        <w:t>10-14</w:t>
      </w:r>
      <w:r w:rsidRPr="00CD6C1A">
        <w:rPr>
          <w:rFonts w:ascii="SimSun" w:hAnsi="SimSun" w:hint="eastAsia"/>
          <w:sz w:val="22"/>
          <w:szCs w:val="22"/>
          <w:lang w:eastAsia="zh-CN"/>
        </w:rPr>
        <w:t>日</w:t>
      </w:r>
      <w:r w:rsidRPr="00CD6C1A">
        <w:rPr>
          <w:rFonts w:ascii="SimSun" w:hAnsi="SimSun" w:cs="SimSun" w:hint="eastAsia"/>
          <w:sz w:val="22"/>
          <w:szCs w:val="22"/>
          <w:lang w:eastAsia="zh-CN"/>
        </w:rPr>
        <w:t>）期间</w:t>
      </w:r>
      <w:r w:rsidRPr="00CD6C1A">
        <w:rPr>
          <w:rFonts w:ascii="SimSun" w:hAnsi="SimSun" w:hint="eastAsia"/>
          <w:sz w:val="22"/>
          <w:szCs w:val="22"/>
          <w:lang w:eastAsia="zh-CN"/>
        </w:rPr>
        <w:t>在罗马粮农组织总部举办的展览</w:t>
      </w:r>
      <w:r w:rsidRPr="00CD6C1A">
        <w:rPr>
          <w:rFonts w:ascii="SimSun" w:hAnsi="SimSun" w:cs="SimSun" w:hint="eastAsia"/>
          <w:sz w:val="22"/>
          <w:szCs w:val="22"/>
          <w:lang w:eastAsia="zh-CN"/>
        </w:rPr>
        <w:t>，</w:t>
      </w:r>
      <w:r w:rsidRPr="00CD6C1A">
        <w:rPr>
          <w:rFonts w:ascii="SimSun" w:hAnsi="SimSun" w:hint="eastAsia"/>
          <w:sz w:val="22"/>
          <w:szCs w:val="22"/>
          <w:lang w:eastAsia="zh-CN"/>
        </w:rPr>
        <w:t>并</w:t>
      </w:r>
      <w:r w:rsidRPr="00CD6C1A">
        <w:rPr>
          <w:rFonts w:ascii="SimSun" w:hAnsi="SimSun" w:cs="SimSun" w:hint="eastAsia"/>
          <w:sz w:val="22"/>
          <w:szCs w:val="22"/>
          <w:lang w:eastAsia="zh-CN"/>
        </w:rPr>
        <w:t>接</w:t>
      </w:r>
      <w:r w:rsidRPr="00CD6C1A">
        <w:rPr>
          <w:rFonts w:ascii="SimSun" w:hAnsi="SimSun" w:hint="eastAsia"/>
          <w:sz w:val="22"/>
          <w:szCs w:val="22"/>
          <w:lang w:eastAsia="zh-CN"/>
        </w:rPr>
        <w:t>受</w:t>
      </w:r>
      <w:r w:rsidRPr="00CD6C1A">
        <w:rPr>
          <w:rFonts w:ascii="SimSun" w:hAnsi="SimSun" w:cs="SimSun" w:hint="eastAsia"/>
          <w:sz w:val="22"/>
          <w:szCs w:val="22"/>
          <w:lang w:eastAsia="zh-CN"/>
        </w:rPr>
        <w:t>由联合国官员</w:t>
      </w:r>
      <w:r w:rsidRPr="00CD6C1A">
        <w:rPr>
          <w:rFonts w:ascii="SimSun" w:hAnsi="SimSun" w:hint="eastAsia"/>
          <w:sz w:val="22"/>
          <w:szCs w:val="22"/>
          <w:lang w:eastAsia="zh-CN"/>
        </w:rPr>
        <w:t>签发的奖状</w:t>
      </w:r>
      <w:r w:rsidRPr="00CD6C1A">
        <w:rPr>
          <w:rFonts w:ascii="SimSun" w:hAnsi="SimSun" w:cs="SimSun" w:hint="eastAsia"/>
          <w:sz w:val="22"/>
          <w:szCs w:val="22"/>
          <w:lang w:eastAsia="zh-CN"/>
        </w:rPr>
        <w:t>和惊喜礼</w:t>
      </w:r>
      <w:r w:rsidRPr="00CD6C1A">
        <w:rPr>
          <w:rFonts w:ascii="SimSun" w:hAnsi="SimSun" w:hint="eastAsia"/>
          <w:sz w:val="22"/>
          <w:szCs w:val="22"/>
          <w:lang w:eastAsia="zh-CN"/>
        </w:rPr>
        <w:t>包</w:t>
      </w:r>
      <w:r w:rsidRPr="00CD6C1A">
        <w:rPr>
          <w:rFonts w:ascii="SimSun" w:hAnsi="SimSun" w:cs="SimSun" w:hint="eastAsia"/>
          <w:sz w:val="22"/>
          <w:szCs w:val="22"/>
          <w:lang w:eastAsia="zh-CN"/>
        </w:rPr>
        <w:t>！</w:t>
      </w:r>
    </w:p>
    <w:p w14:paraId="550D5A95" w14:textId="77777777" w:rsidR="00CD6C1A" w:rsidRPr="00CD6C1A" w:rsidRDefault="00CD6C1A" w:rsidP="00CD6C1A">
      <w:pPr>
        <w:ind w:firstLineChars="200" w:firstLine="440"/>
        <w:jc w:val="both"/>
        <w:rPr>
          <w:rFonts w:ascii="SimSun" w:hAnsi="SimSun"/>
          <w:sz w:val="22"/>
          <w:szCs w:val="22"/>
          <w:lang w:eastAsia="zh-CN"/>
        </w:rPr>
      </w:pPr>
    </w:p>
    <w:p w14:paraId="7C58E7C2"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作品提交截止日期为</w:t>
      </w:r>
      <w:r w:rsidRPr="00CD6C1A">
        <w:rPr>
          <w:rFonts w:ascii="SimSun" w:hAnsi="SimSun"/>
          <w:sz w:val="22"/>
          <w:szCs w:val="22"/>
          <w:lang w:eastAsia="zh-CN"/>
        </w:rPr>
        <w:t>2016</w:t>
      </w:r>
      <w:r w:rsidRPr="00CD6C1A">
        <w:rPr>
          <w:rFonts w:ascii="SimSun" w:hAnsi="SimSun" w:hint="eastAsia"/>
          <w:sz w:val="22"/>
          <w:szCs w:val="22"/>
          <w:lang w:eastAsia="zh-CN"/>
        </w:rPr>
        <w:t>年</w:t>
      </w:r>
      <w:r w:rsidRPr="00CD6C1A">
        <w:rPr>
          <w:rFonts w:ascii="SimSun" w:hAnsi="SimSun"/>
          <w:sz w:val="22"/>
          <w:szCs w:val="22"/>
          <w:lang w:eastAsia="zh-CN"/>
        </w:rPr>
        <w:t>9</w:t>
      </w:r>
      <w:r w:rsidRPr="00CD6C1A">
        <w:rPr>
          <w:rFonts w:ascii="SimSun" w:hAnsi="SimSun" w:hint="eastAsia"/>
          <w:sz w:val="22"/>
          <w:szCs w:val="22"/>
          <w:lang w:eastAsia="zh-CN"/>
        </w:rPr>
        <w:t>月</w:t>
      </w:r>
      <w:r w:rsidRPr="00CD6C1A">
        <w:rPr>
          <w:rFonts w:ascii="SimSun" w:hAnsi="SimSun"/>
          <w:sz w:val="22"/>
          <w:szCs w:val="22"/>
          <w:lang w:eastAsia="zh-CN"/>
        </w:rPr>
        <w:t>30</w:t>
      </w:r>
      <w:r w:rsidRPr="00CD6C1A">
        <w:rPr>
          <w:rFonts w:ascii="SimSun" w:hAnsi="SimSun" w:hint="eastAsia"/>
          <w:sz w:val="22"/>
          <w:szCs w:val="22"/>
          <w:lang w:eastAsia="zh-CN"/>
        </w:rPr>
        <w:t>日。</w:t>
      </w:r>
    </w:p>
    <w:p w14:paraId="79BFF150" w14:textId="77777777" w:rsidR="00CD6C1A" w:rsidRPr="00CD6C1A" w:rsidRDefault="00CD6C1A" w:rsidP="00CD6C1A">
      <w:pPr>
        <w:ind w:firstLineChars="200" w:firstLine="440"/>
        <w:jc w:val="both"/>
        <w:rPr>
          <w:rFonts w:ascii="SimSun" w:hAnsi="SimSun"/>
          <w:sz w:val="22"/>
          <w:szCs w:val="22"/>
          <w:lang w:eastAsia="zh-CN"/>
        </w:rPr>
      </w:pPr>
    </w:p>
    <w:p w14:paraId="5399835F"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以下是帮助你激发学生兴趣和热情的几点建议：</w:t>
      </w:r>
    </w:p>
    <w:p w14:paraId="4351B059" w14:textId="77777777" w:rsidR="00CD6C1A" w:rsidRPr="00CD6C1A" w:rsidRDefault="00CD6C1A" w:rsidP="00CD6C1A">
      <w:pPr>
        <w:jc w:val="both"/>
        <w:rPr>
          <w:rFonts w:ascii="SimSun" w:hAnsi="SimSun"/>
          <w:sz w:val="22"/>
          <w:szCs w:val="22"/>
          <w:lang w:eastAsia="zh-CN"/>
        </w:rPr>
      </w:pPr>
    </w:p>
    <w:p w14:paraId="2FE72232" w14:textId="77777777" w:rsidR="00CD6C1A" w:rsidRPr="00CD6C1A" w:rsidRDefault="00CD6C1A" w:rsidP="00CD6C1A">
      <w:pPr>
        <w:jc w:val="both"/>
        <w:rPr>
          <w:rFonts w:ascii="SimSun" w:hAnsi="SimSun" w:cs="Arial"/>
          <w:b/>
          <w:sz w:val="22"/>
          <w:szCs w:val="22"/>
          <w:lang w:eastAsia="zh-CN"/>
        </w:rPr>
      </w:pPr>
      <w:r w:rsidRPr="00CD6C1A">
        <w:rPr>
          <w:rFonts w:ascii="SimSun" w:hAnsi="SimSun" w:cs="Arial"/>
          <w:b/>
          <w:sz w:val="22"/>
          <w:szCs w:val="22"/>
          <w:lang w:eastAsia="zh-CN"/>
        </w:rPr>
        <w:t>1</w:t>
      </w:r>
      <w:r w:rsidRPr="00CD6C1A">
        <w:rPr>
          <w:rFonts w:ascii="SimSun" w:hAnsi="SimSun" w:cs="Arial" w:hint="eastAsia"/>
          <w:b/>
          <w:sz w:val="22"/>
          <w:szCs w:val="22"/>
          <w:lang w:eastAsia="zh-CN"/>
        </w:rPr>
        <w:t>）介绍比赛和阐述主题</w:t>
      </w:r>
    </w:p>
    <w:p w14:paraId="5117A62A" w14:textId="77777777" w:rsidR="00CD6C1A" w:rsidRPr="00CD6C1A" w:rsidRDefault="00CD6C1A" w:rsidP="00CD6C1A">
      <w:pPr>
        <w:jc w:val="both"/>
        <w:rPr>
          <w:rFonts w:ascii="SimSun" w:hAnsi="SimSun"/>
          <w:sz w:val="22"/>
          <w:szCs w:val="22"/>
          <w:lang w:eastAsia="zh-CN"/>
        </w:rPr>
      </w:pPr>
    </w:p>
    <w:p w14:paraId="134E7679"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从宣传画比赛网站下载我们编制的教材：</w:t>
      </w:r>
    </w:p>
    <w:p w14:paraId="4423B1EF" w14:textId="77777777" w:rsidR="00CD6C1A" w:rsidRPr="00CD6C1A" w:rsidRDefault="00CD6C1A" w:rsidP="00CD6C1A">
      <w:pPr>
        <w:pStyle w:val="ListParagraph"/>
        <w:numPr>
          <w:ilvl w:val="0"/>
          <w:numId w:val="2"/>
        </w:numPr>
        <w:spacing w:after="0" w:line="240" w:lineRule="auto"/>
        <w:jc w:val="both"/>
        <w:rPr>
          <w:rFonts w:ascii="SimSun" w:hAnsi="SimSun" w:cs="Arial"/>
          <w:lang w:val="en-US" w:eastAsia="zh-CN"/>
        </w:rPr>
      </w:pPr>
      <w:r w:rsidRPr="00CD6C1A">
        <w:rPr>
          <w:rFonts w:ascii="SimSun" w:hAnsi="SimSun" w:cs="Arial" w:hint="eastAsia"/>
          <w:lang w:val="en-US" w:eastAsia="zh-CN"/>
        </w:rPr>
        <w:t>可激发年轻人想象力和具有经典童话人物的插图，探究与气候变化和农业相关的重要问题。</w:t>
      </w:r>
    </w:p>
    <w:p w14:paraId="286DFD96" w14:textId="77777777" w:rsidR="00CD6C1A" w:rsidRPr="00CD6C1A" w:rsidRDefault="00CD6C1A" w:rsidP="00CD6C1A">
      <w:pPr>
        <w:pStyle w:val="ListParagraph"/>
        <w:numPr>
          <w:ilvl w:val="0"/>
          <w:numId w:val="2"/>
        </w:numPr>
        <w:spacing w:after="0" w:line="240" w:lineRule="auto"/>
        <w:jc w:val="both"/>
        <w:rPr>
          <w:rFonts w:ascii="SimSun" w:hAnsi="SimSun" w:cs="Arial"/>
          <w:lang w:val="en-US" w:eastAsia="zh-CN"/>
        </w:rPr>
      </w:pPr>
      <w:r w:rsidRPr="00CD6C1A">
        <w:rPr>
          <w:rFonts w:ascii="SimSun" w:hAnsi="SimSun" w:cs="Arial" w:hint="eastAsia"/>
          <w:lang w:val="en-US" w:eastAsia="zh-CN"/>
        </w:rPr>
        <w:t>孩子们能够为应对气候变化作出贡献的日常行动。在课堂上进行阐述并要求学生承诺采取</w:t>
      </w:r>
      <w:r w:rsidRPr="00CD6C1A">
        <w:rPr>
          <w:rFonts w:ascii="SimSun" w:hAnsi="SimSun" w:cs="SimSun" w:hint="eastAsia"/>
          <w:lang w:val="en-US" w:eastAsia="zh-CN"/>
        </w:rPr>
        <w:t>至</w:t>
      </w:r>
      <w:r w:rsidRPr="00CD6C1A">
        <w:rPr>
          <w:rFonts w:ascii="SimSun" w:hAnsi="SimSun" w:cs="Arial" w:hint="eastAsia"/>
          <w:lang w:val="en-US" w:eastAsia="zh-CN"/>
        </w:rPr>
        <w:t>少四项行动。</w:t>
      </w:r>
    </w:p>
    <w:p w14:paraId="1EA61C37" w14:textId="77777777" w:rsidR="00CD6C1A" w:rsidRPr="00CD6C1A" w:rsidRDefault="00CD6C1A" w:rsidP="00CD6C1A">
      <w:pPr>
        <w:pStyle w:val="ListParagraph"/>
        <w:numPr>
          <w:ilvl w:val="0"/>
          <w:numId w:val="2"/>
        </w:numPr>
        <w:spacing w:after="0" w:line="240" w:lineRule="auto"/>
        <w:jc w:val="both"/>
        <w:rPr>
          <w:rFonts w:ascii="SimSun" w:hAnsi="SimSun" w:cs="Arial"/>
          <w:lang w:val="en-US" w:eastAsia="zh-CN"/>
        </w:rPr>
      </w:pPr>
      <w:r w:rsidRPr="00CD6C1A">
        <w:rPr>
          <w:rFonts w:ascii="SimSun" w:hAnsi="SimSun" w:cs="Arial" w:hint="eastAsia"/>
          <w:lang w:val="en-US" w:eastAsia="zh-CN"/>
        </w:rPr>
        <w:t>七个与气候变化条件下的粮食和农业相关</w:t>
      </w:r>
      <w:r w:rsidRPr="00CD6C1A">
        <w:rPr>
          <w:rFonts w:ascii="SimSun" w:hAnsi="SimSun" w:cs="SimSun" w:hint="eastAsia"/>
          <w:lang w:val="en-US" w:eastAsia="zh-CN"/>
        </w:rPr>
        <w:t>的主题：林业、农业、畜牧生产、粮食浪费、自然资源、渔业和粮食系统</w:t>
      </w:r>
      <w:r w:rsidRPr="00CD6C1A">
        <w:rPr>
          <w:rFonts w:ascii="SimSun" w:hAnsi="SimSun" w:cs="Arial" w:hint="eastAsia"/>
          <w:lang w:val="en-US" w:eastAsia="zh-CN"/>
        </w:rPr>
        <w:t>。</w:t>
      </w:r>
    </w:p>
    <w:p w14:paraId="659530B6" w14:textId="77777777" w:rsidR="00CD6C1A" w:rsidRPr="00CD6C1A" w:rsidRDefault="00CD6C1A" w:rsidP="00CD6C1A">
      <w:pPr>
        <w:pStyle w:val="ListParagraph"/>
        <w:numPr>
          <w:ilvl w:val="0"/>
          <w:numId w:val="2"/>
        </w:numPr>
        <w:spacing w:after="0" w:line="240" w:lineRule="auto"/>
        <w:jc w:val="both"/>
        <w:rPr>
          <w:rFonts w:ascii="SimSun" w:hAnsi="SimSun" w:cs="Arial"/>
          <w:lang w:val="en-US" w:eastAsia="zh-CN"/>
        </w:rPr>
      </w:pPr>
      <w:r w:rsidRPr="00CD6C1A">
        <w:rPr>
          <w:rFonts w:ascii="SimSun" w:hAnsi="SimSun" w:cs="Arial" w:hint="eastAsia"/>
          <w:lang w:val="en-US" w:eastAsia="zh-CN"/>
        </w:rPr>
        <w:t>提供有关世界饥饿的若干事实。</w:t>
      </w:r>
    </w:p>
    <w:p w14:paraId="277AA1F1" w14:textId="77777777" w:rsidR="00CD6C1A" w:rsidRPr="00CD6C1A" w:rsidRDefault="00CD6C1A" w:rsidP="00CD6C1A">
      <w:pPr>
        <w:jc w:val="both"/>
        <w:rPr>
          <w:rFonts w:ascii="SimSun" w:hAnsi="SimSun"/>
          <w:sz w:val="22"/>
          <w:szCs w:val="22"/>
          <w:lang w:eastAsia="zh-CN"/>
        </w:rPr>
      </w:pPr>
    </w:p>
    <w:p w14:paraId="26A35CA4" w14:textId="77777777" w:rsidR="00CD6C1A" w:rsidRPr="00CD6C1A" w:rsidRDefault="00CD6C1A" w:rsidP="00CD6C1A">
      <w:pPr>
        <w:jc w:val="both"/>
        <w:rPr>
          <w:rFonts w:ascii="SimSun" w:hAnsi="SimSun" w:cs="Arial"/>
          <w:b/>
          <w:sz w:val="22"/>
          <w:szCs w:val="22"/>
        </w:rPr>
      </w:pPr>
      <w:r w:rsidRPr="00CD6C1A">
        <w:rPr>
          <w:rFonts w:ascii="SimSun" w:hAnsi="SimSun" w:cs="Arial"/>
          <w:b/>
          <w:sz w:val="22"/>
          <w:szCs w:val="22"/>
        </w:rPr>
        <w:t>2</w:t>
      </w:r>
      <w:r w:rsidRPr="00CD6C1A">
        <w:rPr>
          <w:rFonts w:ascii="SimSun" w:hAnsi="SimSun" w:cs="Arial" w:hint="eastAsia"/>
          <w:b/>
          <w:sz w:val="22"/>
          <w:szCs w:val="22"/>
        </w:rPr>
        <w:t>）</w:t>
      </w:r>
      <w:r w:rsidRPr="00CD6C1A">
        <w:rPr>
          <w:rFonts w:ascii="SimSun" w:hAnsi="SimSun" w:cs="Arial" w:hint="eastAsia"/>
          <w:b/>
          <w:sz w:val="22"/>
          <w:szCs w:val="22"/>
          <w:lang w:eastAsia="zh-CN"/>
        </w:rPr>
        <w:t>抛砖引玉</w:t>
      </w:r>
    </w:p>
    <w:p w14:paraId="6425BAFF"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采用提问的形式，帮助学生为其宣传画寻找创作灵感。</w:t>
      </w:r>
    </w:p>
    <w:p w14:paraId="1683A40D"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利用我们制作的插图启发学生。</w:t>
      </w:r>
    </w:p>
    <w:p w14:paraId="53395147"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讲解上述七个主题。</w:t>
      </w:r>
    </w:p>
    <w:p w14:paraId="58EFE05E"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采用集体讨论的办法，让学生们想象气候变化条件下他们的生活或可能受到的影响。</w:t>
      </w:r>
    </w:p>
    <w:p w14:paraId="057F4C3F"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讨论为什么农业应该改变。</w:t>
      </w:r>
    </w:p>
    <w:p w14:paraId="7F9CB50B"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介绍粮食系统、可持续发展和零饥饿的概念。</w:t>
      </w:r>
    </w:p>
    <w:p w14:paraId="39DA74FC" w14:textId="77777777" w:rsidR="00CD6C1A" w:rsidRPr="00CD6C1A" w:rsidRDefault="00CD6C1A" w:rsidP="00CD6C1A">
      <w:pPr>
        <w:pStyle w:val="ListParagraph"/>
        <w:numPr>
          <w:ilvl w:val="0"/>
          <w:numId w:val="1"/>
        </w:numPr>
        <w:spacing w:after="0" w:line="240" w:lineRule="auto"/>
        <w:jc w:val="both"/>
        <w:rPr>
          <w:rFonts w:ascii="SimSun" w:hAnsi="SimSun" w:cs="Arial"/>
          <w:lang w:val="en-US" w:eastAsia="zh-CN"/>
        </w:rPr>
      </w:pPr>
      <w:r w:rsidRPr="00CD6C1A">
        <w:rPr>
          <w:rFonts w:ascii="SimSun" w:hAnsi="SimSun" w:cs="Arial" w:hint="eastAsia"/>
          <w:lang w:val="en-US" w:eastAsia="zh-CN"/>
        </w:rPr>
        <w:t>讨论宣传画设计的目的，并让学生思考观众可能做出的反应。</w:t>
      </w:r>
    </w:p>
    <w:p w14:paraId="0CC6C97B" w14:textId="77777777" w:rsidR="00CD6C1A" w:rsidRPr="00CD6C1A" w:rsidRDefault="00CD6C1A" w:rsidP="00CD6C1A">
      <w:pPr>
        <w:jc w:val="both"/>
        <w:rPr>
          <w:rFonts w:ascii="SimSun" w:hAnsi="SimSun"/>
          <w:sz w:val="22"/>
          <w:szCs w:val="22"/>
          <w:lang w:eastAsia="zh-CN"/>
        </w:rPr>
      </w:pPr>
    </w:p>
    <w:p w14:paraId="412C36AB" w14:textId="77777777" w:rsidR="00CD6C1A" w:rsidRPr="00CD6C1A" w:rsidRDefault="00CD6C1A" w:rsidP="00CD6C1A">
      <w:pPr>
        <w:jc w:val="both"/>
        <w:rPr>
          <w:rFonts w:ascii="SimSun" w:hAnsi="SimSun" w:cs="Arial"/>
          <w:b/>
          <w:sz w:val="22"/>
          <w:szCs w:val="22"/>
          <w:lang w:eastAsia="zh-CN"/>
        </w:rPr>
      </w:pPr>
      <w:r w:rsidRPr="00CD6C1A">
        <w:rPr>
          <w:rFonts w:ascii="SimSun" w:hAnsi="SimSun" w:cs="Arial"/>
          <w:b/>
          <w:sz w:val="22"/>
          <w:szCs w:val="22"/>
          <w:lang w:eastAsia="zh-CN"/>
        </w:rPr>
        <w:t>3</w:t>
      </w:r>
      <w:r w:rsidRPr="00CD6C1A">
        <w:rPr>
          <w:rFonts w:ascii="SimSun" w:hAnsi="SimSun" w:cs="Arial" w:hint="eastAsia"/>
          <w:b/>
          <w:sz w:val="22"/>
          <w:szCs w:val="22"/>
          <w:lang w:eastAsia="zh-CN"/>
        </w:rPr>
        <w:t>）让学生们动手画吧！</w:t>
      </w:r>
    </w:p>
    <w:p w14:paraId="583A26CB" w14:textId="77777777" w:rsidR="00CD6C1A" w:rsidRPr="00CD6C1A" w:rsidRDefault="00CD6C1A" w:rsidP="00CD6C1A">
      <w:pPr>
        <w:jc w:val="both"/>
        <w:rPr>
          <w:rFonts w:ascii="SimSun" w:hAnsi="SimSun"/>
          <w:sz w:val="22"/>
          <w:szCs w:val="22"/>
          <w:lang w:eastAsia="zh-CN"/>
        </w:rPr>
      </w:pPr>
    </w:p>
    <w:p w14:paraId="49EF306F"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当论述主题时，应同时鼓励学生使用钢笔、铅笔、蜡笔、炭笔或任何他们喜欢的工具，根据我们提供主题，动手进行宣传画的创作。帮助他们扩展这些概念和想法。请注意，每份作品必须单独提交，而且须填写我们提供的表格。</w:t>
      </w:r>
    </w:p>
    <w:p w14:paraId="7821E15F" w14:textId="77777777" w:rsidR="00CD6C1A" w:rsidRPr="00CD6C1A" w:rsidRDefault="00CD6C1A" w:rsidP="00CD6C1A">
      <w:pPr>
        <w:ind w:firstLineChars="200" w:firstLine="440"/>
        <w:jc w:val="both"/>
        <w:rPr>
          <w:rFonts w:ascii="SimSun" w:hAnsi="SimSun"/>
          <w:sz w:val="22"/>
          <w:szCs w:val="22"/>
          <w:lang w:eastAsia="zh-CN"/>
        </w:rPr>
      </w:pPr>
    </w:p>
    <w:p w14:paraId="46CFEB8D"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如有任何问题，请与我们联系。</w:t>
      </w:r>
    </w:p>
    <w:p w14:paraId="318C6BBF" w14:textId="77777777" w:rsidR="00CD6C1A" w:rsidRPr="00CD6C1A" w:rsidRDefault="00CD6C1A" w:rsidP="00CD6C1A">
      <w:pPr>
        <w:ind w:firstLineChars="200" w:firstLine="440"/>
        <w:jc w:val="both"/>
        <w:rPr>
          <w:rFonts w:ascii="SimSun" w:hAnsi="SimSun"/>
          <w:sz w:val="22"/>
          <w:szCs w:val="22"/>
          <w:lang w:eastAsia="zh-CN"/>
        </w:rPr>
      </w:pPr>
    </w:p>
    <w:p w14:paraId="730E4AF6" w14:textId="77777777" w:rsidR="00CD6C1A" w:rsidRPr="00CD6C1A" w:rsidRDefault="00CD6C1A" w:rsidP="00CD6C1A">
      <w:pPr>
        <w:ind w:firstLineChars="200" w:firstLine="440"/>
        <w:jc w:val="both"/>
        <w:rPr>
          <w:rFonts w:ascii="SimSun" w:hAnsi="SimSun"/>
          <w:sz w:val="22"/>
          <w:szCs w:val="22"/>
          <w:lang w:eastAsia="zh-CN"/>
        </w:rPr>
      </w:pPr>
      <w:r w:rsidRPr="00CD6C1A">
        <w:rPr>
          <w:rFonts w:ascii="SimSun" w:hAnsi="SimSun" w:hint="eastAsia"/>
          <w:sz w:val="22"/>
          <w:szCs w:val="22"/>
          <w:lang w:eastAsia="zh-CN"/>
        </w:rPr>
        <w:t>我们期待看到学生们的宣传画设计作品！</w:t>
      </w:r>
    </w:p>
    <w:p w14:paraId="065EB1A3" w14:textId="77777777" w:rsidR="00CD6C1A" w:rsidRPr="00CD6C1A" w:rsidRDefault="00CD6C1A" w:rsidP="00CD6C1A">
      <w:pPr>
        <w:jc w:val="both"/>
        <w:rPr>
          <w:rFonts w:ascii="SimSun" w:hAnsi="SimSun"/>
          <w:sz w:val="22"/>
          <w:szCs w:val="22"/>
          <w:lang w:eastAsia="zh-CN"/>
        </w:rPr>
      </w:pPr>
    </w:p>
    <w:p w14:paraId="79D16DD6" w14:textId="77777777" w:rsidR="00CD6C1A" w:rsidRPr="00CD6C1A" w:rsidRDefault="00CD6C1A" w:rsidP="00CD6C1A">
      <w:pPr>
        <w:jc w:val="both"/>
        <w:rPr>
          <w:rFonts w:ascii="SimSun" w:hAnsi="SimSun"/>
          <w:sz w:val="22"/>
          <w:szCs w:val="22"/>
          <w:lang w:eastAsia="zh-CN"/>
        </w:rPr>
      </w:pPr>
      <w:r w:rsidRPr="00CD6C1A">
        <w:rPr>
          <w:rFonts w:ascii="SimSun" w:hAnsi="SimSun" w:hint="eastAsia"/>
          <w:sz w:val="22"/>
          <w:szCs w:val="22"/>
          <w:lang w:eastAsia="zh-CN"/>
        </w:rPr>
        <w:t>此致，</w:t>
      </w:r>
    </w:p>
    <w:p w14:paraId="726FB0B6" w14:textId="77777777" w:rsidR="00CD6C1A" w:rsidRPr="00CD6C1A" w:rsidRDefault="00CD6C1A" w:rsidP="00CD6C1A">
      <w:pPr>
        <w:jc w:val="both"/>
        <w:rPr>
          <w:rFonts w:ascii="SimSun" w:hAnsi="SimSun"/>
          <w:sz w:val="22"/>
          <w:szCs w:val="22"/>
          <w:lang w:eastAsia="zh-CN"/>
        </w:rPr>
      </w:pPr>
    </w:p>
    <w:p w14:paraId="41DB2DA1" w14:textId="77777777" w:rsidR="00CD6C1A" w:rsidRPr="00CD6C1A" w:rsidRDefault="00CD6C1A" w:rsidP="00CD6C1A">
      <w:pPr>
        <w:jc w:val="both"/>
        <w:rPr>
          <w:rFonts w:ascii="SimSun" w:hAnsi="SimSun"/>
          <w:b/>
          <w:bCs/>
          <w:sz w:val="22"/>
          <w:szCs w:val="22"/>
          <w:lang w:eastAsia="zh-CN"/>
        </w:rPr>
      </w:pPr>
      <w:r w:rsidRPr="00CD6C1A">
        <w:rPr>
          <w:rFonts w:ascii="SimSun" w:hAnsi="SimSun" w:hint="eastAsia"/>
          <w:b/>
          <w:bCs/>
          <w:sz w:val="22"/>
          <w:szCs w:val="22"/>
          <w:lang w:eastAsia="zh-CN"/>
        </w:rPr>
        <w:t>世界粮食日工作组</w:t>
      </w:r>
    </w:p>
    <w:p w14:paraId="1072488A" w14:textId="77777777" w:rsidR="00CD6C1A" w:rsidRPr="00CD6C1A" w:rsidRDefault="00CD6C1A" w:rsidP="00CD6C1A">
      <w:pPr>
        <w:jc w:val="both"/>
        <w:rPr>
          <w:rFonts w:ascii="SimSun" w:hAnsi="SimSun"/>
          <w:sz w:val="22"/>
          <w:szCs w:val="22"/>
          <w:lang w:eastAsia="zh-CN"/>
        </w:rPr>
      </w:pPr>
      <w:r w:rsidRPr="00CD6C1A">
        <w:rPr>
          <w:rFonts w:ascii="SimSun" w:hAnsi="SimSun" w:hint="eastAsia"/>
          <w:sz w:val="22"/>
          <w:szCs w:val="22"/>
          <w:lang w:eastAsia="zh-CN"/>
        </w:rPr>
        <w:t>联合国粮食及农业组织（粮农组织）</w:t>
      </w:r>
    </w:p>
    <w:p w14:paraId="0B55A1D0" w14:textId="77777777" w:rsidR="00CD6C1A" w:rsidRPr="00CD6C1A" w:rsidRDefault="00CD6C1A" w:rsidP="00CD6C1A">
      <w:pPr>
        <w:jc w:val="both"/>
        <w:rPr>
          <w:rFonts w:ascii="SimSun" w:hAnsi="SimSun"/>
          <w:sz w:val="22"/>
          <w:szCs w:val="22"/>
        </w:rPr>
      </w:pPr>
      <w:r w:rsidRPr="00CD6C1A">
        <w:rPr>
          <w:rFonts w:ascii="SimSun" w:hAnsi="SimSun" w:hint="eastAsia"/>
          <w:sz w:val="22"/>
          <w:szCs w:val="22"/>
        </w:rPr>
        <w:t>意大利罗马</w:t>
      </w:r>
    </w:p>
    <w:p w14:paraId="6F2D6D92" w14:textId="77777777" w:rsidR="00CD6C1A" w:rsidRPr="00530E04" w:rsidRDefault="00530E04" w:rsidP="00CD6C1A">
      <w:pPr>
        <w:jc w:val="both"/>
        <w:rPr>
          <w:rFonts w:cs="Arial"/>
          <w:color w:val="000000"/>
          <w:sz w:val="22"/>
          <w:szCs w:val="22"/>
          <w:shd w:val="clear" w:color="auto" w:fill="FFFFFF"/>
        </w:rPr>
      </w:pPr>
      <w:hyperlink r:id="rId10" w:history="1">
        <w:r w:rsidR="00CD6C1A" w:rsidRPr="00530E04">
          <w:rPr>
            <w:rStyle w:val="Hyperlink"/>
            <w:rFonts w:cs="Arial"/>
            <w:sz w:val="22"/>
            <w:szCs w:val="22"/>
            <w:shd w:val="clear" w:color="auto" w:fill="FFFFFF"/>
          </w:rPr>
          <w:t>www.fao.org</w:t>
        </w:r>
      </w:hyperlink>
    </w:p>
    <w:p w14:paraId="3CD15F0B" w14:textId="77777777" w:rsidR="00CD6C1A" w:rsidRPr="00530E04" w:rsidRDefault="00530E04" w:rsidP="00CD6C1A">
      <w:pPr>
        <w:jc w:val="both"/>
        <w:rPr>
          <w:sz w:val="22"/>
          <w:szCs w:val="22"/>
        </w:rPr>
      </w:pPr>
      <w:hyperlink r:id="rId11" w:history="1">
        <w:r w:rsidR="00CD6C1A" w:rsidRPr="00530E04">
          <w:rPr>
            <w:rStyle w:val="Hyperlink"/>
            <w:rFonts w:cs="Arial"/>
            <w:sz w:val="22"/>
            <w:szCs w:val="22"/>
            <w:shd w:val="clear" w:color="auto" w:fill="FFFFFF"/>
          </w:rPr>
          <w:t>world-food-day@fao.org</w:t>
        </w:r>
      </w:hyperlink>
      <w:r w:rsidR="00CD6C1A" w:rsidRPr="00530E04">
        <w:rPr>
          <w:rFonts w:cs="Arial"/>
          <w:color w:val="000000"/>
          <w:sz w:val="22"/>
          <w:szCs w:val="22"/>
          <w:shd w:val="clear" w:color="auto" w:fill="FFFFFF"/>
        </w:rPr>
        <w:t xml:space="preserve"> </w:t>
      </w:r>
    </w:p>
    <w:p w14:paraId="4737FD24" w14:textId="77777777" w:rsidR="00054DCE" w:rsidRPr="00CD6C1A" w:rsidRDefault="00054DCE" w:rsidP="00CD6C1A">
      <w:pPr>
        <w:rPr>
          <w:rFonts w:ascii="SimSun" w:hAnsi="SimSun"/>
          <w:sz w:val="22"/>
          <w:szCs w:val="22"/>
        </w:rPr>
      </w:pPr>
      <w:bookmarkStart w:id="0" w:name="_GoBack"/>
      <w:bookmarkEnd w:id="0"/>
    </w:p>
    <w:sectPr w:rsidR="00054DCE" w:rsidRPr="00CD6C1A" w:rsidSect="00EC3C21">
      <w:headerReference w:type="default" r:id="rId12"/>
      <w:footerReference w:type="default" r:id="rId13"/>
      <w:pgSz w:w="11900" w:h="16840"/>
      <w:pgMar w:top="4536" w:right="1134" w:bottom="2835"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0F95" w14:textId="77777777" w:rsidR="00B55AF5" w:rsidRDefault="00B55AF5" w:rsidP="00054DCE">
      <w:r>
        <w:separator/>
      </w:r>
    </w:p>
  </w:endnote>
  <w:endnote w:type="continuationSeparator" w:id="0">
    <w:p w14:paraId="1526BA4A" w14:textId="77777777" w:rsidR="00B55AF5" w:rsidRDefault="00B55AF5" w:rsidP="0005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DA09" w14:textId="77777777" w:rsidR="002D6CF3" w:rsidRPr="00FD6BCE" w:rsidRDefault="002D6CF3" w:rsidP="002D6CF3">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sidR="00530E04">
      <w:rPr>
        <w:rFonts w:ascii="Arial" w:hAnsi="Arial" w:cs="Arial"/>
        <w:noProof/>
        <w:sz w:val="18"/>
        <w:szCs w:val="18"/>
      </w:rPr>
      <w:t>2</w:t>
    </w:r>
    <w:r w:rsidRPr="00FD6BCE">
      <w:rPr>
        <w:rFonts w:ascii="Arial" w:hAnsi="Arial" w:cs="Arial"/>
        <w:sz w:val="18"/>
        <w:szCs w:val="18"/>
      </w:rPr>
      <w:fldChar w:fldCharType="end"/>
    </w:r>
  </w:p>
  <w:p w14:paraId="7EAA86D2" w14:textId="77777777" w:rsidR="00976391" w:rsidRDefault="00CA1622">
    <w:pPr>
      <w:pStyle w:val="Footer"/>
    </w:pPr>
    <w:r>
      <w:rPr>
        <w:noProof/>
        <w:lang w:val="en-GB" w:eastAsia="en-GB"/>
      </w:rPr>
      <mc:AlternateContent>
        <mc:Choice Requires="wps">
          <w:drawing>
            <wp:anchor distT="0" distB="0" distL="114300" distR="114300" simplePos="0" relativeHeight="251659264" behindDoc="0" locked="0" layoutInCell="1" allowOverlap="1" wp14:anchorId="4BA459FA" wp14:editId="7B1CBB63">
              <wp:simplePos x="0" y="0"/>
              <wp:positionH relativeFrom="margin">
                <wp:align>center</wp:align>
              </wp:positionH>
              <wp:positionV relativeFrom="paragraph">
                <wp:posOffset>211455</wp:posOffset>
              </wp:positionV>
              <wp:extent cx="4115435"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115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4DB091" w14:textId="650C49C8" w:rsidR="00CA1622" w:rsidRPr="00815371" w:rsidRDefault="00CA1622" w:rsidP="00606877">
                          <w:pPr>
                            <w:jc w:val="center"/>
                            <w:rPr>
                              <w:rFonts w:ascii="Arial" w:hAnsi="Arial" w:cs="Arial"/>
                              <w:color w:val="0070C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A459FA" id="_x0000_t202" coordsize="21600,21600" o:spt="202" path="m,l,21600r21600,l21600,xe">
              <v:stroke joinstyle="miter"/>
              <v:path gradientshapeok="t" o:connecttype="rect"/>
            </v:shapetype>
            <v:shape id="Text Box 1" o:spid="_x0000_s1026" type="#_x0000_t202" style="position:absolute;margin-left:0;margin-top:16.65pt;width:324.05pt;height:2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UXdQIAAFkFAAAOAAAAZHJzL2Uyb0RvYy54bWysVE1vEzEQvSPxHyzfySZpAjTqpgqtgpCi&#10;tqJFPTteu1lhe4w9yW749Yy9mzQULkVcdu2ZN19vZnxx2VrDdirEGlzJR4MhZ8pJqGr3VPJvD8t3&#10;HzmLKFwlDDhV8r2K/HL+9s1F42dqDBswlQqMnLg4a3zJN4h+VhRRbpQVcQBeOVJqCFYgXcNTUQXR&#10;kHdrivFw+L5oIFQ+gFQxkvS6U/J59q+1knirdVTITMkpN8zfkL/r9C3mF2L2FITf1LJPQ/xDFlbU&#10;joIeXV0LFGwb6j9c2VoGiKBxIMEWoHUtVa6BqhkNX1RzvxFe5VqInOiPNMX/51be7O4CqyvqHWdO&#10;WGrRg2qRfYKWjRI7jY8zAt17gmFL4oTs5ZGEqehWB5v+VA4jPfG8P3KbnEkSTkaj6eRsypkk3dlk&#10;fD7M5BfP1j5E/KzAsnQoeaDeZUrFbhWRIhL0AEnBHCxrY3L/jPtNQMBOovIA9NapkC7hfMK9UcnK&#10;uK9KEwE57yTIo6euTGA7QUMjpFQOc8nZL6ETSlPs1xj2+GTaZfUa46NFjgwOj8a2dhAySy/Srr4f&#10;UtYdnvg7qTsdsV23fSPXUO2pvwG6/YheLmtqwkpEvBOBFoJaSkuOt/TRBpqSQ3/ibAPh59/kCU9z&#10;SlrOGlqwkscfWxEUZ+aLowk+H00maSPzZTL9MKZLONWsTzVua6+A2kFTStnlY8KjORx1APtIb8Ei&#10;RSWVcJJilxwPxyvs1p7eEqkWiwyiHfQCV+7ey+Q60ZtG7KF9FMH3c4g0wTdwWEUxezGOHTZZOlhs&#10;EXSdZzUR3LHaE0/7m0e4f2vSA3F6z6jnF3H+CwAA//8DAFBLAwQUAAYACAAAACEAkM1Ad9sAAAAG&#10;AQAADwAAAGRycy9kb3ducmV2LnhtbEyPzU7DMBCE70i8g7VI3KhdUkoI2VQIxBVE+ZG4beNtEhGv&#10;o9htwttjTnAczWjmm3Izu14deQydF4TlwoBiqb3tpEF4e328yEGFSGKp98II3xxgU52elFRYP8kL&#10;H7exUalEQkEIbYxDoXWoW3YUFn5gSd7ej45ikmOj7UhTKne9vjRmrR11khZaGvi+5fpre3AI70/7&#10;z4+VeW4e3NUw+dlocTca8fxsvrsFFXmOf2H4xU/oUCWmnT+IDapHSEciQpZloJK7XuVLUDuE/DoD&#10;XZX6P371AwAA//8DAFBLAQItABQABgAIAAAAIQC2gziS/gAAAOEBAAATAAAAAAAAAAAAAAAAAAAA&#10;AABbQ29udGVudF9UeXBlc10ueG1sUEsBAi0AFAAGAAgAAAAhADj9If/WAAAAlAEAAAsAAAAAAAAA&#10;AAAAAAAALwEAAF9yZWxzLy5yZWxzUEsBAi0AFAAGAAgAAAAhAPnitRd1AgAAWQUAAA4AAAAAAAAA&#10;AAAAAAAALgIAAGRycy9lMm9Eb2MueG1sUEsBAi0AFAAGAAgAAAAhAJDNQHfbAAAABgEAAA8AAAAA&#10;AAAAAAAAAAAAzwQAAGRycy9kb3ducmV2LnhtbFBLBQYAAAAABAAEAPMAAADXBQAAAAA=&#10;" filled="f" stroked="f">
              <v:textbox>
                <w:txbxContent>
                  <w:p w14:paraId="184DB091" w14:textId="650C49C8" w:rsidR="00CA1622" w:rsidRPr="00815371" w:rsidRDefault="00CA1622" w:rsidP="00606877">
                    <w:pPr>
                      <w:jc w:val="center"/>
                      <w:rPr>
                        <w:rFonts w:ascii="Arial" w:hAnsi="Arial" w:cs="Arial"/>
                        <w:color w:val="0070C0"/>
                        <w:sz w:val="22"/>
                        <w:szCs w:val="22"/>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1703" w14:textId="77777777" w:rsidR="00B55AF5" w:rsidRDefault="00B55AF5" w:rsidP="00054DCE">
      <w:r>
        <w:separator/>
      </w:r>
    </w:p>
  </w:footnote>
  <w:footnote w:type="continuationSeparator" w:id="0">
    <w:p w14:paraId="58E553AD" w14:textId="77777777" w:rsidR="00B55AF5" w:rsidRDefault="00B55AF5" w:rsidP="0005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766D" w14:textId="77777777" w:rsidR="00054DCE" w:rsidRPr="00054DCE" w:rsidRDefault="00054DCE" w:rsidP="00054DCE">
    <w:pPr>
      <w:pStyle w:val="Header"/>
    </w:pPr>
    <w:r>
      <w:rPr>
        <w:noProof/>
        <w:lang w:val="en-GB" w:eastAsia="en-GB"/>
      </w:rPr>
      <w:drawing>
        <wp:anchor distT="0" distB="0" distL="114300" distR="114300" simplePos="0" relativeHeight="251658240" behindDoc="1" locked="0" layoutInCell="1" allowOverlap="1" wp14:anchorId="1799425B" wp14:editId="47A710DF">
          <wp:simplePos x="0" y="0"/>
          <wp:positionH relativeFrom="column">
            <wp:posOffset>-510540</wp:posOffset>
          </wp:positionH>
          <wp:positionV relativeFrom="paragraph">
            <wp:posOffset>-360045</wp:posOffset>
          </wp:positionV>
          <wp:extent cx="7559655" cy="10098733"/>
          <wp:effectExtent l="0" t="0" r="101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val="0"/>
                      </a:ext>
                    </a:extLst>
                  </a:blip>
                  <a:stretch>
                    <a:fillRect/>
                  </a:stretch>
                </pic:blipFill>
                <pic:spPr>
                  <a:xfrm>
                    <a:off x="0" y="0"/>
                    <a:ext cx="7559655" cy="100987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5171B"/>
    <w:multiLevelType w:val="hybridMultilevel"/>
    <w:tmpl w:val="3BA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12BB7"/>
    <w:multiLevelType w:val="hybridMultilevel"/>
    <w:tmpl w:val="739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25"/>
    <w:rsid w:val="00031743"/>
    <w:rsid w:val="00054DCE"/>
    <w:rsid w:val="000C3170"/>
    <w:rsid w:val="001241F6"/>
    <w:rsid w:val="001439F9"/>
    <w:rsid w:val="00160A03"/>
    <w:rsid w:val="00202A45"/>
    <w:rsid w:val="002311DE"/>
    <w:rsid w:val="00273D15"/>
    <w:rsid w:val="002B75E3"/>
    <w:rsid w:val="002D6CF3"/>
    <w:rsid w:val="003262B3"/>
    <w:rsid w:val="00414BEE"/>
    <w:rsid w:val="004447D1"/>
    <w:rsid w:val="00530E04"/>
    <w:rsid w:val="00541BCB"/>
    <w:rsid w:val="0055049E"/>
    <w:rsid w:val="00606877"/>
    <w:rsid w:val="00614E51"/>
    <w:rsid w:val="00710A58"/>
    <w:rsid w:val="00754601"/>
    <w:rsid w:val="00815371"/>
    <w:rsid w:val="008A6748"/>
    <w:rsid w:val="008B18DD"/>
    <w:rsid w:val="008D1C22"/>
    <w:rsid w:val="008D2C49"/>
    <w:rsid w:val="00915B3A"/>
    <w:rsid w:val="00976391"/>
    <w:rsid w:val="009E1525"/>
    <w:rsid w:val="00AA5771"/>
    <w:rsid w:val="00B27781"/>
    <w:rsid w:val="00B55AF5"/>
    <w:rsid w:val="00B7680C"/>
    <w:rsid w:val="00BA69BA"/>
    <w:rsid w:val="00CA1622"/>
    <w:rsid w:val="00CD6C1A"/>
    <w:rsid w:val="00D75A57"/>
    <w:rsid w:val="00EB5BDE"/>
    <w:rsid w:val="00EC3C21"/>
    <w:rsid w:val="00FA1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4F912"/>
  <w14:defaultImageDpi w14:val="32767"/>
  <w15:docId w15:val="{82C5F709-ECF0-4D43-94E7-6489B455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paragraph" w:styleId="ListParagraph">
    <w:name w:val="List Paragraph"/>
    <w:basedOn w:val="Normal"/>
    <w:uiPriority w:val="34"/>
    <w:qFormat/>
    <w:rsid w:val="00CD6C1A"/>
    <w:pPr>
      <w:spacing w:after="200" w:line="276" w:lineRule="auto"/>
      <w:ind w:left="720"/>
      <w:contextualSpacing/>
    </w:pPr>
    <w:rPr>
      <w:sz w:val="22"/>
      <w:szCs w:val="22"/>
      <w:lang w:val="fr-FR"/>
    </w:rPr>
  </w:style>
  <w:style w:type="character" w:styleId="CommentReference">
    <w:name w:val="annotation reference"/>
    <w:basedOn w:val="DefaultParagraphFont"/>
    <w:uiPriority w:val="99"/>
    <w:semiHidden/>
    <w:unhideWhenUsed/>
    <w:rsid w:val="00CD6C1A"/>
    <w:rPr>
      <w:sz w:val="16"/>
      <w:szCs w:val="16"/>
    </w:rPr>
  </w:style>
  <w:style w:type="paragraph" w:styleId="CommentText">
    <w:name w:val="annotation text"/>
    <w:basedOn w:val="Normal"/>
    <w:link w:val="CommentTextChar"/>
    <w:uiPriority w:val="99"/>
    <w:semiHidden/>
    <w:unhideWhenUsed/>
    <w:rsid w:val="00CD6C1A"/>
    <w:pPr>
      <w:spacing w:after="200"/>
    </w:pPr>
    <w:rPr>
      <w:sz w:val="20"/>
      <w:szCs w:val="20"/>
      <w:lang w:val="fr-FR"/>
    </w:rPr>
  </w:style>
  <w:style w:type="character" w:customStyle="1" w:styleId="CommentTextChar">
    <w:name w:val="Comment Text Char"/>
    <w:basedOn w:val="DefaultParagraphFont"/>
    <w:link w:val="CommentText"/>
    <w:uiPriority w:val="99"/>
    <w:semiHidden/>
    <w:rsid w:val="00CD6C1A"/>
    <w:rPr>
      <w:sz w:val="20"/>
      <w:szCs w:val="20"/>
      <w:lang w:val="fr-FR"/>
    </w:rPr>
  </w:style>
  <w:style w:type="character" w:customStyle="1" w:styleId="st">
    <w:name w:val="st"/>
    <w:basedOn w:val="DefaultParagraphFont"/>
    <w:rsid w:val="00CD6C1A"/>
  </w:style>
  <w:style w:type="character" w:styleId="Emphasis">
    <w:name w:val="Emphasis"/>
    <w:basedOn w:val="DefaultParagraphFont"/>
    <w:uiPriority w:val="20"/>
    <w:qFormat/>
    <w:rsid w:val="00CD6C1A"/>
    <w:rPr>
      <w:i/>
      <w:iCs/>
    </w:rPr>
  </w:style>
  <w:style w:type="paragraph" w:styleId="BalloonText">
    <w:name w:val="Balloon Text"/>
    <w:basedOn w:val="Normal"/>
    <w:link w:val="BalloonTextChar"/>
    <w:uiPriority w:val="99"/>
    <w:semiHidden/>
    <w:unhideWhenUsed/>
    <w:rsid w:val="00CD6C1A"/>
    <w:rPr>
      <w:rFonts w:ascii="Tahoma" w:hAnsi="Tahoma" w:cs="Tahoma"/>
      <w:sz w:val="16"/>
      <w:szCs w:val="16"/>
    </w:rPr>
  </w:style>
  <w:style w:type="character" w:customStyle="1" w:styleId="BalloonTextChar">
    <w:name w:val="Balloon Text Char"/>
    <w:basedOn w:val="DefaultParagraphFont"/>
    <w:link w:val="BalloonText"/>
    <w:uiPriority w:val="99"/>
    <w:semiHidden/>
    <w:rsid w:val="00CD6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world-food-day/2016/contest/poster/z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world-food-day/2016/contest/poster/z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ld-food-day@fa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hyperlink" Target="http://www.fao.org/world-food-day/2016/contest/video/z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barri\Downloads\WFD2016_ZH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WFD2016_ZH_ok.dotx</Template>
  <TotalTime>3</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Gasbarri (OCCO)</dc:creator>
  <cp:lastModifiedBy>Mezzapesa, Claudia (OCCO)</cp:lastModifiedBy>
  <cp:revision>4</cp:revision>
  <dcterms:created xsi:type="dcterms:W3CDTF">2016-05-23T13:41:00Z</dcterms:created>
  <dcterms:modified xsi:type="dcterms:W3CDTF">2016-05-23T14:34:00Z</dcterms:modified>
</cp:coreProperties>
</file>