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A2" w:rsidRDefault="00AB14A2" w:rsidP="00AB14A2">
      <w:pPr>
        <w:pStyle w:val="Default"/>
      </w:pPr>
    </w:p>
    <w:p w:rsidR="00401FAF" w:rsidRDefault="00401FAF" w:rsidP="00401FAF">
      <w:pPr>
        <w:pStyle w:val="Default"/>
        <w:jc w:val="center"/>
        <w:rPr>
          <w:b/>
          <w:lang w:val="fr-FR"/>
        </w:rPr>
      </w:pPr>
      <w:r w:rsidRPr="00401FAF">
        <w:rPr>
          <w:b/>
          <w:lang w:val="fr-FR"/>
        </w:rPr>
        <w:t>CONTRIBUTION POUR LA DECLARATION DE ROME</w:t>
      </w:r>
    </w:p>
    <w:p w:rsidR="00401FAF" w:rsidRPr="00401FAF" w:rsidRDefault="00401FAF" w:rsidP="00401FAF">
      <w:pPr>
        <w:pStyle w:val="Default"/>
        <w:jc w:val="center"/>
        <w:rPr>
          <w:b/>
          <w:lang w:val="fr-FR"/>
        </w:rPr>
      </w:pPr>
    </w:p>
    <w:p w:rsidR="00AB14A2" w:rsidRPr="00AB14A2" w:rsidRDefault="00AB14A2" w:rsidP="00AB14A2">
      <w:pPr>
        <w:pStyle w:val="Default"/>
        <w:rPr>
          <w:lang w:val="fr-FR"/>
        </w:rPr>
      </w:pPr>
      <w:r w:rsidRPr="00AB14A2">
        <w:rPr>
          <w:lang w:val="fr-FR"/>
        </w:rPr>
        <w:t xml:space="preserve"> </w:t>
      </w:r>
    </w:p>
    <w:p w:rsidR="00AB14A2" w:rsidRPr="00401FAF" w:rsidRDefault="00AB14A2" w:rsidP="00AB14A2">
      <w:pPr>
        <w:pStyle w:val="Default"/>
        <w:ind w:left="284" w:hanging="284"/>
        <w:rPr>
          <w:sz w:val="32"/>
          <w:szCs w:val="23"/>
          <w:lang w:val="fr-FR"/>
        </w:rPr>
      </w:pPr>
      <w:r w:rsidRPr="00401FAF">
        <w:rPr>
          <w:sz w:val="32"/>
          <w:szCs w:val="23"/>
          <w:lang w:val="fr-FR"/>
        </w:rPr>
        <w:t xml:space="preserve">4-  </w:t>
      </w:r>
      <w:r w:rsidRPr="00401FAF">
        <w:rPr>
          <w:sz w:val="32"/>
          <w:szCs w:val="23"/>
          <w:lang w:val="fr-FR"/>
        </w:rPr>
        <w:t>reconnaissons que la malnutrition, et notamment la dénutrition, les carences en micronutriments, l’excès pondéral et l’obésité, ainsi que les maladies non transmissibles provoquées par une alimentation déséquilibrée ont un coût élevé, notamment socioéconomique, pour les individus et les famille</w:t>
      </w:r>
      <w:r w:rsidRPr="00401FAF">
        <w:rPr>
          <w:sz w:val="32"/>
          <w:szCs w:val="23"/>
          <w:lang w:val="fr-FR"/>
        </w:rPr>
        <w:t xml:space="preserve">s, les communautés et les États. Ces  menaces sur </w:t>
      </w:r>
      <w:r w:rsidRPr="00401FAF">
        <w:rPr>
          <w:sz w:val="32"/>
          <w:szCs w:val="23"/>
          <w:lang w:val="fr-FR"/>
        </w:rPr>
        <w:t xml:space="preserve"> leur s</w:t>
      </w:r>
      <w:r w:rsidRPr="00401FAF">
        <w:rPr>
          <w:sz w:val="32"/>
          <w:szCs w:val="23"/>
          <w:lang w:val="fr-FR"/>
        </w:rPr>
        <w:t xml:space="preserve">anté et leur bien-être avec </w:t>
      </w:r>
      <w:r w:rsidRPr="00401FAF">
        <w:rPr>
          <w:sz w:val="32"/>
          <w:szCs w:val="23"/>
          <w:lang w:val="fr-FR"/>
        </w:rPr>
        <w:t>des répercussions négatives sur le développement physique et cognitif; compromettent le</w:t>
      </w:r>
      <w:r w:rsidRPr="00401FAF">
        <w:rPr>
          <w:sz w:val="32"/>
          <w:szCs w:val="23"/>
          <w:lang w:val="fr-FR"/>
        </w:rPr>
        <w:t>ur système immunitaire et les</w:t>
      </w:r>
      <w:r w:rsidRPr="00401FAF">
        <w:rPr>
          <w:sz w:val="32"/>
          <w:szCs w:val="23"/>
          <w:lang w:val="fr-FR"/>
        </w:rPr>
        <w:t xml:space="preserve"> exposent davantage aux maladies transmissibles et non transmissibles et constituent un lourd fardeau pour les sociétés en limitant la réalisation du potentiel humain et en faisant baisser la productivité; </w:t>
      </w:r>
    </w:p>
    <w:p w:rsidR="00C72033" w:rsidRDefault="00C72033">
      <w:bookmarkStart w:id="0" w:name="_GoBack"/>
      <w:bookmarkEnd w:id="0"/>
    </w:p>
    <w:sectPr w:rsidR="00C72033" w:rsidSect="00AB14A2">
      <w:footerReference w:type="default" r:id="rId6"/>
      <w:pgSz w:w="11906" w:h="17338"/>
      <w:pgMar w:top="1845" w:right="890" w:bottom="658" w:left="1209" w:header="720" w:footer="113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34" w:rsidRDefault="005E7934" w:rsidP="00AB14A2">
      <w:pPr>
        <w:spacing w:after="0" w:line="240" w:lineRule="auto"/>
      </w:pPr>
      <w:r>
        <w:separator/>
      </w:r>
    </w:p>
  </w:endnote>
  <w:endnote w:type="continuationSeparator" w:id="0">
    <w:p w:rsidR="005E7934" w:rsidRDefault="005E7934" w:rsidP="00AB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2"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KONAN Kouadio Franck Boni</w:t>
    </w:r>
  </w:p>
  <w:p w:rsidR="00476996"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Master 2 Géographie</w:t>
    </w:r>
  </w:p>
  <w:p w:rsidR="00476996"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 xml:space="preserve">Université Alassane </w:t>
    </w:r>
    <w:r w:rsidR="00401FAF" w:rsidRPr="00401FAF">
      <w:rPr>
        <w:rFonts w:ascii="Times New Roman" w:hAnsi="Times New Roman" w:cs="Times New Roman"/>
        <w:color w:val="2E74B5" w:themeColor="accent1" w:themeShade="BF"/>
      </w:rPr>
      <w:t>Ouattara</w:t>
    </w:r>
    <w:r w:rsidRPr="00401FAF">
      <w:rPr>
        <w:rFonts w:ascii="Times New Roman" w:hAnsi="Times New Roman" w:cs="Times New Roman"/>
        <w:color w:val="2E74B5" w:themeColor="accent1" w:themeShade="BF"/>
      </w:rPr>
      <w:t xml:space="preserve"> / Bouaké</w:t>
    </w:r>
  </w:p>
  <w:p w:rsidR="00476996"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Côte d’Ivoire</w:t>
    </w:r>
  </w:p>
  <w:p w:rsidR="00476996"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+225 08 85 78 05</w:t>
    </w:r>
  </w:p>
  <w:p w:rsidR="00476996" w:rsidRPr="00401FAF" w:rsidRDefault="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+225 01 46 76 55</w:t>
    </w:r>
  </w:p>
  <w:p w:rsidR="00476996" w:rsidRPr="00401FAF" w:rsidRDefault="00476996" w:rsidP="00476996">
    <w:pPr>
      <w:pStyle w:val="Pieddepage"/>
      <w:rPr>
        <w:rFonts w:ascii="Times New Roman" w:hAnsi="Times New Roman" w:cs="Times New Roman"/>
        <w:color w:val="2E74B5" w:themeColor="accent1" w:themeShade="BF"/>
      </w:rPr>
    </w:pPr>
    <w:r w:rsidRPr="00401FAF">
      <w:rPr>
        <w:rFonts w:ascii="Times New Roman" w:hAnsi="Times New Roman" w:cs="Times New Roman"/>
        <w:color w:val="2E74B5" w:themeColor="accent1" w:themeShade="BF"/>
      </w:rPr>
      <w:t>franckonan90@gmail.com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34" w:rsidRDefault="005E7934" w:rsidP="00AB14A2">
      <w:pPr>
        <w:spacing w:after="0" w:line="240" w:lineRule="auto"/>
      </w:pPr>
      <w:r>
        <w:separator/>
      </w:r>
    </w:p>
  </w:footnote>
  <w:footnote w:type="continuationSeparator" w:id="0">
    <w:p w:rsidR="005E7934" w:rsidRDefault="005E7934" w:rsidP="00AB1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A2"/>
    <w:rsid w:val="00082DDB"/>
    <w:rsid w:val="000C68C9"/>
    <w:rsid w:val="00175A85"/>
    <w:rsid w:val="001C582D"/>
    <w:rsid w:val="002853A1"/>
    <w:rsid w:val="002A2720"/>
    <w:rsid w:val="002B5553"/>
    <w:rsid w:val="002E7C8A"/>
    <w:rsid w:val="0031171A"/>
    <w:rsid w:val="0034566B"/>
    <w:rsid w:val="00401FAF"/>
    <w:rsid w:val="00427D6A"/>
    <w:rsid w:val="00431B92"/>
    <w:rsid w:val="004471F5"/>
    <w:rsid w:val="00476996"/>
    <w:rsid w:val="004954F1"/>
    <w:rsid w:val="004F08BC"/>
    <w:rsid w:val="00512CCE"/>
    <w:rsid w:val="0054127F"/>
    <w:rsid w:val="00560315"/>
    <w:rsid w:val="00591F07"/>
    <w:rsid w:val="005E7934"/>
    <w:rsid w:val="006410CD"/>
    <w:rsid w:val="00645A43"/>
    <w:rsid w:val="006D281D"/>
    <w:rsid w:val="006E7512"/>
    <w:rsid w:val="00706CBE"/>
    <w:rsid w:val="00712715"/>
    <w:rsid w:val="0077705B"/>
    <w:rsid w:val="00780069"/>
    <w:rsid w:val="007B3250"/>
    <w:rsid w:val="007C6B44"/>
    <w:rsid w:val="008310BF"/>
    <w:rsid w:val="00836C70"/>
    <w:rsid w:val="00871AFA"/>
    <w:rsid w:val="008A60D9"/>
    <w:rsid w:val="0090563C"/>
    <w:rsid w:val="00907A0E"/>
    <w:rsid w:val="009262AD"/>
    <w:rsid w:val="009454E0"/>
    <w:rsid w:val="009853EC"/>
    <w:rsid w:val="009D0B95"/>
    <w:rsid w:val="00A42B01"/>
    <w:rsid w:val="00A50736"/>
    <w:rsid w:val="00A74F5D"/>
    <w:rsid w:val="00A7669C"/>
    <w:rsid w:val="00A772E0"/>
    <w:rsid w:val="00AA155E"/>
    <w:rsid w:val="00AB14A2"/>
    <w:rsid w:val="00AC74BD"/>
    <w:rsid w:val="00AD7A95"/>
    <w:rsid w:val="00B00194"/>
    <w:rsid w:val="00B01FB2"/>
    <w:rsid w:val="00B13EFD"/>
    <w:rsid w:val="00B81688"/>
    <w:rsid w:val="00BD0912"/>
    <w:rsid w:val="00BD7D55"/>
    <w:rsid w:val="00BE65C6"/>
    <w:rsid w:val="00C535F8"/>
    <w:rsid w:val="00C72033"/>
    <w:rsid w:val="00CA0CD8"/>
    <w:rsid w:val="00D3325D"/>
    <w:rsid w:val="00D42ED8"/>
    <w:rsid w:val="00D60211"/>
    <w:rsid w:val="00D620D7"/>
    <w:rsid w:val="00D63E9B"/>
    <w:rsid w:val="00DA18C7"/>
    <w:rsid w:val="00DE1DFB"/>
    <w:rsid w:val="00E37761"/>
    <w:rsid w:val="00EC16FC"/>
    <w:rsid w:val="00ED79A1"/>
    <w:rsid w:val="00F06ED8"/>
    <w:rsid w:val="00F519D4"/>
    <w:rsid w:val="00F74A5E"/>
    <w:rsid w:val="00FA2068"/>
    <w:rsid w:val="00FF1891"/>
    <w:rsid w:val="00FF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53A39-4EA5-46C1-855A-F77B791C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B14A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AB14A2"/>
    <w:pPr>
      <w:tabs>
        <w:tab w:val="center" w:pos="4680"/>
        <w:tab w:val="right" w:pos="9360"/>
      </w:tabs>
      <w:spacing w:after="0" w:line="240" w:lineRule="auto"/>
    </w:pPr>
  </w:style>
  <w:style w:type="character" w:customStyle="1" w:styleId="En-tteCar">
    <w:name w:val="En-tête Car"/>
    <w:basedOn w:val="Policepardfaut"/>
    <w:link w:val="En-tte"/>
    <w:uiPriority w:val="99"/>
    <w:rsid w:val="00AB14A2"/>
    <w:rPr>
      <w:lang w:val="fr-FR"/>
    </w:rPr>
  </w:style>
  <w:style w:type="paragraph" w:styleId="Pieddepage">
    <w:name w:val="footer"/>
    <w:basedOn w:val="Normal"/>
    <w:link w:val="PieddepageCar"/>
    <w:uiPriority w:val="99"/>
    <w:unhideWhenUsed/>
    <w:rsid w:val="00AB14A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14A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KONAN</dc:creator>
  <cp:keywords/>
  <dc:description/>
  <cp:lastModifiedBy>FRANCK KONAN</cp:lastModifiedBy>
  <cp:revision>1</cp:revision>
  <dcterms:created xsi:type="dcterms:W3CDTF">2014-05-29T17:19:00Z</dcterms:created>
  <dcterms:modified xsi:type="dcterms:W3CDTF">2014-05-29T17:32:00Z</dcterms:modified>
</cp:coreProperties>
</file>