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A4" w:rsidRPr="00117937" w:rsidRDefault="002448AA">
      <w:pPr>
        <w:rPr>
          <w:sz w:val="24"/>
          <w:szCs w:val="24"/>
        </w:rPr>
      </w:pPr>
      <w:r w:rsidRPr="00117937">
        <w:rPr>
          <w:sz w:val="24"/>
          <w:szCs w:val="24"/>
        </w:rPr>
        <w:t xml:space="preserve">FAO </w:t>
      </w:r>
      <w:r w:rsidR="000D4B3C" w:rsidRPr="00117937">
        <w:rPr>
          <w:sz w:val="24"/>
          <w:szCs w:val="24"/>
        </w:rPr>
        <w:t xml:space="preserve">first draft work programme of the UN Decade of Action on Nutrition </w:t>
      </w:r>
      <w:r w:rsidRPr="00117937">
        <w:rPr>
          <w:sz w:val="24"/>
          <w:szCs w:val="24"/>
        </w:rPr>
        <w:t>consultation</w:t>
      </w:r>
      <w:r w:rsidR="00713E5E">
        <w:rPr>
          <w:sz w:val="24"/>
          <w:szCs w:val="24"/>
        </w:rPr>
        <w:t xml:space="preserve"> – Elizabeth Westaway</w:t>
      </w:r>
    </w:p>
    <w:p w:rsidR="00117937" w:rsidRPr="00117937" w:rsidRDefault="00117937" w:rsidP="00117937">
      <w:pPr>
        <w:shd w:val="clear" w:color="auto" w:fill="FFFFFF"/>
        <w:spacing w:after="150" w:line="240" w:lineRule="auto"/>
        <w:textAlignment w:val="baseline"/>
        <w:rPr>
          <w:rFonts w:eastAsia="Times New Roman" w:cs="Arial"/>
          <w:color w:val="003B43"/>
          <w:lang w:eastAsia="en-GB"/>
        </w:rPr>
      </w:pPr>
      <w:r w:rsidRPr="00117937">
        <w:rPr>
          <w:rFonts w:eastAsia="Times New Roman" w:cs="Arial"/>
          <w:color w:val="003B43"/>
          <w:lang w:eastAsia="en-GB"/>
        </w:rPr>
        <w:t>Comments</w:t>
      </w:r>
      <w:r w:rsidR="002448AA" w:rsidRPr="002448AA">
        <w:rPr>
          <w:rFonts w:eastAsia="Times New Roman" w:cs="Arial"/>
          <w:color w:val="003B43"/>
          <w:lang w:eastAsia="en-GB"/>
        </w:rPr>
        <w:t xml:space="preserve"> on how best to strengthen the Decade’s first draft work programme</w:t>
      </w:r>
      <w:r w:rsidR="00713E5E">
        <w:rPr>
          <w:rFonts w:eastAsia="Times New Roman" w:cs="Arial"/>
          <w:color w:val="003B43"/>
          <w:lang w:eastAsia="en-GB"/>
        </w:rPr>
        <w:t>:</w:t>
      </w:r>
      <w:r w:rsidR="002448AA" w:rsidRPr="002448AA">
        <w:rPr>
          <w:rFonts w:eastAsia="Times New Roman" w:cs="Arial"/>
          <w:color w:val="003B43"/>
          <w:lang w:eastAsia="en-GB"/>
        </w:rPr>
        <w:t xml:space="preserve"> </w:t>
      </w:r>
    </w:p>
    <w:p w:rsidR="002448AA" w:rsidRPr="00117937" w:rsidRDefault="002448AA" w:rsidP="00117937">
      <w:pPr>
        <w:pStyle w:val="ListParagraph"/>
        <w:numPr>
          <w:ilvl w:val="0"/>
          <w:numId w:val="1"/>
        </w:numPr>
        <w:shd w:val="clear" w:color="auto" w:fill="FFFFFF"/>
        <w:tabs>
          <w:tab w:val="clear" w:pos="720"/>
          <w:tab w:val="num" w:pos="360"/>
        </w:tabs>
        <w:spacing w:after="150" w:line="240" w:lineRule="auto"/>
        <w:ind w:left="360"/>
        <w:textAlignment w:val="baseline"/>
        <w:rPr>
          <w:rFonts w:eastAsia="Times New Roman" w:cs="Arial"/>
          <w:b/>
          <w:color w:val="003B43"/>
          <w:lang w:eastAsia="en-GB"/>
        </w:rPr>
      </w:pPr>
      <w:r w:rsidRPr="00117937">
        <w:rPr>
          <w:rFonts w:eastAsia="Times New Roman" w:cs="Arial"/>
          <w:b/>
          <w:color w:val="003B43"/>
          <w:lang w:eastAsia="en-GB"/>
        </w:rPr>
        <w:t>Does the work programme present a compelling vision for enabling strategic interaction and mutual support across existing initiatives, platforms, forums and programmes, given the stipulation of Res 70/259 that the Decade should be organized with existing institutions and available resources?</w:t>
      </w:r>
    </w:p>
    <w:p w:rsidR="00117937" w:rsidRDefault="00117937" w:rsidP="00117937">
      <w:pPr>
        <w:shd w:val="clear" w:color="auto" w:fill="FFFFFF"/>
        <w:spacing w:after="150" w:line="240" w:lineRule="auto"/>
        <w:ind w:left="330"/>
        <w:textAlignment w:val="baseline"/>
        <w:rPr>
          <w:rFonts w:eastAsia="Times New Roman" w:cs="Arial"/>
          <w:color w:val="003B43"/>
          <w:lang w:eastAsia="en-GB"/>
        </w:rPr>
      </w:pPr>
      <w:r>
        <w:rPr>
          <w:rFonts w:eastAsia="Times New Roman" w:cs="Arial"/>
          <w:color w:val="003B43"/>
          <w:lang w:eastAsia="en-GB"/>
        </w:rPr>
        <w:t xml:space="preserve">I have made comments throughout the document, but particularly feel that the role of grass roots organisations and alliances </w:t>
      </w:r>
      <w:r w:rsidR="0014098C">
        <w:rPr>
          <w:rFonts w:eastAsia="Times New Roman" w:cs="Arial"/>
          <w:color w:val="003B43"/>
          <w:lang w:eastAsia="en-GB"/>
        </w:rPr>
        <w:t>should</w:t>
      </w:r>
      <w:r>
        <w:rPr>
          <w:rFonts w:eastAsia="Times New Roman" w:cs="Arial"/>
          <w:color w:val="003B43"/>
          <w:lang w:eastAsia="en-GB"/>
        </w:rPr>
        <w:t xml:space="preserve"> be emphasised as an important element of the advocacy strategy to create a social movement for nutrition behaviour change</w:t>
      </w:r>
      <w:r w:rsidR="0014098C">
        <w:rPr>
          <w:rFonts w:eastAsia="Times New Roman" w:cs="Arial"/>
          <w:color w:val="003B43"/>
          <w:lang w:eastAsia="en-GB"/>
        </w:rPr>
        <w:t xml:space="preserve"> </w:t>
      </w:r>
      <w:r w:rsidR="00ED53A3">
        <w:rPr>
          <w:rFonts w:eastAsia="Times New Roman" w:cs="Arial"/>
          <w:color w:val="003B43"/>
          <w:lang w:eastAsia="en-GB"/>
        </w:rPr>
        <w:t>on</w:t>
      </w:r>
      <w:r w:rsidR="0014098C">
        <w:rPr>
          <w:rFonts w:eastAsia="Times New Roman" w:cs="Arial"/>
          <w:color w:val="003B43"/>
          <w:lang w:eastAsia="en-GB"/>
        </w:rPr>
        <w:t xml:space="preserve"> sustainable diets</w:t>
      </w:r>
      <w:r w:rsidR="00CD759E">
        <w:rPr>
          <w:rFonts w:eastAsia="Times New Roman" w:cs="Arial"/>
          <w:color w:val="003B43"/>
          <w:lang w:eastAsia="en-GB"/>
        </w:rPr>
        <w:t>.</w:t>
      </w:r>
    </w:p>
    <w:p w:rsidR="00117937" w:rsidRDefault="00117937" w:rsidP="00117937">
      <w:pPr>
        <w:shd w:val="clear" w:color="auto" w:fill="FFFFFF"/>
        <w:spacing w:after="150" w:line="240" w:lineRule="auto"/>
        <w:ind w:left="330"/>
        <w:textAlignment w:val="baseline"/>
        <w:rPr>
          <w:rFonts w:eastAsia="Times New Roman" w:cs="Arial"/>
          <w:color w:val="003B43"/>
          <w:lang w:eastAsia="en-GB"/>
        </w:rPr>
      </w:pPr>
      <w:r>
        <w:rPr>
          <w:rFonts w:eastAsia="Times New Roman" w:cs="Arial"/>
          <w:color w:val="003B43"/>
          <w:lang w:eastAsia="en-GB"/>
        </w:rPr>
        <w:t xml:space="preserve">Also, it is important to ensure that </w:t>
      </w:r>
      <w:r w:rsidR="00CD759E">
        <w:rPr>
          <w:rFonts w:eastAsia="Times New Roman" w:cs="Arial"/>
          <w:color w:val="003B43"/>
          <w:lang w:eastAsia="en-GB"/>
        </w:rPr>
        <w:t xml:space="preserve">the </w:t>
      </w:r>
      <w:r>
        <w:rPr>
          <w:rFonts w:eastAsia="Times New Roman" w:cs="Arial"/>
          <w:color w:val="003B43"/>
          <w:lang w:eastAsia="en-GB"/>
        </w:rPr>
        <w:t xml:space="preserve">Agribusiness and Agrifood </w:t>
      </w:r>
      <w:r w:rsidR="00CD759E">
        <w:rPr>
          <w:rFonts w:eastAsia="Times New Roman" w:cs="Arial"/>
          <w:color w:val="003B43"/>
          <w:lang w:eastAsia="en-GB"/>
        </w:rPr>
        <w:t xml:space="preserve">industries </w:t>
      </w:r>
      <w:r>
        <w:rPr>
          <w:rFonts w:eastAsia="Times New Roman" w:cs="Arial"/>
          <w:color w:val="003B43"/>
          <w:lang w:eastAsia="en-GB"/>
        </w:rPr>
        <w:t>support diet-friendly policies and programmes incorporating agroecology, such as permaculture, throughout the sustainable food system</w:t>
      </w:r>
      <w:r w:rsidR="00CD759E">
        <w:rPr>
          <w:rFonts w:eastAsia="Times New Roman" w:cs="Arial"/>
          <w:color w:val="003B43"/>
          <w:lang w:eastAsia="en-GB"/>
        </w:rPr>
        <w:t>.</w:t>
      </w:r>
    </w:p>
    <w:p w:rsidR="00117937" w:rsidRDefault="00117937" w:rsidP="00117937">
      <w:pPr>
        <w:shd w:val="clear" w:color="auto" w:fill="FFFFFF"/>
        <w:spacing w:after="150" w:line="240" w:lineRule="auto"/>
        <w:ind w:left="330"/>
        <w:textAlignment w:val="baseline"/>
        <w:rPr>
          <w:rFonts w:eastAsia="Times New Roman" w:cs="Arial"/>
          <w:color w:val="003B43"/>
          <w:lang w:eastAsia="en-GB"/>
        </w:rPr>
      </w:pPr>
      <w:r>
        <w:rPr>
          <w:rFonts w:eastAsia="Times New Roman" w:cs="Arial"/>
          <w:color w:val="003B43"/>
          <w:lang w:eastAsia="en-GB"/>
        </w:rPr>
        <w:t>All diet-friendly policies and programmes must ensure no/minimal negative impact on the environment</w:t>
      </w:r>
      <w:r w:rsidR="00CD759E">
        <w:rPr>
          <w:rFonts w:eastAsia="Times New Roman" w:cs="Arial"/>
          <w:color w:val="003B43"/>
          <w:lang w:eastAsia="en-GB"/>
        </w:rPr>
        <w:t>.</w:t>
      </w:r>
    </w:p>
    <w:p w:rsidR="002448AA" w:rsidRPr="00117937" w:rsidRDefault="002448AA" w:rsidP="002448AA">
      <w:pPr>
        <w:numPr>
          <w:ilvl w:val="0"/>
          <w:numId w:val="1"/>
        </w:numPr>
        <w:shd w:val="clear" w:color="auto" w:fill="FFFFFF"/>
        <w:spacing w:after="90" w:line="240" w:lineRule="auto"/>
        <w:ind w:left="330"/>
        <w:textAlignment w:val="baseline"/>
        <w:rPr>
          <w:rFonts w:eastAsia="Times New Roman" w:cs="Arial"/>
          <w:b/>
          <w:color w:val="003B43"/>
          <w:lang w:eastAsia="en-GB"/>
        </w:rPr>
      </w:pPr>
      <w:r w:rsidRPr="002448AA">
        <w:rPr>
          <w:rFonts w:eastAsia="Times New Roman" w:cs="Arial"/>
          <w:b/>
          <w:color w:val="003B43"/>
          <w:lang w:eastAsia="en-GB"/>
        </w:rPr>
        <w:t>What are your general comments to help strengthen the presented elements of the first draft work programme of the UN Decade of Action on Nutrition?</w:t>
      </w:r>
    </w:p>
    <w:p w:rsidR="00117937" w:rsidRDefault="0014098C" w:rsidP="00117937">
      <w:pPr>
        <w:shd w:val="clear" w:color="auto" w:fill="FFFFFF"/>
        <w:spacing w:after="90" w:line="240" w:lineRule="auto"/>
        <w:ind w:left="330"/>
        <w:textAlignment w:val="baseline"/>
        <w:rPr>
          <w:rFonts w:eastAsia="Times New Roman" w:cs="Arial"/>
          <w:color w:val="003B43"/>
          <w:lang w:eastAsia="en-GB"/>
        </w:rPr>
      </w:pPr>
      <w:r>
        <w:rPr>
          <w:rFonts w:eastAsia="Times New Roman" w:cs="Arial"/>
          <w:color w:val="003B43"/>
          <w:lang w:eastAsia="en-GB"/>
        </w:rPr>
        <w:t xml:space="preserve">I have made comments throughout the document, but particularly feel the role of agro-ecology, such as permaculture, can be emphasised throughout the sustainable food system to ensure consumption of </w:t>
      </w:r>
      <w:r w:rsidR="00F253F2">
        <w:rPr>
          <w:rFonts w:eastAsia="Times New Roman" w:cs="Arial"/>
          <w:color w:val="003B43"/>
          <w:lang w:eastAsia="en-GB"/>
        </w:rPr>
        <w:t xml:space="preserve">affordable </w:t>
      </w:r>
      <w:r>
        <w:rPr>
          <w:rFonts w:eastAsia="Times New Roman" w:cs="Arial"/>
          <w:color w:val="003B43"/>
          <w:lang w:eastAsia="en-GB"/>
        </w:rPr>
        <w:t>nutrient-dense, seasonal, local, high quality foods</w:t>
      </w:r>
      <w:r w:rsidR="00F253F2">
        <w:rPr>
          <w:rFonts w:eastAsia="Times New Roman" w:cs="Arial"/>
          <w:color w:val="003B43"/>
          <w:lang w:eastAsia="en-GB"/>
        </w:rPr>
        <w:t xml:space="preserve"> by populations.</w:t>
      </w:r>
    </w:p>
    <w:p w:rsidR="0014098C" w:rsidRDefault="0014098C" w:rsidP="00117937">
      <w:pPr>
        <w:shd w:val="clear" w:color="auto" w:fill="FFFFFF"/>
        <w:spacing w:after="90" w:line="240" w:lineRule="auto"/>
        <w:ind w:left="330"/>
        <w:textAlignment w:val="baseline"/>
        <w:rPr>
          <w:rFonts w:eastAsia="Times New Roman" w:cs="Arial"/>
          <w:color w:val="003B43"/>
          <w:lang w:eastAsia="en-GB"/>
        </w:rPr>
      </w:pPr>
      <w:r>
        <w:rPr>
          <w:rFonts w:eastAsia="Times New Roman" w:cs="Arial"/>
          <w:color w:val="003B43"/>
          <w:lang w:eastAsia="en-GB"/>
        </w:rPr>
        <w:t>The document applies to all countries -high, m</w:t>
      </w:r>
      <w:r w:rsidR="00895FF4">
        <w:rPr>
          <w:rFonts w:eastAsia="Times New Roman" w:cs="Arial"/>
          <w:color w:val="003B43"/>
          <w:lang w:eastAsia="en-GB"/>
        </w:rPr>
        <w:t>iddle</w:t>
      </w:r>
      <w:r>
        <w:rPr>
          <w:rFonts w:eastAsia="Times New Roman" w:cs="Arial"/>
          <w:color w:val="003B43"/>
          <w:lang w:eastAsia="en-GB"/>
        </w:rPr>
        <w:t xml:space="preserve"> and low income </w:t>
      </w:r>
      <w:r w:rsidR="00F253F2">
        <w:rPr>
          <w:rFonts w:eastAsia="Times New Roman" w:cs="Arial"/>
          <w:color w:val="003B43"/>
          <w:lang w:eastAsia="en-GB"/>
        </w:rPr>
        <w:t xml:space="preserve">– so high income countries need to be </w:t>
      </w:r>
      <w:r w:rsidR="00694DB4">
        <w:rPr>
          <w:rFonts w:eastAsia="Times New Roman" w:cs="Arial"/>
          <w:color w:val="003B43"/>
          <w:lang w:eastAsia="en-GB"/>
        </w:rPr>
        <w:t>lobbied</w:t>
      </w:r>
      <w:r w:rsidR="00F253F2">
        <w:rPr>
          <w:rFonts w:eastAsia="Times New Roman" w:cs="Arial"/>
          <w:color w:val="003B43"/>
          <w:lang w:eastAsia="en-GB"/>
        </w:rPr>
        <w:t xml:space="preserve"> to come on board with different global initiatives that do</w:t>
      </w:r>
      <w:r w:rsidR="00CD759E">
        <w:rPr>
          <w:rFonts w:eastAsia="Times New Roman" w:cs="Arial"/>
          <w:color w:val="003B43"/>
          <w:lang w:eastAsia="en-GB"/>
        </w:rPr>
        <w:t xml:space="preserve"> </w:t>
      </w:r>
      <w:r w:rsidR="00F253F2">
        <w:rPr>
          <w:rFonts w:eastAsia="Times New Roman" w:cs="Arial"/>
          <w:color w:val="003B43"/>
          <w:lang w:eastAsia="en-GB"/>
        </w:rPr>
        <w:t>n</w:t>
      </w:r>
      <w:r w:rsidR="00CD759E">
        <w:rPr>
          <w:rFonts w:eastAsia="Times New Roman" w:cs="Arial"/>
          <w:color w:val="003B43"/>
          <w:lang w:eastAsia="en-GB"/>
        </w:rPr>
        <w:t>o</w:t>
      </w:r>
      <w:bookmarkStart w:id="0" w:name="_GoBack"/>
      <w:bookmarkEnd w:id="0"/>
      <w:r w:rsidR="00F253F2">
        <w:rPr>
          <w:rFonts w:eastAsia="Times New Roman" w:cs="Arial"/>
          <w:color w:val="003B43"/>
          <w:lang w:eastAsia="en-GB"/>
        </w:rPr>
        <w:t xml:space="preserve">t just apply to middle and low income countries, e.g. SUN Movement. </w:t>
      </w:r>
    </w:p>
    <w:p w:rsidR="00F253F2" w:rsidRDefault="00F253F2" w:rsidP="00117937">
      <w:pPr>
        <w:shd w:val="clear" w:color="auto" w:fill="FFFFFF"/>
        <w:spacing w:after="90" w:line="240" w:lineRule="auto"/>
        <w:ind w:left="330"/>
        <w:textAlignment w:val="baseline"/>
        <w:rPr>
          <w:rFonts w:eastAsia="Times New Roman" w:cs="Arial"/>
          <w:color w:val="003B43"/>
          <w:lang w:eastAsia="en-GB"/>
        </w:rPr>
      </w:pPr>
      <w:r>
        <w:rPr>
          <w:rFonts w:eastAsia="Times New Roman" w:cs="Arial"/>
          <w:color w:val="003B43"/>
          <w:lang w:eastAsia="en-GB"/>
        </w:rPr>
        <w:t>All forms of malnutrition are included, so governments, UN agencies, donors and NGOs need to focus on the double burden of malnutrition in order to combat a pandemic of NCDs.</w:t>
      </w:r>
    </w:p>
    <w:p w:rsidR="002448AA" w:rsidRPr="00F253F2" w:rsidRDefault="002448AA" w:rsidP="002448AA">
      <w:pPr>
        <w:numPr>
          <w:ilvl w:val="0"/>
          <w:numId w:val="1"/>
        </w:numPr>
        <w:shd w:val="clear" w:color="auto" w:fill="FFFFFF"/>
        <w:spacing w:after="90" w:line="240" w:lineRule="auto"/>
        <w:ind w:left="330"/>
        <w:textAlignment w:val="baseline"/>
        <w:rPr>
          <w:rFonts w:eastAsia="Times New Roman" w:cs="Arial"/>
          <w:b/>
          <w:color w:val="003B43"/>
          <w:lang w:eastAsia="en-GB"/>
        </w:rPr>
      </w:pPr>
      <w:r w:rsidRPr="002448AA">
        <w:rPr>
          <w:rFonts w:eastAsia="Times New Roman" w:cs="Arial"/>
          <w:b/>
          <w:color w:val="003B43"/>
          <w:lang w:eastAsia="en-GB"/>
        </w:rPr>
        <w:t>Do you feel you can contribute to the success of the Nutrition Decade or align yourself with the proposed range of action areas?</w:t>
      </w:r>
    </w:p>
    <w:p w:rsidR="00F253F2" w:rsidRDefault="00F253F2" w:rsidP="00F253F2">
      <w:pPr>
        <w:shd w:val="clear" w:color="auto" w:fill="FFFFFF"/>
        <w:spacing w:after="90" w:line="240" w:lineRule="auto"/>
        <w:ind w:left="330"/>
        <w:textAlignment w:val="baseline"/>
        <w:rPr>
          <w:rFonts w:eastAsia="Times New Roman" w:cs="Arial"/>
          <w:color w:val="003B43"/>
          <w:lang w:eastAsia="en-GB"/>
        </w:rPr>
      </w:pPr>
      <w:r>
        <w:rPr>
          <w:rFonts w:eastAsia="Times New Roman" w:cs="Arial"/>
          <w:color w:val="003B43"/>
          <w:lang w:eastAsia="en-GB"/>
        </w:rPr>
        <w:t>Yes, I am working with the Permaculture Association on sustainable diets policy and advocacy.</w:t>
      </w:r>
    </w:p>
    <w:p w:rsidR="002448AA" w:rsidRDefault="002448AA" w:rsidP="002448AA">
      <w:pPr>
        <w:numPr>
          <w:ilvl w:val="0"/>
          <w:numId w:val="1"/>
        </w:numPr>
        <w:shd w:val="clear" w:color="auto" w:fill="FFFFFF"/>
        <w:spacing w:after="90" w:line="240" w:lineRule="auto"/>
        <w:ind w:left="330"/>
        <w:textAlignment w:val="baseline"/>
        <w:rPr>
          <w:rFonts w:eastAsia="Times New Roman" w:cs="Arial"/>
          <w:b/>
          <w:color w:val="003B43"/>
          <w:lang w:eastAsia="en-GB"/>
        </w:rPr>
      </w:pPr>
      <w:r w:rsidRPr="002448AA">
        <w:rPr>
          <w:rFonts w:eastAsia="Times New Roman" w:cs="Arial"/>
          <w:b/>
          <w:color w:val="003B43"/>
          <w:lang w:eastAsia="en-GB"/>
        </w:rPr>
        <w:t>How could this draft work programme be improved to promote collective action to achieve the transformational change called for by the 2030 Agenda for Sustainable Development and the ICN2 outcomes? What is missing?</w:t>
      </w:r>
    </w:p>
    <w:p w:rsidR="00F253F2" w:rsidRDefault="00F253F2" w:rsidP="00F253F2">
      <w:pPr>
        <w:shd w:val="clear" w:color="auto" w:fill="FFFFFF"/>
        <w:spacing w:after="90" w:line="240" w:lineRule="auto"/>
        <w:ind w:left="330"/>
        <w:textAlignment w:val="baseline"/>
        <w:rPr>
          <w:rFonts w:eastAsia="Times New Roman" w:cs="Arial"/>
          <w:color w:val="003B43"/>
          <w:lang w:eastAsia="en-GB"/>
        </w:rPr>
      </w:pPr>
      <w:r w:rsidRPr="00F253F2">
        <w:rPr>
          <w:rFonts w:eastAsia="Times New Roman" w:cs="Arial"/>
          <w:color w:val="003B43"/>
          <w:lang w:eastAsia="en-GB"/>
        </w:rPr>
        <w:t xml:space="preserve">I have made comments throughout the document, </w:t>
      </w:r>
      <w:r>
        <w:rPr>
          <w:rFonts w:eastAsia="Times New Roman" w:cs="Arial"/>
          <w:color w:val="003B43"/>
          <w:lang w:eastAsia="en-GB"/>
        </w:rPr>
        <w:t xml:space="preserve">but particularly feel that grassroots organisations </w:t>
      </w:r>
      <w:r w:rsidR="00ED53A3">
        <w:rPr>
          <w:rFonts w:eastAsia="Times New Roman" w:cs="Arial"/>
          <w:color w:val="003B43"/>
          <w:lang w:eastAsia="en-GB"/>
        </w:rPr>
        <w:t>in high, m</w:t>
      </w:r>
      <w:r w:rsidR="00895FF4">
        <w:rPr>
          <w:rFonts w:eastAsia="Times New Roman" w:cs="Arial"/>
          <w:color w:val="003B43"/>
          <w:lang w:eastAsia="en-GB"/>
        </w:rPr>
        <w:t>iddle</w:t>
      </w:r>
      <w:r w:rsidR="00ED53A3">
        <w:rPr>
          <w:rFonts w:eastAsia="Times New Roman" w:cs="Arial"/>
          <w:color w:val="003B43"/>
          <w:lang w:eastAsia="en-GB"/>
        </w:rPr>
        <w:t xml:space="preserve"> and low income countries </w:t>
      </w:r>
      <w:r>
        <w:rPr>
          <w:rFonts w:eastAsia="Times New Roman" w:cs="Arial"/>
          <w:color w:val="003B43"/>
          <w:lang w:eastAsia="en-GB"/>
        </w:rPr>
        <w:t xml:space="preserve">need strengthening on advocacy so that they </w:t>
      </w:r>
      <w:r w:rsidR="00ED53A3">
        <w:rPr>
          <w:rFonts w:eastAsia="Times New Roman" w:cs="Arial"/>
          <w:color w:val="003B43"/>
          <w:lang w:eastAsia="en-GB"/>
        </w:rPr>
        <w:t>can contribute to transformative social change on sustainable diets.</w:t>
      </w:r>
    </w:p>
    <w:p w:rsidR="00ED53A3" w:rsidRDefault="00ED53A3" w:rsidP="00F253F2">
      <w:pPr>
        <w:shd w:val="clear" w:color="auto" w:fill="FFFFFF"/>
        <w:spacing w:after="90" w:line="240" w:lineRule="auto"/>
        <w:ind w:left="330"/>
        <w:textAlignment w:val="baseline"/>
        <w:rPr>
          <w:rFonts w:eastAsia="Times New Roman" w:cs="Arial"/>
          <w:color w:val="003B43"/>
          <w:lang w:eastAsia="en-GB"/>
        </w:rPr>
      </w:pPr>
      <w:r>
        <w:rPr>
          <w:rFonts w:eastAsia="Times New Roman" w:cs="Arial"/>
          <w:color w:val="003B43"/>
          <w:lang w:eastAsia="en-GB"/>
        </w:rPr>
        <w:t>Monitoring, evaluation and impact assessment of policy, advocacy and programmes is essential for tracking change.</w:t>
      </w:r>
    </w:p>
    <w:p w:rsidR="002448AA" w:rsidRDefault="002448AA" w:rsidP="002448AA">
      <w:pPr>
        <w:numPr>
          <w:ilvl w:val="0"/>
          <w:numId w:val="1"/>
        </w:numPr>
        <w:shd w:val="clear" w:color="auto" w:fill="FFFFFF"/>
        <w:spacing w:after="90" w:line="240" w:lineRule="auto"/>
        <w:ind w:left="330"/>
        <w:textAlignment w:val="baseline"/>
        <w:rPr>
          <w:rFonts w:eastAsia="Times New Roman" w:cs="Arial"/>
          <w:b/>
          <w:color w:val="003B43"/>
          <w:lang w:eastAsia="en-GB"/>
        </w:rPr>
      </w:pPr>
      <w:r w:rsidRPr="002448AA">
        <w:rPr>
          <w:rFonts w:eastAsia="Times New Roman" w:cs="Arial"/>
          <w:b/>
          <w:color w:val="003B43"/>
          <w:lang w:eastAsia="en-GB"/>
        </w:rPr>
        <w:t>Do you have specific comments on the section on accountability and shared learning?</w:t>
      </w:r>
    </w:p>
    <w:p w:rsidR="00ED53A3" w:rsidRDefault="00ED53A3" w:rsidP="00ED53A3">
      <w:pPr>
        <w:shd w:val="clear" w:color="auto" w:fill="FFFFFF"/>
        <w:spacing w:after="90" w:line="240" w:lineRule="auto"/>
        <w:ind w:left="330"/>
        <w:textAlignment w:val="baseline"/>
        <w:rPr>
          <w:rFonts w:eastAsia="Times New Roman" w:cs="Arial"/>
          <w:color w:val="003B43"/>
          <w:lang w:eastAsia="en-GB"/>
        </w:rPr>
      </w:pPr>
      <w:r>
        <w:rPr>
          <w:rFonts w:eastAsia="Times New Roman" w:cs="Arial"/>
          <w:color w:val="003B43"/>
          <w:lang w:eastAsia="en-GB"/>
        </w:rPr>
        <w:t xml:space="preserve">The advocacy strategy needs to have an M&amp;E system. </w:t>
      </w:r>
    </w:p>
    <w:p w:rsidR="00ED53A3" w:rsidRPr="002448AA" w:rsidRDefault="00ED53A3" w:rsidP="00ED53A3">
      <w:pPr>
        <w:shd w:val="clear" w:color="auto" w:fill="FFFFFF"/>
        <w:spacing w:after="90" w:line="240" w:lineRule="auto"/>
        <w:ind w:left="330"/>
        <w:textAlignment w:val="baseline"/>
        <w:rPr>
          <w:rFonts w:eastAsia="Times New Roman" w:cs="Arial"/>
          <w:color w:val="003B43"/>
          <w:lang w:eastAsia="en-GB"/>
        </w:rPr>
      </w:pPr>
      <w:r>
        <w:rPr>
          <w:rFonts w:eastAsia="Times New Roman" w:cs="Arial"/>
          <w:color w:val="003B43"/>
          <w:lang w:eastAsia="en-GB"/>
        </w:rPr>
        <w:t xml:space="preserve">Also, what will be done about countries that do not improve? How can they be pushed into action? E.g. name and shame them? Fine them? At what point in the Nutrition Decade will </w:t>
      </w:r>
      <w:r w:rsidR="00895FF4">
        <w:rPr>
          <w:rFonts w:eastAsia="Times New Roman" w:cs="Arial"/>
          <w:color w:val="003B43"/>
          <w:lang w:eastAsia="en-GB"/>
        </w:rPr>
        <w:t>this take place?</w:t>
      </w:r>
    </w:p>
    <w:sectPr w:rsidR="00ED53A3" w:rsidRPr="00244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5B7F"/>
    <w:multiLevelType w:val="multilevel"/>
    <w:tmpl w:val="B8EE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AA"/>
    <w:rsid w:val="000006A4"/>
    <w:rsid w:val="000D4B3C"/>
    <w:rsid w:val="00117937"/>
    <w:rsid w:val="0014098C"/>
    <w:rsid w:val="002448AA"/>
    <w:rsid w:val="00694DB4"/>
    <w:rsid w:val="006E539E"/>
    <w:rsid w:val="00713E5E"/>
    <w:rsid w:val="008926DC"/>
    <w:rsid w:val="00895FF4"/>
    <w:rsid w:val="00BC70BD"/>
    <w:rsid w:val="00CD759E"/>
    <w:rsid w:val="00ED53A3"/>
    <w:rsid w:val="00F2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2017-03-01T20:06:00Z</dcterms:created>
  <dcterms:modified xsi:type="dcterms:W3CDTF">2017-03-01T20:06:00Z</dcterms:modified>
</cp:coreProperties>
</file>