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3A7D6" w14:textId="1EB29205" w:rsidR="00BC15BC" w:rsidRDefault="00BC15BC" w:rsidP="00A76723">
      <w:pPr>
        <w:pStyle w:val="PlainText"/>
        <w:jc w:val="left"/>
        <w:rPr>
          <w:rFonts w:ascii="Cambria" w:eastAsia="Times New Roman" w:hAnsi="Cambria" w:cs="Arial"/>
          <w:b/>
          <w:bCs/>
          <w:noProof/>
          <w:color w:val="E36C0A" w:themeColor="accent6" w:themeShade="BF"/>
          <w:sz w:val="36"/>
          <w:szCs w:val="36"/>
          <w:lang w:val="en-GB" w:eastAsia="zh-CN"/>
        </w:rPr>
      </w:pPr>
      <w:r>
        <w:rPr>
          <w:rFonts w:ascii="Cambria" w:eastAsia="Times New Roman" w:hAnsi="Cambria" w:cs="Arial"/>
          <w:b/>
          <w:bCs/>
          <w:noProof/>
          <w:color w:val="E36C0A" w:themeColor="accent6" w:themeShade="BF"/>
          <w:sz w:val="36"/>
          <w:szCs w:val="36"/>
          <w:lang w:val="en-GB" w:eastAsia="zh-CN"/>
        </w:rPr>
        <w:t xml:space="preserve">Call for experiences in the use and application of three sets of CFS policy recommendations on smallholder agriculture </w:t>
      </w:r>
      <w:r w:rsidR="006B5C1A">
        <w:rPr>
          <w:rFonts w:ascii="Cambria" w:eastAsia="Times New Roman" w:hAnsi="Cambria" w:cs="Arial"/>
          <w:b/>
          <w:bCs/>
          <w:noProof/>
          <w:color w:val="E36C0A" w:themeColor="accent6" w:themeShade="BF"/>
          <w:sz w:val="36"/>
          <w:szCs w:val="36"/>
          <w:lang w:val="en-GB" w:eastAsia="zh-CN"/>
        </w:rPr>
        <w:t>in the context of food security and nutrition</w:t>
      </w:r>
    </w:p>
    <w:p w14:paraId="71F4468A" w14:textId="1785E624" w:rsidR="00E21809" w:rsidRDefault="00E21809" w:rsidP="00F37A93">
      <w:pPr>
        <w:pStyle w:val="PlainText"/>
        <w:rPr>
          <w:rFonts w:ascii="Times New Roman" w:hAnsi="Times New Roman"/>
          <w:color w:val="000000" w:themeColor="text1"/>
          <w:szCs w:val="24"/>
          <w:u w:val="single"/>
          <w:lang w:val="en-GB"/>
        </w:rPr>
      </w:pPr>
    </w:p>
    <w:p w14:paraId="4DF5F282" w14:textId="77777777" w:rsidR="009B36F6" w:rsidRDefault="009B36F6" w:rsidP="00F37A93">
      <w:pPr>
        <w:pStyle w:val="PlainText"/>
        <w:rPr>
          <w:rFonts w:ascii="Times New Roman" w:hAnsi="Times New Roman"/>
          <w:color w:val="000000" w:themeColor="text1"/>
          <w:szCs w:val="24"/>
          <w:u w:val="single"/>
          <w:lang w:val="en-GB"/>
        </w:rPr>
      </w:pPr>
    </w:p>
    <w:p w14:paraId="41335265" w14:textId="4FDACEAC" w:rsidR="009B36F6" w:rsidRDefault="009B36F6" w:rsidP="009B36F6">
      <w:pPr>
        <w:tabs>
          <w:tab w:val="left" w:pos="3525"/>
        </w:tabs>
        <w:jc w:val="left"/>
        <w:rPr>
          <w:b/>
          <w:sz w:val="28"/>
          <w:szCs w:val="28"/>
        </w:rPr>
      </w:pPr>
      <w:r w:rsidRPr="0092607B">
        <w:rPr>
          <w:b/>
          <w:sz w:val="28"/>
          <w:szCs w:val="28"/>
        </w:rPr>
        <w:t xml:space="preserve">Template for submissions </w:t>
      </w:r>
    </w:p>
    <w:p w14:paraId="15E265E4" w14:textId="121487B0" w:rsidR="009B36F6" w:rsidRPr="009F2C20" w:rsidRDefault="00A76723" w:rsidP="0088499E">
      <w:pPr>
        <w:tabs>
          <w:tab w:val="left" w:pos="3525"/>
        </w:tabs>
        <w:jc w:val="left"/>
        <w:rPr>
          <w:rStyle w:val="Strong"/>
          <w:rFonts w:asciiTheme="majorHAnsi" w:hAnsiTheme="majorHAnsi"/>
          <w:b w:val="0"/>
          <w:bCs w:val="0"/>
          <w:color w:val="000000" w:themeColor="text1"/>
          <w:sz w:val="22"/>
        </w:rPr>
      </w:pPr>
      <w:r>
        <w:rPr>
          <w:rStyle w:val="Strong"/>
          <w:rFonts w:asciiTheme="majorHAnsi" w:hAnsiTheme="majorHAnsi"/>
          <w:b w:val="0"/>
          <w:bCs w:val="0"/>
          <w:color w:val="000000" w:themeColor="text1"/>
          <w:sz w:val="22"/>
        </w:rPr>
        <w:br/>
      </w:r>
      <w:r w:rsidR="0088499E" w:rsidRPr="009F2C20">
        <w:rPr>
          <w:rStyle w:val="Strong"/>
          <w:rFonts w:asciiTheme="majorHAnsi" w:hAnsiTheme="majorHAnsi"/>
          <w:b w:val="0"/>
          <w:bCs w:val="0"/>
          <w:color w:val="000000" w:themeColor="text1"/>
          <w:sz w:val="22"/>
        </w:rPr>
        <w:t>Please use this </w:t>
      </w:r>
      <w:hyperlink r:id="rId9" w:tgtFrame="_blank" w:history="1">
        <w:r w:rsidR="0088499E" w:rsidRPr="00A76723">
          <w:rPr>
            <w:rStyle w:val="Hyperlink"/>
            <w:rFonts w:asciiTheme="majorHAnsi" w:hAnsiTheme="majorHAnsi"/>
            <w:bCs/>
            <w:color w:val="000000" w:themeColor="text1"/>
            <w:sz w:val="22"/>
            <w:u w:val="none"/>
          </w:rPr>
          <w:t>submission form</w:t>
        </w:r>
      </w:hyperlink>
      <w:r w:rsidR="0088499E" w:rsidRPr="00A76723">
        <w:rPr>
          <w:rStyle w:val="Strong"/>
          <w:rFonts w:asciiTheme="majorHAnsi" w:hAnsiTheme="majorHAnsi"/>
          <w:bCs w:val="0"/>
          <w:color w:val="000000" w:themeColor="text1"/>
          <w:sz w:val="22"/>
        </w:rPr>
        <w:t> </w:t>
      </w:r>
      <w:r w:rsidR="0088499E" w:rsidRPr="00A76723">
        <w:rPr>
          <w:rStyle w:val="Strong"/>
          <w:rFonts w:asciiTheme="majorHAnsi" w:hAnsiTheme="majorHAnsi"/>
          <w:b w:val="0"/>
          <w:bCs w:val="0"/>
          <w:color w:val="000000" w:themeColor="text1"/>
          <w:sz w:val="22"/>
        </w:rPr>
        <w:t xml:space="preserve">to share </w:t>
      </w:r>
      <w:r w:rsidR="0088499E" w:rsidRPr="009F2C20">
        <w:rPr>
          <w:rStyle w:val="Strong"/>
          <w:rFonts w:asciiTheme="majorHAnsi" w:hAnsiTheme="majorHAnsi"/>
          <w:b w:val="0"/>
          <w:bCs w:val="0"/>
          <w:color w:val="000000" w:themeColor="text1"/>
          <w:sz w:val="22"/>
        </w:rPr>
        <w:t xml:space="preserve">your </w:t>
      </w:r>
      <w:r w:rsidR="0088499E">
        <w:rPr>
          <w:rStyle w:val="Strong"/>
          <w:rFonts w:asciiTheme="majorHAnsi" w:hAnsiTheme="majorHAnsi"/>
          <w:b w:val="0"/>
          <w:bCs w:val="0"/>
          <w:color w:val="000000" w:themeColor="text1"/>
          <w:sz w:val="22"/>
        </w:rPr>
        <w:t xml:space="preserve">experience in the use and application of three interconnected sets of CFS policy recommendations on smallholder agriculture in the context of food security and nutrition. </w:t>
      </w:r>
      <w:r w:rsidR="0088499E">
        <w:rPr>
          <w:rStyle w:val="Strong"/>
          <w:rFonts w:asciiTheme="majorHAnsi" w:hAnsiTheme="majorHAnsi"/>
          <w:b w:val="0"/>
          <w:bCs w:val="0"/>
          <w:color w:val="000000" w:themeColor="text1"/>
          <w:sz w:val="22"/>
        </w:rPr>
        <w:br/>
      </w:r>
      <w:r w:rsidR="0088499E">
        <w:rPr>
          <w:rStyle w:val="Strong"/>
          <w:rFonts w:asciiTheme="majorHAnsi" w:hAnsiTheme="majorHAnsi"/>
          <w:b w:val="0"/>
          <w:bCs w:val="0"/>
          <w:color w:val="000000" w:themeColor="text1"/>
          <w:sz w:val="22"/>
        </w:rPr>
        <w:br/>
      </w:r>
      <w:r w:rsidR="009B36F6" w:rsidRPr="00785B4B">
        <w:rPr>
          <w:rStyle w:val="Strong"/>
          <w:rFonts w:asciiTheme="majorHAnsi" w:hAnsiTheme="majorHAnsi"/>
          <w:b w:val="0"/>
          <w:bCs w:val="0"/>
          <w:color w:val="000000" w:themeColor="text1"/>
          <w:sz w:val="22"/>
        </w:rPr>
        <w:t xml:space="preserve">For the necessary background and guidance, please refer to the </w:t>
      </w:r>
      <w:r>
        <w:rPr>
          <w:rStyle w:val="Strong"/>
          <w:rFonts w:asciiTheme="majorHAnsi" w:hAnsiTheme="majorHAnsi"/>
          <w:b w:val="0"/>
          <w:bCs w:val="0"/>
          <w:color w:val="000000" w:themeColor="text1"/>
          <w:sz w:val="22"/>
        </w:rPr>
        <w:t>topic note</w:t>
      </w:r>
      <w:r w:rsidR="009B36F6" w:rsidRPr="00785B4B">
        <w:rPr>
          <w:rStyle w:val="Strong"/>
          <w:rFonts w:asciiTheme="majorHAnsi" w:hAnsiTheme="majorHAnsi"/>
          <w:b w:val="0"/>
          <w:bCs w:val="0"/>
          <w:color w:val="000000" w:themeColor="text1"/>
          <w:sz w:val="22"/>
        </w:rPr>
        <w:t>:</w:t>
      </w:r>
      <w:r w:rsidR="002A14A4">
        <w:rPr>
          <w:rStyle w:val="Strong"/>
          <w:rFonts w:asciiTheme="majorHAnsi" w:hAnsiTheme="majorHAnsi"/>
          <w:b w:val="0"/>
          <w:bCs w:val="0"/>
          <w:color w:val="000000" w:themeColor="text1"/>
          <w:sz w:val="22"/>
        </w:rPr>
        <w:t xml:space="preserve"> </w:t>
      </w:r>
      <w:hyperlink r:id="rId10" w:history="1">
        <w:r w:rsidR="002A14A4" w:rsidRPr="00393611">
          <w:rPr>
            <w:rStyle w:val="Hyperlink"/>
            <w:rFonts w:asciiTheme="majorHAnsi" w:hAnsiTheme="majorHAnsi"/>
            <w:sz w:val="22"/>
          </w:rPr>
          <w:t>http://www.fao.org/fsnforum/activities/discussions/CFS-smallholders-fsn</w:t>
        </w:r>
      </w:hyperlink>
      <w:r w:rsidR="002A14A4">
        <w:rPr>
          <w:rStyle w:val="Strong"/>
          <w:rFonts w:asciiTheme="majorHAnsi" w:hAnsiTheme="majorHAnsi"/>
          <w:b w:val="0"/>
          <w:bCs w:val="0"/>
          <w:color w:val="000000" w:themeColor="text1"/>
          <w:sz w:val="22"/>
        </w:rPr>
        <w:t>.</w:t>
      </w:r>
      <w:r>
        <w:rPr>
          <w:rStyle w:val="Strong"/>
          <w:rFonts w:asciiTheme="majorHAnsi" w:hAnsiTheme="majorHAnsi"/>
          <w:b w:val="0"/>
          <w:bCs w:val="0"/>
          <w:color w:val="000000" w:themeColor="text1"/>
          <w:sz w:val="22"/>
        </w:rPr>
        <w:br/>
      </w:r>
      <w:r w:rsidR="0088499E">
        <w:rPr>
          <w:rStyle w:val="Hyperlink"/>
          <w:rFonts w:asciiTheme="majorHAnsi" w:hAnsiTheme="majorHAnsi"/>
          <w:color w:val="auto"/>
          <w:sz w:val="22"/>
          <w:u w:val="none"/>
        </w:rPr>
        <w:br/>
      </w:r>
      <w:r w:rsidR="009B36F6" w:rsidRPr="009F2C20">
        <w:rPr>
          <w:rStyle w:val="Strong"/>
          <w:rFonts w:asciiTheme="majorHAnsi" w:hAnsiTheme="majorHAnsi"/>
          <w:b w:val="0"/>
          <w:bCs w:val="0"/>
          <w:color w:val="000000" w:themeColor="text1"/>
          <w:sz w:val="22"/>
        </w:rPr>
        <w:t xml:space="preserve">You can </w:t>
      </w:r>
      <w:r w:rsidR="009B36F6" w:rsidRPr="0088499E">
        <w:rPr>
          <w:rStyle w:val="Strong"/>
          <w:rFonts w:asciiTheme="majorHAnsi" w:hAnsiTheme="majorHAnsi"/>
          <w:b w:val="0"/>
          <w:bCs w:val="0"/>
          <w:color w:val="000000" w:themeColor="text1"/>
          <w:sz w:val="22"/>
        </w:rPr>
        <w:t>upload the completed form to</w:t>
      </w:r>
      <w:r w:rsidR="009B36F6" w:rsidRPr="0088499E">
        <w:rPr>
          <w:rStyle w:val="Strong"/>
          <w:rFonts w:asciiTheme="majorHAnsi" w:hAnsiTheme="majorHAnsi"/>
          <w:bCs w:val="0"/>
          <w:color w:val="000000" w:themeColor="text1"/>
          <w:sz w:val="22"/>
        </w:rPr>
        <w:t xml:space="preserve"> </w:t>
      </w:r>
      <w:r w:rsidR="009B36F6" w:rsidRPr="0088499E">
        <w:rPr>
          <w:rStyle w:val="Strong"/>
          <w:rFonts w:asciiTheme="majorHAnsi" w:hAnsiTheme="majorHAnsi"/>
          <w:b w:val="0"/>
          <w:bCs w:val="0"/>
          <w:color w:val="000000" w:themeColor="text1"/>
          <w:sz w:val="22"/>
        </w:rPr>
        <w:t>the</w:t>
      </w:r>
      <w:r w:rsidR="009B36F6" w:rsidRPr="0088499E">
        <w:rPr>
          <w:rStyle w:val="Strong"/>
          <w:rFonts w:asciiTheme="majorHAnsi" w:hAnsiTheme="majorHAnsi"/>
          <w:bCs w:val="0"/>
          <w:color w:val="000000" w:themeColor="text1"/>
          <w:sz w:val="22"/>
        </w:rPr>
        <w:t xml:space="preserve"> </w:t>
      </w:r>
      <w:hyperlink w:history="1">
        <w:r w:rsidR="009B36F6" w:rsidRPr="0088499E">
          <w:rPr>
            <w:rStyle w:val="Hyperlink"/>
            <w:rFonts w:asciiTheme="majorHAnsi" w:hAnsiTheme="majorHAnsi"/>
            <w:bCs/>
            <w:color w:val="auto"/>
            <w:sz w:val="22"/>
            <w:u w:val="none"/>
          </w:rPr>
          <w:t>FSN Forum</w:t>
        </w:r>
      </w:hyperlink>
      <w:r w:rsidR="009B36F6" w:rsidRPr="0088499E">
        <w:rPr>
          <w:rStyle w:val="Strong"/>
          <w:rFonts w:asciiTheme="majorHAnsi" w:hAnsiTheme="majorHAnsi"/>
          <w:b w:val="0"/>
          <w:bCs w:val="0"/>
          <w:color w:val="000000" w:themeColor="text1"/>
          <w:sz w:val="22"/>
        </w:rPr>
        <w:t xml:space="preserve"> (</w:t>
      </w:r>
      <w:hyperlink r:id="rId11" w:history="1">
        <w:r w:rsidR="009B36F6" w:rsidRPr="00A76723">
          <w:rPr>
            <w:rStyle w:val="Hyperlink"/>
            <w:rFonts w:asciiTheme="majorHAnsi" w:hAnsiTheme="majorHAnsi"/>
            <w:sz w:val="22"/>
          </w:rPr>
          <w:t>www.fao.org/fsnforum</w:t>
        </w:r>
      </w:hyperlink>
      <w:r w:rsidR="009B36F6" w:rsidRPr="0088499E">
        <w:rPr>
          <w:rStyle w:val="Hyperlink"/>
          <w:rFonts w:asciiTheme="majorHAnsi" w:hAnsiTheme="majorHAnsi"/>
          <w:color w:val="auto"/>
          <w:sz w:val="22"/>
          <w:u w:val="none"/>
        </w:rPr>
        <w:t>)</w:t>
      </w:r>
      <w:r w:rsidR="009B36F6" w:rsidRPr="0088499E">
        <w:rPr>
          <w:rStyle w:val="Strong"/>
          <w:rFonts w:asciiTheme="majorHAnsi" w:hAnsiTheme="majorHAnsi"/>
          <w:b w:val="0"/>
          <w:bCs w:val="0"/>
          <w:color w:val="000000" w:themeColor="text1"/>
          <w:sz w:val="22"/>
        </w:rPr>
        <w:t xml:space="preserve"> or send it via email to </w:t>
      </w:r>
      <w:hyperlink r:id="rId12" w:history="1">
        <w:r w:rsidR="009B36F6" w:rsidRPr="00A76723">
          <w:rPr>
            <w:rStyle w:val="Hyperlink"/>
            <w:rFonts w:asciiTheme="majorHAnsi" w:hAnsiTheme="majorHAnsi"/>
            <w:sz w:val="22"/>
          </w:rPr>
          <w:t>fsn-moderator@fao.org</w:t>
        </w:r>
      </w:hyperlink>
      <w:r w:rsidR="009B36F6" w:rsidRPr="0088499E">
        <w:rPr>
          <w:rStyle w:val="Strong"/>
          <w:rFonts w:asciiTheme="majorHAnsi" w:hAnsiTheme="majorHAnsi"/>
          <w:b w:val="0"/>
          <w:bCs w:val="0"/>
          <w:color w:val="000000" w:themeColor="text1"/>
          <w:sz w:val="22"/>
        </w:rPr>
        <w:t>.</w:t>
      </w:r>
    </w:p>
    <w:p w14:paraId="71F480F6" w14:textId="77777777" w:rsidR="003B4403" w:rsidRDefault="003B4403" w:rsidP="001D2BC2">
      <w:pPr>
        <w:spacing w:after="0"/>
      </w:pPr>
    </w:p>
    <w:p w14:paraId="167F5136" w14:textId="77777777" w:rsidR="009B36F6" w:rsidRPr="00EA6E58" w:rsidRDefault="009B36F6" w:rsidP="009B36F6">
      <w:pPr>
        <w:spacing w:after="160" w:line="259" w:lineRule="auto"/>
        <w:ind w:left="720"/>
        <w:contextualSpacing/>
        <w:rPr>
          <w:rFonts w:ascii="Calibri" w:eastAsia="Calibri" w:hAnsi="Calibri" w:cs="Calibri"/>
          <w:b/>
          <w:sz w:val="22"/>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9B36F6" w:rsidRPr="009B36F6" w14:paraId="6ED6C652" w14:textId="77777777" w:rsidTr="005F6935">
        <w:trPr>
          <w:trHeight w:val="337"/>
          <w:jc w:val="center"/>
        </w:trPr>
        <w:tc>
          <w:tcPr>
            <w:tcW w:w="2864" w:type="dxa"/>
            <w:vAlign w:val="center"/>
          </w:tcPr>
          <w:p w14:paraId="2D5B51B8" w14:textId="77777777" w:rsidR="009B36F6" w:rsidRPr="009B36F6" w:rsidRDefault="009B36F6" w:rsidP="00AE1DD6">
            <w:pPr>
              <w:spacing w:after="0"/>
              <w:rPr>
                <w:rFonts w:eastAsia="Calibri" w:cs="Calibri"/>
                <w:b/>
                <w:bCs/>
                <w:sz w:val="22"/>
              </w:rPr>
            </w:pPr>
            <w:r w:rsidRPr="009B36F6">
              <w:rPr>
                <w:rFonts w:eastAsia="Calibri" w:cs="Calibri"/>
                <w:b/>
                <w:bCs/>
                <w:sz w:val="22"/>
              </w:rPr>
              <w:t>Title of your submission*</w:t>
            </w:r>
          </w:p>
        </w:tc>
        <w:tc>
          <w:tcPr>
            <w:tcW w:w="6743" w:type="dxa"/>
            <w:vAlign w:val="center"/>
          </w:tcPr>
          <w:p w14:paraId="235AD62A" w14:textId="636874DD" w:rsidR="009B36F6" w:rsidRPr="009B36F6" w:rsidRDefault="005F1EC4" w:rsidP="00AE1DD6">
            <w:pPr>
              <w:spacing w:after="0"/>
              <w:rPr>
                <w:rFonts w:eastAsia="Calibri" w:cs="Calibri"/>
                <w:b/>
                <w:bCs/>
                <w:iCs/>
                <w:color w:val="0000FF"/>
                <w:sz w:val="22"/>
              </w:rPr>
            </w:pPr>
            <w:r>
              <w:rPr>
                <w:rFonts w:eastAsia="Calibri" w:cs="Calibri"/>
                <w:b/>
                <w:bCs/>
                <w:iCs/>
                <w:color w:val="0000FF"/>
                <w:sz w:val="22"/>
              </w:rPr>
              <w:t>HIC-HLRN Policy Feedback from NE</w:t>
            </w:r>
            <w:r w:rsidR="00B718DB">
              <w:rPr>
                <w:rFonts w:eastAsia="Calibri" w:cs="Calibri"/>
                <w:b/>
                <w:bCs/>
                <w:iCs/>
                <w:color w:val="0000FF"/>
                <w:sz w:val="22"/>
              </w:rPr>
              <w:t>/</w:t>
            </w:r>
            <w:r>
              <w:rPr>
                <w:rFonts w:eastAsia="Calibri" w:cs="Calibri"/>
                <w:b/>
                <w:bCs/>
                <w:iCs/>
                <w:color w:val="0000FF"/>
                <w:sz w:val="22"/>
              </w:rPr>
              <w:t>NA region</w:t>
            </w:r>
          </w:p>
        </w:tc>
      </w:tr>
      <w:tr w:rsidR="009B36F6" w:rsidRPr="009B36F6" w14:paraId="460C8B32" w14:textId="77777777" w:rsidTr="005F6935">
        <w:trPr>
          <w:trHeight w:val="337"/>
          <w:jc w:val="center"/>
        </w:trPr>
        <w:tc>
          <w:tcPr>
            <w:tcW w:w="2864" w:type="dxa"/>
            <w:vAlign w:val="center"/>
          </w:tcPr>
          <w:p w14:paraId="4083396A" w14:textId="77777777" w:rsidR="009B36F6" w:rsidRPr="009B36F6" w:rsidRDefault="009B36F6" w:rsidP="00A76723">
            <w:pPr>
              <w:spacing w:after="0"/>
              <w:jc w:val="left"/>
              <w:rPr>
                <w:rFonts w:eastAsia="Calibri" w:cs="Calibri"/>
                <w:b/>
                <w:bCs/>
                <w:sz w:val="22"/>
              </w:rPr>
            </w:pPr>
            <w:r w:rsidRPr="009B36F6">
              <w:rPr>
                <w:rFonts w:eastAsia="Calibri" w:cs="Calibri"/>
                <w:b/>
                <w:bCs/>
                <w:sz w:val="22"/>
              </w:rPr>
              <w:t>Geographical coverage</w:t>
            </w:r>
          </w:p>
          <w:p w14:paraId="053E7AA4" w14:textId="77777777" w:rsidR="009B36F6" w:rsidRPr="009B36F6" w:rsidRDefault="009B36F6" w:rsidP="00A76723">
            <w:pPr>
              <w:spacing w:after="0"/>
              <w:jc w:val="left"/>
              <w:rPr>
                <w:rFonts w:eastAsia="Calibri" w:cs="Calibri"/>
                <w:bCs/>
                <w:i/>
                <w:sz w:val="22"/>
              </w:rPr>
            </w:pPr>
            <w:r w:rsidRPr="009B36F6">
              <w:rPr>
                <w:rFonts w:eastAsia="Calibri" w:cs="Calibri"/>
                <w:bCs/>
                <w:i/>
                <w:sz w:val="22"/>
              </w:rPr>
              <w:t>Indicate if your submission covers several levels, e.g. national level and regional level</w:t>
            </w:r>
          </w:p>
        </w:tc>
        <w:tc>
          <w:tcPr>
            <w:tcW w:w="6743" w:type="dxa"/>
            <w:vAlign w:val="center"/>
          </w:tcPr>
          <w:p w14:paraId="48F3A4F8" w14:textId="0E452E1E" w:rsidR="009B36F6" w:rsidRPr="005F6935" w:rsidRDefault="005F1EC4" w:rsidP="00A76723">
            <w:pPr>
              <w:spacing w:after="0"/>
              <w:jc w:val="left"/>
              <w:rPr>
                <w:rFonts w:eastAsia="Calibri" w:cs="Calibri"/>
                <w:b/>
                <w:bCs/>
                <w:color w:val="0000FF"/>
                <w:sz w:val="22"/>
              </w:rPr>
            </w:pPr>
            <w:r w:rsidRPr="005F6935">
              <w:rPr>
                <w:rFonts w:eastAsia="MS Mincho" w:cs="Calibri"/>
                <w:sz w:val="22"/>
                <w:lang w:eastAsia="ja-JP" w:bidi="th-TH"/>
              </w:rPr>
              <w:t>Near</w:t>
            </w:r>
            <w:r w:rsidR="00EE5BBE" w:rsidRPr="005F6935">
              <w:rPr>
                <w:rFonts w:eastAsia="MS Mincho" w:cs="Calibri"/>
                <w:sz w:val="22"/>
                <w:lang w:eastAsia="ja-JP" w:bidi="th-TH"/>
              </w:rPr>
              <w:t xml:space="preserve"> East and North Africa</w:t>
            </w:r>
            <w:r w:rsidR="00B718DB">
              <w:rPr>
                <w:rFonts w:eastAsia="MS Mincho" w:cs="Calibri"/>
                <w:sz w:val="22"/>
                <w:lang w:eastAsia="ja-JP" w:bidi="th-TH"/>
              </w:rPr>
              <w:t xml:space="preserve"> (NE/NA)</w:t>
            </w:r>
          </w:p>
        </w:tc>
      </w:tr>
      <w:tr w:rsidR="009B36F6" w:rsidRPr="009B36F6" w14:paraId="486EA8CC" w14:textId="77777777" w:rsidTr="005F6935">
        <w:trPr>
          <w:trHeight w:val="369"/>
          <w:jc w:val="center"/>
        </w:trPr>
        <w:tc>
          <w:tcPr>
            <w:tcW w:w="2864" w:type="dxa"/>
            <w:vAlign w:val="center"/>
          </w:tcPr>
          <w:p w14:paraId="6A44D37B"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Country(ies)/ Region(s) covered by your submission</w:t>
            </w:r>
          </w:p>
        </w:tc>
        <w:tc>
          <w:tcPr>
            <w:tcW w:w="6743" w:type="dxa"/>
            <w:vAlign w:val="center"/>
          </w:tcPr>
          <w:p w14:paraId="6D71F91C" w14:textId="182F517C" w:rsidR="009B36F6" w:rsidRPr="005F6935" w:rsidRDefault="00EE5BBE" w:rsidP="006A6B73">
            <w:pPr>
              <w:shd w:val="clear" w:color="auto" w:fill="FFFFFF"/>
              <w:spacing w:before="60" w:after="60"/>
              <w:contextualSpacing/>
              <w:jc w:val="left"/>
              <w:rPr>
                <w:rFonts w:eastAsia="MS Mincho" w:cs="Calibri"/>
                <w:b/>
                <w:bCs/>
                <w:color w:val="0070C0"/>
                <w:sz w:val="22"/>
                <w:lang w:eastAsia="ja-JP" w:bidi="th-TH"/>
              </w:rPr>
            </w:pPr>
            <w:r w:rsidRPr="005F6935">
              <w:rPr>
                <w:rFonts w:eastAsia="MS Mincho" w:cs="Calibri"/>
                <w:bCs/>
                <w:sz w:val="22"/>
                <w:lang w:eastAsia="ja-JP" w:bidi="th-TH"/>
              </w:rPr>
              <w:t xml:space="preserve">Egypt, </w:t>
            </w:r>
            <w:r w:rsidR="00EC67B1" w:rsidRPr="005F6935">
              <w:rPr>
                <w:rFonts w:eastAsia="MS Mincho" w:cs="Calibri"/>
                <w:bCs/>
                <w:sz w:val="22"/>
                <w:lang w:eastAsia="ja-JP" w:bidi="th-TH"/>
              </w:rPr>
              <w:t>Iran</w:t>
            </w:r>
          </w:p>
        </w:tc>
      </w:tr>
      <w:tr w:rsidR="009B36F6" w:rsidRPr="009B36F6" w14:paraId="688B307D" w14:textId="77777777" w:rsidTr="005F6935">
        <w:trPr>
          <w:trHeight w:val="746"/>
          <w:jc w:val="center"/>
        </w:trPr>
        <w:tc>
          <w:tcPr>
            <w:tcW w:w="2864" w:type="dxa"/>
            <w:tcBorders>
              <w:top w:val="single" w:sz="4" w:space="0" w:color="auto"/>
              <w:left w:val="single" w:sz="4" w:space="0" w:color="auto"/>
              <w:bottom w:val="single" w:sz="4" w:space="0" w:color="auto"/>
              <w:right w:val="single" w:sz="4" w:space="0" w:color="auto"/>
            </w:tcBorders>
            <w:vAlign w:val="center"/>
          </w:tcPr>
          <w:p w14:paraId="584E7D3D"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 xml:space="preserve">Contact person </w:t>
            </w:r>
          </w:p>
        </w:tc>
        <w:tc>
          <w:tcPr>
            <w:tcW w:w="6743" w:type="dxa"/>
            <w:tcBorders>
              <w:top w:val="single" w:sz="4" w:space="0" w:color="auto"/>
              <w:left w:val="single" w:sz="4" w:space="0" w:color="auto"/>
              <w:bottom w:val="single" w:sz="4" w:space="0" w:color="auto"/>
              <w:right w:val="single" w:sz="4" w:space="0" w:color="auto"/>
            </w:tcBorders>
            <w:vAlign w:val="center"/>
          </w:tcPr>
          <w:p w14:paraId="562772E9" w14:textId="10946035" w:rsidR="009B36F6" w:rsidRPr="009B36F6" w:rsidRDefault="009B36F6" w:rsidP="00DC016B">
            <w:pPr>
              <w:spacing w:after="160" w:line="259" w:lineRule="auto"/>
              <w:contextualSpacing/>
              <w:jc w:val="left"/>
              <w:rPr>
                <w:rFonts w:eastAsia="MS Mincho" w:cs="Calibri"/>
                <w:bCs/>
                <w:sz w:val="22"/>
                <w:lang w:eastAsia="ja-JP" w:bidi="th-TH"/>
              </w:rPr>
            </w:pPr>
            <w:r w:rsidRPr="009B36F6">
              <w:rPr>
                <w:rFonts w:eastAsia="MS Mincho" w:cs="Calibri"/>
                <w:bCs/>
                <w:sz w:val="22"/>
                <w:lang w:eastAsia="ja-JP" w:bidi="th-TH"/>
              </w:rPr>
              <w:t>Name:</w:t>
            </w:r>
            <w:r w:rsidR="00DC016B">
              <w:rPr>
                <w:rFonts w:eastAsia="MS Mincho" w:cs="Calibri"/>
                <w:bCs/>
                <w:sz w:val="22"/>
                <w:lang w:eastAsia="ja-JP" w:bidi="th-TH"/>
              </w:rPr>
              <w:t xml:space="preserve">  Joseph Schechla,  Heather Elaydi</w:t>
            </w:r>
          </w:p>
          <w:p w14:paraId="4270481C" w14:textId="21309C10" w:rsidR="009B36F6" w:rsidRPr="009B36F6" w:rsidRDefault="009B36F6" w:rsidP="00DC016B">
            <w:pPr>
              <w:spacing w:after="160" w:line="259" w:lineRule="auto"/>
              <w:contextualSpacing/>
              <w:jc w:val="left"/>
              <w:rPr>
                <w:rFonts w:eastAsia="MS Mincho" w:cs="Calibri"/>
                <w:bCs/>
                <w:color w:val="0070C0"/>
                <w:sz w:val="22"/>
                <w:lang w:eastAsia="ja-JP" w:bidi="th-TH"/>
              </w:rPr>
            </w:pPr>
            <w:r w:rsidRPr="009B36F6">
              <w:rPr>
                <w:rFonts w:eastAsia="MS Mincho" w:cs="Calibri"/>
                <w:bCs/>
                <w:sz w:val="22"/>
                <w:lang w:eastAsia="ja-JP" w:bidi="th-TH"/>
              </w:rPr>
              <w:t xml:space="preserve">Email address: </w:t>
            </w:r>
            <w:r w:rsidR="00DC016B">
              <w:rPr>
                <w:rFonts w:eastAsia="MS Mincho" w:cs="Calibri"/>
                <w:bCs/>
                <w:sz w:val="22"/>
                <w:lang w:eastAsia="ja-JP" w:bidi="th-TH"/>
              </w:rPr>
              <w:t xml:space="preserve"> </w:t>
            </w:r>
            <w:hyperlink r:id="rId13" w:history="1">
              <w:r w:rsidR="00DC016B" w:rsidRPr="00E031A0">
                <w:rPr>
                  <w:rStyle w:val="Hyperlink"/>
                  <w:rFonts w:eastAsia="MS Mincho" w:cs="Calibri"/>
                  <w:bCs/>
                  <w:sz w:val="22"/>
                  <w:lang w:eastAsia="ja-JP" w:bidi="th-TH"/>
                </w:rPr>
                <w:t>jschechla@hlrn.org</w:t>
              </w:r>
            </w:hyperlink>
            <w:r w:rsidR="00DC016B">
              <w:rPr>
                <w:rFonts w:eastAsia="MS Mincho" w:cs="Calibri"/>
                <w:bCs/>
                <w:sz w:val="22"/>
                <w:lang w:eastAsia="ja-JP" w:bidi="th-TH"/>
              </w:rPr>
              <w:t xml:space="preserve">, </w:t>
            </w:r>
            <w:hyperlink r:id="rId14" w:history="1">
              <w:r w:rsidR="00DC016B" w:rsidRPr="00E031A0">
                <w:rPr>
                  <w:rStyle w:val="Hyperlink"/>
                  <w:rFonts w:eastAsia="MS Mincho" w:cs="Calibri"/>
                  <w:bCs/>
                  <w:sz w:val="22"/>
                  <w:lang w:eastAsia="ja-JP" w:bidi="th-TH"/>
                </w:rPr>
                <w:t>helaydi@hlrn.org</w:t>
              </w:r>
            </w:hyperlink>
            <w:r w:rsidR="00DC016B">
              <w:rPr>
                <w:rFonts w:eastAsia="MS Mincho" w:cs="Calibri"/>
                <w:bCs/>
                <w:sz w:val="22"/>
                <w:lang w:eastAsia="ja-JP" w:bidi="th-TH"/>
              </w:rPr>
              <w:t xml:space="preserve"> </w:t>
            </w:r>
          </w:p>
        </w:tc>
      </w:tr>
      <w:tr w:rsidR="009B36F6" w:rsidRPr="009B36F6" w14:paraId="34FEF7CC" w14:textId="77777777" w:rsidTr="005F6935">
        <w:trPr>
          <w:trHeight w:val="369"/>
          <w:jc w:val="center"/>
        </w:trPr>
        <w:tc>
          <w:tcPr>
            <w:tcW w:w="2864" w:type="dxa"/>
            <w:vAlign w:val="center"/>
          </w:tcPr>
          <w:p w14:paraId="3ED00ED7"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Affiliation (indicate your affiliation)</w:t>
            </w:r>
          </w:p>
        </w:tc>
        <w:tc>
          <w:tcPr>
            <w:tcW w:w="6743" w:type="dxa"/>
            <w:vAlign w:val="center"/>
          </w:tcPr>
          <w:p w14:paraId="4ED6295E"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Government</w:t>
            </w:r>
          </w:p>
          <w:p w14:paraId="08FDDE22"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UN organization</w:t>
            </w:r>
          </w:p>
          <w:p w14:paraId="0E3F6FCF" w14:textId="344F0FEC" w:rsidR="009B36F6" w:rsidRPr="009B36F6" w:rsidRDefault="00EE5BBE" w:rsidP="00A76723">
            <w:pPr>
              <w:shd w:val="clear" w:color="auto" w:fill="FFFFFF"/>
              <w:spacing w:before="60" w:after="60"/>
              <w:jc w:val="left"/>
              <w:rPr>
                <w:rFonts w:eastAsia="MS Mincho" w:cs="Calibri"/>
                <w:bCs/>
                <w:sz w:val="22"/>
                <w:lang w:eastAsia="ja-JP" w:bidi="th-TH"/>
              </w:rPr>
            </w:pPr>
            <w:r>
              <w:rPr>
                <w:rFonts w:eastAsia="Calibri" w:cs="Calibri"/>
                <w:sz w:val="22"/>
                <w:lang w:eastAsia="ja-JP" w:bidi="th-TH"/>
              </w:rPr>
              <w:lastRenderedPageBreak/>
              <w:t>√</w:t>
            </w:r>
            <w:r w:rsidR="009B36F6" w:rsidRPr="009B36F6">
              <w:rPr>
                <w:rFonts w:eastAsia="Calibri" w:cs="Calibri"/>
                <w:sz w:val="22"/>
                <w:lang w:eastAsia="ja-JP" w:bidi="th-TH"/>
              </w:rPr>
              <w:t xml:space="preserve"> </w:t>
            </w:r>
            <w:r w:rsidR="009B36F6" w:rsidRPr="009B36F6">
              <w:rPr>
                <w:rFonts w:eastAsia="MS Mincho" w:cs="Calibri"/>
                <w:bCs/>
                <w:sz w:val="22"/>
                <w:lang w:eastAsia="ja-JP" w:bidi="th-TH"/>
              </w:rPr>
              <w:t>Civil Society / NGO</w:t>
            </w:r>
          </w:p>
          <w:p w14:paraId="32B1072E"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Private Sector</w:t>
            </w:r>
          </w:p>
          <w:p w14:paraId="4C6D4547"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Academia</w:t>
            </w:r>
          </w:p>
          <w:p w14:paraId="17079F45"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Donor</w:t>
            </w:r>
          </w:p>
          <w:p w14:paraId="1A75D1D1"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Other …………………………………………………………</w:t>
            </w:r>
          </w:p>
        </w:tc>
      </w:tr>
    </w:tbl>
    <w:p w14:paraId="347521C8" w14:textId="77777777" w:rsidR="009B36F6" w:rsidRPr="009B36F6" w:rsidRDefault="009B36F6" w:rsidP="009B36F6">
      <w:pPr>
        <w:spacing w:after="160" w:line="259" w:lineRule="auto"/>
        <w:contextualSpacing/>
        <w:rPr>
          <w:rFonts w:eastAsia="Calibri" w:cs="Calibri"/>
          <w:i/>
          <w:sz w:val="22"/>
        </w:rPr>
      </w:pPr>
      <w:r w:rsidRPr="009B36F6">
        <w:rPr>
          <w:rFonts w:eastAsia="Calibri" w:cs="Calibri"/>
          <w:i/>
          <w:sz w:val="22"/>
        </w:rPr>
        <w:lastRenderedPageBreak/>
        <w:t>*Please choose a title for your submission, referring e.g. to your organization or/ and geographical coverage</w:t>
      </w:r>
    </w:p>
    <w:p w14:paraId="0C9DB2E0" w14:textId="77777777" w:rsidR="009B36F6" w:rsidRPr="009B36F6" w:rsidRDefault="009B36F6" w:rsidP="009B36F6">
      <w:pPr>
        <w:spacing w:after="160" w:line="259" w:lineRule="auto"/>
        <w:contextualSpacing/>
        <w:rPr>
          <w:rFonts w:eastAsia="Calibri" w:cs="Calibri"/>
          <w:sz w:val="22"/>
        </w:rPr>
      </w:pPr>
    </w:p>
    <w:p w14:paraId="18E3FE37" w14:textId="77777777" w:rsidR="009B36F6" w:rsidRPr="009B36F6" w:rsidRDefault="009B36F6" w:rsidP="009B36F6">
      <w:pPr>
        <w:spacing w:after="160" w:line="259" w:lineRule="auto"/>
        <w:contextualSpacing/>
        <w:rPr>
          <w:rFonts w:eastAsia="Calibri" w:cs="Calibri"/>
          <w:b/>
          <w:sz w:val="22"/>
        </w:rPr>
      </w:pPr>
      <w:r w:rsidRPr="009B36F6">
        <w:rPr>
          <w:rFonts w:eastAsia="Calibri" w:cs="Calibri"/>
          <w:b/>
          <w:sz w:val="22"/>
        </w:rPr>
        <w:t>If the information provided in your submission results from a multistakeholder consultation, please also fill the table in annex.</w:t>
      </w:r>
    </w:p>
    <w:p w14:paraId="5D30B067" w14:textId="5C29111B" w:rsidR="00E21809" w:rsidRPr="009B36F6" w:rsidRDefault="00E21809" w:rsidP="001D2BC2">
      <w:pPr>
        <w:pStyle w:val="PlainText"/>
        <w:rPr>
          <w:rFonts w:ascii="Cambria" w:hAnsi="Cambria"/>
          <w:noProof/>
          <w:sz w:val="22"/>
          <w:szCs w:val="22"/>
          <w:lang w:eastAsia="zh-CN"/>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6743"/>
      </w:tblGrid>
      <w:tr w:rsidR="009B36F6" w:rsidRPr="009B36F6" w14:paraId="61D34660" w14:textId="77777777" w:rsidTr="00F921D9">
        <w:trPr>
          <w:trHeight w:val="1560"/>
        </w:trPr>
        <w:tc>
          <w:tcPr>
            <w:tcW w:w="2887" w:type="dxa"/>
          </w:tcPr>
          <w:p w14:paraId="3D6F131E" w14:textId="77777777" w:rsidR="009B36F6" w:rsidRPr="009B36F6" w:rsidRDefault="009B36F6" w:rsidP="00A76723">
            <w:pPr>
              <w:numPr>
                <w:ilvl w:val="0"/>
                <w:numId w:val="26"/>
              </w:numPr>
              <w:spacing w:after="160" w:line="259" w:lineRule="auto"/>
              <w:contextualSpacing/>
              <w:jc w:val="left"/>
              <w:rPr>
                <w:rFonts w:eastAsia="Calibri" w:cs="Calibri"/>
                <w:sz w:val="22"/>
              </w:rPr>
            </w:pPr>
            <w:r w:rsidRPr="009B36F6">
              <w:rPr>
                <w:rFonts w:eastAsia="Calibri" w:cs="Calibri"/>
                <w:sz w:val="22"/>
                <w:u w:val="single"/>
              </w:rPr>
              <w:t>Awareness of CFS policy recommendations</w:t>
            </w:r>
          </w:p>
          <w:p w14:paraId="693D461B" w14:textId="77777777" w:rsidR="009B36F6" w:rsidRPr="009B36F6" w:rsidRDefault="009B36F6" w:rsidP="00A76723">
            <w:pPr>
              <w:spacing w:after="160" w:line="259" w:lineRule="auto"/>
              <w:jc w:val="left"/>
              <w:rPr>
                <w:rFonts w:eastAsia="Calibri" w:cs="Calibri"/>
                <w:sz w:val="22"/>
              </w:rPr>
            </w:pPr>
          </w:p>
          <w:p w14:paraId="6EB75C56" w14:textId="77777777" w:rsidR="009B36F6" w:rsidRPr="009B36F6" w:rsidRDefault="009B36F6" w:rsidP="00A76723">
            <w:pPr>
              <w:contextualSpacing/>
              <w:jc w:val="left"/>
              <w:rPr>
                <w:rFonts w:eastAsia="Calibri" w:cs="Calibri"/>
                <w:sz w:val="22"/>
                <w:u w:val="single"/>
              </w:rPr>
            </w:pPr>
          </w:p>
        </w:tc>
        <w:tc>
          <w:tcPr>
            <w:tcW w:w="6743" w:type="dxa"/>
          </w:tcPr>
          <w:p w14:paraId="0B5E49FA" w14:textId="77777777"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 xml:space="preserve">How have you heard of these policy recommendations (e.g. CFS meeting or event, internet, colleagues, government, civil society organization)? </w:t>
            </w:r>
          </w:p>
          <w:p w14:paraId="3B48C3AD" w14:textId="1C4344F1" w:rsidR="009B36F6" w:rsidRPr="009B36F6" w:rsidRDefault="005F6935" w:rsidP="00DB5B86">
            <w:pPr>
              <w:spacing w:before="120" w:after="0"/>
              <w:jc w:val="left"/>
              <w:rPr>
                <w:rFonts w:eastAsia="Calibri" w:cs="Calibri"/>
                <w:sz w:val="22"/>
              </w:rPr>
            </w:pPr>
            <w:r>
              <w:rPr>
                <w:rFonts w:eastAsia="Calibri" w:cs="Calibri"/>
                <w:sz w:val="22"/>
              </w:rPr>
              <w:t xml:space="preserve">Through </w:t>
            </w:r>
            <w:r w:rsidR="00DC016B">
              <w:rPr>
                <w:rFonts w:eastAsia="Calibri" w:cs="Calibri"/>
                <w:sz w:val="22"/>
              </w:rPr>
              <w:t>Civil Society Mechanism of the CFS (CSM) working groups, coordination committee and forums</w:t>
            </w:r>
          </w:p>
          <w:p w14:paraId="7187A51A" w14:textId="77777777"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Have you taken any actions to make these policy recommendations known to colleagues or other CFS stakeholders (Please tick the answer below)?</w:t>
            </w:r>
          </w:p>
          <w:p w14:paraId="7BD5CDCE" w14:textId="77777777" w:rsidR="009B36F6" w:rsidRPr="009B36F6" w:rsidRDefault="00BD3AE6" w:rsidP="00A76723">
            <w:pPr>
              <w:ind w:left="795" w:hanging="360"/>
              <w:contextualSpacing/>
              <w:jc w:val="left"/>
              <w:rPr>
                <w:rFonts w:eastAsia="Calibri" w:cs="Calibri"/>
                <w:sz w:val="22"/>
              </w:rPr>
            </w:pPr>
            <w:sdt>
              <w:sdtPr>
                <w:rPr>
                  <w:rFonts w:eastAsia="Calibri" w:cs="Calibri"/>
                  <w:sz w:val="22"/>
                  <w:lang w:bidi="he-IL"/>
                </w:rPr>
                <w:id w:val="-1810317290"/>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No</w:t>
            </w:r>
          </w:p>
          <w:p w14:paraId="54453F50" w14:textId="782F316C" w:rsidR="009B36F6" w:rsidRPr="009B36F6" w:rsidRDefault="00BD3AE6" w:rsidP="00A76723">
            <w:pPr>
              <w:ind w:left="795" w:hanging="360"/>
              <w:contextualSpacing/>
              <w:jc w:val="left"/>
              <w:rPr>
                <w:rFonts w:eastAsia="Calibri" w:cs="Calibri"/>
                <w:sz w:val="22"/>
                <w:lang w:bidi="he-IL"/>
              </w:rPr>
            </w:pPr>
            <w:sdt>
              <w:sdtPr>
                <w:rPr>
                  <w:rFonts w:eastAsia="Calibri" w:cs="Calibri"/>
                  <w:sz w:val="22"/>
                  <w:lang w:bidi="he-IL"/>
                </w:rPr>
                <w:id w:val="1944640089"/>
                <w14:checkbox>
                  <w14:checked w14:val="1"/>
                  <w14:checkedState w14:val="2612" w14:font="MS Gothic"/>
                  <w14:uncheckedState w14:val="2610" w14:font="MS Gothic"/>
                </w14:checkbox>
              </w:sdtPr>
              <w:sdtEndPr/>
              <w:sdtContent>
                <w:r w:rsidR="00BF7269">
                  <w:rPr>
                    <w:rFonts w:ascii="MS Gothic" w:eastAsia="MS Gothic" w:hAnsi="MS Gothic" w:cs="Calibri" w:hint="eastAsia"/>
                    <w:sz w:val="22"/>
                    <w:lang w:bidi="he-IL"/>
                  </w:rPr>
                  <w:t>☒</w:t>
                </w:r>
              </w:sdtContent>
            </w:sdt>
            <w:r w:rsidR="009B36F6" w:rsidRPr="009B36F6">
              <w:rPr>
                <w:rFonts w:eastAsia="Calibri" w:cs="Calibri"/>
                <w:sz w:val="22"/>
                <w:lang w:bidi="he-IL"/>
              </w:rPr>
              <w:t xml:space="preserve">  Yes </w:t>
            </w:r>
          </w:p>
          <w:p w14:paraId="7F9AB40E" w14:textId="77777777" w:rsidR="009B36F6" w:rsidRDefault="009B36F6" w:rsidP="00A76723">
            <w:pPr>
              <w:spacing w:before="120" w:after="0"/>
              <w:ind w:left="360"/>
              <w:jc w:val="left"/>
              <w:rPr>
                <w:rFonts w:eastAsia="Calibri" w:cs="Calibri"/>
                <w:sz w:val="22"/>
              </w:rPr>
            </w:pPr>
            <w:r w:rsidRPr="009B36F6">
              <w:rPr>
                <w:rFonts w:eastAsia="Calibri" w:cs="Calibri"/>
                <w:sz w:val="22"/>
              </w:rPr>
              <w:t xml:space="preserve">If yes, please explain: </w:t>
            </w:r>
          </w:p>
          <w:p w14:paraId="5735AF4B" w14:textId="5B627872" w:rsidR="00DC016B" w:rsidRPr="00B718DB" w:rsidRDefault="00DC016B" w:rsidP="00A1697E">
            <w:pPr>
              <w:spacing w:before="120" w:after="0"/>
              <w:jc w:val="left"/>
              <w:rPr>
                <w:rFonts w:eastAsia="Calibri" w:cs="Calibri"/>
                <w:b/>
                <w:bCs/>
                <w:sz w:val="22"/>
              </w:rPr>
            </w:pPr>
            <w:r w:rsidRPr="00B718DB">
              <w:rPr>
                <w:rFonts w:eastAsia="Calibri" w:cs="Calibri"/>
                <w:b/>
                <w:bCs/>
                <w:sz w:val="22"/>
              </w:rPr>
              <w:t xml:space="preserve">We </w:t>
            </w:r>
            <w:r w:rsidR="00A1697E" w:rsidRPr="00B718DB">
              <w:rPr>
                <w:rFonts w:eastAsia="Calibri" w:cs="Calibri"/>
                <w:b/>
                <w:bCs/>
                <w:sz w:val="22"/>
              </w:rPr>
              <w:t>promote</w:t>
            </w:r>
            <w:r w:rsidRPr="00B718DB">
              <w:rPr>
                <w:rFonts w:eastAsia="Calibri" w:cs="Calibri"/>
                <w:b/>
                <w:bCs/>
                <w:sz w:val="22"/>
              </w:rPr>
              <w:t xml:space="preserve"> CFS policies</w:t>
            </w:r>
            <w:r w:rsidR="00A1697E" w:rsidRPr="00B718DB">
              <w:rPr>
                <w:rFonts w:eastAsia="Calibri" w:cs="Calibri"/>
                <w:b/>
                <w:bCs/>
                <w:sz w:val="22"/>
              </w:rPr>
              <w:t xml:space="preserve"> </w:t>
            </w:r>
            <w:r w:rsidR="005F6935" w:rsidRPr="00B718DB">
              <w:rPr>
                <w:rFonts w:eastAsia="Calibri" w:cs="Calibri"/>
                <w:b/>
                <w:bCs/>
                <w:sz w:val="22"/>
              </w:rPr>
              <w:t>through direct contact and/</w:t>
            </w:r>
            <w:r w:rsidR="00A1697E" w:rsidRPr="00B718DB">
              <w:rPr>
                <w:rFonts w:eastAsia="Calibri" w:cs="Calibri"/>
                <w:b/>
                <w:bCs/>
                <w:sz w:val="22"/>
              </w:rPr>
              <w:t>or</w:t>
            </w:r>
            <w:r w:rsidRPr="00B718DB">
              <w:rPr>
                <w:rFonts w:eastAsia="Calibri" w:cs="Calibri"/>
                <w:b/>
                <w:bCs/>
                <w:sz w:val="22"/>
              </w:rPr>
              <w:t xml:space="preserve"> via email </w:t>
            </w:r>
            <w:r w:rsidR="005F6935" w:rsidRPr="00B718DB">
              <w:rPr>
                <w:rFonts w:eastAsia="Calibri" w:cs="Calibri"/>
                <w:b/>
                <w:bCs/>
                <w:sz w:val="22"/>
              </w:rPr>
              <w:t xml:space="preserve">with </w:t>
            </w:r>
            <w:r w:rsidRPr="00B718DB">
              <w:rPr>
                <w:rFonts w:eastAsia="Calibri" w:cs="Calibri"/>
                <w:b/>
                <w:bCs/>
                <w:sz w:val="22"/>
              </w:rPr>
              <w:t xml:space="preserve">members of our </w:t>
            </w:r>
            <w:r w:rsidR="005F6935" w:rsidRPr="00B718DB">
              <w:rPr>
                <w:rFonts w:eastAsia="Calibri" w:cs="Calibri"/>
                <w:b/>
                <w:bCs/>
                <w:sz w:val="22"/>
              </w:rPr>
              <w:t xml:space="preserve">Network </w:t>
            </w:r>
            <w:r w:rsidRPr="00B718DB">
              <w:rPr>
                <w:rFonts w:eastAsia="Calibri" w:cs="Calibri"/>
                <w:b/>
                <w:bCs/>
                <w:sz w:val="22"/>
              </w:rPr>
              <w:t xml:space="preserve">and </w:t>
            </w:r>
            <w:r w:rsidR="005F6935" w:rsidRPr="00B718DB">
              <w:rPr>
                <w:rFonts w:eastAsia="Calibri" w:cs="Calibri"/>
                <w:b/>
                <w:bCs/>
                <w:sz w:val="22"/>
              </w:rPr>
              <w:t xml:space="preserve">Coalition </w:t>
            </w:r>
            <w:r w:rsidRPr="00B718DB">
              <w:rPr>
                <w:rFonts w:eastAsia="Calibri" w:cs="Calibri"/>
                <w:b/>
                <w:bCs/>
                <w:sz w:val="22"/>
              </w:rPr>
              <w:t>when</w:t>
            </w:r>
            <w:r w:rsidR="00A1697E" w:rsidRPr="00B718DB">
              <w:rPr>
                <w:rFonts w:eastAsia="Calibri" w:cs="Calibri"/>
                <w:b/>
                <w:bCs/>
                <w:sz w:val="22"/>
              </w:rPr>
              <w:t>ever</w:t>
            </w:r>
            <w:r w:rsidRPr="00B718DB">
              <w:rPr>
                <w:rFonts w:eastAsia="Calibri" w:cs="Calibri"/>
                <w:b/>
                <w:bCs/>
                <w:sz w:val="22"/>
              </w:rPr>
              <w:t xml:space="preserve"> relevant</w:t>
            </w:r>
            <w:r w:rsidR="005F6935" w:rsidRPr="00B718DB">
              <w:rPr>
                <w:rFonts w:eastAsia="Calibri" w:cs="Calibri"/>
                <w:b/>
                <w:bCs/>
                <w:sz w:val="22"/>
              </w:rPr>
              <w:t xml:space="preserve">, as well as through HLRN’s periodic NE/NA Land Forum and electronic newsletter </w:t>
            </w:r>
            <w:r w:rsidR="005F6935" w:rsidRPr="00B718DB">
              <w:rPr>
                <w:rFonts w:eastAsia="Calibri" w:cs="Calibri"/>
                <w:b/>
                <w:bCs/>
                <w:i/>
                <w:iCs/>
                <w:sz w:val="22"/>
              </w:rPr>
              <w:t>Land Times/</w:t>
            </w:r>
            <w:r w:rsidR="005F6935" w:rsidRPr="00B718DB">
              <w:rPr>
                <w:rFonts w:eastAsia="Calibri" w:cs="Calibri" w:hint="eastAsia"/>
                <w:b/>
                <w:bCs/>
                <w:i/>
                <w:iCs/>
                <w:sz w:val="22"/>
                <w:rtl/>
                <w:lang w:bidi="ar-SY"/>
              </w:rPr>
              <w:t>أحوال</w:t>
            </w:r>
            <w:r w:rsidR="005F6935" w:rsidRPr="00B718DB">
              <w:rPr>
                <w:rFonts w:eastAsia="Calibri" w:cs="Calibri"/>
                <w:b/>
                <w:bCs/>
                <w:i/>
                <w:iCs/>
                <w:sz w:val="22"/>
                <w:rtl/>
                <w:lang w:bidi="ar-SY"/>
              </w:rPr>
              <w:t xml:space="preserve"> </w:t>
            </w:r>
            <w:r w:rsidR="005F6935" w:rsidRPr="00B718DB">
              <w:rPr>
                <w:rFonts w:eastAsia="Calibri" w:cs="Calibri" w:hint="eastAsia"/>
                <w:b/>
                <w:bCs/>
                <w:i/>
                <w:iCs/>
                <w:sz w:val="22"/>
                <w:rtl/>
                <w:lang w:bidi="ar-SY"/>
              </w:rPr>
              <w:t>الأرض</w:t>
            </w:r>
            <w:r w:rsidR="005F6935" w:rsidRPr="00B718DB">
              <w:rPr>
                <w:rFonts w:eastAsia="Calibri" w:cs="Calibri"/>
                <w:b/>
                <w:bCs/>
                <w:sz w:val="22"/>
              </w:rPr>
              <w:t xml:space="preserve">. </w:t>
            </w:r>
          </w:p>
          <w:p w14:paraId="5E74CAC6" w14:textId="77777777" w:rsidR="009B36F6" w:rsidRDefault="009B36F6" w:rsidP="00A76723">
            <w:pPr>
              <w:numPr>
                <w:ilvl w:val="0"/>
                <w:numId w:val="28"/>
              </w:numPr>
              <w:spacing w:before="120" w:after="0"/>
              <w:jc w:val="left"/>
              <w:rPr>
                <w:rFonts w:eastAsia="Calibri" w:cs="Calibri"/>
                <w:sz w:val="22"/>
              </w:rPr>
            </w:pPr>
            <w:r w:rsidRPr="009B36F6">
              <w:rPr>
                <w:rFonts w:eastAsia="Calibri" w:cs="Calibri"/>
                <w:sz w:val="22"/>
              </w:rPr>
              <w:t>What would you recommend to CFS member states, Rome-based Agencies or/ and other stakeholders to make CFS policy products more widely known? Please explain:</w:t>
            </w:r>
          </w:p>
          <w:p w14:paraId="3F9EB832" w14:textId="47910539" w:rsidR="00DC016B" w:rsidRPr="00B718DB" w:rsidRDefault="005F1EC4" w:rsidP="00B718DB">
            <w:pPr>
              <w:spacing w:before="120" w:after="0"/>
              <w:jc w:val="left"/>
              <w:rPr>
                <w:rFonts w:eastAsia="Calibri" w:cs="Calibri"/>
                <w:b/>
                <w:bCs/>
                <w:sz w:val="22"/>
              </w:rPr>
            </w:pPr>
            <w:r w:rsidRPr="00B718DB">
              <w:rPr>
                <w:rFonts w:eastAsia="Calibri" w:cs="Calibri"/>
                <w:b/>
                <w:bCs/>
                <w:sz w:val="22"/>
              </w:rPr>
              <w:t>Much more needs to be done to make the policies more widely known. We recommend using more traditional and social media platforms; information on policy needs to be in diverse forms (</w:t>
            </w:r>
            <w:r w:rsidR="005F6935">
              <w:rPr>
                <w:rFonts w:eastAsia="Calibri" w:cs="Calibri"/>
                <w:b/>
                <w:bCs/>
                <w:sz w:val="22"/>
              </w:rPr>
              <w:t xml:space="preserve">most </w:t>
            </w:r>
            <w:r w:rsidRPr="00B718DB">
              <w:rPr>
                <w:rFonts w:eastAsia="Calibri" w:cs="Calibri"/>
                <w:b/>
                <w:bCs/>
                <w:sz w:val="22"/>
              </w:rPr>
              <w:t xml:space="preserve">farmers </w:t>
            </w:r>
            <w:r w:rsidR="005F6935">
              <w:rPr>
                <w:rFonts w:eastAsia="Calibri" w:cs="Calibri"/>
                <w:b/>
                <w:bCs/>
                <w:sz w:val="22"/>
              </w:rPr>
              <w:t xml:space="preserve">and government officials </w:t>
            </w:r>
            <w:r w:rsidRPr="00B718DB">
              <w:rPr>
                <w:rFonts w:eastAsia="Calibri" w:cs="Calibri"/>
                <w:b/>
                <w:bCs/>
                <w:sz w:val="22"/>
              </w:rPr>
              <w:t>in our region will not read 8 pages of policy recommendations</w:t>
            </w:r>
            <w:r w:rsidR="005F6935">
              <w:rPr>
                <w:rFonts w:eastAsia="Calibri" w:cs="Calibri"/>
                <w:b/>
                <w:bCs/>
                <w:sz w:val="22"/>
              </w:rPr>
              <w:t>).</w:t>
            </w:r>
            <w:r w:rsidRPr="00B718DB">
              <w:rPr>
                <w:rFonts w:eastAsia="Calibri" w:cs="Calibri"/>
                <w:b/>
                <w:bCs/>
                <w:sz w:val="22"/>
              </w:rPr>
              <w:t xml:space="preserve"> </w:t>
            </w:r>
            <w:r w:rsidR="005F6935">
              <w:rPr>
                <w:rFonts w:eastAsia="Calibri" w:cs="Calibri"/>
                <w:b/>
                <w:bCs/>
                <w:sz w:val="22"/>
              </w:rPr>
              <w:t>W</w:t>
            </w:r>
            <w:r w:rsidRPr="00B718DB">
              <w:rPr>
                <w:rFonts w:eastAsia="Calibri" w:cs="Calibri"/>
                <w:b/>
                <w:bCs/>
                <w:sz w:val="22"/>
              </w:rPr>
              <w:t>e need pictures, videos, audio programs for radio, etc.); facilitator’s guide</w:t>
            </w:r>
            <w:r w:rsidR="00B718DB">
              <w:rPr>
                <w:rFonts w:eastAsia="Calibri" w:cs="Calibri"/>
                <w:b/>
                <w:bCs/>
                <w:sz w:val="22"/>
              </w:rPr>
              <w:t>s</w:t>
            </w:r>
            <w:r w:rsidRPr="00B718DB">
              <w:rPr>
                <w:rFonts w:eastAsia="Calibri" w:cs="Calibri"/>
                <w:b/>
                <w:bCs/>
                <w:sz w:val="22"/>
              </w:rPr>
              <w:t xml:space="preserve"> for all policy</w:t>
            </w:r>
            <w:r w:rsidR="00A1697E" w:rsidRPr="00B718DB">
              <w:rPr>
                <w:rFonts w:eastAsia="Calibri" w:cs="Calibri"/>
                <w:b/>
                <w:bCs/>
                <w:sz w:val="22"/>
              </w:rPr>
              <w:t>, as currently</w:t>
            </w:r>
            <w:r w:rsidR="00B718DB">
              <w:rPr>
                <w:rFonts w:eastAsia="Calibri" w:cs="Calibri"/>
                <w:b/>
                <w:bCs/>
                <w:sz w:val="22"/>
              </w:rPr>
              <w:t xml:space="preserve"> exists</w:t>
            </w:r>
            <w:r w:rsidR="00A1697E" w:rsidRPr="00B718DB">
              <w:rPr>
                <w:rFonts w:eastAsia="Calibri" w:cs="Calibri"/>
                <w:b/>
                <w:bCs/>
                <w:sz w:val="22"/>
              </w:rPr>
              <w:t xml:space="preserve"> for the</w:t>
            </w:r>
            <w:r w:rsidRPr="00B718DB">
              <w:rPr>
                <w:rFonts w:eastAsia="Calibri" w:cs="Calibri"/>
                <w:b/>
                <w:bCs/>
                <w:sz w:val="22"/>
              </w:rPr>
              <w:t xml:space="preserve"> CSM Tenure Guidelines; regional or country-specific workshops with government, CSO</w:t>
            </w:r>
            <w:r w:rsidR="005F6935">
              <w:rPr>
                <w:rFonts w:eastAsia="Calibri" w:cs="Calibri"/>
                <w:b/>
                <w:bCs/>
                <w:sz w:val="22"/>
              </w:rPr>
              <w:t>s</w:t>
            </w:r>
            <w:r w:rsidRPr="00B718DB">
              <w:rPr>
                <w:rFonts w:eastAsia="Calibri" w:cs="Calibri"/>
                <w:b/>
                <w:bCs/>
                <w:sz w:val="22"/>
              </w:rPr>
              <w:t xml:space="preserve"> and local </w:t>
            </w:r>
            <w:r w:rsidR="006B0B7B" w:rsidRPr="00B718DB">
              <w:rPr>
                <w:rFonts w:eastAsia="Calibri" w:cs="Calibri"/>
                <w:b/>
                <w:bCs/>
                <w:sz w:val="22"/>
              </w:rPr>
              <w:t>community; training for farmers</w:t>
            </w:r>
            <w:r w:rsidR="001D2D9A" w:rsidRPr="00B718DB">
              <w:rPr>
                <w:rFonts w:eastAsia="Calibri" w:cs="Calibri"/>
                <w:b/>
                <w:bCs/>
                <w:sz w:val="22"/>
              </w:rPr>
              <w:t xml:space="preserve">; mapping </w:t>
            </w:r>
            <w:r w:rsidR="005F6935">
              <w:rPr>
                <w:rFonts w:eastAsia="Calibri" w:cs="Calibri"/>
                <w:b/>
                <w:bCs/>
                <w:sz w:val="22"/>
              </w:rPr>
              <w:t xml:space="preserve">in the form of </w:t>
            </w:r>
            <w:r w:rsidR="001D2D9A" w:rsidRPr="00B718DB">
              <w:rPr>
                <w:rFonts w:eastAsia="Calibri" w:cs="Calibri"/>
                <w:b/>
                <w:bCs/>
                <w:sz w:val="22"/>
              </w:rPr>
              <w:t xml:space="preserve">visual </w:t>
            </w:r>
            <w:r w:rsidR="005F6935">
              <w:rPr>
                <w:rFonts w:eastAsia="Calibri" w:cs="Calibri"/>
                <w:b/>
                <w:bCs/>
                <w:sz w:val="22"/>
              </w:rPr>
              <w:t xml:space="preserve">aids </w:t>
            </w:r>
            <w:r w:rsidR="001D2D9A" w:rsidRPr="00B718DB">
              <w:rPr>
                <w:rFonts w:eastAsia="Calibri" w:cs="Calibri"/>
                <w:b/>
                <w:bCs/>
                <w:sz w:val="22"/>
              </w:rPr>
              <w:t xml:space="preserve">with case studies. Actors in </w:t>
            </w:r>
            <w:r w:rsidR="005F6935">
              <w:rPr>
                <w:rFonts w:eastAsia="Calibri" w:cs="Calibri"/>
                <w:b/>
                <w:bCs/>
                <w:sz w:val="22"/>
              </w:rPr>
              <w:t>g</w:t>
            </w:r>
            <w:r w:rsidR="005F6935" w:rsidRPr="00B718DB">
              <w:rPr>
                <w:rFonts w:eastAsia="Calibri" w:cs="Calibri"/>
                <w:b/>
                <w:bCs/>
                <w:sz w:val="22"/>
              </w:rPr>
              <w:t xml:space="preserve">overnment </w:t>
            </w:r>
            <w:r w:rsidR="005F6935">
              <w:rPr>
                <w:rFonts w:eastAsia="Calibri" w:cs="Calibri"/>
                <w:b/>
                <w:bCs/>
                <w:sz w:val="22"/>
              </w:rPr>
              <w:t>m</w:t>
            </w:r>
            <w:r w:rsidR="005F6935" w:rsidRPr="00B718DB">
              <w:rPr>
                <w:rFonts w:eastAsia="Calibri" w:cs="Calibri"/>
                <w:b/>
                <w:bCs/>
                <w:sz w:val="22"/>
              </w:rPr>
              <w:t xml:space="preserve">inistries </w:t>
            </w:r>
            <w:r w:rsidR="001D2D9A" w:rsidRPr="00B718DB">
              <w:rPr>
                <w:rFonts w:eastAsia="Calibri" w:cs="Calibri"/>
                <w:b/>
                <w:bCs/>
                <w:sz w:val="22"/>
              </w:rPr>
              <w:t>are not aware of the policies</w:t>
            </w:r>
            <w:r w:rsidR="005F6935">
              <w:rPr>
                <w:rFonts w:eastAsia="Calibri" w:cs="Calibri"/>
                <w:b/>
                <w:bCs/>
                <w:sz w:val="22"/>
              </w:rPr>
              <w:t>,</w:t>
            </w:r>
            <w:r w:rsidR="001D2D9A" w:rsidRPr="00B718DB">
              <w:rPr>
                <w:rFonts w:eastAsia="Calibri" w:cs="Calibri"/>
                <w:b/>
                <w:bCs/>
                <w:sz w:val="22"/>
              </w:rPr>
              <w:t xml:space="preserve"> but many would be open to trying to use them.</w:t>
            </w:r>
          </w:p>
          <w:p w14:paraId="4193E55F" w14:textId="77777777" w:rsidR="009B36F6" w:rsidRPr="009B36F6" w:rsidRDefault="009B36F6" w:rsidP="00A76723">
            <w:pPr>
              <w:spacing w:before="120" w:after="0"/>
              <w:ind w:left="720" w:hanging="360"/>
              <w:jc w:val="left"/>
              <w:rPr>
                <w:rFonts w:eastAsia="Calibri" w:cs="Calibri"/>
                <w:sz w:val="22"/>
              </w:rPr>
            </w:pPr>
          </w:p>
        </w:tc>
      </w:tr>
      <w:tr w:rsidR="009B36F6" w:rsidRPr="009B36F6" w14:paraId="07B74699" w14:textId="77777777" w:rsidTr="00F921D9">
        <w:trPr>
          <w:trHeight w:val="1560"/>
        </w:trPr>
        <w:tc>
          <w:tcPr>
            <w:tcW w:w="2887" w:type="dxa"/>
          </w:tcPr>
          <w:p w14:paraId="4318CB5D" w14:textId="77777777" w:rsidR="009B36F6" w:rsidRPr="009B36F6" w:rsidRDefault="009B36F6" w:rsidP="009B36F6">
            <w:pPr>
              <w:numPr>
                <w:ilvl w:val="0"/>
                <w:numId w:val="26"/>
              </w:numPr>
              <w:ind w:left="795"/>
              <w:jc w:val="left"/>
              <w:rPr>
                <w:rFonts w:eastAsia="Calibri" w:cs="Calibri"/>
                <w:sz w:val="22"/>
                <w:u w:val="single"/>
              </w:rPr>
            </w:pPr>
            <w:r w:rsidRPr="009B36F6">
              <w:rPr>
                <w:rFonts w:eastAsia="Calibri" w:cs="Calibri"/>
                <w:sz w:val="22"/>
                <w:u w:val="single"/>
              </w:rPr>
              <w:lastRenderedPageBreak/>
              <w:t>Use of the three sets of policy recommendations</w:t>
            </w:r>
          </w:p>
          <w:p w14:paraId="293E8375" w14:textId="77777777" w:rsidR="009B36F6" w:rsidRPr="009B36F6" w:rsidRDefault="009B36F6" w:rsidP="009B36F6">
            <w:pPr>
              <w:ind w:left="720" w:hanging="360"/>
              <w:contextualSpacing/>
              <w:rPr>
                <w:rFonts w:eastAsia="Calibri" w:cs="Calibri"/>
                <w:sz w:val="22"/>
                <w:u w:val="single"/>
              </w:rPr>
            </w:pPr>
            <w:r w:rsidRPr="009B36F6">
              <w:rPr>
                <w:rFonts w:eastAsia="Calibri" w:cs="Calibri"/>
                <w:sz w:val="22"/>
              </w:rPr>
              <w:t xml:space="preserve"> </w:t>
            </w:r>
          </w:p>
          <w:p w14:paraId="5E45DCB8" w14:textId="77777777" w:rsidR="009B36F6" w:rsidRPr="009B36F6" w:rsidRDefault="009B36F6" w:rsidP="009B36F6">
            <w:pPr>
              <w:spacing w:after="160" w:line="259" w:lineRule="auto"/>
              <w:ind w:left="795"/>
              <w:contextualSpacing/>
              <w:rPr>
                <w:rFonts w:eastAsia="Calibri" w:cs="Calibri"/>
                <w:sz w:val="22"/>
                <w:u w:val="single"/>
              </w:rPr>
            </w:pPr>
          </w:p>
          <w:p w14:paraId="3931680B" w14:textId="77777777" w:rsidR="009B36F6" w:rsidRPr="009B36F6" w:rsidRDefault="009B36F6" w:rsidP="009B36F6">
            <w:pPr>
              <w:spacing w:after="160" w:line="259" w:lineRule="auto"/>
              <w:ind w:left="795"/>
              <w:contextualSpacing/>
              <w:rPr>
                <w:rFonts w:eastAsia="Calibri" w:cs="Calibri"/>
                <w:sz w:val="22"/>
                <w:u w:val="single"/>
              </w:rPr>
            </w:pPr>
          </w:p>
          <w:p w14:paraId="377148BC" w14:textId="77777777" w:rsidR="009B36F6" w:rsidRPr="009B36F6" w:rsidRDefault="009B36F6" w:rsidP="009B36F6">
            <w:pPr>
              <w:spacing w:after="160" w:line="259" w:lineRule="auto"/>
              <w:ind w:left="795"/>
              <w:contextualSpacing/>
              <w:rPr>
                <w:rFonts w:eastAsia="Calibri" w:cs="Calibri"/>
                <w:sz w:val="22"/>
                <w:u w:val="single"/>
              </w:rPr>
            </w:pPr>
          </w:p>
          <w:p w14:paraId="10002CDE" w14:textId="77777777" w:rsidR="009B36F6" w:rsidRPr="009B36F6" w:rsidRDefault="009B36F6" w:rsidP="009B36F6">
            <w:pPr>
              <w:spacing w:after="160" w:line="259" w:lineRule="auto"/>
              <w:ind w:left="795"/>
              <w:contextualSpacing/>
              <w:rPr>
                <w:rFonts w:eastAsia="Calibri" w:cs="Calibri"/>
                <w:sz w:val="22"/>
                <w:u w:val="single"/>
              </w:rPr>
            </w:pPr>
          </w:p>
          <w:p w14:paraId="71C5E895" w14:textId="77777777" w:rsidR="009B36F6" w:rsidRPr="009B36F6" w:rsidRDefault="009B36F6" w:rsidP="009B36F6">
            <w:pPr>
              <w:spacing w:after="160" w:line="259" w:lineRule="auto"/>
              <w:ind w:left="795"/>
              <w:contextualSpacing/>
              <w:rPr>
                <w:rFonts w:eastAsia="Calibri" w:cs="Calibri"/>
                <w:sz w:val="22"/>
                <w:u w:val="single"/>
              </w:rPr>
            </w:pPr>
          </w:p>
          <w:p w14:paraId="58B99C04" w14:textId="77777777" w:rsidR="009B36F6" w:rsidRPr="009B36F6" w:rsidRDefault="009B36F6" w:rsidP="009B36F6">
            <w:pPr>
              <w:spacing w:after="160" w:line="259" w:lineRule="auto"/>
              <w:ind w:left="720"/>
              <w:contextualSpacing/>
              <w:jc w:val="left"/>
              <w:rPr>
                <w:rFonts w:eastAsia="Calibri" w:cs="Calibri"/>
                <w:sz w:val="22"/>
                <w:u w:val="single"/>
              </w:rPr>
            </w:pPr>
          </w:p>
        </w:tc>
        <w:tc>
          <w:tcPr>
            <w:tcW w:w="6743" w:type="dxa"/>
          </w:tcPr>
          <w:p w14:paraId="50789536"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Which set(s) of policy recommendations have been used at sub-national, national, regional or/ and global level to support smallholder agriculture (please tick the answer below)?</w:t>
            </w:r>
          </w:p>
          <w:p w14:paraId="3D0126D6" w14:textId="77777777" w:rsidR="009B36F6" w:rsidRPr="009B36F6" w:rsidRDefault="009B36F6" w:rsidP="009B36F6">
            <w:pPr>
              <w:spacing w:before="120" w:after="0"/>
              <w:rPr>
                <w:rFonts w:eastAsia="Calibri" w:cs="Calibri"/>
                <w:b/>
                <w:i/>
                <w:sz w:val="22"/>
              </w:rPr>
            </w:pPr>
            <w:r w:rsidRPr="009B36F6">
              <w:rPr>
                <w:rFonts w:eastAsia="Calibri" w:cs="Calibri"/>
                <w:b/>
                <w:i/>
                <w:sz w:val="22"/>
              </w:rPr>
              <w:t>[If these policy recommendations have not been used, please go directly to question (xi)]</w:t>
            </w:r>
          </w:p>
          <w:p w14:paraId="703BC0FF"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For each set that has been used, please indicate for which main purpose(s) it has been used</w:t>
            </w:r>
          </w:p>
          <w:p w14:paraId="3F67EDFF" w14:textId="77777777" w:rsidR="009B36F6" w:rsidRPr="009B36F6" w:rsidRDefault="009B36F6" w:rsidP="009B36F6">
            <w:pPr>
              <w:spacing w:before="120" w:after="0"/>
              <w:ind w:left="360"/>
              <w:rPr>
                <w:rFonts w:eastAsia="Calibri" w:cs="Calibri"/>
                <w:sz w:val="22"/>
              </w:rPr>
            </w:pPr>
            <w:r w:rsidRPr="009B36F6">
              <w:rPr>
                <w:rFonts w:eastAsia="Calibri" w:cs="Calibri"/>
                <w:sz w:val="22"/>
              </w:rPr>
              <w:t>(</w:t>
            </w:r>
            <w:r w:rsidRPr="009B36F6">
              <w:rPr>
                <w:rFonts w:eastAsia="Calibri" w:cs="Calibri"/>
                <w:i/>
                <w:sz w:val="22"/>
              </w:rPr>
              <w:t>e.g training; awareness raising; capacity development; development/ assessment of projects, national strategies, plans of action, legislative or policy framework; investments by national governments or international financial institutions in favour of smallholders; development of finance proposals that are more favourable to small-scale producers; formulation and implementation of specific national strategies in favour of smallholder agriculture; other</w:t>
            </w:r>
            <w:r w:rsidRPr="009B36F6">
              <w:rPr>
                <w:rFonts w:eastAsia="Calibri" w:cs="Calibri"/>
                <w:sz w:val="22"/>
              </w:rPr>
              <w:t xml:space="preserve">) </w:t>
            </w:r>
          </w:p>
          <w:p w14:paraId="1122371E" w14:textId="77777777" w:rsidR="009B36F6" w:rsidRPr="009B36F6" w:rsidRDefault="009B36F6" w:rsidP="009B36F6">
            <w:pPr>
              <w:spacing w:before="120" w:after="0"/>
              <w:ind w:left="720"/>
              <w:rPr>
                <w:rFonts w:eastAsia="Calibri" w:cs="Calibri"/>
                <w:sz w:val="22"/>
                <w:rtl/>
              </w:rPr>
            </w:pPr>
          </w:p>
          <w:p w14:paraId="68A92774" w14:textId="77777777" w:rsidR="009B36F6" w:rsidRPr="009B36F6" w:rsidRDefault="00BD3AE6" w:rsidP="009B36F6">
            <w:pPr>
              <w:ind w:left="795" w:hanging="360"/>
              <w:contextualSpacing/>
              <w:rPr>
                <w:rFonts w:eastAsia="Calibri" w:cs="Calibri"/>
                <w:sz w:val="22"/>
              </w:rPr>
            </w:pPr>
            <w:sdt>
              <w:sdtPr>
                <w:rPr>
                  <w:rFonts w:eastAsia="Calibri" w:cs="Calibri"/>
                  <w:sz w:val="22"/>
                  <w:lang w:bidi="he-IL"/>
                </w:rPr>
                <w:id w:val="-1186593499"/>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w:t>
            </w:r>
            <w:r w:rsidR="009B36F6" w:rsidRPr="00A76723">
              <w:rPr>
                <w:rFonts w:eastAsia="Calibri" w:cs="Calibri"/>
                <w:sz w:val="22"/>
                <w:rtl/>
                <w:lang w:bidi="he-IL"/>
              </w:rPr>
              <w:t>Set</w:t>
            </w:r>
            <w:r w:rsidR="009B36F6" w:rsidRPr="00A76723">
              <w:rPr>
                <w:rFonts w:eastAsia="Calibri" w:cs="Calibri"/>
                <w:sz w:val="22"/>
              </w:rPr>
              <w:t xml:space="preserve"> 1</w:t>
            </w:r>
            <w:r w:rsidR="009B36F6" w:rsidRPr="00A76723">
              <w:rPr>
                <w:rFonts w:asciiTheme="majorHAnsi" w:eastAsia="Calibri" w:hAnsiTheme="majorHAnsi" w:cs="Calibri"/>
                <w:sz w:val="22"/>
              </w:rPr>
              <w:t>:</w:t>
            </w:r>
            <w:r w:rsidR="009B36F6" w:rsidRPr="009B36F6">
              <w:rPr>
                <w:rFonts w:eastAsia="Calibri" w:cs="Calibri"/>
                <w:sz w:val="22"/>
              </w:rPr>
              <w:t xml:space="preserve">  </w:t>
            </w:r>
            <w:hyperlink r:id="rId15" w:history="1">
              <w:r w:rsidR="009B36F6" w:rsidRPr="0095313F">
                <w:rPr>
                  <w:rStyle w:val="Hyperlink"/>
                  <w:rFonts w:cstheme="minorHAnsi"/>
                  <w:sz w:val="22"/>
                  <w:u w:val="none"/>
                  <w:lang w:val="en-GB"/>
                </w:rPr>
                <w:t>Investing in Smallholder Agriculture for Food Security and Nutrition</w:t>
              </w:r>
              <w:r w:rsidR="009B36F6" w:rsidRPr="009B36F6">
                <w:rPr>
                  <w:rFonts w:eastAsia="Calibri" w:cs="Calibri"/>
                  <w:color w:val="0563C1"/>
                  <w:sz w:val="22"/>
                  <w:u w:val="single"/>
                </w:rPr>
                <w:t xml:space="preserve"> </w:t>
              </w:r>
            </w:hyperlink>
            <w:r w:rsidR="009B36F6" w:rsidRPr="009B36F6">
              <w:rPr>
                <w:rFonts w:eastAsia="Calibri" w:cs="Calibri"/>
                <w:sz w:val="22"/>
              </w:rPr>
              <w:t xml:space="preserve"> </w:t>
            </w:r>
          </w:p>
          <w:p w14:paraId="3C5B77C4" w14:textId="77777777" w:rsidR="009B36F6" w:rsidRPr="009B36F6" w:rsidRDefault="009B36F6" w:rsidP="00A76723">
            <w:pPr>
              <w:ind w:left="795" w:hanging="360"/>
              <w:contextualSpacing/>
              <w:jc w:val="left"/>
              <w:rPr>
                <w:rFonts w:eastAsia="Calibri" w:cs="Calibri"/>
                <w:sz w:val="22"/>
              </w:rPr>
            </w:pPr>
            <w:r w:rsidRPr="009B36F6">
              <w:rPr>
                <w:rFonts w:eastAsia="Calibri" w:cs="Calibri"/>
                <w:sz w:val="22"/>
              </w:rPr>
              <w:t xml:space="preserve">Main purpose(s): </w:t>
            </w:r>
          </w:p>
          <w:p w14:paraId="1C0E5FE4" w14:textId="77777777" w:rsidR="009B36F6" w:rsidRPr="009B36F6" w:rsidRDefault="009B36F6" w:rsidP="00A76723">
            <w:pPr>
              <w:ind w:left="795" w:hanging="360"/>
              <w:contextualSpacing/>
              <w:jc w:val="left"/>
              <w:rPr>
                <w:rFonts w:eastAsia="Calibri" w:cs="Calibri"/>
                <w:sz w:val="22"/>
              </w:rPr>
            </w:pPr>
          </w:p>
          <w:p w14:paraId="6E815E74" w14:textId="77777777" w:rsidR="009B36F6" w:rsidRPr="009B36F6" w:rsidRDefault="00BD3AE6" w:rsidP="00A76723">
            <w:pPr>
              <w:ind w:left="795" w:hanging="360"/>
              <w:contextualSpacing/>
              <w:jc w:val="left"/>
              <w:rPr>
                <w:rFonts w:eastAsia="Calibri" w:cs="Calibri"/>
                <w:sz w:val="22"/>
                <w:lang w:bidi="he-IL"/>
              </w:rPr>
            </w:pPr>
            <w:sdt>
              <w:sdtPr>
                <w:rPr>
                  <w:rFonts w:eastAsia="Calibri" w:cs="Calibri"/>
                  <w:sz w:val="22"/>
                  <w:lang w:bidi="he-IL"/>
                </w:rPr>
                <w:id w:val="-1365514815"/>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w:t>
            </w:r>
            <w:r w:rsidR="009B36F6" w:rsidRPr="009B36F6">
              <w:rPr>
                <w:rFonts w:eastAsia="Calibri" w:cs="Calibri"/>
                <w:sz w:val="22"/>
                <w:rtl/>
                <w:lang w:bidi="he-IL"/>
              </w:rPr>
              <w:t>Set</w:t>
            </w:r>
            <w:r w:rsidR="009B36F6" w:rsidRPr="009B36F6">
              <w:rPr>
                <w:rFonts w:eastAsia="Calibri" w:cs="Calibri"/>
                <w:sz w:val="22"/>
                <w:lang w:bidi="he-IL"/>
              </w:rPr>
              <w:t xml:space="preserve"> 2: </w:t>
            </w:r>
            <w:hyperlink r:id="rId16" w:history="1">
              <w:r w:rsidR="009B36F6" w:rsidRPr="0095313F">
                <w:rPr>
                  <w:rStyle w:val="Hyperlink"/>
                  <w:rFonts w:cstheme="minorHAnsi"/>
                  <w:sz w:val="22"/>
                  <w:u w:val="none"/>
                  <w:lang w:val="en-GB"/>
                </w:rPr>
                <w:t>Connecting Smallholders to Markets</w:t>
              </w:r>
            </w:hyperlink>
          </w:p>
          <w:p w14:paraId="741183EB" w14:textId="77777777"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rPr>
              <w:t>Main purpose(s):</w:t>
            </w:r>
            <w:r w:rsidRPr="009B36F6">
              <w:rPr>
                <w:rFonts w:eastAsia="Calibri" w:cs="Calibri"/>
                <w:sz w:val="22"/>
                <w:lang w:bidi="he-IL"/>
              </w:rPr>
              <w:t xml:space="preserve"> </w:t>
            </w:r>
          </w:p>
          <w:p w14:paraId="5EFED145" w14:textId="77777777" w:rsidR="009B36F6" w:rsidRPr="009B36F6" w:rsidRDefault="009B36F6" w:rsidP="00A76723">
            <w:pPr>
              <w:ind w:left="795" w:hanging="360"/>
              <w:contextualSpacing/>
              <w:jc w:val="left"/>
              <w:rPr>
                <w:rFonts w:eastAsia="Calibri" w:cs="Calibri"/>
                <w:sz w:val="22"/>
                <w:lang w:bidi="he-IL"/>
              </w:rPr>
            </w:pPr>
          </w:p>
          <w:p w14:paraId="70AF2A7E" w14:textId="77777777" w:rsidR="009B36F6" w:rsidRPr="009B36F6" w:rsidRDefault="009B36F6" w:rsidP="00A76723">
            <w:pPr>
              <w:ind w:left="795" w:hanging="360"/>
              <w:contextualSpacing/>
              <w:jc w:val="left"/>
              <w:rPr>
                <w:rFonts w:eastAsia="Calibri" w:cs="Calibri"/>
                <w:sz w:val="22"/>
                <w:lang w:bidi="he-IL"/>
              </w:rPr>
            </w:pPr>
            <w:r w:rsidRPr="009B36F6">
              <w:rPr>
                <w:rFonts w:ascii="Segoe UI Symbol" w:eastAsia="Calibri" w:hAnsi="Segoe UI Symbol" w:cs="Segoe UI Symbol"/>
                <w:sz w:val="22"/>
                <w:lang w:bidi="he-IL"/>
              </w:rPr>
              <w:t>☐</w:t>
            </w:r>
            <w:r w:rsidRPr="009B36F6">
              <w:rPr>
                <w:rFonts w:eastAsia="Calibri" w:cs="Calibri"/>
                <w:sz w:val="22"/>
                <w:lang w:bidi="he-IL"/>
              </w:rPr>
              <w:t xml:space="preserve"> Set 3: </w:t>
            </w:r>
            <w:hyperlink r:id="rId17" w:history="1">
              <w:r w:rsidRPr="0095313F">
                <w:rPr>
                  <w:rStyle w:val="Hyperlink"/>
                  <w:rFonts w:cstheme="minorHAnsi"/>
                  <w:sz w:val="22"/>
                  <w:u w:val="none"/>
                  <w:lang w:val="en-GB"/>
                </w:rPr>
                <w:t>Sustainable Agricultural Development for Food Security and Nutrition: What Roles for Livestock?</w:t>
              </w:r>
            </w:hyperlink>
          </w:p>
          <w:p w14:paraId="0AFE093B" w14:textId="77777777"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rPr>
              <w:t>Main purpose(s):</w:t>
            </w:r>
          </w:p>
          <w:p w14:paraId="4EB4CDD0" w14:textId="77777777"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lang w:bidi="he-IL"/>
              </w:rPr>
              <w:t xml:space="preserve">     </w:t>
            </w:r>
          </w:p>
          <w:p w14:paraId="094872F1" w14:textId="77777777" w:rsidR="009B36F6" w:rsidRPr="009B36F6" w:rsidRDefault="009B36F6" w:rsidP="00A76723">
            <w:pPr>
              <w:ind w:left="432"/>
              <w:contextualSpacing/>
              <w:jc w:val="left"/>
              <w:rPr>
                <w:rFonts w:eastAsia="Calibri" w:cs="Calibri"/>
                <w:sz w:val="22"/>
                <w:lang w:bidi="he-IL"/>
              </w:rPr>
            </w:pPr>
          </w:p>
          <w:p w14:paraId="5EABEE4A" w14:textId="77777777" w:rsidR="009B36F6" w:rsidRDefault="009B36F6" w:rsidP="00B902F5">
            <w:pPr>
              <w:numPr>
                <w:ilvl w:val="0"/>
                <w:numId w:val="25"/>
              </w:numPr>
              <w:spacing w:before="120" w:after="0"/>
              <w:jc w:val="left"/>
              <w:rPr>
                <w:rFonts w:eastAsia="Calibri" w:cs="Calibri"/>
                <w:sz w:val="22"/>
              </w:rPr>
            </w:pPr>
            <w:r w:rsidRPr="009B36F6">
              <w:rPr>
                <w:rFonts w:eastAsia="Calibri" w:cs="Calibri"/>
                <w:sz w:val="22"/>
                <w:lang w:bidi="he-IL"/>
              </w:rPr>
              <w:t>Which policy recommendations were found particularly useful to support smallholders and their food and nutrition security? Please explain:</w:t>
            </w:r>
            <w:r w:rsidR="00B902F5">
              <w:rPr>
                <w:rFonts w:eastAsia="Calibri" w:cs="Calibri"/>
                <w:sz w:val="22"/>
                <w:lang w:bidi="he-IL"/>
              </w:rPr>
              <w:t xml:space="preserve">  </w:t>
            </w:r>
          </w:p>
          <w:p w14:paraId="63A33864" w14:textId="39B7E3D3" w:rsidR="00B902F5" w:rsidRPr="009B36F6" w:rsidRDefault="00B902F5" w:rsidP="00A1697E">
            <w:pPr>
              <w:spacing w:before="120" w:after="0"/>
              <w:jc w:val="left"/>
              <w:rPr>
                <w:rFonts w:eastAsia="Calibri" w:cs="Calibri"/>
                <w:sz w:val="22"/>
              </w:rPr>
            </w:pPr>
          </w:p>
        </w:tc>
      </w:tr>
      <w:tr w:rsidR="009B36F6" w:rsidRPr="009B36F6" w14:paraId="6A1482F1" w14:textId="77777777" w:rsidTr="00F921D9">
        <w:trPr>
          <w:trHeight w:val="1880"/>
        </w:trPr>
        <w:tc>
          <w:tcPr>
            <w:tcW w:w="2887" w:type="dxa"/>
            <w:vMerge w:val="restart"/>
          </w:tcPr>
          <w:p w14:paraId="17B45BD5" w14:textId="77777777" w:rsidR="009B36F6" w:rsidRPr="009B36F6" w:rsidRDefault="009B36F6" w:rsidP="00A76723">
            <w:pPr>
              <w:numPr>
                <w:ilvl w:val="0"/>
                <w:numId w:val="26"/>
              </w:numPr>
              <w:spacing w:before="120" w:after="0"/>
              <w:jc w:val="left"/>
              <w:rPr>
                <w:rFonts w:eastAsia="Calibri" w:cs="Calibri"/>
                <w:sz w:val="22"/>
                <w:u w:val="single"/>
              </w:rPr>
            </w:pPr>
            <w:r w:rsidRPr="009B36F6">
              <w:rPr>
                <w:rFonts w:eastAsia="Calibri" w:cs="Calibri"/>
                <w:sz w:val="22"/>
                <w:u w:val="single"/>
              </w:rPr>
              <w:t>Present and expected benefits for smallholders</w:t>
            </w:r>
          </w:p>
          <w:p w14:paraId="7D33C35B" w14:textId="77777777" w:rsidR="009B36F6" w:rsidRPr="009B36F6" w:rsidRDefault="009B36F6" w:rsidP="00A76723">
            <w:pPr>
              <w:spacing w:before="120" w:after="0"/>
              <w:jc w:val="left"/>
              <w:rPr>
                <w:rFonts w:eastAsia="Calibri" w:cs="Calibri"/>
                <w:i/>
                <w:sz w:val="22"/>
              </w:rPr>
            </w:pPr>
            <w:r w:rsidRPr="009B36F6">
              <w:rPr>
                <w:rFonts w:eastAsia="Calibri" w:cs="Calibri"/>
                <w:i/>
                <w:sz w:val="22"/>
              </w:rPr>
              <w:t xml:space="preserve">Indicate the results obtained/ expected in the short term and in the medium-to-long term, with quantitative indications where feasible (i.e. estimate of the number of smallholders that have been or are expected to be affected) </w:t>
            </w:r>
          </w:p>
          <w:p w14:paraId="45DA771D" w14:textId="77777777"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14:paraId="69187384"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lastRenderedPageBreak/>
              <w:t xml:space="preserve">How have smallholders benefitted (or are expected to benefit) from the use of these policy recommendations for food security and nutrition in the short and medium to long-term? How have they contributed to the progressive realization of the right to food? </w:t>
            </w:r>
            <w:r w:rsidRPr="009B36F6">
              <w:rPr>
                <w:rFonts w:eastAsia="Calibri" w:cs="Calibri"/>
                <w:i/>
                <w:sz w:val="22"/>
              </w:rPr>
              <w:t>(please answer in the two boxes below)</w:t>
            </w:r>
          </w:p>
        </w:tc>
      </w:tr>
      <w:tr w:rsidR="009B36F6" w:rsidRPr="009B36F6" w14:paraId="0799434A" w14:textId="77777777" w:rsidTr="00F921D9">
        <w:trPr>
          <w:trHeight w:val="982"/>
        </w:trPr>
        <w:tc>
          <w:tcPr>
            <w:tcW w:w="2887" w:type="dxa"/>
            <w:vMerge/>
          </w:tcPr>
          <w:p w14:paraId="2FF03849" w14:textId="77777777" w:rsidR="009B36F6" w:rsidRPr="009B36F6" w:rsidRDefault="009B36F6" w:rsidP="00A76723">
            <w:pPr>
              <w:numPr>
                <w:ilvl w:val="0"/>
                <w:numId w:val="26"/>
              </w:numPr>
              <w:spacing w:before="120" w:after="0"/>
              <w:jc w:val="left"/>
              <w:rPr>
                <w:rFonts w:eastAsia="Calibri" w:cs="Calibri"/>
                <w:sz w:val="22"/>
                <w:u w:val="single"/>
              </w:rPr>
            </w:pPr>
          </w:p>
        </w:tc>
        <w:tc>
          <w:tcPr>
            <w:tcW w:w="6743" w:type="dxa"/>
          </w:tcPr>
          <w:p w14:paraId="2DAC0F1A"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short term (qualitative and quantitative):</w:t>
            </w:r>
          </w:p>
          <w:p w14:paraId="3CCC3655" w14:textId="77777777" w:rsidR="009B36F6" w:rsidRPr="009B36F6" w:rsidRDefault="009B36F6" w:rsidP="00A76723">
            <w:pPr>
              <w:spacing w:before="120" w:after="0"/>
              <w:ind w:left="360"/>
              <w:jc w:val="left"/>
              <w:rPr>
                <w:rFonts w:eastAsia="Calibri" w:cs="Calibri"/>
                <w:i/>
                <w:sz w:val="22"/>
              </w:rPr>
            </w:pPr>
            <w:r w:rsidRPr="009B36F6">
              <w:rPr>
                <w:rFonts w:eastAsia="Calibri" w:cs="Calibri"/>
                <w:i/>
                <w:sz w:val="22"/>
              </w:rPr>
              <w:t>(In addition to providing a qualitative assessment, please indicate where feasible the number of smallholders that have been directly involved in activities, e.g. six training involving a total of 250 people)</w:t>
            </w:r>
          </w:p>
          <w:p w14:paraId="014D2536" w14:textId="77F71A4B" w:rsidR="009B36F6" w:rsidRPr="00B718DB" w:rsidRDefault="00DB5B86" w:rsidP="00DB5B86">
            <w:pPr>
              <w:spacing w:before="120" w:after="0"/>
              <w:jc w:val="left"/>
              <w:rPr>
                <w:rFonts w:eastAsia="Calibri" w:cs="Calibri"/>
                <w:b/>
                <w:bCs/>
                <w:sz w:val="22"/>
              </w:rPr>
            </w:pPr>
            <w:r w:rsidRPr="00B718DB">
              <w:rPr>
                <w:rFonts w:eastAsia="Calibri" w:cs="Calibri"/>
                <w:b/>
                <w:bCs/>
                <w:sz w:val="22"/>
              </w:rPr>
              <w:t>unknown</w:t>
            </w:r>
          </w:p>
        </w:tc>
      </w:tr>
      <w:tr w:rsidR="009B36F6" w:rsidRPr="009B36F6" w14:paraId="3F45655E" w14:textId="77777777" w:rsidTr="00F921D9">
        <w:trPr>
          <w:trHeight w:val="2393"/>
        </w:trPr>
        <w:tc>
          <w:tcPr>
            <w:tcW w:w="2887" w:type="dxa"/>
            <w:vMerge/>
          </w:tcPr>
          <w:p w14:paraId="1DB729FB" w14:textId="77777777" w:rsidR="009B36F6" w:rsidRPr="009B36F6" w:rsidDel="00246307" w:rsidRDefault="009B36F6" w:rsidP="00A76723">
            <w:pPr>
              <w:numPr>
                <w:ilvl w:val="0"/>
                <w:numId w:val="26"/>
              </w:numPr>
              <w:spacing w:before="120" w:after="0"/>
              <w:jc w:val="left"/>
              <w:rPr>
                <w:rFonts w:eastAsia="Calibri" w:cs="Calibri"/>
                <w:sz w:val="22"/>
                <w:u w:val="single"/>
              </w:rPr>
            </w:pPr>
          </w:p>
        </w:tc>
        <w:tc>
          <w:tcPr>
            <w:tcW w:w="6743" w:type="dxa"/>
          </w:tcPr>
          <w:p w14:paraId="16D234BA"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medium to long term (qualitative and quantitative):</w:t>
            </w:r>
          </w:p>
          <w:p w14:paraId="193D77B0"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w:t>
            </w:r>
            <w:r w:rsidRPr="009B36F6">
              <w:rPr>
                <w:rFonts w:eastAsia="Calibri" w:cs="Calibri"/>
                <w:i/>
                <w:sz w:val="22"/>
              </w:rPr>
              <w:t>In addition to providing a qualitative assessment, please indicate where feasible the number of smallholders that have been or are expected to be indirectly affected by activities, e.g. training leading to development of local plan of action expected to affect 1,000 smallholders</w:t>
            </w:r>
            <w:r w:rsidRPr="009B36F6">
              <w:rPr>
                <w:rFonts w:eastAsia="Calibri" w:cs="Calibri"/>
                <w:sz w:val="22"/>
              </w:rPr>
              <w:t>)</w:t>
            </w:r>
          </w:p>
          <w:p w14:paraId="662547EE" w14:textId="51683504" w:rsidR="009B36F6" w:rsidRPr="00B718DB" w:rsidDel="009E3122" w:rsidRDefault="00B902F5" w:rsidP="00DB5B86">
            <w:pPr>
              <w:spacing w:before="120" w:after="0"/>
              <w:jc w:val="left"/>
              <w:rPr>
                <w:rFonts w:eastAsia="Calibri" w:cs="Calibri"/>
                <w:b/>
                <w:bCs/>
                <w:sz w:val="22"/>
              </w:rPr>
            </w:pPr>
            <w:r w:rsidRPr="00B718DB">
              <w:rPr>
                <w:rFonts w:eastAsia="Calibri" w:cs="Calibri"/>
                <w:b/>
                <w:bCs/>
                <w:sz w:val="22"/>
              </w:rPr>
              <w:t>u</w:t>
            </w:r>
            <w:r w:rsidR="00DB5B86" w:rsidRPr="00B718DB">
              <w:rPr>
                <w:rFonts w:eastAsia="Calibri" w:cs="Calibri"/>
                <w:b/>
                <w:bCs/>
                <w:sz w:val="22"/>
              </w:rPr>
              <w:t>nknown</w:t>
            </w:r>
          </w:p>
        </w:tc>
      </w:tr>
      <w:tr w:rsidR="009B36F6" w:rsidRPr="009B36F6" w14:paraId="45967F80" w14:textId="77777777" w:rsidTr="00F921D9">
        <w:trPr>
          <w:trHeight w:val="2535"/>
        </w:trPr>
        <w:tc>
          <w:tcPr>
            <w:tcW w:w="2887" w:type="dxa"/>
          </w:tcPr>
          <w:p w14:paraId="644E9885" w14:textId="77777777" w:rsidR="009B36F6" w:rsidRPr="009B36F6" w:rsidRDefault="009B36F6" w:rsidP="00A76723">
            <w:pPr>
              <w:numPr>
                <w:ilvl w:val="0"/>
                <w:numId w:val="26"/>
              </w:numPr>
              <w:spacing w:after="160" w:line="259" w:lineRule="auto"/>
              <w:contextualSpacing/>
              <w:jc w:val="left"/>
              <w:rPr>
                <w:rFonts w:eastAsia="Calibri" w:cs="Calibri"/>
                <w:sz w:val="22"/>
                <w:u w:val="single"/>
                <w:lang w:bidi="he-IL"/>
              </w:rPr>
            </w:pPr>
            <w:r w:rsidRPr="009B36F6">
              <w:rPr>
                <w:rFonts w:eastAsia="Calibri" w:cs="Calibri"/>
                <w:sz w:val="22"/>
                <w:u w:val="single"/>
                <w:lang w:bidi="he-IL"/>
              </w:rPr>
              <w:lastRenderedPageBreak/>
              <w:t>Present and  expected benefits for female smallholders</w:t>
            </w:r>
          </w:p>
          <w:p w14:paraId="363E0A32" w14:textId="77777777"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14:paraId="0519FEE1" w14:textId="77777777" w:rsidR="009B36F6" w:rsidRPr="009B36F6" w:rsidRDefault="009B36F6" w:rsidP="00A76723">
            <w:pPr>
              <w:numPr>
                <w:ilvl w:val="0"/>
                <w:numId w:val="25"/>
              </w:numPr>
              <w:spacing w:before="120" w:after="0"/>
              <w:jc w:val="left"/>
              <w:rPr>
                <w:rFonts w:eastAsia="Calibri" w:cs="Calibri"/>
                <w:sz w:val="22"/>
              </w:rPr>
            </w:pPr>
            <w:r w:rsidRPr="009B36F6">
              <w:rPr>
                <w:rFonts w:eastAsia="Calibri" w:cs="Calibri"/>
                <w:sz w:val="22"/>
              </w:rPr>
              <w:t>Have any specific actions been taken (in line with these policy recommendations) to</w:t>
            </w:r>
            <w:r w:rsidRPr="009B36F6">
              <w:rPr>
                <w:rFonts w:eastAsia="Calibri" w:cs="Calibri"/>
                <w:b/>
                <w:sz w:val="22"/>
              </w:rPr>
              <w:t xml:space="preserve"> </w:t>
            </w:r>
            <w:r w:rsidRPr="009B36F6">
              <w:rPr>
                <w:rFonts w:eastAsia="Calibri" w:cs="Calibri"/>
                <w:sz w:val="22"/>
              </w:rPr>
              <w:t xml:space="preserve">promote the realization of women’s empowerment, women’s rights and gender equality in the context of smallholder agriculture? Please explain: </w:t>
            </w:r>
          </w:p>
          <w:p w14:paraId="5153A1A1" w14:textId="6997A576" w:rsidR="009B36F6" w:rsidRPr="00B718DB" w:rsidRDefault="006A6B73" w:rsidP="00DB5B86">
            <w:pPr>
              <w:spacing w:before="120" w:after="0"/>
              <w:jc w:val="left"/>
              <w:rPr>
                <w:rFonts w:eastAsia="Calibri" w:cs="Calibri"/>
                <w:b/>
                <w:bCs/>
                <w:sz w:val="22"/>
              </w:rPr>
            </w:pPr>
            <w:r w:rsidRPr="00B718DB">
              <w:rPr>
                <w:rFonts w:eastAsia="Calibri" w:cs="Calibri"/>
                <w:b/>
                <w:bCs/>
                <w:sz w:val="22"/>
              </w:rPr>
              <w:t xml:space="preserve">Yes: one of our members focused on rehabilitation of water </w:t>
            </w:r>
            <w:r w:rsidRPr="00B718DB">
              <w:rPr>
                <w:rFonts w:eastAsia="Calibri" w:cs="Calibri"/>
                <w:b/>
                <w:bCs/>
                <w:i/>
                <w:iCs/>
                <w:sz w:val="22"/>
              </w:rPr>
              <w:t>qanat</w:t>
            </w:r>
            <w:r w:rsidRPr="00B718DB">
              <w:rPr>
                <w:rFonts w:eastAsia="Calibri" w:cs="Calibri"/>
                <w:b/>
                <w:bCs/>
                <w:sz w:val="22"/>
              </w:rPr>
              <w:t xml:space="preserve">s </w:t>
            </w:r>
            <w:r w:rsidR="00EC67B1" w:rsidRPr="00B718DB">
              <w:rPr>
                <w:rFonts w:eastAsia="Calibri" w:cs="Calibri"/>
                <w:b/>
                <w:bCs/>
                <w:sz w:val="22"/>
              </w:rPr>
              <w:t>specifically to help women smallholder farmers, in line with the Investing in Smallholder Agriculture policy recommendations</w:t>
            </w:r>
          </w:p>
          <w:p w14:paraId="2C3342CD" w14:textId="58BFB2A3" w:rsidR="009B36F6" w:rsidRPr="009B36F6" w:rsidRDefault="009B36F6" w:rsidP="00A76723">
            <w:pPr>
              <w:numPr>
                <w:ilvl w:val="0"/>
                <w:numId w:val="25"/>
              </w:numPr>
              <w:spacing w:before="120" w:after="0"/>
              <w:jc w:val="left"/>
              <w:rPr>
                <w:rFonts w:eastAsia="Calibri" w:cs="Calibri"/>
                <w:sz w:val="22"/>
              </w:rPr>
            </w:pPr>
            <w:r w:rsidRPr="009B36F6">
              <w:rPr>
                <w:rFonts w:eastAsia="Calibri" w:cs="Calibri"/>
                <w:sz w:val="22"/>
              </w:rPr>
              <w:t>How have female smallholders benefitted (or are expected to benefit) from these actions in terms of food security and nutrition and the progressive realization of the right to food? Please explain:</w:t>
            </w:r>
          </w:p>
        </w:tc>
      </w:tr>
      <w:tr w:rsidR="009B36F6" w:rsidRPr="009B36F6" w14:paraId="383B78A6" w14:textId="77777777" w:rsidTr="00F921D9">
        <w:trPr>
          <w:trHeight w:val="2790"/>
        </w:trPr>
        <w:tc>
          <w:tcPr>
            <w:tcW w:w="2887" w:type="dxa"/>
          </w:tcPr>
          <w:p w14:paraId="39A620DA" w14:textId="77777777"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t>Present and  expected benefits for the youth</w:t>
            </w:r>
          </w:p>
        </w:tc>
        <w:tc>
          <w:tcPr>
            <w:tcW w:w="6743" w:type="dxa"/>
          </w:tcPr>
          <w:p w14:paraId="35470C62"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Have any specific actions been taken (in line with these policy recommendations) to promote the involvement of youth in agriculture and related activities in the context of smallholder agriculture? Please explain: </w:t>
            </w:r>
          </w:p>
          <w:p w14:paraId="01B2E67E" w14:textId="02C0C5FB" w:rsidR="009B36F6" w:rsidRPr="009B36F6" w:rsidRDefault="00060B00" w:rsidP="00B718DB">
            <w:pPr>
              <w:spacing w:before="120" w:after="0"/>
              <w:rPr>
                <w:rFonts w:eastAsia="Calibri" w:cs="Calibri"/>
                <w:sz w:val="22"/>
              </w:rPr>
            </w:pPr>
            <w:r w:rsidRPr="003C24B4">
              <w:rPr>
                <w:rFonts w:eastAsia="Calibri" w:cs="Calibri"/>
                <w:b/>
                <w:bCs/>
                <w:sz w:val="22"/>
              </w:rPr>
              <w:t>unknown</w:t>
            </w:r>
          </w:p>
          <w:p w14:paraId="47412FE9"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How have youth benefitted (or are expected to benefit) from these actions in terms of food security and nutrition and the progressive realization of the right to food of youth? Please explain: </w:t>
            </w:r>
          </w:p>
          <w:p w14:paraId="2AD7EA12" w14:textId="20D06474" w:rsidR="009B36F6" w:rsidRPr="009B36F6" w:rsidRDefault="00060B00" w:rsidP="00B718DB">
            <w:pPr>
              <w:spacing w:before="120" w:after="0"/>
              <w:rPr>
                <w:rFonts w:eastAsia="Calibri" w:cs="Calibri"/>
                <w:sz w:val="22"/>
              </w:rPr>
            </w:pPr>
            <w:r w:rsidRPr="003C24B4">
              <w:rPr>
                <w:rFonts w:eastAsia="Calibri" w:cs="Calibri"/>
                <w:b/>
                <w:bCs/>
                <w:sz w:val="22"/>
              </w:rPr>
              <w:t>unknown</w:t>
            </w:r>
          </w:p>
        </w:tc>
      </w:tr>
      <w:tr w:rsidR="009B36F6" w:rsidRPr="00060B00" w14:paraId="46AC8034" w14:textId="77777777" w:rsidTr="00F921D9">
        <w:trPr>
          <w:trHeight w:val="620"/>
        </w:trPr>
        <w:tc>
          <w:tcPr>
            <w:tcW w:w="2887" w:type="dxa"/>
          </w:tcPr>
          <w:p w14:paraId="5C90566A" w14:textId="77777777" w:rsidR="009B36F6" w:rsidRPr="009B36F6" w:rsidRDefault="009B36F6" w:rsidP="009B36F6">
            <w:pPr>
              <w:numPr>
                <w:ilvl w:val="0"/>
                <w:numId w:val="26"/>
              </w:numPr>
              <w:jc w:val="left"/>
              <w:rPr>
                <w:rFonts w:eastAsia="Calibri" w:cs="Calibri"/>
                <w:sz w:val="22"/>
                <w:u w:val="single"/>
              </w:rPr>
            </w:pPr>
            <w:r w:rsidRPr="009B36F6">
              <w:rPr>
                <w:rFonts w:eastAsia="Calibri" w:cs="Calibri"/>
                <w:sz w:val="22"/>
                <w:u w:val="single"/>
              </w:rPr>
              <w:t>Contribution of the use of these policy recommendations to SDGs</w:t>
            </w:r>
          </w:p>
          <w:p w14:paraId="284FFFBE" w14:textId="77777777" w:rsidR="009B36F6" w:rsidRPr="009B36F6" w:rsidRDefault="009B36F6" w:rsidP="009B36F6">
            <w:pPr>
              <w:rPr>
                <w:rFonts w:eastAsia="Calibri" w:cs="Calibri"/>
                <w:sz w:val="22"/>
                <w:u w:val="single"/>
              </w:rPr>
            </w:pPr>
          </w:p>
        </w:tc>
        <w:tc>
          <w:tcPr>
            <w:tcW w:w="6743" w:type="dxa"/>
          </w:tcPr>
          <w:p w14:paraId="2012F0B2" w14:textId="77777777" w:rsidR="009B36F6" w:rsidRPr="009B36F6" w:rsidRDefault="009B36F6" w:rsidP="009B36F6">
            <w:pPr>
              <w:numPr>
                <w:ilvl w:val="0"/>
                <w:numId w:val="25"/>
              </w:numPr>
              <w:suppressAutoHyphens/>
              <w:autoSpaceDN w:val="0"/>
              <w:spacing w:after="0"/>
              <w:jc w:val="left"/>
              <w:textAlignment w:val="baseline"/>
              <w:rPr>
                <w:rFonts w:eastAsia="Calibri" w:cs="Calibri"/>
                <w:sz w:val="22"/>
              </w:rPr>
            </w:pPr>
            <w:r w:rsidRPr="009B36F6">
              <w:rPr>
                <w:rFonts w:eastAsia="Calibri" w:cs="Calibri"/>
                <w:sz w:val="22"/>
              </w:rPr>
              <w:t>How has the use of these policy recommendations contributed (or is expected to contribute) to achieving the Sustainable Development Goals (SDGs), in particular SDGs 1 &amp; 2 and some of the SDGs targeted in the 2019 review, and to fostering policy coherence? (please tick the answer):</w:t>
            </w:r>
          </w:p>
          <w:p w14:paraId="11A899E2" w14:textId="77C59B03" w:rsidR="009B36F6" w:rsidRPr="009B36F6" w:rsidRDefault="00BD3AE6" w:rsidP="009B36F6">
            <w:pPr>
              <w:spacing w:after="0"/>
              <w:ind w:left="360"/>
              <w:contextualSpacing/>
              <w:rPr>
                <w:rFonts w:eastAsia="Calibri" w:cs="Calibri"/>
                <w:sz w:val="22"/>
              </w:rPr>
            </w:pPr>
            <w:sdt>
              <w:sdtPr>
                <w:rPr>
                  <w:rFonts w:eastAsia="Calibri" w:cs="Calibri"/>
                  <w:sz w:val="22"/>
                </w:rPr>
                <w:id w:val="-1521621908"/>
                <w14:checkbox>
                  <w14:checked w14:val="1"/>
                  <w14:checkedState w14:val="2612" w14:font="MS Gothic"/>
                  <w14:uncheckedState w14:val="2610" w14:font="MS Gothic"/>
                </w14:checkbox>
              </w:sdtPr>
              <w:sdtEndPr/>
              <w:sdtContent>
                <w:r w:rsidR="00060B00">
                  <w:rPr>
                    <w:rFonts w:ascii="MS Gothic" w:eastAsia="MS Gothic" w:hAnsi="MS Gothic" w:cs="Segoe UI Symbol" w:hint="eastAsia"/>
                    <w:sz w:val="22"/>
                  </w:rPr>
                  <w:t>☒</w:t>
                </w:r>
              </w:sdtContent>
            </w:sdt>
            <w:r w:rsidR="009B36F6" w:rsidRPr="009B36F6">
              <w:rPr>
                <w:rFonts w:eastAsia="Calibri" w:cs="Calibri"/>
                <w:sz w:val="22"/>
              </w:rPr>
              <w:t xml:space="preserve">  SDG 1 (no poverty)</w:t>
            </w:r>
          </w:p>
          <w:p w14:paraId="0C2435F1" w14:textId="472D643F" w:rsidR="009B36F6" w:rsidRDefault="009B36F6" w:rsidP="009B36F6">
            <w:pPr>
              <w:spacing w:after="0"/>
              <w:ind w:left="360"/>
              <w:rPr>
                <w:rFonts w:eastAsia="Calibri" w:cs="Calibri"/>
                <w:sz w:val="22"/>
              </w:rPr>
            </w:pPr>
            <w:r w:rsidRPr="009B36F6">
              <w:rPr>
                <w:rFonts w:eastAsia="Calibri" w:cs="Calibri"/>
                <w:sz w:val="22"/>
              </w:rPr>
              <w:t>Please explain:</w:t>
            </w:r>
          </w:p>
          <w:p w14:paraId="336B8D7E" w14:textId="0D121DBE" w:rsidR="00060B00" w:rsidRPr="00B718DB" w:rsidRDefault="00060B00" w:rsidP="009B36F6">
            <w:pPr>
              <w:spacing w:after="0"/>
              <w:ind w:left="360"/>
              <w:rPr>
                <w:rFonts w:eastAsia="Calibri" w:cs="Calibri"/>
                <w:b/>
                <w:bCs/>
                <w:sz w:val="22"/>
              </w:rPr>
            </w:pPr>
            <w:r w:rsidRPr="00B718DB">
              <w:rPr>
                <w:rFonts w:eastAsia="Calibri" w:cs="Calibri"/>
                <w:b/>
                <w:bCs/>
                <w:sz w:val="22"/>
              </w:rPr>
              <w:t>Potentially relevant in training, monitoring, evaluation and reporting (including by Major Groups) on country-specific SDG performance and country-driven indicator development (e.g., on 1.4.2 and other land-related indicators across the SDGs).</w:t>
            </w:r>
          </w:p>
          <w:p w14:paraId="643612EC" w14:textId="75ABF328" w:rsidR="009B36F6" w:rsidRPr="009B36F6" w:rsidRDefault="00BD3AE6" w:rsidP="009B36F6">
            <w:pPr>
              <w:spacing w:before="120" w:after="0"/>
              <w:ind w:left="360"/>
              <w:rPr>
                <w:rFonts w:eastAsia="Calibri" w:cs="Calibri"/>
                <w:sz w:val="22"/>
              </w:rPr>
            </w:pPr>
            <w:sdt>
              <w:sdtPr>
                <w:rPr>
                  <w:rFonts w:eastAsia="Calibri" w:cs="Calibri"/>
                  <w:sz w:val="22"/>
                </w:rPr>
                <w:id w:val="-1478304915"/>
                <w14:checkbox>
                  <w14:checked w14:val="1"/>
                  <w14:checkedState w14:val="2612" w14:font="MS Gothic"/>
                  <w14:uncheckedState w14:val="2610" w14:font="MS Gothic"/>
                </w14:checkbox>
              </w:sdtPr>
              <w:sdtEndPr/>
              <w:sdtContent>
                <w:r w:rsidR="00060B00">
                  <w:rPr>
                    <w:rFonts w:ascii="MS Gothic" w:eastAsia="MS Gothic" w:hAnsi="MS Gothic" w:cs="Calibri" w:hint="eastAsia"/>
                    <w:sz w:val="22"/>
                  </w:rPr>
                  <w:t>☒</w:t>
                </w:r>
              </w:sdtContent>
            </w:sdt>
            <w:r w:rsidR="009B36F6" w:rsidRPr="009B36F6">
              <w:rPr>
                <w:rFonts w:eastAsia="Calibri" w:cs="Calibri"/>
                <w:sz w:val="22"/>
              </w:rPr>
              <w:t xml:space="preserve">  SDG 2 (zero hunger)</w:t>
            </w:r>
          </w:p>
          <w:p w14:paraId="0980E6AB" w14:textId="1ED5CAD3" w:rsidR="009B36F6" w:rsidRDefault="009B36F6" w:rsidP="009B36F6">
            <w:pPr>
              <w:spacing w:after="0"/>
              <w:ind w:left="360"/>
              <w:contextualSpacing/>
              <w:rPr>
                <w:rFonts w:eastAsia="Calibri" w:cs="Calibri"/>
                <w:sz w:val="22"/>
              </w:rPr>
            </w:pPr>
            <w:r w:rsidRPr="009B36F6">
              <w:rPr>
                <w:rFonts w:eastAsia="Calibri" w:cs="Calibri"/>
                <w:sz w:val="22"/>
              </w:rPr>
              <w:t>Please explain:</w:t>
            </w:r>
          </w:p>
          <w:p w14:paraId="0AD2BA33" w14:textId="3465D71F" w:rsidR="00060B00" w:rsidRPr="00B718DB" w:rsidRDefault="00060B00" w:rsidP="00B718DB">
            <w:pPr>
              <w:spacing w:after="0"/>
              <w:ind w:left="360"/>
              <w:rPr>
                <w:rFonts w:eastAsia="Calibri" w:cs="Calibri"/>
                <w:b/>
                <w:bCs/>
                <w:sz w:val="22"/>
              </w:rPr>
            </w:pPr>
            <w:r w:rsidRPr="00B718DB">
              <w:rPr>
                <w:rFonts w:eastAsia="Calibri" w:cs="Calibri"/>
                <w:b/>
                <w:bCs/>
                <w:sz w:val="22"/>
              </w:rPr>
              <w:t xml:space="preserve">Potentially relevant in training, monitoring, evaluation and reporting (including by Major Groups) on country-specific </w:t>
            </w:r>
            <w:r w:rsidRPr="00B718DB">
              <w:rPr>
                <w:rFonts w:eastAsia="Calibri" w:cs="Calibri"/>
                <w:b/>
                <w:bCs/>
                <w:sz w:val="22"/>
              </w:rPr>
              <w:lastRenderedPageBreak/>
              <w:t>SDG performance and country-driven indicator development.</w:t>
            </w:r>
          </w:p>
          <w:p w14:paraId="311DD60F" w14:textId="1BCE67B7" w:rsidR="009B36F6" w:rsidRPr="009B36F6" w:rsidRDefault="00BD3AE6" w:rsidP="00B718DB">
            <w:pPr>
              <w:spacing w:before="120" w:after="0"/>
              <w:ind w:left="360"/>
              <w:rPr>
                <w:rFonts w:eastAsia="Calibri" w:cs="Calibri"/>
                <w:sz w:val="22"/>
              </w:rPr>
            </w:pPr>
            <w:sdt>
              <w:sdtPr>
                <w:rPr>
                  <w:rFonts w:eastAsia="Calibri" w:cs="Calibri"/>
                  <w:sz w:val="22"/>
                </w:rPr>
                <w:id w:val="-903300171"/>
                <w14:checkbox>
                  <w14:checked w14:val="1"/>
                  <w14:checkedState w14:val="2612" w14:font="MS Gothic"/>
                  <w14:uncheckedState w14:val="2610" w14:font="MS Gothic"/>
                </w14:checkbox>
              </w:sdtPr>
              <w:sdtEndPr/>
              <w:sdtContent>
                <w:r w:rsidR="00060B00">
                  <w:rPr>
                    <w:rFonts w:ascii="MS Gothic" w:eastAsia="MS Gothic" w:hAnsi="MS Gothic" w:cs="Calibri" w:hint="eastAsia"/>
                    <w:sz w:val="22"/>
                  </w:rPr>
                  <w:t>☒</w:t>
                </w:r>
              </w:sdtContent>
            </w:sdt>
            <w:r w:rsidR="00060B00" w:rsidRPr="009B36F6">
              <w:rPr>
                <w:rFonts w:eastAsia="Calibri" w:cs="Calibri"/>
                <w:sz w:val="22"/>
              </w:rPr>
              <w:t xml:space="preserve"> </w:t>
            </w:r>
            <w:r w:rsidR="009B36F6" w:rsidRPr="009B36F6">
              <w:rPr>
                <w:rFonts w:eastAsia="Calibri" w:cs="Calibri"/>
                <w:sz w:val="22"/>
              </w:rPr>
              <w:t xml:space="preserve"> SDG 8 (decent work and economic growth)</w:t>
            </w:r>
          </w:p>
          <w:p w14:paraId="60A9D02B" w14:textId="2951353B" w:rsid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p>
          <w:p w14:paraId="2B73D7C0" w14:textId="3097068B" w:rsidR="00060B00" w:rsidRPr="00B718DB" w:rsidRDefault="00060B00" w:rsidP="00B718DB">
            <w:pPr>
              <w:spacing w:after="0"/>
              <w:ind w:left="360"/>
              <w:rPr>
                <w:rFonts w:eastAsia="Calibri" w:cs="Calibri"/>
                <w:b/>
                <w:bCs/>
                <w:sz w:val="22"/>
              </w:rPr>
            </w:pPr>
            <w:r w:rsidRPr="003C24B4">
              <w:rPr>
                <w:rFonts w:eastAsia="Calibri" w:cs="Calibri"/>
                <w:b/>
                <w:bCs/>
                <w:sz w:val="22"/>
              </w:rPr>
              <w:t>Potentially relevant in training, monitoring, evaluation and reporting (including by Major Groups) on country-specific SDG performance and country-driven indicator development.</w:t>
            </w:r>
          </w:p>
          <w:p w14:paraId="6DA3EFD7" w14:textId="7E5BC075" w:rsidR="009B36F6" w:rsidRPr="009B36F6" w:rsidRDefault="00BD3AE6" w:rsidP="00B718DB">
            <w:pPr>
              <w:spacing w:before="120" w:after="0"/>
              <w:ind w:left="360"/>
              <w:rPr>
                <w:rFonts w:eastAsia="Calibri" w:cs="Calibri"/>
                <w:sz w:val="22"/>
              </w:rPr>
            </w:pPr>
            <w:sdt>
              <w:sdtPr>
                <w:rPr>
                  <w:rFonts w:eastAsia="Calibri" w:cs="Calibri"/>
                  <w:sz w:val="22"/>
                </w:rPr>
                <w:id w:val="802275872"/>
                <w14:checkbox>
                  <w14:checked w14:val="1"/>
                  <w14:checkedState w14:val="2612" w14:font="MS Gothic"/>
                  <w14:uncheckedState w14:val="2610" w14:font="MS Gothic"/>
                </w14:checkbox>
              </w:sdtPr>
              <w:sdtEndPr/>
              <w:sdtContent>
                <w:r w:rsidR="00060B00">
                  <w:rPr>
                    <w:rFonts w:ascii="MS Gothic" w:eastAsia="MS Gothic" w:hAnsi="MS Gothic" w:cs="Calibri" w:hint="eastAsia"/>
                    <w:sz w:val="22"/>
                  </w:rPr>
                  <w:t>☒</w:t>
                </w:r>
              </w:sdtContent>
            </w:sdt>
            <w:r w:rsidR="00060B00" w:rsidRPr="009B36F6">
              <w:rPr>
                <w:rFonts w:eastAsia="Calibri" w:cs="Calibri"/>
                <w:sz w:val="22"/>
              </w:rPr>
              <w:t xml:space="preserve"> </w:t>
            </w:r>
            <w:r w:rsidR="009B36F6" w:rsidRPr="009B36F6">
              <w:rPr>
                <w:rFonts w:eastAsia="Calibri" w:cs="Calibri"/>
                <w:sz w:val="22"/>
              </w:rPr>
              <w:t xml:space="preserve"> SDG 10 (reduced inequalities)</w:t>
            </w:r>
          </w:p>
          <w:p w14:paraId="4534EC5D" w14:textId="2CE2BF31" w:rsid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p>
          <w:p w14:paraId="11CD733A" w14:textId="12AADA68" w:rsidR="00060B00" w:rsidRPr="00B718DB" w:rsidRDefault="00060B00" w:rsidP="00B718DB">
            <w:pPr>
              <w:spacing w:after="0"/>
              <w:ind w:left="360"/>
              <w:rPr>
                <w:rFonts w:eastAsia="Calibri" w:cs="Calibri"/>
                <w:b/>
                <w:bCs/>
                <w:sz w:val="22"/>
              </w:rPr>
            </w:pPr>
            <w:r w:rsidRPr="003C24B4">
              <w:rPr>
                <w:rFonts w:eastAsia="Calibri" w:cs="Calibri"/>
                <w:b/>
                <w:bCs/>
                <w:sz w:val="22"/>
              </w:rPr>
              <w:t>Potentially relevant in training, monitoring, evaluation and reporting (including by Major Groups) on country-specific SDG performance and country-driven indicator development.</w:t>
            </w:r>
          </w:p>
          <w:p w14:paraId="1A5C7CEF" w14:textId="2D5C1A68" w:rsidR="009B36F6" w:rsidRPr="009B36F6" w:rsidRDefault="00BD3AE6" w:rsidP="00B718DB">
            <w:pPr>
              <w:spacing w:before="120" w:after="0"/>
              <w:ind w:left="360"/>
              <w:rPr>
                <w:rFonts w:eastAsia="Calibri" w:cs="Calibri"/>
                <w:sz w:val="22"/>
              </w:rPr>
            </w:pPr>
            <w:sdt>
              <w:sdtPr>
                <w:rPr>
                  <w:rFonts w:eastAsia="Calibri" w:cs="Calibri"/>
                  <w:sz w:val="22"/>
                </w:rPr>
                <w:id w:val="572791305"/>
                <w14:checkbox>
                  <w14:checked w14:val="1"/>
                  <w14:checkedState w14:val="2612" w14:font="MS Gothic"/>
                  <w14:uncheckedState w14:val="2610" w14:font="MS Gothic"/>
                </w14:checkbox>
              </w:sdtPr>
              <w:sdtEndPr/>
              <w:sdtContent>
                <w:r w:rsidR="00060B00">
                  <w:rPr>
                    <w:rFonts w:ascii="MS Gothic" w:eastAsia="MS Gothic" w:hAnsi="MS Gothic" w:cs="Calibri" w:hint="eastAsia"/>
                    <w:sz w:val="22"/>
                  </w:rPr>
                  <w:t>☒</w:t>
                </w:r>
              </w:sdtContent>
            </w:sdt>
            <w:r w:rsidR="00060B00" w:rsidRPr="009B36F6">
              <w:rPr>
                <w:rFonts w:eastAsia="Calibri" w:cs="Calibri"/>
                <w:sz w:val="22"/>
              </w:rPr>
              <w:t xml:space="preserve"> </w:t>
            </w:r>
            <w:r w:rsidR="009B36F6" w:rsidRPr="009B36F6">
              <w:rPr>
                <w:rFonts w:eastAsia="Calibri" w:cs="Calibri"/>
                <w:sz w:val="22"/>
              </w:rPr>
              <w:t xml:space="preserve">SDG 13 (climate action) </w:t>
            </w:r>
          </w:p>
          <w:p w14:paraId="6931ABCC" w14:textId="77777777" w:rsidR="009B36F6" w:rsidRPr="009B36F6" w:rsidRDefault="009B36F6" w:rsidP="009B36F6">
            <w:pPr>
              <w:spacing w:after="0"/>
              <w:ind w:left="360"/>
              <w:contextualSpacing/>
              <w:rPr>
                <w:rFonts w:eastAsia="Calibri" w:cs="Calibri"/>
                <w:sz w:val="22"/>
              </w:rPr>
            </w:pPr>
            <w:r w:rsidRPr="009B36F6">
              <w:rPr>
                <w:rFonts w:eastAsia="Calibri" w:cs="Calibri"/>
                <w:sz w:val="22"/>
              </w:rPr>
              <w:t>Please explain:</w:t>
            </w:r>
          </w:p>
          <w:p w14:paraId="6CB9075F" w14:textId="77777777" w:rsidR="009B36F6" w:rsidRDefault="00060B00" w:rsidP="00060B00">
            <w:pPr>
              <w:spacing w:after="0"/>
              <w:ind w:left="360"/>
              <w:rPr>
                <w:rFonts w:eastAsia="Calibri" w:cs="Calibri"/>
                <w:b/>
                <w:bCs/>
                <w:sz w:val="22"/>
              </w:rPr>
            </w:pPr>
            <w:r w:rsidRPr="003C24B4">
              <w:rPr>
                <w:rFonts w:eastAsia="Calibri" w:cs="Calibri"/>
                <w:b/>
                <w:bCs/>
                <w:sz w:val="22"/>
              </w:rPr>
              <w:t>Potentially relevant in training, monitoring, evaluation and reporting (including by Major Groups) on country-specific SDG performance and country-driven indicator development.</w:t>
            </w:r>
          </w:p>
          <w:p w14:paraId="2CEB45E2" w14:textId="77777777" w:rsidR="00060B00" w:rsidRDefault="00060B00" w:rsidP="00060B00">
            <w:pPr>
              <w:spacing w:after="0"/>
              <w:ind w:left="360"/>
              <w:rPr>
                <w:rFonts w:eastAsia="Calibri" w:cs="Calibri"/>
                <w:b/>
                <w:bCs/>
                <w:sz w:val="22"/>
              </w:rPr>
            </w:pPr>
          </w:p>
          <w:p w14:paraId="31989C2F" w14:textId="111D85FC" w:rsidR="00060B00" w:rsidRPr="00B718DB" w:rsidRDefault="00060B00" w:rsidP="00B718DB">
            <w:pPr>
              <w:spacing w:after="0"/>
              <w:rPr>
                <w:rFonts w:eastAsia="Calibri" w:cs="Calibri"/>
                <w:b/>
                <w:bCs/>
                <w:sz w:val="22"/>
              </w:rPr>
            </w:pPr>
            <w:r w:rsidRPr="00060B00">
              <w:rPr>
                <w:rFonts w:eastAsia="Calibri" w:cs="Calibri"/>
                <w:b/>
                <w:bCs/>
                <w:sz w:val="22"/>
              </w:rPr>
              <w:t>N.B.: In NE/NA, CFS po</w:t>
            </w:r>
            <w:r w:rsidRPr="00B718DB">
              <w:rPr>
                <w:rFonts w:eastAsia="Calibri" w:cs="Calibri"/>
                <w:b/>
                <w:bCs/>
                <w:sz w:val="22"/>
              </w:rPr>
              <w:t xml:space="preserve">licies, in </w:t>
            </w:r>
            <w:r>
              <w:rPr>
                <w:rFonts w:eastAsia="Calibri" w:cs="Calibri"/>
                <w:b/>
                <w:bCs/>
                <w:sz w:val="22"/>
              </w:rPr>
              <w:t>general, and the three sets of policy recommendations</w:t>
            </w:r>
            <w:r w:rsidR="00C32358">
              <w:rPr>
                <w:rFonts w:eastAsia="Calibri" w:cs="Calibri"/>
                <w:b/>
                <w:bCs/>
                <w:sz w:val="22"/>
              </w:rPr>
              <w:t xml:space="preserve"> currently in question</w:t>
            </w:r>
            <w:r>
              <w:rPr>
                <w:rFonts w:eastAsia="Calibri" w:cs="Calibri"/>
                <w:b/>
                <w:bCs/>
                <w:sz w:val="22"/>
              </w:rPr>
              <w:t xml:space="preserve">, in particular, </w:t>
            </w:r>
            <w:r w:rsidR="00C32358">
              <w:rPr>
                <w:rFonts w:eastAsia="Calibri" w:cs="Calibri"/>
                <w:b/>
                <w:bCs/>
                <w:sz w:val="22"/>
              </w:rPr>
              <w:t>may be relevant to application in the particular context of conflict, occupation and war, among other protracted crises. In order to develop this potential, civil society and small-scale farmers are the most likely agents for such application and localization.</w:t>
            </w:r>
          </w:p>
        </w:tc>
      </w:tr>
      <w:tr w:rsidR="009B36F6" w:rsidRPr="009B36F6" w14:paraId="7DA92873" w14:textId="77777777" w:rsidTr="00F921D9">
        <w:trPr>
          <w:trHeight w:val="2730"/>
        </w:trPr>
        <w:tc>
          <w:tcPr>
            <w:tcW w:w="2887" w:type="dxa"/>
          </w:tcPr>
          <w:p w14:paraId="62BF2F84" w14:textId="77777777" w:rsidR="009B36F6" w:rsidRPr="009B36F6" w:rsidRDefault="009B36F6" w:rsidP="009B36F6">
            <w:pPr>
              <w:numPr>
                <w:ilvl w:val="0"/>
                <w:numId w:val="26"/>
              </w:numPr>
              <w:spacing w:before="120" w:after="0"/>
              <w:jc w:val="left"/>
              <w:rPr>
                <w:rFonts w:eastAsia="Calibri" w:cs="Calibri"/>
                <w:sz w:val="22"/>
                <w:u w:val="single"/>
                <w:lang w:bidi="he-IL"/>
              </w:rPr>
            </w:pPr>
            <w:r w:rsidRPr="009B36F6">
              <w:rPr>
                <w:rFonts w:eastAsia="Calibri" w:cs="Calibri"/>
                <w:sz w:val="22"/>
                <w:u w:val="single"/>
                <w:lang w:bidi="he-IL"/>
              </w:rPr>
              <w:lastRenderedPageBreak/>
              <w:t xml:space="preserve">Relevance and expected benefits of the use of these policy recommendations to </w:t>
            </w:r>
            <w:r w:rsidRPr="00F921D9">
              <w:rPr>
                <w:rFonts w:eastAsia="Calibri" w:cs="Calibri"/>
                <w:sz w:val="22"/>
                <w:u w:val="single"/>
                <w:lang w:bidi="he-IL"/>
              </w:rPr>
              <w:t xml:space="preserve">the </w:t>
            </w:r>
            <w:hyperlink r:id="rId18" w:history="1">
              <w:r w:rsidRPr="00F921D9">
                <w:rPr>
                  <w:rFonts w:eastAsia="Calibri" w:cs="Calibri"/>
                  <w:sz w:val="22"/>
                  <w:u w:val="single"/>
                  <w:lang w:bidi="he-IL"/>
                </w:rPr>
                <w:t>UN Decade of Family Farming</w:t>
              </w:r>
            </w:hyperlink>
            <w:r w:rsidRPr="00F921D9">
              <w:rPr>
                <w:rFonts w:eastAsia="Calibri" w:cs="Calibri"/>
                <w:sz w:val="22"/>
                <w:u w:val="single"/>
                <w:lang w:bidi="he-IL"/>
              </w:rPr>
              <w:t xml:space="preserve"> and the </w:t>
            </w:r>
            <w:hyperlink r:id="rId19" w:history="1">
              <w:r w:rsidRPr="00F921D9">
                <w:rPr>
                  <w:rFonts w:eastAsia="Calibri" w:cs="Calibri"/>
                  <w:sz w:val="22"/>
                  <w:u w:val="single"/>
                  <w:lang w:bidi="he-IL"/>
                </w:rPr>
                <w:t>UN Decade of Action on Nutrition</w:t>
              </w:r>
            </w:hyperlink>
            <w:r w:rsidRPr="00F921D9">
              <w:rPr>
                <w:rFonts w:eastAsia="Calibri" w:cs="Calibri"/>
                <w:sz w:val="22"/>
                <w:u w:val="single"/>
                <w:lang w:bidi="he-IL"/>
              </w:rPr>
              <w:t xml:space="preserve"> </w:t>
            </w:r>
          </w:p>
          <w:p w14:paraId="5B8ED8FB" w14:textId="77777777" w:rsidR="009B36F6" w:rsidRPr="009B36F6" w:rsidRDefault="009B36F6" w:rsidP="009B36F6">
            <w:pPr>
              <w:spacing w:after="0"/>
              <w:ind w:left="720"/>
              <w:rPr>
                <w:rFonts w:eastAsia="Calibri" w:cs="Calibri"/>
                <w:sz w:val="22"/>
                <w:highlight w:val="yellow"/>
                <w:u w:val="single"/>
                <w:lang w:bidi="he-IL"/>
              </w:rPr>
            </w:pPr>
          </w:p>
        </w:tc>
        <w:tc>
          <w:tcPr>
            <w:tcW w:w="6743" w:type="dxa"/>
          </w:tcPr>
          <w:p w14:paraId="0C7374E9" w14:textId="77777777" w:rsidR="009B36F6" w:rsidRDefault="009B36F6" w:rsidP="009B36F6">
            <w:pPr>
              <w:numPr>
                <w:ilvl w:val="0"/>
                <w:numId w:val="25"/>
              </w:numPr>
              <w:spacing w:before="120" w:after="0"/>
              <w:jc w:val="left"/>
              <w:rPr>
                <w:rFonts w:eastAsia="Calibri" w:cs="Calibri"/>
                <w:sz w:val="22"/>
              </w:rPr>
            </w:pPr>
            <w:r w:rsidRPr="009B36F6">
              <w:rPr>
                <w:rFonts w:eastAsia="Calibri" w:cs="Calibri"/>
                <w:sz w:val="22"/>
              </w:rPr>
              <w:t>How could these policy recommendations contribute to the UN Decade of Family Farming or (further) contribute to the UN Decade of Action on Nutrition for improving the food security and nutrition of smallholders? Please explain:</w:t>
            </w:r>
          </w:p>
          <w:p w14:paraId="122702F5" w14:textId="381CF660" w:rsidR="00B902F5" w:rsidRPr="004534E7" w:rsidRDefault="00B902F5" w:rsidP="004534E7">
            <w:pPr>
              <w:spacing w:before="120" w:after="0"/>
              <w:jc w:val="left"/>
              <w:rPr>
                <w:rFonts w:eastAsia="Calibri" w:cs="Calibri"/>
                <w:b/>
                <w:bCs/>
                <w:sz w:val="22"/>
              </w:rPr>
            </w:pPr>
            <w:r w:rsidRPr="00B718DB">
              <w:rPr>
                <w:rFonts w:eastAsia="Calibri" w:cs="Calibri"/>
                <w:b/>
                <w:bCs/>
                <w:sz w:val="22"/>
              </w:rPr>
              <w:t xml:space="preserve">Re:  Connecting Smallholders to Markets:  One of our </w:t>
            </w:r>
            <w:r w:rsidR="00C32358">
              <w:rPr>
                <w:rFonts w:eastAsia="Calibri" w:cs="Calibri"/>
                <w:b/>
                <w:bCs/>
                <w:sz w:val="22"/>
              </w:rPr>
              <w:t xml:space="preserve">CSO </w:t>
            </w:r>
            <w:r w:rsidRPr="00B718DB">
              <w:rPr>
                <w:rFonts w:eastAsia="Calibri" w:cs="Calibri"/>
                <w:b/>
                <w:bCs/>
                <w:sz w:val="22"/>
              </w:rPr>
              <w:t>members used village</w:t>
            </w:r>
            <w:r w:rsidR="00C32358">
              <w:rPr>
                <w:rFonts w:eastAsia="Calibri" w:cs="Calibri"/>
                <w:b/>
                <w:bCs/>
                <w:sz w:val="22"/>
              </w:rPr>
              <w:t>-</w:t>
            </w:r>
            <w:r w:rsidRPr="00B718DB">
              <w:rPr>
                <w:rFonts w:eastAsia="Calibri" w:cs="Calibri"/>
                <w:b/>
                <w:bCs/>
                <w:sz w:val="22"/>
              </w:rPr>
              <w:t xml:space="preserve">market assessments in collaboration with the government to support </w:t>
            </w:r>
            <w:r w:rsidR="00C32358">
              <w:rPr>
                <w:rFonts w:eastAsia="Calibri" w:cs="Calibri"/>
                <w:b/>
                <w:bCs/>
                <w:sz w:val="22"/>
              </w:rPr>
              <w:t>its</w:t>
            </w:r>
            <w:r w:rsidR="00C32358" w:rsidRPr="00B718DB">
              <w:rPr>
                <w:rFonts w:eastAsia="Calibri" w:cs="Calibri"/>
                <w:b/>
                <w:bCs/>
                <w:sz w:val="22"/>
              </w:rPr>
              <w:t xml:space="preserve"> </w:t>
            </w:r>
            <w:r w:rsidRPr="00B718DB">
              <w:rPr>
                <w:rFonts w:eastAsia="Calibri" w:cs="Calibri"/>
                <w:b/>
                <w:bCs/>
                <w:sz w:val="22"/>
              </w:rPr>
              <w:t>nutrition</w:t>
            </w:r>
            <w:r w:rsidR="00C32358">
              <w:rPr>
                <w:rFonts w:eastAsia="Calibri" w:cs="Calibri"/>
                <w:b/>
                <w:bCs/>
                <w:sz w:val="22"/>
              </w:rPr>
              <w:t>-</w:t>
            </w:r>
            <w:r w:rsidRPr="004534E7">
              <w:rPr>
                <w:rFonts w:eastAsia="Calibri" w:cs="Calibri"/>
                <w:b/>
                <w:bCs/>
                <w:sz w:val="22"/>
              </w:rPr>
              <w:t xml:space="preserve">outreach program. The objective was to </w:t>
            </w:r>
            <w:r w:rsidR="00B718DB">
              <w:rPr>
                <w:rFonts w:eastAsia="Calibri" w:cs="Calibri"/>
                <w:b/>
                <w:bCs/>
                <w:sz w:val="22"/>
              </w:rPr>
              <w:t>determine</w:t>
            </w:r>
            <w:r w:rsidR="00B718DB" w:rsidRPr="004534E7">
              <w:rPr>
                <w:rFonts w:eastAsia="Calibri" w:cs="Calibri"/>
                <w:b/>
                <w:bCs/>
                <w:sz w:val="22"/>
              </w:rPr>
              <w:t xml:space="preserve"> </w:t>
            </w:r>
            <w:r w:rsidRPr="004534E7">
              <w:rPr>
                <w:rFonts w:eastAsia="Calibri" w:cs="Calibri"/>
                <w:b/>
                <w:bCs/>
                <w:sz w:val="22"/>
              </w:rPr>
              <w:t xml:space="preserve">where food in the local market </w:t>
            </w:r>
            <w:r w:rsidR="004534E7">
              <w:rPr>
                <w:rFonts w:eastAsia="Calibri" w:cs="Calibri"/>
                <w:b/>
                <w:bCs/>
                <w:sz w:val="22"/>
              </w:rPr>
              <w:t>originated</w:t>
            </w:r>
            <w:r w:rsidRPr="004534E7">
              <w:rPr>
                <w:rFonts w:eastAsia="Calibri" w:cs="Calibri"/>
                <w:b/>
                <w:bCs/>
                <w:sz w:val="22"/>
              </w:rPr>
              <w:t xml:space="preserve">, so </w:t>
            </w:r>
            <w:r w:rsidR="00B718DB">
              <w:rPr>
                <w:rFonts w:eastAsia="Calibri" w:cs="Calibri"/>
                <w:b/>
                <w:bCs/>
                <w:sz w:val="22"/>
              </w:rPr>
              <w:t>that the CSO</w:t>
            </w:r>
            <w:r w:rsidR="00B718DB" w:rsidRPr="004534E7">
              <w:rPr>
                <w:rFonts w:eastAsia="Calibri" w:cs="Calibri"/>
                <w:b/>
                <w:bCs/>
                <w:sz w:val="22"/>
              </w:rPr>
              <w:t xml:space="preserve"> </w:t>
            </w:r>
            <w:r w:rsidRPr="004534E7">
              <w:rPr>
                <w:rFonts w:eastAsia="Calibri" w:cs="Calibri"/>
                <w:b/>
                <w:bCs/>
                <w:sz w:val="22"/>
              </w:rPr>
              <w:t>could set up a wheat mill to grind flour closer to the sell date</w:t>
            </w:r>
            <w:r w:rsidR="00C32358">
              <w:rPr>
                <w:rFonts w:eastAsia="Calibri" w:cs="Calibri"/>
                <w:b/>
                <w:bCs/>
                <w:sz w:val="22"/>
              </w:rPr>
              <w:t xml:space="preserve"> and point of consumption</w:t>
            </w:r>
            <w:r w:rsidRPr="004534E7">
              <w:rPr>
                <w:rFonts w:eastAsia="Calibri" w:cs="Calibri"/>
                <w:b/>
                <w:bCs/>
                <w:sz w:val="22"/>
              </w:rPr>
              <w:t>, thus preserving its nutritional value</w:t>
            </w:r>
            <w:r w:rsidR="00C32358">
              <w:rPr>
                <w:rFonts w:eastAsia="Calibri" w:cs="Calibri"/>
                <w:b/>
                <w:bCs/>
                <w:sz w:val="22"/>
              </w:rPr>
              <w:t>.</w:t>
            </w:r>
          </w:p>
        </w:tc>
      </w:tr>
      <w:tr w:rsidR="009B36F6" w:rsidRPr="009B36F6" w14:paraId="0C7D9A39" w14:textId="77777777" w:rsidTr="00F921D9">
        <w:trPr>
          <w:trHeight w:val="2730"/>
        </w:trPr>
        <w:tc>
          <w:tcPr>
            <w:tcW w:w="2887" w:type="dxa"/>
          </w:tcPr>
          <w:p w14:paraId="5D81AD80" w14:textId="77777777" w:rsidR="009B36F6" w:rsidRPr="009B36F6" w:rsidRDefault="009B36F6" w:rsidP="009B36F6">
            <w:pPr>
              <w:numPr>
                <w:ilvl w:val="0"/>
                <w:numId w:val="26"/>
              </w:numPr>
              <w:spacing w:before="200" w:after="0"/>
              <w:jc w:val="left"/>
              <w:rPr>
                <w:rFonts w:eastAsia="Calibri" w:cs="Calibri"/>
                <w:sz w:val="22"/>
              </w:rPr>
            </w:pPr>
            <w:r w:rsidRPr="009B36F6">
              <w:rPr>
                <w:rFonts w:eastAsia="Calibri" w:cs="Calibri"/>
                <w:sz w:val="22"/>
                <w:u w:val="single"/>
                <w:lang w:bidi="he-IL"/>
              </w:rPr>
              <w:lastRenderedPageBreak/>
              <w:t>Catalysts and constraints</w:t>
            </w:r>
          </w:p>
          <w:p w14:paraId="52E9ECBA" w14:textId="77777777" w:rsidR="009B36F6" w:rsidRPr="009B36F6" w:rsidRDefault="009B36F6" w:rsidP="009B36F6">
            <w:pPr>
              <w:spacing w:before="120" w:after="0"/>
              <w:ind w:left="720"/>
              <w:rPr>
                <w:rFonts w:eastAsia="Calibri" w:cs="Calibri"/>
                <w:sz w:val="22"/>
                <w:u w:val="single"/>
                <w:lang w:bidi="he-IL"/>
              </w:rPr>
            </w:pPr>
          </w:p>
        </w:tc>
        <w:tc>
          <w:tcPr>
            <w:tcW w:w="6743" w:type="dxa"/>
          </w:tcPr>
          <w:p w14:paraId="732B849E" w14:textId="77777777" w:rsidR="009B36F6" w:rsidRPr="009B36F6" w:rsidRDefault="009B36F6" w:rsidP="009B36F6">
            <w:pPr>
              <w:numPr>
                <w:ilvl w:val="0"/>
                <w:numId w:val="25"/>
              </w:numPr>
              <w:spacing w:before="200" w:after="0"/>
              <w:jc w:val="left"/>
              <w:rPr>
                <w:rFonts w:eastAsia="Calibri" w:cs="Calibri"/>
                <w:sz w:val="22"/>
              </w:rPr>
            </w:pPr>
            <w:r w:rsidRPr="009B36F6">
              <w:rPr>
                <w:rFonts w:eastAsia="Calibri" w:cs="Calibri"/>
                <w:sz w:val="22"/>
              </w:rPr>
              <w:t xml:space="preserve">What were the key catalysts that influenced positively the use of these policy recommendations for improving the food security and nutrition of smallholders? </w:t>
            </w:r>
          </w:p>
          <w:p w14:paraId="678B9490" w14:textId="4AF104E2" w:rsidR="009B36F6" w:rsidRPr="004534E7" w:rsidRDefault="00B902F5" w:rsidP="00260F67">
            <w:pPr>
              <w:spacing w:before="200" w:after="0"/>
              <w:rPr>
                <w:rFonts w:eastAsia="Calibri" w:cs="Calibri"/>
                <w:b/>
                <w:bCs/>
                <w:sz w:val="22"/>
              </w:rPr>
            </w:pPr>
            <w:r w:rsidRPr="004534E7">
              <w:rPr>
                <w:rFonts w:eastAsia="Calibri" w:cs="Calibri"/>
                <w:b/>
                <w:bCs/>
                <w:sz w:val="22"/>
              </w:rPr>
              <w:t>Benefitting from the network of people that inputted into the documents (so we don’t reinvent the wheel)</w:t>
            </w:r>
            <w:r w:rsidR="00C32358">
              <w:rPr>
                <w:rFonts w:eastAsia="Calibri" w:cs="Calibri"/>
                <w:b/>
                <w:bCs/>
                <w:sz w:val="22"/>
              </w:rPr>
              <w:t>:</w:t>
            </w:r>
            <w:r w:rsidRPr="004534E7">
              <w:rPr>
                <w:rFonts w:eastAsia="Calibri" w:cs="Calibri"/>
                <w:b/>
                <w:bCs/>
                <w:sz w:val="22"/>
              </w:rPr>
              <w:t xml:space="preserve"> </w:t>
            </w:r>
            <w:r w:rsidR="00C32358">
              <w:rPr>
                <w:rFonts w:eastAsia="Calibri" w:cs="Calibri"/>
                <w:b/>
                <w:bCs/>
                <w:sz w:val="22"/>
              </w:rPr>
              <w:t>T</w:t>
            </w:r>
            <w:r w:rsidRPr="004534E7">
              <w:rPr>
                <w:rFonts w:eastAsia="Calibri" w:cs="Calibri"/>
                <w:b/>
                <w:bCs/>
                <w:sz w:val="22"/>
              </w:rPr>
              <w:t xml:space="preserve">he </w:t>
            </w:r>
            <w:r w:rsidR="00C32358">
              <w:rPr>
                <w:rFonts w:eastAsia="Calibri" w:cs="Calibri"/>
                <w:b/>
                <w:bCs/>
                <w:sz w:val="22"/>
              </w:rPr>
              <w:t xml:space="preserve">recommendations </w:t>
            </w:r>
            <w:r w:rsidRPr="004534E7">
              <w:rPr>
                <w:rFonts w:eastAsia="Calibri" w:cs="Calibri"/>
                <w:b/>
                <w:bCs/>
                <w:sz w:val="22"/>
              </w:rPr>
              <w:t xml:space="preserve">lend credibility to </w:t>
            </w:r>
            <w:r w:rsidR="00C32358">
              <w:rPr>
                <w:rFonts w:eastAsia="Calibri" w:cs="Calibri"/>
                <w:b/>
                <w:bCs/>
                <w:sz w:val="22"/>
              </w:rPr>
              <w:t xml:space="preserve">farmers’ </w:t>
            </w:r>
            <w:r w:rsidR="004534E7">
              <w:rPr>
                <w:rFonts w:eastAsia="Calibri" w:cs="Calibri"/>
                <w:b/>
                <w:bCs/>
                <w:sz w:val="22"/>
              </w:rPr>
              <w:t xml:space="preserve">and </w:t>
            </w:r>
            <w:r w:rsidR="00C32358">
              <w:rPr>
                <w:rFonts w:eastAsia="Calibri" w:cs="Calibri"/>
                <w:b/>
                <w:bCs/>
                <w:sz w:val="22"/>
              </w:rPr>
              <w:t xml:space="preserve">communities’ </w:t>
            </w:r>
            <w:r w:rsidRPr="004534E7">
              <w:rPr>
                <w:rFonts w:eastAsia="Calibri" w:cs="Calibri"/>
                <w:b/>
                <w:bCs/>
                <w:sz w:val="22"/>
              </w:rPr>
              <w:t>own programs and objectives (where they overlap)</w:t>
            </w:r>
            <w:r w:rsidR="004534E7">
              <w:rPr>
                <w:rFonts w:eastAsia="Calibri" w:cs="Calibri"/>
                <w:b/>
                <w:bCs/>
                <w:sz w:val="22"/>
              </w:rPr>
              <w:t xml:space="preserve"> and</w:t>
            </w:r>
            <w:r w:rsidRPr="004534E7">
              <w:rPr>
                <w:rFonts w:eastAsia="Calibri" w:cs="Calibri"/>
                <w:b/>
                <w:bCs/>
                <w:sz w:val="22"/>
              </w:rPr>
              <w:t xml:space="preserve"> they provide motivation and inspiration for farmers </w:t>
            </w:r>
            <w:r w:rsidR="00C32358">
              <w:rPr>
                <w:rFonts w:eastAsia="Calibri" w:cs="Calibri"/>
                <w:b/>
                <w:bCs/>
                <w:sz w:val="22"/>
              </w:rPr>
              <w:t xml:space="preserve">and </w:t>
            </w:r>
            <w:r w:rsidRPr="004534E7">
              <w:rPr>
                <w:rFonts w:eastAsia="Calibri" w:cs="Calibri"/>
                <w:b/>
                <w:bCs/>
                <w:sz w:val="22"/>
              </w:rPr>
              <w:t xml:space="preserve">our members </w:t>
            </w:r>
            <w:r w:rsidR="004534E7">
              <w:rPr>
                <w:rFonts w:eastAsia="Calibri" w:cs="Calibri"/>
                <w:b/>
                <w:bCs/>
                <w:sz w:val="22"/>
              </w:rPr>
              <w:t xml:space="preserve">who </w:t>
            </w:r>
            <w:r w:rsidR="00260F67">
              <w:rPr>
                <w:rFonts w:eastAsia="Calibri" w:cs="Calibri"/>
                <w:b/>
                <w:bCs/>
                <w:sz w:val="22"/>
              </w:rPr>
              <w:t>are disposed to</w:t>
            </w:r>
            <w:r w:rsidRPr="004534E7">
              <w:rPr>
                <w:rFonts w:eastAsia="Calibri" w:cs="Calibri"/>
                <w:b/>
                <w:bCs/>
                <w:sz w:val="22"/>
              </w:rPr>
              <w:t xml:space="preserve"> reach </w:t>
            </w:r>
            <w:r w:rsidR="00260F67">
              <w:rPr>
                <w:rFonts w:eastAsia="Calibri" w:cs="Calibri"/>
                <w:b/>
                <w:bCs/>
                <w:sz w:val="22"/>
              </w:rPr>
              <w:t xml:space="preserve">out </w:t>
            </w:r>
            <w:r w:rsidRPr="004534E7">
              <w:rPr>
                <w:rFonts w:eastAsia="Calibri" w:cs="Calibri"/>
                <w:b/>
                <w:bCs/>
                <w:sz w:val="22"/>
              </w:rPr>
              <w:t>with</w:t>
            </w:r>
            <w:r w:rsidR="00C32358">
              <w:rPr>
                <w:rFonts w:eastAsia="Calibri" w:cs="Calibri"/>
                <w:b/>
                <w:bCs/>
                <w:sz w:val="22"/>
              </w:rPr>
              <w:t xml:space="preserve"> them.</w:t>
            </w:r>
          </w:p>
          <w:p w14:paraId="0EC45508" w14:textId="77777777" w:rsidR="009B36F6" w:rsidRDefault="009B36F6" w:rsidP="00484C9A">
            <w:pPr>
              <w:numPr>
                <w:ilvl w:val="0"/>
                <w:numId w:val="25"/>
              </w:numPr>
              <w:spacing w:before="200" w:after="0"/>
              <w:jc w:val="left"/>
              <w:rPr>
                <w:rFonts w:eastAsia="Calibri" w:cs="Calibri"/>
                <w:sz w:val="22"/>
              </w:rPr>
            </w:pPr>
            <w:r w:rsidRPr="009B36F6">
              <w:rPr>
                <w:rFonts w:eastAsia="Calibri" w:cs="Calibri"/>
                <w:sz w:val="22"/>
              </w:rPr>
              <w:t xml:space="preserve">What were the main constraints and challenges in using these CFS policy recommendations for improving the food security and nutrition smallholders? </w:t>
            </w:r>
          </w:p>
          <w:p w14:paraId="764C3B0E" w14:textId="1B5700A2" w:rsidR="006B0B7B" w:rsidRDefault="006B0B7B" w:rsidP="00DB5B86">
            <w:pPr>
              <w:spacing w:before="200" w:after="0"/>
              <w:jc w:val="left"/>
              <w:rPr>
                <w:rFonts w:eastAsia="Calibri" w:cs="Calibri"/>
                <w:b/>
                <w:bCs/>
                <w:sz w:val="22"/>
              </w:rPr>
            </w:pPr>
            <w:r w:rsidRPr="004534E7">
              <w:rPr>
                <w:rFonts w:eastAsia="Calibri" w:cs="Calibri"/>
                <w:b/>
                <w:bCs/>
                <w:sz w:val="22"/>
              </w:rPr>
              <w:t>More practical examples and case studies are needed (even if they are</w:t>
            </w:r>
            <w:r w:rsidR="00C32358">
              <w:rPr>
                <w:rFonts w:eastAsia="Calibri" w:cs="Calibri"/>
                <w:b/>
                <w:bCs/>
                <w:sz w:val="22"/>
              </w:rPr>
              <w:t xml:space="preserve"> </w:t>
            </w:r>
            <w:r w:rsidR="00C32358" w:rsidRPr="004534E7">
              <w:rPr>
                <w:rFonts w:eastAsia="Calibri" w:cs="Calibri"/>
                <w:b/>
                <w:bCs/>
                <w:sz w:val="22"/>
              </w:rPr>
              <w:t>n</w:t>
            </w:r>
            <w:r w:rsidR="00C32358">
              <w:rPr>
                <w:rFonts w:eastAsia="Calibri" w:cs="Calibri"/>
                <w:b/>
                <w:bCs/>
                <w:sz w:val="22"/>
              </w:rPr>
              <w:t>o</w:t>
            </w:r>
            <w:r w:rsidR="00C32358" w:rsidRPr="004534E7">
              <w:rPr>
                <w:rFonts w:eastAsia="Calibri" w:cs="Calibri"/>
                <w:b/>
                <w:bCs/>
                <w:sz w:val="22"/>
              </w:rPr>
              <w:t xml:space="preserve">t </w:t>
            </w:r>
            <w:r w:rsidRPr="004534E7">
              <w:rPr>
                <w:rFonts w:eastAsia="Calibri" w:cs="Calibri"/>
                <w:b/>
                <w:bCs/>
                <w:sz w:val="22"/>
              </w:rPr>
              <w:t>perfectly successful) to show farmers what is possible, because they are not convinced by policy alone</w:t>
            </w:r>
            <w:r w:rsidR="00C32358">
              <w:rPr>
                <w:rFonts w:eastAsia="Calibri" w:cs="Calibri"/>
                <w:b/>
                <w:bCs/>
                <w:sz w:val="22"/>
              </w:rPr>
              <w:t>.</w:t>
            </w:r>
            <w:r w:rsidR="00C32358" w:rsidRPr="004534E7">
              <w:rPr>
                <w:rFonts w:eastAsia="Calibri" w:cs="Calibri"/>
                <w:b/>
                <w:bCs/>
                <w:sz w:val="22"/>
              </w:rPr>
              <w:t xml:space="preserve"> </w:t>
            </w:r>
            <w:r w:rsidR="00C32358">
              <w:rPr>
                <w:rFonts w:eastAsia="Calibri" w:cs="Calibri"/>
                <w:b/>
                <w:bCs/>
                <w:sz w:val="22"/>
              </w:rPr>
              <w:t>W</w:t>
            </w:r>
            <w:r w:rsidR="00C32358" w:rsidRPr="004534E7">
              <w:rPr>
                <w:rFonts w:eastAsia="Calibri" w:cs="Calibri"/>
                <w:b/>
                <w:bCs/>
                <w:sz w:val="22"/>
              </w:rPr>
              <w:t xml:space="preserve">e </w:t>
            </w:r>
            <w:r w:rsidRPr="004534E7">
              <w:rPr>
                <w:rFonts w:eastAsia="Calibri" w:cs="Calibri"/>
                <w:b/>
                <w:bCs/>
                <w:sz w:val="22"/>
              </w:rPr>
              <w:t>need to know who is doing what, and where, in order to share curricula (e.g., through workshops)</w:t>
            </w:r>
            <w:r w:rsidR="00C32358">
              <w:rPr>
                <w:rFonts w:eastAsia="Calibri" w:cs="Calibri"/>
                <w:b/>
                <w:bCs/>
                <w:sz w:val="22"/>
              </w:rPr>
              <w:t>. The</w:t>
            </w:r>
            <w:r w:rsidR="001D2D9A" w:rsidRPr="004534E7">
              <w:rPr>
                <w:rFonts w:eastAsia="Calibri" w:cs="Calibri"/>
                <w:b/>
                <w:bCs/>
                <w:sz w:val="22"/>
              </w:rPr>
              <w:t xml:space="preserve"> recommendations are good</w:t>
            </w:r>
            <w:r w:rsidR="00C32358">
              <w:rPr>
                <w:rFonts w:eastAsia="Calibri" w:cs="Calibri"/>
                <w:b/>
                <w:bCs/>
                <w:sz w:val="22"/>
              </w:rPr>
              <w:t>,</w:t>
            </w:r>
            <w:r w:rsidR="001D2D9A" w:rsidRPr="004534E7">
              <w:rPr>
                <w:rFonts w:eastAsia="Calibri" w:cs="Calibri"/>
                <w:b/>
                <w:bCs/>
                <w:sz w:val="22"/>
              </w:rPr>
              <w:t xml:space="preserve"> but very broad, and require </w:t>
            </w:r>
            <w:r w:rsidR="006A6B73" w:rsidRPr="004534E7">
              <w:rPr>
                <w:rFonts w:eastAsia="Calibri" w:cs="Calibri"/>
                <w:b/>
                <w:bCs/>
                <w:sz w:val="22"/>
              </w:rPr>
              <w:t xml:space="preserve">a lot of time and </w:t>
            </w:r>
            <w:r w:rsidR="001D2D9A" w:rsidRPr="004534E7">
              <w:rPr>
                <w:rFonts w:eastAsia="Calibri" w:cs="Calibri"/>
                <w:b/>
                <w:bCs/>
                <w:sz w:val="22"/>
              </w:rPr>
              <w:t>work just to define certain concepts among relevant actors</w:t>
            </w:r>
            <w:r w:rsidR="006A6B73" w:rsidRPr="004534E7">
              <w:rPr>
                <w:rFonts w:eastAsia="Calibri" w:cs="Calibri"/>
                <w:b/>
                <w:bCs/>
                <w:sz w:val="22"/>
              </w:rPr>
              <w:t xml:space="preserve"> in a specific context</w:t>
            </w:r>
            <w:r w:rsidR="00C32358" w:rsidRPr="004534E7">
              <w:rPr>
                <w:rFonts w:eastAsia="Calibri" w:cs="Calibri"/>
                <w:b/>
                <w:bCs/>
                <w:sz w:val="22"/>
              </w:rPr>
              <w:t>.</w:t>
            </w:r>
            <w:r w:rsidR="00C32358">
              <w:rPr>
                <w:rFonts w:eastAsia="Calibri" w:cs="Calibri"/>
                <w:b/>
                <w:bCs/>
                <w:sz w:val="22"/>
              </w:rPr>
              <w:t xml:space="preserve"> This learning is foundational to </w:t>
            </w:r>
            <w:r w:rsidR="004534E7">
              <w:rPr>
                <w:rFonts w:eastAsia="Calibri" w:cs="Calibri"/>
                <w:b/>
                <w:bCs/>
                <w:sz w:val="22"/>
              </w:rPr>
              <w:t xml:space="preserve">the </w:t>
            </w:r>
            <w:r w:rsidR="00C32358">
              <w:rPr>
                <w:rFonts w:eastAsia="Calibri" w:cs="Calibri"/>
                <w:b/>
                <w:bCs/>
                <w:sz w:val="22"/>
              </w:rPr>
              <w:t>application of concepts and the recommendations that incorporate them.</w:t>
            </w:r>
          </w:p>
          <w:p w14:paraId="58D207AF" w14:textId="1B554259" w:rsidR="00C32358" w:rsidRPr="004534E7" w:rsidRDefault="00C32358" w:rsidP="00DB5B86">
            <w:pPr>
              <w:spacing w:before="200" w:after="0"/>
              <w:jc w:val="left"/>
              <w:rPr>
                <w:rFonts w:eastAsia="Calibri" w:cs="Calibri"/>
                <w:b/>
                <w:bCs/>
                <w:sz w:val="22"/>
              </w:rPr>
            </w:pPr>
            <w:r>
              <w:rPr>
                <w:rFonts w:eastAsia="Calibri" w:cs="Calibri"/>
                <w:b/>
                <w:bCs/>
                <w:sz w:val="22"/>
              </w:rPr>
              <w:t xml:space="preserve">In general and to varying degrees in countries </w:t>
            </w:r>
            <w:r w:rsidR="004534E7">
              <w:rPr>
                <w:rFonts w:eastAsia="Calibri" w:cs="Calibri"/>
                <w:b/>
                <w:bCs/>
                <w:sz w:val="22"/>
              </w:rPr>
              <w:t>across</w:t>
            </w:r>
            <w:r>
              <w:rPr>
                <w:rFonts w:eastAsia="Calibri" w:cs="Calibri"/>
                <w:b/>
                <w:bCs/>
                <w:sz w:val="22"/>
              </w:rPr>
              <w:t xml:space="preserve"> the region, </w:t>
            </w:r>
            <w:r w:rsidR="00175F8C">
              <w:rPr>
                <w:rFonts w:eastAsia="Calibri" w:cs="Calibri"/>
                <w:b/>
                <w:bCs/>
                <w:sz w:val="22"/>
              </w:rPr>
              <w:t>extreme authoritarianism within government institutions and personnel, legislation and practices have closed much of the space for the actors and actions needed to carry out the activities proposed in this survey. This trend affects also small-scale producers and denies their corresponding human rights to organize, free association, peaceful assembly, self-expression and participation in public life. A pervasive urban bias and variously manifest contempt for rural and impoverished people underlies these constraints and impedes needed policy formulation and reform.</w:t>
            </w:r>
          </w:p>
        </w:tc>
      </w:tr>
      <w:tr w:rsidR="009B36F6" w:rsidRPr="009B36F6" w14:paraId="4D5597F2" w14:textId="77777777" w:rsidTr="00F921D9">
        <w:trPr>
          <w:trHeight w:val="1898"/>
        </w:trPr>
        <w:tc>
          <w:tcPr>
            <w:tcW w:w="2887" w:type="dxa"/>
          </w:tcPr>
          <w:p w14:paraId="4992216C" w14:textId="77777777" w:rsidR="009B36F6" w:rsidRPr="009B36F6" w:rsidRDefault="009B36F6" w:rsidP="009B36F6">
            <w:pPr>
              <w:numPr>
                <w:ilvl w:val="0"/>
                <w:numId w:val="26"/>
              </w:numPr>
              <w:spacing w:before="200" w:after="0"/>
              <w:jc w:val="left"/>
              <w:rPr>
                <w:rFonts w:eastAsia="Calibri" w:cs="Calibri"/>
                <w:sz w:val="22"/>
                <w:u w:val="single"/>
                <w:lang w:bidi="he-IL"/>
              </w:rPr>
            </w:pPr>
            <w:r w:rsidRPr="009B36F6">
              <w:rPr>
                <w:rFonts w:eastAsia="Calibri" w:cs="Calibri"/>
                <w:sz w:val="22"/>
                <w:u w:val="single"/>
                <w:lang w:bidi="he-IL"/>
              </w:rPr>
              <w:t>Good practices</w:t>
            </w:r>
          </w:p>
        </w:tc>
        <w:tc>
          <w:tcPr>
            <w:tcW w:w="6743" w:type="dxa"/>
          </w:tcPr>
          <w:p w14:paraId="0619063A" w14:textId="77777777" w:rsidR="009B36F6" w:rsidRPr="009B36F6" w:rsidRDefault="009B36F6" w:rsidP="009B36F6">
            <w:pPr>
              <w:spacing w:after="160" w:line="259" w:lineRule="auto"/>
              <w:ind w:left="720"/>
              <w:contextualSpacing/>
              <w:rPr>
                <w:rFonts w:eastAsia="Calibri" w:cs="Calibri"/>
                <w:sz w:val="22"/>
              </w:rPr>
            </w:pPr>
          </w:p>
          <w:p w14:paraId="09109852" w14:textId="77777777" w:rsidR="009B36F6" w:rsidRPr="009B36F6" w:rsidRDefault="009B36F6" w:rsidP="009B36F6">
            <w:pPr>
              <w:numPr>
                <w:ilvl w:val="0"/>
                <w:numId w:val="27"/>
              </w:numPr>
              <w:spacing w:after="160" w:line="259" w:lineRule="auto"/>
              <w:contextualSpacing/>
              <w:jc w:val="left"/>
              <w:rPr>
                <w:rFonts w:eastAsia="Calibri" w:cs="Calibri"/>
                <w:sz w:val="22"/>
              </w:rPr>
            </w:pPr>
            <w:r w:rsidRPr="009B36F6">
              <w:rPr>
                <w:rFonts w:eastAsia="Calibri" w:cs="Calibri"/>
                <w:sz w:val="22"/>
              </w:rPr>
              <w:t>What good practices would you recommend for successful use of these policy recommendations?</w:t>
            </w:r>
          </w:p>
          <w:p w14:paraId="5CB02C92" w14:textId="77777777" w:rsidR="009B36F6" w:rsidRPr="009B36F6" w:rsidRDefault="009B36F6" w:rsidP="009B36F6">
            <w:pPr>
              <w:spacing w:after="160" w:line="259" w:lineRule="auto"/>
              <w:ind w:left="360"/>
              <w:contextualSpacing/>
              <w:rPr>
                <w:rFonts w:eastAsia="Calibri" w:cs="Calibri"/>
                <w:sz w:val="22"/>
              </w:rPr>
            </w:pPr>
          </w:p>
          <w:p w14:paraId="6DAAD260" w14:textId="77777777" w:rsidR="009B36F6" w:rsidRPr="009B36F6" w:rsidRDefault="009B36F6" w:rsidP="009B36F6">
            <w:pPr>
              <w:spacing w:after="160" w:line="259" w:lineRule="auto"/>
              <w:rPr>
                <w:rFonts w:eastAsia="Calibri"/>
                <w:sz w:val="22"/>
              </w:rPr>
            </w:pPr>
          </w:p>
        </w:tc>
      </w:tr>
      <w:tr w:rsidR="009B36F6" w:rsidRPr="00EC67B1" w14:paraId="64BFC69F" w14:textId="77777777" w:rsidTr="00F921D9">
        <w:trPr>
          <w:trHeight w:val="1500"/>
        </w:trPr>
        <w:tc>
          <w:tcPr>
            <w:tcW w:w="2887" w:type="dxa"/>
          </w:tcPr>
          <w:p w14:paraId="67B30E7B" w14:textId="77777777" w:rsidR="009B36F6" w:rsidRPr="009B36F6" w:rsidRDefault="009B36F6" w:rsidP="009B36F6">
            <w:pPr>
              <w:numPr>
                <w:ilvl w:val="0"/>
                <w:numId w:val="26"/>
              </w:numPr>
              <w:spacing w:before="200" w:after="0"/>
              <w:jc w:val="left"/>
              <w:rPr>
                <w:rFonts w:eastAsia="Calibri" w:cs="Calibri"/>
                <w:sz w:val="22"/>
                <w:u w:val="single"/>
              </w:rPr>
            </w:pPr>
            <w:r w:rsidRPr="009B36F6">
              <w:rPr>
                <w:rFonts w:eastAsia="Calibri" w:cs="Calibri"/>
                <w:sz w:val="22"/>
                <w:u w:val="single"/>
              </w:rPr>
              <w:t>Lessons learned</w:t>
            </w:r>
          </w:p>
          <w:p w14:paraId="5B3F7047" w14:textId="77777777" w:rsidR="009B36F6" w:rsidRPr="009B36F6" w:rsidRDefault="009B36F6" w:rsidP="009B36F6">
            <w:pPr>
              <w:spacing w:before="200" w:after="0"/>
              <w:rPr>
                <w:rFonts w:eastAsia="Calibri" w:cs="Calibri"/>
                <w:sz w:val="22"/>
                <w:u w:val="single"/>
                <w:lang w:bidi="he-IL"/>
              </w:rPr>
            </w:pPr>
          </w:p>
        </w:tc>
        <w:tc>
          <w:tcPr>
            <w:tcW w:w="6743" w:type="dxa"/>
          </w:tcPr>
          <w:p w14:paraId="2BC34DB4" w14:textId="77777777" w:rsidR="009B36F6" w:rsidRPr="009B36F6" w:rsidRDefault="009B36F6" w:rsidP="009B36F6">
            <w:pPr>
              <w:spacing w:after="160" w:line="259" w:lineRule="auto"/>
              <w:ind w:left="360"/>
              <w:contextualSpacing/>
              <w:rPr>
                <w:rFonts w:eastAsia="Calibri" w:cs="Calibri"/>
                <w:sz w:val="22"/>
              </w:rPr>
            </w:pPr>
          </w:p>
          <w:p w14:paraId="7E88BA2B" w14:textId="77777777"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 xml:space="preserve">Do you have any suggestions to make to CFS in order to enhance the use of these policy recommendations for improving the food security and nutrition of smallholders? </w:t>
            </w:r>
          </w:p>
          <w:p w14:paraId="1E33DD0E" w14:textId="77777777" w:rsidR="00DB5B86" w:rsidRDefault="00DB5B86" w:rsidP="00EC67B1">
            <w:pPr>
              <w:spacing w:after="160" w:line="259" w:lineRule="auto"/>
              <w:contextualSpacing/>
              <w:jc w:val="left"/>
              <w:rPr>
                <w:rFonts w:eastAsia="Calibri" w:cs="Calibri"/>
                <w:sz w:val="22"/>
              </w:rPr>
            </w:pPr>
          </w:p>
          <w:p w14:paraId="1DDCDD20" w14:textId="1FE8E53D" w:rsidR="00EC67B1" w:rsidRDefault="00EC67B1" w:rsidP="00EC67B1">
            <w:pPr>
              <w:spacing w:after="160" w:line="259" w:lineRule="auto"/>
              <w:contextualSpacing/>
              <w:jc w:val="left"/>
              <w:rPr>
                <w:rFonts w:eastAsia="Calibri" w:cs="Calibri"/>
                <w:b/>
                <w:bCs/>
                <w:sz w:val="22"/>
              </w:rPr>
            </w:pPr>
            <w:r w:rsidRPr="004534E7">
              <w:rPr>
                <w:rFonts w:eastAsia="Calibri" w:cs="Calibri"/>
                <w:b/>
                <w:bCs/>
                <w:sz w:val="22"/>
              </w:rPr>
              <w:t xml:space="preserve">Diverse media (visual, audio, video) for dissemination to farmers; workshops and training for government actors; more region-specific case studies to use as examples </w:t>
            </w:r>
            <w:r w:rsidR="00DB5B86" w:rsidRPr="004534E7">
              <w:rPr>
                <w:rFonts w:eastAsia="Calibri" w:cs="Calibri"/>
                <w:b/>
                <w:bCs/>
                <w:sz w:val="22"/>
              </w:rPr>
              <w:t>for farmers</w:t>
            </w:r>
            <w:r w:rsidR="00324F7A" w:rsidRPr="004534E7">
              <w:rPr>
                <w:rFonts w:eastAsia="Calibri" w:cs="Calibri"/>
                <w:b/>
                <w:bCs/>
                <w:sz w:val="22"/>
              </w:rPr>
              <w:t>.</w:t>
            </w:r>
          </w:p>
          <w:p w14:paraId="20270EF1" w14:textId="77777777" w:rsidR="00324F7A" w:rsidRDefault="00324F7A" w:rsidP="00EC67B1">
            <w:pPr>
              <w:spacing w:after="160" w:line="259" w:lineRule="auto"/>
              <w:contextualSpacing/>
              <w:jc w:val="left"/>
              <w:rPr>
                <w:rFonts w:eastAsia="Calibri" w:cs="Calibri"/>
                <w:b/>
                <w:bCs/>
                <w:sz w:val="22"/>
              </w:rPr>
            </w:pPr>
          </w:p>
          <w:p w14:paraId="330AC9E6" w14:textId="5BD3582E" w:rsidR="00324F7A" w:rsidRPr="004534E7" w:rsidRDefault="00324F7A" w:rsidP="00BF0185">
            <w:pPr>
              <w:spacing w:after="160" w:line="259" w:lineRule="auto"/>
              <w:contextualSpacing/>
              <w:jc w:val="left"/>
              <w:rPr>
                <w:rFonts w:eastAsia="Calibri" w:cs="Calibri"/>
                <w:b/>
                <w:bCs/>
                <w:sz w:val="22"/>
              </w:rPr>
            </w:pPr>
            <w:r>
              <w:rPr>
                <w:rFonts w:eastAsia="Calibri" w:cs="Calibri"/>
                <w:b/>
                <w:bCs/>
                <w:sz w:val="22"/>
              </w:rPr>
              <w:t>As the relevant implementation agency, FAO regional office should demonstrate greater seriousness</w:t>
            </w:r>
            <w:r w:rsidR="00BF0185">
              <w:rPr>
                <w:rFonts w:eastAsia="Calibri" w:cs="Calibri"/>
                <w:b/>
                <w:bCs/>
                <w:sz w:val="22"/>
              </w:rPr>
              <w:t>,</w:t>
            </w:r>
            <w:r>
              <w:rPr>
                <w:rFonts w:eastAsia="Calibri" w:cs="Calibri"/>
                <w:b/>
                <w:bCs/>
                <w:sz w:val="22"/>
              </w:rPr>
              <w:t xml:space="preserve"> diligence </w:t>
            </w:r>
            <w:r w:rsidR="00BF0185">
              <w:rPr>
                <w:rFonts w:eastAsia="Calibri" w:cs="Calibri"/>
                <w:b/>
                <w:bCs/>
                <w:sz w:val="22"/>
              </w:rPr>
              <w:t xml:space="preserve">and efficiency </w:t>
            </w:r>
            <w:r>
              <w:rPr>
                <w:rFonts w:eastAsia="Calibri" w:cs="Calibri"/>
                <w:b/>
                <w:bCs/>
                <w:sz w:val="22"/>
              </w:rPr>
              <w:t>in its cooperation with CSOs, in general, but also to channel these and other CFS policy instruments into application</w:t>
            </w:r>
            <w:r w:rsidR="00527907">
              <w:rPr>
                <w:rFonts w:eastAsia="Calibri" w:cs="Calibri"/>
                <w:b/>
                <w:bCs/>
                <w:sz w:val="22"/>
              </w:rPr>
              <w:t>, in particular, through CSO collaboration</w:t>
            </w:r>
            <w:bookmarkStart w:id="0" w:name="_GoBack"/>
            <w:bookmarkEnd w:id="0"/>
            <w:r>
              <w:rPr>
                <w:rFonts w:eastAsia="Calibri" w:cs="Calibri"/>
                <w:b/>
                <w:bCs/>
                <w:sz w:val="22"/>
              </w:rPr>
              <w:t xml:space="preserve">. </w:t>
            </w:r>
          </w:p>
          <w:p w14:paraId="5E5B0445" w14:textId="77777777" w:rsidR="009B36F6" w:rsidRPr="00EC67B1" w:rsidRDefault="009B36F6" w:rsidP="009B36F6">
            <w:pPr>
              <w:spacing w:before="200" w:after="0"/>
              <w:ind w:left="360"/>
              <w:rPr>
                <w:rFonts w:eastAsia="Calibri" w:cs="Calibri"/>
                <w:sz w:val="22"/>
              </w:rPr>
            </w:pPr>
          </w:p>
        </w:tc>
      </w:tr>
      <w:tr w:rsidR="009B36F6" w:rsidRPr="009B36F6" w14:paraId="3DA92B5B" w14:textId="77777777" w:rsidTr="00F921D9">
        <w:trPr>
          <w:trHeight w:val="1322"/>
        </w:trPr>
        <w:tc>
          <w:tcPr>
            <w:tcW w:w="2887" w:type="dxa"/>
          </w:tcPr>
          <w:p w14:paraId="2C33AFC2" w14:textId="77777777"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lastRenderedPageBreak/>
              <w:t xml:space="preserve">Potential use of the policy recommendations for improving the food security and nutrition of smallholders </w:t>
            </w:r>
          </w:p>
        </w:tc>
        <w:tc>
          <w:tcPr>
            <w:tcW w:w="6743" w:type="dxa"/>
          </w:tcPr>
          <w:p w14:paraId="55EA71D4" w14:textId="77777777"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If these policy recommendations have not been used (or not sufficiently used), how could they be (further) used in the future for improving the food security and nutrition of smallholders, advancing the progressive realization of the right to food, achieving SDGs or/ and fostering policy coherence? Please explain:</w:t>
            </w:r>
          </w:p>
          <w:p w14:paraId="6A55C4BB" w14:textId="77777777" w:rsidR="00EC67B1" w:rsidRDefault="00EC67B1" w:rsidP="00EC67B1">
            <w:pPr>
              <w:spacing w:after="160" w:line="259" w:lineRule="auto"/>
              <w:contextualSpacing/>
              <w:jc w:val="left"/>
              <w:rPr>
                <w:rFonts w:eastAsia="Calibri" w:cs="Calibri"/>
                <w:sz w:val="22"/>
              </w:rPr>
            </w:pPr>
          </w:p>
          <w:p w14:paraId="77692D18" w14:textId="7731A767" w:rsidR="00EC67B1" w:rsidRPr="004534E7" w:rsidRDefault="00EC67B1" w:rsidP="004534E7">
            <w:pPr>
              <w:spacing w:after="160" w:line="259" w:lineRule="auto"/>
              <w:contextualSpacing/>
              <w:jc w:val="left"/>
              <w:rPr>
                <w:rFonts w:eastAsia="Calibri" w:cs="Calibri"/>
                <w:b/>
                <w:bCs/>
                <w:sz w:val="22"/>
              </w:rPr>
            </w:pPr>
            <w:r w:rsidRPr="004534E7">
              <w:rPr>
                <w:rFonts w:eastAsia="Calibri" w:cs="Calibri"/>
                <w:b/>
                <w:bCs/>
                <w:sz w:val="22"/>
              </w:rPr>
              <w:t>As mentioned above, presenting the policy outcomes through more</w:t>
            </w:r>
            <w:r w:rsidR="00324F7A">
              <w:rPr>
                <w:rFonts w:eastAsia="Calibri" w:cs="Calibri"/>
                <w:b/>
                <w:bCs/>
                <w:sz w:val="22"/>
              </w:rPr>
              <w:t>-</w:t>
            </w:r>
            <w:r w:rsidRPr="004534E7">
              <w:rPr>
                <w:rFonts w:eastAsia="Calibri" w:cs="Calibri"/>
                <w:b/>
                <w:bCs/>
                <w:sz w:val="22"/>
              </w:rPr>
              <w:t>interesting and accessible types of media is important to connect with people on the ground</w:t>
            </w:r>
            <w:r w:rsidR="004534E7">
              <w:rPr>
                <w:rFonts w:eastAsia="Calibri" w:cs="Calibri"/>
                <w:b/>
                <w:bCs/>
                <w:sz w:val="22"/>
              </w:rPr>
              <w:t>,</w:t>
            </w:r>
            <w:r w:rsidRPr="004534E7">
              <w:rPr>
                <w:rFonts w:eastAsia="Calibri" w:cs="Calibri"/>
                <w:b/>
                <w:bCs/>
                <w:sz w:val="22"/>
              </w:rPr>
              <w:t xml:space="preserve"> and workshops that include government officials </w:t>
            </w:r>
            <w:r w:rsidR="004534E7">
              <w:rPr>
                <w:rFonts w:eastAsia="Calibri" w:cs="Calibri"/>
                <w:b/>
                <w:bCs/>
                <w:sz w:val="22"/>
              </w:rPr>
              <w:t>are</w:t>
            </w:r>
            <w:r w:rsidR="004534E7" w:rsidRPr="004534E7">
              <w:rPr>
                <w:rFonts w:eastAsia="Calibri" w:cs="Calibri"/>
                <w:b/>
                <w:bCs/>
                <w:sz w:val="22"/>
              </w:rPr>
              <w:t xml:space="preserve"> </w:t>
            </w:r>
            <w:r w:rsidRPr="004534E7">
              <w:rPr>
                <w:rFonts w:eastAsia="Calibri" w:cs="Calibri"/>
                <w:b/>
                <w:bCs/>
                <w:sz w:val="22"/>
              </w:rPr>
              <w:t xml:space="preserve">needed to implement these policy recommendations at the country </w:t>
            </w:r>
            <w:r w:rsidR="00324F7A" w:rsidRPr="004534E7">
              <w:rPr>
                <w:rFonts w:eastAsia="Calibri" w:cs="Calibri"/>
                <w:b/>
                <w:bCs/>
                <w:sz w:val="22"/>
              </w:rPr>
              <w:t>level</w:t>
            </w:r>
            <w:r w:rsidR="00324F7A">
              <w:rPr>
                <w:rFonts w:eastAsia="Calibri" w:cs="Calibri"/>
                <w:b/>
                <w:bCs/>
                <w:sz w:val="22"/>
              </w:rPr>
              <w:t xml:space="preserve">. These </w:t>
            </w:r>
            <w:r w:rsidRPr="004534E7">
              <w:rPr>
                <w:rFonts w:eastAsia="Calibri" w:cs="Calibri"/>
                <w:b/>
                <w:bCs/>
                <w:sz w:val="22"/>
              </w:rPr>
              <w:t>should be organized</w:t>
            </w:r>
            <w:r w:rsidR="00324F7A">
              <w:rPr>
                <w:rFonts w:eastAsia="Calibri" w:cs="Calibri"/>
                <w:b/>
                <w:bCs/>
                <w:sz w:val="22"/>
              </w:rPr>
              <w:t xml:space="preserve"> in cooperation with multiple stakeholders, particularly those working for the public interest and the plural interest (of small-scale producers). This potential use would take into consideration the </w:t>
            </w:r>
            <w:r w:rsidR="00A36B15">
              <w:rPr>
                <w:rFonts w:eastAsia="Calibri" w:cs="Calibri"/>
                <w:b/>
                <w:bCs/>
                <w:sz w:val="22"/>
              </w:rPr>
              <w:t xml:space="preserve">responses (especially viii and x) </w:t>
            </w:r>
            <w:r w:rsidR="00324F7A">
              <w:rPr>
                <w:rFonts w:eastAsia="Calibri" w:cs="Calibri"/>
                <w:b/>
                <w:bCs/>
                <w:sz w:val="22"/>
              </w:rPr>
              <w:t>above</w:t>
            </w:r>
            <w:r w:rsidRPr="004534E7">
              <w:rPr>
                <w:rFonts w:eastAsia="Calibri" w:cs="Calibri"/>
                <w:b/>
                <w:bCs/>
                <w:sz w:val="22"/>
              </w:rPr>
              <w:t>.</w:t>
            </w:r>
          </w:p>
          <w:p w14:paraId="1E1DAF61" w14:textId="77777777" w:rsidR="009B36F6" w:rsidRPr="009B36F6" w:rsidRDefault="009B36F6" w:rsidP="009B36F6">
            <w:pPr>
              <w:spacing w:after="160" w:line="259" w:lineRule="auto"/>
              <w:ind w:left="360"/>
              <w:contextualSpacing/>
              <w:rPr>
                <w:rFonts w:eastAsia="Calibri" w:cs="Calibri"/>
                <w:sz w:val="22"/>
              </w:rPr>
            </w:pPr>
          </w:p>
          <w:p w14:paraId="73DDDC26" w14:textId="77777777" w:rsidR="009B36F6" w:rsidRP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realization of women’s empowerment, women’s rights and gender equality in the context of smallholder agriculture? Please explain:</w:t>
            </w:r>
          </w:p>
          <w:p w14:paraId="21539BB0" w14:textId="273ACDE2" w:rsidR="009B36F6" w:rsidRDefault="009B36F6" w:rsidP="004F4C92">
            <w:pPr>
              <w:spacing w:after="160" w:line="259" w:lineRule="auto"/>
              <w:contextualSpacing/>
              <w:rPr>
                <w:rFonts w:eastAsia="Calibri" w:cs="Calibri"/>
                <w:sz w:val="22"/>
              </w:rPr>
            </w:pPr>
          </w:p>
          <w:p w14:paraId="15F92089" w14:textId="578B439E" w:rsidR="004F4C92" w:rsidRDefault="004F4C92" w:rsidP="004F4C92">
            <w:pPr>
              <w:spacing w:after="160" w:line="259" w:lineRule="auto"/>
              <w:contextualSpacing/>
              <w:rPr>
                <w:rFonts w:eastAsia="Calibri" w:cs="Calibri"/>
                <w:b/>
                <w:bCs/>
                <w:sz w:val="22"/>
              </w:rPr>
            </w:pPr>
            <w:r>
              <w:rPr>
                <w:rFonts w:eastAsia="Calibri" w:cs="Calibri"/>
                <w:b/>
                <w:bCs/>
                <w:sz w:val="22"/>
              </w:rPr>
              <w:t>As in the case of viii above, efforts call for far-sighted strategies and efforts to address the root causes of gender discrimination. In all recommended actions, organizers must take care to involve women in equal measure level of participation as much as possible.</w:t>
            </w:r>
          </w:p>
          <w:p w14:paraId="14ADF6D1" w14:textId="77777777" w:rsidR="004F4C92" w:rsidRPr="00196327" w:rsidRDefault="004F4C92" w:rsidP="00196327">
            <w:pPr>
              <w:spacing w:after="160" w:line="259" w:lineRule="auto"/>
              <w:contextualSpacing/>
              <w:rPr>
                <w:rFonts w:eastAsia="Calibri" w:cs="Calibri"/>
                <w:b/>
                <w:bCs/>
                <w:sz w:val="22"/>
              </w:rPr>
            </w:pPr>
          </w:p>
          <w:p w14:paraId="1F886869" w14:textId="77777777" w:rsidR="009B36F6" w:rsidRP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involvement of youth in agriculture and related activities in the context of smallholder agriculture? Please explain:</w:t>
            </w:r>
          </w:p>
          <w:p w14:paraId="25C6B3B2" w14:textId="77777777" w:rsidR="009B36F6" w:rsidRDefault="009B36F6" w:rsidP="00DB5B86">
            <w:pPr>
              <w:spacing w:before="120" w:after="0"/>
              <w:rPr>
                <w:rFonts w:eastAsia="Calibri" w:cs="Calibri"/>
                <w:sz w:val="22"/>
              </w:rPr>
            </w:pPr>
          </w:p>
          <w:p w14:paraId="4F1A43D5" w14:textId="5E1CEF6D" w:rsidR="00DB5B86" w:rsidRPr="00196327" w:rsidRDefault="00DB5B86" w:rsidP="00DB5B86">
            <w:pPr>
              <w:spacing w:before="120" w:after="0"/>
              <w:rPr>
                <w:rFonts w:eastAsia="Calibri" w:cs="Calibri"/>
                <w:b/>
                <w:bCs/>
                <w:sz w:val="22"/>
              </w:rPr>
            </w:pPr>
            <w:r w:rsidRPr="00196327">
              <w:rPr>
                <w:rFonts w:eastAsia="Calibri" w:cs="Calibri"/>
                <w:b/>
                <w:bCs/>
                <w:sz w:val="22"/>
              </w:rPr>
              <w:t>Farming needs to be made more attractive to youth</w:t>
            </w:r>
            <w:r w:rsidR="004F4C92">
              <w:rPr>
                <w:rFonts w:eastAsia="Calibri" w:cs="Calibri"/>
                <w:b/>
                <w:bCs/>
                <w:sz w:val="22"/>
              </w:rPr>
              <w:t>.</w:t>
            </w:r>
            <w:r w:rsidRPr="00196327">
              <w:rPr>
                <w:rFonts w:eastAsia="Calibri" w:cs="Calibri"/>
                <w:b/>
                <w:bCs/>
                <w:sz w:val="22"/>
              </w:rPr>
              <w:t xml:space="preserve"> </w:t>
            </w:r>
            <w:r w:rsidR="004F4C92">
              <w:rPr>
                <w:rFonts w:eastAsia="Calibri" w:cs="Calibri"/>
                <w:b/>
                <w:bCs/>
                <w:sz w:val="22"/>
              </w:rPr>
              <w:t>I</w:t>
            </w:r>
            <w:r w:rsidRPr="00196327">
              <w:rPr>
                <w:rFonts w:eastAsia="Calibri" w:cs="Calibri"/>
                <w:b/>
                <w:bCs/>
                <w:sz w:val="22"/>
              </w:rPr>
              <w:t xml:space="preserve">f they are aware of progressive policies (through better </w:t>
            </w:r>
            <w:r w:rsidR="00D6742B">
              <w:rPr>
                <w:rFonts w:eastAsia="Calibri" w:cs="Calibri"/>
                <w:b/>
                <w:bCs/>
                <w:sz w:val="22"/>
              </w:rPr>
              <w:t xml:space="preserve">and </w:t>
            </w:r>
            <w:r w:rsidRPr="00196327">
              <w:rPr>
                <w:rFonts w:eastAsia="Calibri" w:cs="Calibri"/>
                <w:b/>
                <w:bCs/>
                <w:sz w:val="22"/>
              </w:rPr>
              <w:t>more</w:t>
            </w:r>
            <w:r w:rsidR="00D6742B">
              <w:rPr>
                <w:rFonts w:eastAsia="Calibri" w:cs="Calibri"/>
                <w:b/>
                <w:bCs/>
                <w:sz w:val="22"/>
              </w:rPr>
              <w:t>-</w:t>
            </w:r>
            <w:r w:rsidRPr="00196327">
              <w:rPr>
                <w:rFonts w:eastAsia="Calibri" w:cs="Calibri"/>
                <w:b/>
                <w:bCs/>
                <w:sz w:val="22"/>
              </w:rPr>
              <w:t>exciting dissemination in traditional and social media)</w:t>
            </w:r>
            <w:r w:rsidR="00D6742B">
              <w:rPr>
                <w:rFonts w:eastAsia="Calibri" w:cs="Calibri"/>
                <w:b/>
                <w:bCs/>
                <w:sz w:val="22"/>
              </w:rPr>
              <w:t>,</w:t>
            </w:r>
            <w:r w:rsidRPr="00196327">
              <w:rPr>
                <w:rFonts w:eastAsia="Calibri" w:cs="Calibri"/>
                <w:b/>
                <w:bCs/>
                <w:sz w:val="22"/>
              </w:rPr>
              <w:t xml:space="preserve"> and if those policies </w:t>
            </w:r>
            <w:r w:rsidR="00D6742B">
              <w:rPr>
                <w:rFonts w:eastAsia="Calibri" w:cs="Calibri"/>
                <w:b/>
                <w:bCs/>
                <w:sz w:val="22"/>
              </w:rPr>
              <w:t>we</w:t>
            </w:r>
            <w:r w:rsidR="00D6742B" w:rsidRPr="00196327">
              <w:rPr>
                <w:rFonts w:eastAsia="Calibri" w:cs="Calibri"/>
                <w:b/>
                <w:bCs/>
                <w:sz w:val="22"/>
              </w:rPr>
              <w:t xml:space="preserve">re </w:t>
            </w:r>
            <w:r w:rsidRPr="00196327">
              <w:rPr>
                <w:rFonts w:eastAsia="Calibri" w:cs="Calibri"/>
                <w:b/>
                <w:bCs/>
                <w:sz w:val="22"/>
              </w:rPr>
              <w:t xml:space="preserve">taken up by the countries they live in (through workshops for government actors), youth </w:t>
            </w:r>
            <w:r w:rsidR="00D6742B" w:rsidRPr="00196327">
              <w:rPr>
                <w:rFonts w:eastAsia="Calibri" w:cs="Calibri"/>
                <w:b/>
                <w:bCs/>
                <w:sz w:val="22"/>
              </w:rPr>
              <w:t>w</w:t>
            </w:r>
            <w:r w:rsidR="00D6742B">
              <w:rPr>
                <w:rFonts w:eastAsia="Calibri" w:cs="Calibri"/>
                <w:b/>
                <w:bCs/>
                <w:sz w:val="22"/>
              </w:rPr>
              <w:t>ould</w:t>
            </w:r>
            <w:r w:rsidR="00D6742B" w:rsidRPr="00196327">
              <w:rPr>
                <w:rFonts w:eastAsia="Calibri" w:cs="Calibri"/>
                <w:b/>
                <w:bCs/>
                <w:sz w:val="22"/>
              </w:rPr>
              <w:t xml:space="preserve"> </w:t>
            </w:r>
            <w:r w:rsidRPr="00196327">
              <w:rPr>
                <w:rFonts w:eastAsia="Calibri" w:cs="Calibri"/>
                <w:b/>
                <w:bCs/>
                <w:sz w:val="22"/>
              </w:rPr>
              <w:t>feel more positive about farming</w:t>
            </w:r>
            <w:r w:rsidR="004F4C92" w:rsidRPr="00196327">
              <w:rPr>
                <w:rFonts w:eastAsia="Calibri" w:cs="Calibri"/>
                <w:b/>
                <w:bCs/>
                <w:sz w:val="22"/>
              </w:rPr>
              <w:t>.</w:t>
            </w:r>
            <w:r w:rsidR="00D6742B">
              <w:rPr>
                <w:rFonts w:eastAsia="Calibri" w:cs="Calibri"/>
                <w:b/>
                <w:bCs/>
                <w:sz w:val="22"/>
              </w:rPr>
              <w:t xml:space="preserve"> Efforts should take into consideration the underlying social and official biases mentioned above.</w:t>
            </w:r>
          </w:p>
        </w:tc>
      </w:tr>
      <w:tr w:rsidR="009B36F6" w:rsidRPr="009B36F6" w14:paraId="1FA8D0F5" w14:textId="77777777" w:rsidTr="00F921D9">
        <w:trPr>
          <w:trHeight w:val="1215"/>
        </w:trPr>
        <w:tc>
          <w:tcPr>
            <w:tcW w:w="2887" w:type="dxa"/>
          </w:tcPr>
          <w:p w14:paraId="1DF107E5" w14:textId="77777777" w:rsidR="009B36F6" w:rsidRPr="009B36F6" w:rsidRDefault="009B36F6" w:rsidP="009B36F6">
            <w:pPr>
              <w:numPr>
                <w:ilvl w:val="0"/>
                <w:numId w:val="26"/>
              </w:numPr>
              <w:spacing w:after="160" w:line="259" w:lineRule="auto"/>
              <w:contextualSpacing/>
              <w:jc w:val="left"/>
              <w:rPr>
                <w:rFonts w:eastAsia="Calibri" w:cs="Calibri"/>
                <w:sz w:val="22"/>
                <w:u w:val="single"/>
              </w:rPr>
            </w:pPr>
            <w:r w:rsidRPr="009B36F6">
              <w:rPr>
                <w:rFonts w:eastAsia="Calibri" w:cs="Calibri"/>
                <w:sz w:val="22"/>
                <w:u w:val="single"/>
              </w:rPr>
              <w:lastRenderedPageBreak/>
              <w:t>Link to additional information</w:t>
            </w:r>
          </w:p>
          <w:p w14:paraId="42C89AC2" w14:textId="77777777" w:rsidR="009B36F6" w:rsidRPr="009B36F6" w:rsidRDefault="009B36F6" w:rsidP="009B36F6">
            <w:pPr>
              <w:spacing w:before="200" w:after="0"/>
              <w:ind w:left="720"/>
              <w:contextualSpacing/>
              <w:rPr>
                <w:rFonts w:eastAsia="Calibri" w:cs="Calibri"/>
                <w:sz w:val="22"/>
                <w:u w:val="single"/>
              </w:rPr>
            </w:pPr>
          </w:p>
        </w:tc>
        <w:tc>
          <w:tcPr>
            <w:tcW w:w="6743" w:type="dxa"/>
          </w:tcPr>
          <w:p w14:paraId="24E5D1A8" w14:textId="599F02B2" w:rsidR="009B36F6" w:rsidRPr="00196327" w:rsidRDefault="00D6742B" w:rsidP="00196327">
            <w:pPr>
              <w:spacing w:before="200" w:after="0"/>
              <w:contextualSpacing/>
              <w:rPr>
                <w:rFonts w:eastAsia="Calibri" w:cs="Calibri"/>
                <w:b/>
                <w:bCs/>
                <w:sz w:val="22"/>
              </w:rPr>
            </w:pPr>
            <w:r w:rsidRPr="00196327">
              <w:rPr>
                <w:rFonts w:eastAsia="Calibri" w:cs="Calibri"/>
                <w:b/>
                <w:bCs/>
                <w:sz w:val="22"/>
              </w:rPr>
              <w:t>As an example of channeling CFS policy products and recommendations through civil society, see HLRN’s Land Forum (</w:t>
            </w:r>
            <w:hyperlink r:id="rId20" w:history="1">
              <w:r w:rsidRPr="00196327">
                <w:rPr>
                  <w:rStyle w:val="Hyperlink"/>
                  <w:rFonts w:eastAsia="Calibri"/>
                  <w:b/>
                  <w:bCs/>
                </w:rPr>
                <w:t>2017 report</w:t>
              </w:r>
            </w:hyperlink>
            <w:r w:rsidRPr="00196327">
              <w:rPr>
                <w:rFonts w:eastAsia="Calibri" w:cs="Calibri"/>
                <w:b/>
                <w:bCs/>
                <w:sz w:val="22"/>
              </w:rPr>
              <w:t>). Additional information will be found in a publicly accessible IPC regional database and inter-sessional CSO activities  proposed for support of FAO.</w:t>
            </w:r>
          </w:p>
        </w:tc>
      </w:tr>
    </w:tbl>
    <w:p w14:paraId="2A64FFF3" w14:textId="77777777" w:rsidR="009B36F6" w:rsidRPr="00EA6E58" w:rsidRDefault="009B36F6" w:rsidP="009B36F6">
      <w:pPr>
        <w:ind w:left="720" w:hanging="360"/>
        <w:contextualSpacing/>
        <w:rPr>
          <w:rFonts w:ascii="Calibri" w:eastAsia="Calibri" w:hAnsi="Calibri" w:cs="Calibri"/>
          <w:sz w:val="22"/>
        </w:rPr>
      </w:pPr>
    </w:p>
    <w:p w14:paraId="7FBBE8E9" w14:textId="77777777" w:rsidR="009B36F6" w:rsidRPr="00EA6E58" w:rsidRDefault="009B36F6" w:rsidP="009B36F6">
      <w:pPr>
        <w:spacing w:after="160" w:line="259" w:lineRule="auto"/>
        <w:ind w:left="720"/>
        <w:contextualSpacing/>
        <w:rPr>
          <w:rFonts w:ascii="Calibri" w:eastAsia="Calibri" w:hAnsi="Calibri" w:cs="Calibri"/>
          <w:sz w:val="22"/>
          <w:u w:val="single"/>
          <w:lang w:bidi="he-IL"/>
        </w:rPr>
      </w:pPr>
    </w:p>
    <w:p w14:paraId="6D71BE3C" w14:textId="77777777" w:rsidR="00A76723" w:rsidRPr="00A76723" w:rsidRDefault="00A76723" w:rsidP="00A76723">
      <w:pPr>
        <w:spacing w:after="160" w:line="259" w:lineRule="auto"/>
        <w:jc w:val="left"/>
        <w:rPr>
          <w:rFonts w:asciiTheme="majorHAnsi" w:eastAsia="Calibri" w:hAnsiTheme="majorHAnsi" w:cs="Calibri"/>
          <w:sz w:val="22"/>
        </w:rPr>
      </w:pPr>
      <w:r w:rsidRPr="00A76723">
        <w:rPr>
          <w:rFonts w:asciiTheme="majorHAnsi" w:eastAsia="Calibri" w:hAnsiTheme="majorHAnsi" w:cs="Calibri"/>
          <w:b/>
          <w:sz w:val="22"/>
        </w:rPr>
        <w:t>Annex: to be filled if the information provided results from a multi-stakeholder consultation</w:t>
      </w:r>
    </w:p>
    <w:p w14:paraId="3F9BEBF3" w14:textId="77777777" w:rsidR="00A76723" w:rsidRPr="00A76723" w:rsidRDefault="00A76723" w:rsidP="00A76723">
      <w:pPr>
        <w:spacing w:before="200" w:after="0"/>
        <w:ind w:left="720" w:hanging="360"/>
        <w:jc w:val="left"/>
        <w:rPr>
          <w:rFonts w:asciiTheme="majorHAnsi" w:eastAsia="Calibri" w:hAnsiTheme="majorHAnsi" w:cs="Calibri"/>
          <w:b/>
          <w:sz w:val="22"/>
        </w:rPr>
      </w:pPr>
    </w:p>
    <w:tbl>
      <w:tblPr>
        <w:tblStyle w:val="TableGrid"/>
        <w:tblW w:w="0" w:type="auto"/>
        <w:tblLook w:val="04A0" w:firstRow="1" w:lastRow="0" w:firstColumn="1" w:lastColumn="0" w:noHBand="0" w:noVBand="1"/>
      </w:tblPr>
      <w:tblGrid>
        <w:gridCol w:w="2835"/>
        <w:gridCol w:w="6515"/>
      </w:tblGrid>
      <w:tr w:rsidR="00A76723" w:rsidRPr="00A76723" w14:paraId="7D35924A" w14:textId="77777777" w:rsidTr="00766403">
        <w:tc>
          <w:tcPr>
            <w:tcW w:w="2835" w:type="dxa"/>
          </w:tcPr>
          <w:p w14:paraId="5BB78F55"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Date of the multistakeholder event</w:t>
            </w:r>
          </w:p>
        </w:tc>
        <w:tc>
          <w:tcPr>
            <w:tcW w:w="6515" w:type="dxa"/>
          </w:tcPr>
          <w:p w14:paraId="2C02A9B7" w14:textId="77777777" w:rsidR="00A76723" w:rsidRPr="00A76723" w:rsidRDefault="00A76723" w:rsidP="00A76723">
            <w:pPr>
              <w:spacing w:after="0"/>
              <w:jc w:val="left"/>
              <w:rPr>
                <w:rFonts w:asciiTheme="majorHAnsi" w:eastAsia="Calibri" w:hAnsiTheme="majorHAnsi"/>
                <w:b/>
                <w:bCs/>
                <w:sz w:val="22"/>
              </w:rPr>
            </w:pPr>
          </w:p>
        </w:tc>
      </w:tr>
      <w:tr w:rsidR="00A76723" w:rsidRPr="00A76723" w14:paraId="7517007A" w14:textId="77777777" w:rsidTr="00766403">
        <w:tc>
          <w:tcPr>
            <w:tcW w:w="2835" w:type="dxa"/>
          </w:tcPr>
          <w:p w14:paraId="0B3A25A9"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Location of the event</w:t>
            </w:r>
          </w:p>
        </w:tc>
        <w:tc>
          <w:tcPr>
            <w:tcW w:w="6515" w:type="dxa"/>
          </w:tcPr>
          <w:p w14:paraId="50C372C6" w14:textId="77777777" w:rsidR="00A76723" w:rsidRPr="00A76723" w:rsidRDefault="00A76723" w:rsidP="00A76723">
            <w:pPr>
              <w:spacing w:after="0"/>
              <w:jc w:val="left"/>
              <w:rPr>
                <w:rFonts w:asciiTheme="majorHAnsi" w:eastAsia="Calibri" w:hAnsiTheme="majorHAnsi"/>
                <w:b/>
                <w:bCs/>
                <w:sz w:val="22"/>
              </w:rPr>
            </w:pPr>
          </w:p>
        </w:tc>
      </w:tr>
      <w:tr w:rsidR="00A76723" w:rsidRPr="00A76723" w14:paraId="7DA6520E" w14:textId="77777777" w:rsidTr="00766403">
        <w:tc>
          <w:tcPr>
            <w:tcW w:w="2835" w:type="dxa"/>
          </w:tcPr>
          <w:p w14:paraId="0E7A2D67" w14:textId="32F6BF01"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Which groups of stakeholders participated in the</w:t>
            </w:r>
            <w:r w:rsidR="000E2CBB">
              <w:rPr>
                <w:rFonts w:asciiTheme="majorHAnsi" w:eastAsia="Calibri" w:hAnsiTheme="majorHAnsi"/>
                <w:b/>
                <w:bCs/>
                <w:sz w:val="22"/>
              </w:rPr>
              <w:t xml:space="preserve"> </w:t>
            </w:r>
            <w:r w:rsidRPr="00A76723">
              <w:rPr>
                <w:rFonts w:asciiTheme="majorHAnsi" w:eastAsia="Calibri" w:hAnsiTheme="majorHAnsi"/>
                <w:b/>
                <w:bCs/>
                <w:sz w:val="22"/>
              </w:rPr>
              <w:t xml:space="preserve">event? </w:t>
            </w:r>
          </w:p>
        </w:tc>
        <w:tc>
          <w:tcPr>
            <w:tcW w:w="6515" w:type="dxa"/>
          </w:tcPr>
          <w:p w14:paraId="002C7D3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45CD8F89"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7A0856B4"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2CF3411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0B15A39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5832B312"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2C0CAF1A"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r w:rsidR="00A76723" w:rsidRPr="00A76723" w14:paraId="31E590B6" w14:textId="77777777" w:rsidTr="00766403">
        <w:tc>
          <w:tcPr>
            <w:tcW w:w="2835" w:type="dxa"/>
          </w:tcPr>
          <w:p w14:paraId="70A6EC94"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Who organized the event?</w:t>
            </w:r>
          </w:p>
        </w:tc>
        <w:tc>
          <w:tcPr>
            <w:tcW w:w="6515" w:type="dxa"/>
          </w:tcPr>
          <w:p w14:paraId="4ECECF98"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6EFECE5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403F9EF3"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63C1B01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188E083A"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1BDE5BA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3C700E68"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bl>
    <w:p w14:paraId="4EED634B" w14:textId="77777777" w:rsidR="00A76723" w:rsidRPr="00A76723" w:rsidRDefault="00A76723" w:rsidP="00A76723">
      <w:pPr>
        <w:spacing w:before="200" w:after="0"/>
        <w:ind w:left="720" w:hanging="360"/>
        <w:rPr>
          <w:rFonts w:asciiTheme="majorHAnsi" w:eastAsia="Calibri" w:hAnsiTheme="majorHAnsi" w:cs="Calibri"/>
          <w:b/>
          <w:sz w:val="22"/>
        </w:rPr>
      </w:pPr>
    </w:p>
    <w:p w14:paraId="04071189" w14:textId="77777777" w:rsidR="00A76723" w:rsidRPr="00EA6E58" w:rsidRDefault="00A76723" w:rsidP="00A76723">
      <w:pPr>
        <w:spacing w:before="200" w:after="0"/>
        <w:rPr>
          <w:rFonts w:ascii="Calibri" w:eastAsia="Calibri" w:hAnsi="Calibri" w:cs="Calibri"/>
          <w:b/>
          <w:sz w:val="22"/>
        </w:rPr>
      </w:pPr>
    </w:p>
    <w:p w14:paraId="66E33877" w14:textId="77777777" w:rsidR="009B36F6" w:rsidRPr="00EA6E58" w:rsidRDefault="009B36F6" w:rsidP="009B36F6">
      <w:pPr>
        <w:spacing w:before="120" w:after="0"/>
        <w:ind w:left="720"/>
        <w:rPr>
          <w:rFonts w:ascii="Calibri" w:eastAsia="Calibri" w:hAnsi="Calibri" w:cs="Calibri"/>
          <w:sz w:val="22"/>
        </w:rPr>
      </w:pPr>
    </w:p>
    <w:p w14:paraId="35FA16F5" w14:textId="77777777" w:rsidR="009B36F6" w:rsidRPr="00EA6E58" w:rsidRDefault="009B36F6" w:rsidP="009B36F6">
      <w:pPr>
        <w:ind w:left="720"/>
        <w:contextualSpacing/>
        <w:rPr>
          <w:rFonts w:ascii="Calibri" w:eastAsia="Calibri" w:hAnsi="Calibri" w:cs="Calibri"/>
          <w:sz w:val="22"/>
        </w:rPr>
      </w:pPr>
    </w:p>
    <w:p w14:paraId="564F73CB" w14:textId="77777777" w:rsidR="009B36F6" w:rsidRPr="00EA6E58" w:rsidRDefault="009B36F6" w:rsidP="009B36F6">
      <w:pPr>
        <w:ind w:left="720" w:hanging="360"/>
        <w:contextualSpacing/>
        <w:rPr>
          <w:rFonts w:ascii="Calibri" w:eastAsia="Calibri" w:hAnsi="Calibri" w:cs="Calibri"/>
          <w:sz w:val="22"/>
          <w:lang w:bidi="he-IL"/>
        </w:rPr>
      </w:pPr>
    </w:p>
    <w:sectPr w:rsidR="009B36F6" w:rsidRPr="00EA6E58" w:rsidSect="008F2ADB">
      <w:headerReference w:type="even" r:id="rId21"/>
      <w:headerReference w:type="default" r:id="rId22"/>
      <w:footerReference w:type="even" r:id="rId23"/>
      <w:footerReference w:type="default" r:id="rId24"/>
      <w:headerReference w:type="first" r:id="rId25"/>
      <w:footerReference w:type="first" r:id="rId26"/>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41721" w14:textId="77777777" w:rsidR="00E10168" w:rsidRDefault="00E10168" w:rsidP="00D079C6">
      <w:pPr>
        <w:spacing w:after="0"/>
      </w:pPr>
      <w:r>
        <w:separator/>
      </w:r>
    </w:p>
    <w:p w14:paraId="7558087A" w14:textId="77777777" w:rsidR="00E10168" w:rsidRDefault="00E10168"/>
  </w:endnote>
  <w:endnote w:type="continuationSeparator" w:id="0">
    <w:p w14:paraId="337C07AF" w14:textId="77777777" w:rsidR="00E10168" w:rsidRDefault="00E10168" w:rsidP="00D079C6">
      <w:pPr>
        <w:spacing w:after="0"/>
      </w:pPr>
      <w:r>
        <w:continuationSeparator/>
      </w:r>
    </w:p>
    <w:p w14:paraId="383F9B7E" w14:textId="77777777" w:rsidR="00E10168" w:rsidRDefault="00E10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E2CA" w14:textId="77777777" w:rsidR="002A14A4" w:rsidRDefault="002A1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25135A" w:rsidRDefault="00527518"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25135A" w:rsidRDefault="00523E6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5B07" w14:textId="77777777" w:rsidR="00E10168" w:rsidRDefault="00E10168" w:rsidP="00D079C6">
      <w:pPr>
        <w:spacing w:after="0"/>
      </w:pPr>
      <w:r>
        <w:separator/>
      </w:r>
    </w:p>
    <w:p w14:paraId="07E3E786" w14:textId="77777777" w:rsidR="00E10168" w:rsidRDefault="00E10168"/>
  </w:footnote>
  <w:footnote w:type="continuationSeparator" w:id="0">
    <w:p w14:paraId="22EE4732" w14:textId="77777777" w:rsidR="00E10168" w:rsidRDefault="00E10168" w:rsidP="00D079C6">
      <w:pPr>
        <w:spacing w:after="0"/>
      </w:pPr>
      <w:r>
        <w:continuationSeparator/>
      </w:r>
    </w:p>
    <w:p w14:paraId="2A2E1F42" w14:textId="77777777" w:rsidR="00E10168" w:rsidRDefault="00E101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695CA" w14:textId="77777777" w:rsidR="002A14A4" w:rsidRDefault="002A1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80"/>
      <w:gridCol w:w="9152"/>
    </w:tblGrid>
    <w:tr w:rsidR="00523E6B" w:rsidRPr="00B54A9F" w14:paraId="7DBC5ECB" w14:textId="77777777" w:rsidTr="00891049">
      <w:tc>
        <w:tcPr>
          <w:tcW w:w="249" w:type="pct"/>
          <w:vAlign w:val="center"/>
        </w:tcPr>
        <w:p w14:paraId="02C8A6C8" w14:textId="77777777" w:rsidR="00523E6B" w:rsidRPr="00B01341" w:rsidRDefault="00523E6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BD3AE6">
            <w:rPr>
              <w:noProof/>
              <w:color w:val="31849B"/>
              <w:sz w:val="20"/>
              <w:szCs w:val="20"/>
            </w:rPr>
            <w:t>7</w:t>
          </w:r>
          <w:r w:rsidRPr="00B01341">
            <w:rPr>
              <w:color w:val="31849B"/>
              <w:sz w:val="20"/>
              <w:szCs w:val="20"/>
            </w:rPr>
            <w:fldChar w:fldCharType="end"/>
          </w:r>
        </w:p>
      </w:tc>
      <w:tc>
        <w:tcPr>
          <w:tcW w:w="4751" w:type="pct"/>
        </w:tcPr>
        <w:p w14:paraId="66B30B10" w14:textId="285B09BB" w:rsidR="00523E6B" w:rsidRPr="008F2ADB" w:rsidRDefault="00C75515" w:rsidP="002A14A4">
          <w:pPr>
            <w:pStyle w:val="top"/>
          </w:pPr>
          <w:r>
            <w:t>Call for experiences in the</w:t>
          </w:r>
          <w:r w:rsidR="0025135A">
            <w:t xml:space="preserve"> use and</w:t>
          </w:r>
          <w:r>
            <w:t xml:space="preserve"> application of three sets of CFS policy recommendations on </w:t>
          </w:r>
          <w:r w:rsidR="006B5C1A">
            <w:t>smallholder agriculture in the context of</w:t>
          </w:r>
          <w:r>
            <w:t xml:space="preserve"> food security and nutrition</w:t>
          </w:r>
        </w:p>
      </w:tc>
    </w:tr>
  </w:tbl>
  <w:p w14:paraId="59EDF489" w14:textId="77777777" w:rsidR="00523E6B" w:rsidRPr="00B54A9F" w:rsidRDefault="00523E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8B358" w14:textId="390B5E7A" w:rsidR="00523E6B" w:rsidRDefault="00523E6B" w:rsidP="008E48A2">
    <w:pPr>
      <w:pStyle w:val="Header"/>
      <w:jc w:val="left"/>
      <w:rPr>
        <w:b/>
        <w:color w:val="FFFFFF"/>
      </w:rPr>
    </w:pPr>
    <w:r w:rsidRPr="00DC6173">
      <w:t xml:space="preserve"> </w:t>
    </w:r>
    <w:r>
      <w:rPr>
        <w:noProof/>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5B365349" w:rsidR="00523E6B" w:rsidRPr="0043646E" w:rsidRDefault="009B36F6" w:rsidP="00562B32">
          <w:pPr>
            <w:pStyle w:val="Heading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4D9DBBB1" w:rsidR="002A14A4" w:rsidRPr="0025135A" w:rsidRDefault="001D2BC2" w:rsidP="002A14A4">
          <w:pPr>
            <w:spacing w:after="0" w:line="276" w:lineRule="auto"/>
            <w:jc w:val="center"/>
            <w:rPr>
              <w:rFonts w:asciiTheme="majorHAnsi" w:hAnsiTheme="majorHAnsi"/>
              <w:b/>
              <w:color w:val="31849B" w:themeColor="accent5" w:themeShade="BF"/>
              <w:sz w:val="22"/>
            </w:rPr>
          </w:pPr>
          <w:r w:rsidRPr="0025135A">
            <w:rPr>
              <w:rFonts w:asciiTheme="majorHAnsi" w:hAnsiTheme="majorHAnsi"/>
              <w:b/>
              <w:sz w:val="22"/>
            </w:rPr>
            <w:t>2</w:t>
          </w:r>
          <w:r w:rsidR="00562B32" w:rsidRPr="0025135A">
            <w:rPr>
              <w:rFonts w:asciiTheme="majorHAnsi" w:hAnsiTheme="majorHAnsi"/>
              <w:b/>
              <w:sz w:val="22"/>
            </w:rPr>
            <w:t>1</w:t>
          </w:r>
          <w:r w:rsidRPr="0025135A">
            <w:rPr>
              <w:rFonts w:asciiTheme="majorHAnsi" w:hAnsiTheme="majorHAnsi"/>
              <w:b/>
              <w:sz w:val="22"/>
            </w:rPr>
            <w:t>.</w:t>
          </w:r>
          <w:r w:rsidR="00562B32" w:rsidRPr="0025135A">
            <w:rPr>
              <w:rFonts w:asciiTheme="majorHAnsi" w:hAnsiTheme="majorHAnsi"/>
              <w:b/>
              <w:sz w:val="22"/>
            </w:rPr>
            <w:t>01</w:t>
          </w:r>
          <w:r w:rsidR="00E21809" w:rsidRPr="0025135A">
            <w:rPr>
              <w:rFonts w:asciiTheme="majorHAnsi" w:hAnsiTheme="majorHAnsi"/>
              <w:b/>
              <w:sz w:val="22"/>
            </w:rPr>
            <w:t>.201</w:t>
          </w:r>
          <w:r w:rsidR="00562B32" w:rsidRPr="0025135A">
            <w:rPr>
              <w:rFonts w:asciiTheme="majorHAnsi" w:hAnsiTheme="majorHAnsi"/>
              <w:b/>
              <w:sz w:val="22"/>
            </w:rPr>
            <w:t>9</w:t>
          </w:r>
          <w:r w:rsidR="00E21809" w:rsidRPr="0025135A">
            <w:rPr>
              <w:rFonts w:asciiTheme="majorHAnsi" w:hAnsiTheme="majorHAnsi"/>
              <w:b/>
              <w:sz w:val="22"/>
            </w:rPr>
            <w:t xml:space="preserve"> – </w:t>
          </w:r>
          <w:r w:rsidR="00562B32" w:rsidRPr="0025135A">
            <w:rPr>
              <w:rFonts w:asciiTheme="majorHAnsi" w:hAnsiTheme="majorHAnsi"/>
              <w:b/>
              <w:sz w:val="22"/>
            </w:rPr>
            <w:t>22</w:t>
          </w:r>
          <w:r w:rsidRPr="0025135A">
            <w:rPr>
              <w:rFonts w:asciiTheme="majorHAnsi" w:hAnsiTheme="majorHAnsi"/>
              <w:b/>
              <w:sz w:val="22"/>
            </w:rPr>
            <w:t>.</w:t>
          </w:r>
          <w:r w:rsidR="00562B32" w:rsidRPr="0025135A">
            <w:rPr>
              <w:rFonts w:asciiTheme="majorHAnsi" w:hAnsiTheme="majorHAnsi"/>
              <w:b/>
              <w:sz w:val="22"/>
            </w:rPr>
            <w:t>04</w:t>
          </w:r>
          <w:r w:rsidRPr="0025135A">
            <w:rPr>
              <w:rFonts w:asciiTheme="majorHAnsi" w:hAnsiTheme="majorHAnsi"/>
              <w:b/>
              <w:sz w:val="22"/>
            </w:rPr>
            <w:t>.201</w:t>
          </w:r>
          <w:r w:rsidR="00562B32" w:rsidRPr="0025135A">
            <w:rPr>
              <w:rFonts w:asciiTheme="majorHAnsi" w:hAnsiTheme="majorHAnsi"/>
              <w:b/>
              <w:sz w:val="22"/>
            </w:rPr>
            <w:t>9</w:t>
          </w:r>
          <w:r w:rsidR="00523E6B" w:rsidRPr="0025135A">
            <w:rPr>
              <w:rFonts w:asciiTheme="majorHAnsi" w:hAnsiTheme="majorHAnsi"/>
              <w:b/>
              <w:color w:val="31849B" w:themeColor="accent5" w:themeShade="BF"/>
              <w:sz w:val="22"/>
            </w:rPr>
            <w:br/>
          </w:r>
          <w:r w:rsidR="00523E6B" w:rsidRPr="0025135A">
            <w:rPr>
              <w:noProof/>
              <w:sz w:val="22"/>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002A14A4" w:rsidRPr="00393611">
              <w:rPr>
                <w:rStyle w:val="Hyperlink"/>
                <w:sz w:val="22"/>
              </w:rPr>
              <w:t>http://www.fao.org/fsnforum/activities/discussions/CFS-smallholders-fsn</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3">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7">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7"/>
  </w:num>
  <w:num w:numId="4">
    <w:abstractNumId w:val="15"/>
  </w:num>
  <w:num w:numId="5">
    <w:abstractNumId w:val="6"/>
  </w:num>
  <w:num w:numId="6">
    <w:abstractNumId w:val="19"/>
  </w:num>
  <w:num w:numId="7">
    <w:abstractNumId w:val="8"/>
  </w:num>
  <w:num w:numId="8">
    <w:abstractNumId w:val="10"/>
  </w:num>
  <w:num w:numId="9">
    <w:abstractNumId w:val="17"/>
  </w:num>
  <w:num w:numId="10">
    <w:abstractNumId w:val="20"/>
  </w:num>
  <w:num w:numId="11">
    <w:abstractNumId w:val="14"/>
  </w:num>
  <w:num w:numId="12">
    <w:abstractNumId w:val="20"/>
  </w:num>
  <w:num w:numId="13">
    <w:abstractNumId w:val="23"/>
  </w:num>
  <w:num w:numId="14">
    <w:abstractNumId w:val="4"/>
  </w:num>
  <w:num w:numId="15">
    <w:abstractNumId w:val="24"/>
  </w:num>
  <w:num w:numId="16">
    <w:abstractNumId w:val="9"/>
  </w:num>
  <w:num w:numId="17">
    <w:abstractNumId w:val="12"/>
  </w:num>
  <w:num w:numId="18">
    <w:abstractNumId w:val="25"/>
  </w:num>
  <w:num w:numId="19">
    <w:abstractNumId w:val="2"/>
  </w:num>
  <w:num w:numId="20">
    <w:abstractNumId w:val="26"/>
  </w:num>
  <w:num w:numId="21">
    <w:abstractNumId w:val="13"/>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1"/>
  </w:num>
  <w:num w:numId="27">
    <w:abstractNumId w:val="18"/>
  </w:num>
  <w:num w:numId="28">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Schechla">
    <w15:presenceInfo w15:providerId="Windows Live" w15:userId="903ed625d7350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B00"/>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5F8C"/>
    <w:rsid w:val="001776D8"/>
    <w:rsid w:val="00181E0E"/>
    <w:rsid w:val="00183547"/>
    <w:rsid w:val="001863B0"/>
    <w:rsid w:val="001907D7"/>
    <w:rsid w:val="001908FC"/>
    <w:rsid w:val="00191B51"/>
    <w:rsid w:val="00192501"/>
    <w:rsid w:val="00195DDD"/>
    <w:rsid w:val="00196327"/>
    <w:rsid w:val="001B1DC2"/>
    <w:rsid w:val="001B4926"/>
    <w:rsid w:val="001B7B9C"/>
    <w:rsid w:val="001C0DE7"/>
    <w:rsid w:val="001C3E4C"/>
    <w:rsid w:val="001C6784"/>
    <w:rsid w:val="001C71F0"/>
    <w:rsid w:val="001D01E2"/>
    <w:rsid w:val="001D2BC2"/>
    <w:rsid w:val="001D2D05"/>
    <w:rsid w:val="001D2D9A"/>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2BC8"/>
    <w:rsid w:val="00245034"/>
    <w:rsid w:val="002475DE"/>
    <w:rsid w:val="0025135A"/>
    <w:rsid w:val="00255374"/>
    <w:rsid w:val="00260F67"/>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14A4"/>
    <w:rsid w:val="002A34F1"/>
    <w:rsid w:val="002C016B"/>
    <w:rsid w:val="002C533F"/>
    <w:rsid w:val="002D0C13"/>
    <w:rsid w:val="002D0DB5"/>
    <w:rsid w:val="002D645B"/>
    <w:rsid w:val="002E2407"/>
    <w:rsid w:val="002E3A18"/>
    <w:rsid w:val="002E57CC"/>
    <w:rsid w:val="002F5516"/>
    <w:rsid w:val="003025C0"/>
    <w:rsid w:val="003045C3"/>
    <w:rsid w:val="00323733"/>
    <w:rsid w:val="00324F7A"/>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39ED"/>
    <w:rsid w:val="00434855"/>
    <w:rsid w:val="0043646E"/>
    <w:rsid w:val="00440F26"/>
    <w:rsid w:val="00441081"/>
    <w:rsid w:val="00442895"/>
    <w:rsid w:val="00443C29"/>
    <w:rsid w:val="00446C71"/>
    <w:rsid w:val="00450A16"/>
    <w:rsid w:val="004534E7"/>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74D0"/>
    <w:rsid w:val="004D0D25"/>
    <w:rsid w:val="004D2808"/>
    <w:rsid w:val="004D6AA1"/>
    <w:rsid w:val="004D7EB3"/>
    <w:rsid w:val="004E07CA"/>
    <w:rsid w:val="004E1480"/>
    <w:rsid w:val="004E27D8"/>
    <w:rsid w:val="004E7CE9"/>
    <w:rsid w:val="004F31FF"/>
    <w:rsid w:val="004F4C92"/>
    <w:rsid w:val="004F67DD"/>
    <w:rsid w:val="00501155"/>
    <w:rsid w:val="00502264"/>
    <w:rsid w:val="005031A5"/>
    <w:rsid w:val="00503765"/>
    <w:rsid w:val="0050393D"/>
    <w:rsid w:val="0050498E"/>
    <w:rsid w:val="00504AA4"/>
    <w:rsid w:val="00513851"/>
    <w:rsid w:val="00523E6B"/>
    <w:rsid w:val="00523EB5"/>
    <w:rsid w:val="00525937"/>
    <w:rsid w:val="00527518"/>
    <w:rsid w:val="0052790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62B3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82E"/>
    <w:rsid w:val="005E3DFC"/>
    <w:rsid w:val="005F1EC4"/>
    <w:rsid w:val="005F5A29"/>
    <w:rsid w:val="005F6935"/>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A6B73"/>
    <w:rsid w:val="006B0B7B"/>
    <w:rsid w:val="006B2C0F"/>
    <w:rsid w:val="006B5C1A"/>
    <w:rsid w:val="006B5D61"/>
    <w:rsid w:val="006B632F"/>
    <w:rsid w:val="006B734B"/>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A30"/>
    <w:rsid w:val="008871B4"/>
    <w:rsid w:val="00891049"/>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21FDE"/>
    <w:rsid w:val="00923784"/>
    <w:rsid w:val="009240DB"/>
    <w:rsid w:val="009241E4"/>
    <w:rsid w:val="00926B22"/>
    <w:rsid w:val="009308C5"/>
    <w:rsid w:val="00930E21"/>
    <w:rsid w:val="0093685E"/>
    <w:rsid w:val="0094537E"/>
    <w:rsid w:val="00947FFE"/>
    <w:rsid w:val="0095135F"/>
    <w:rsid w:val="00952BBA"/>
    <w:rsid w:val="0095313F"/>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36F6"/>
    <w:rsid w:val="009B7FA8"/>
    <w:rsid w:val="009C444E"/>
    <w:rsid w:val="009D172C"/>
    <w:rsid w:val="009D4B26"/>
    <w:rsid w:val="009E1E0A"/>
    <w:rsid w:val="009E3CB3"/>
    <w:rsid w:val="009E5D98"/>
    <w:rsid w:val="009F1C1F"/>
    <w:rsid w:val="009F3520"/>
    <w:rsid w:val="00A105E4"/>
    <w:rsid w:val="00A14DBF"/>
    <w:rsid w:val="00A1697E"/>
    <w:rsid w:val="00A17476"/>
    <w:rsid w:val="00A26B4F"/>
    <w:rsid w:val="00A30324"/>
    <w:rsid w:val="00A30E12"/>
    <w:rsid w:val="00A36B15"/>
    <w:rsid w:val="00A4253D"/>
    <w:rsid w:val="00A45E8D"/>
    <w:rsid w:val="00A462C5"/>
    <w:rsid w:val="00A50B57"/>
    <w:rsid w:val="00A526FE"/>
    <w:rsid w:val="00A53E98"/>
    <w:rsid w:val="00A600FB"/>
    <w:rsid w:val="00A6607D"/>
    <w:rsid w:val="00A675E8"/>
    <w:rsid w:val="00A72480"/>
    <w:rsid w:val="00A73368"/>
    <w:rsid w:val="00A76723"/>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330F2"/>
    <w:rsid w:val="00B34236"/>
    <w:rsid w:val="00B35E4D"/>
    <w:rsid w:val="00B36508"/>
    <w:rsid w:val="00B4371D"/>
    <w:rsid w:val="00B54A9F"/>
    <w:rsid w:val="00B571E7"/>
    <w:rsid w:val="00B61CC2"/>
    <w:rsid w:val="00B651CD"/>
    <w:rsid w:val="00B718DB"/>
    <w:rsid w:val="00B73EAE"/>
    <w:rsid w:val="00B849BD"/>
    <w:rsid w:val="00B84DF7"/>
    <w:rsid w:val="00B871E0"/>
    <w:rsid w:val="00B902F5"/>
    <w:rsid w:val="00B91CB0"/>
    <w:rsid w:val="00B91FC0"/>
    <w:rsid w:val="00BA163E"/>
    <w:rsid w:val="00BA1B5F"/>
    <w:rsid w:val="00BA4863"/>
    <w:rsid w:val="00BB352F"/>
    <w:rsid w:val="00BB6310"/>
    <w:rsid w:val="00BC15BC"/>
    <w:rsid w:val="00BD0002"/>
    <w:rsid w:val="00BD0D6C"/>
    <w:rsid w:val="00BD2198"/>
    <w:rsid w:val="00BD3AE6"/>
    <w:rsid w:val="00BE2CAB"/>
    <w:rsid w:val="00BE5B84"/>
    <w:rsid w:val="00BE73FA"/>
    <w:rsid w:val="00BF0185"/>
    <w:rsid w:val="00BF115F"/>
    <w:rsid w:val="00BF409B"/>
    <w:rsid w:val="00BF7269"/>
    <w:rsid w:val="00BF7416"/>
    <w:rsid w:val="00C06EA3"/>
    <w:rsid w:val="00C1588C"/>
    <w:rsid w:val="00C1609F"/>
    <w:rsid w:val="00C17DF4"/>
    <w:rsid w:val="00C20BB0"/>
    <w:rsid w:val="00C21CB6"/>
    <w:rsid w:val="00C3104C"/>
    <w:rsid w:val="00C32358"/>
    <w:rsid w:val="00C36725"/>
    <w:rsid w:val="00C36EFA"/>
    <w:rsid w:val="00C412EE"/>
    <w:rsid w:val="00C446DA"/>
    <w:rsid w:val="00C554B4"/>
    <w:rsid w:val="00C62B54"/>
    <w:rsid w:val="00C6707F"/>
    <w:rsid w:val="00C70BAF"/>
    <w:rsid w:val="00C75515"/>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3F62"/>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42B"/>
    <w:rsid w:val="00D679F3"/>
    <w:rsid w:val="00D734AF"/>
    <w:rsid w:val="00D804F4"/>
    <w:rsid w:val="00D80B4D"/>
    <w:rsid w:val="00D81E04"/>
    <w:rsid w:val="00D828DB"/>
    <w:rsid w:val="00D8370B"/>
    <w:rsid w:val="00D8573F"/>
    <w:rsid w:val="00D91953"/>
    <w:rsid w:val="00DA6599"/>
    <w:rsid w:val="00DB14AF"/>
    <w:rsid w:val="00DB1CDF"/>
    <w:rsid w:val="00DB5B86"/>
    <w:rsid w:val="00DB798F"/>
    <w:rsid w:val="00DC016B"/>
    <w:rsid w:val="00DC315B"/>
    <w:rsid w:val="00DC6173"/>
    <w:rsid w:val="00DD0934"/>
    <w:rsid w:val="00DF01A6"/>
    <w:rsid w:val="00DF4E15"/>
    <w:rsid w:val="00E022AD"/>
    <w:rsid w:val="00E03AAE"/>
    <w:rsid w:val="00E10168"/>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1A9E"/>
    <w:rsid w:val="00E93E43"/>
    <w:rsid w:val="00E9508F"/>
    <w:rsid w:val="00EA0D1D"/>
    <w:rsid w:val="00EB1C4B"/>
    <w:rsid w:val="00EB2ADE"/>
    <w:rsid w:val="00EB3574"/>
    <w:rsid w:val="00EB3964"/>
    <w:rsid w:val="00EB5EE6"/>
    <w:rsid w:val="00EB6BA5"/>
    <w:rsid w:val="00EC0D0A"/>
    <w:rsid w:val="00EC54CD"/>
    <w:rsid w:val="00EC5825"/>
    <w:rsid w:val="00EC67B1"/>
    <w:rsid w:val="00ED481D"/>
    <w:rsid w:val="00ED55EF"/>
    <w:rsid w:val="00ED706E"/>
    <w:rsid w:val="00EE5BBE"/>
    <w:rsid w:val="00EF2A44"/>
    <w:rsid w:val="00EF404C"/>
    <w:rsid w:val="00EF6D5B"/>
    <w:rsid w:val="00F0262F"/>
    <w:rsid w:val="00F10080"/>
    <w:rsid w:val="00F13551"/>
    <w:rsid w:val="00F13E43"/>
    <w:rsid w:val="00F2254B"/>
    <w:rsid w:val="00F241A3"/>
    <w:rsid w:val="00F25E6E"/>
    <w:rsid w:val="00F30CCD"/>
    <w:rsid w:val="00F31846"/>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21D9"/>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B3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customStyle="1" w:styleId="UnresolvedMention">
    <w:name w:val="Unresolved Mention"/>
    <w:basedOn w:val="DefaultParagraphFont"/>
    <w:uiPriority w:val="99"/>
    <w:semiHidden/>
    <w:unhideWhenUsed/>
    <w:rsid w:val="00D6742B"/>
    <w:rPr>
      <w:color w:val="605E5C"/>
      <w:shd w:val="clear" w:color="auto" w:fill="E1DFDD"/>
    </w:rPr>
  </w:style>
  <w:style w:type="paragraph" w:styleId="Revision">
    <w:name w:val="Revision"/>
    <w:hidden/>
    <w:uiPriority w:val="99"/>
    <w:semiHidden/>
    <w:rsid w:val="00B718DB"/>
    <w:rPr>
      <w:rFonts w:ascii="Cambria" w:eastAsia="Times New Roman" w:hAnsi="Cambria"/>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customStyle="1" w:styleId="UnresolvedMention">
    <w:name w:val="Unresolved Mention"/>
    <w:basedOn w:val="DefaultParagraphFont"/>
    <w:uiPriority w:val="99"/>
    <w:semiHidden/>
    <w:unhideWhenUsed/>
    <w:rsid w:val="00D6742B"/>
    <w:rPr>
      <w:color w:val="605E5C"/>
      <w:shd w:val="clear" w:color="auto" w:fill="E1DFDD"/>
    </w:rPr>
  </w:style>
  <w:style w:type="paragraph" w:styleId="Revision">
    <w:name w:val="Revision"/>
    <w:hidden/>
    <w:uiPriority w:val="99"/>
    <w:semiHidden/>
    <w:rsid w:val="00B718DB"/>
    <w:rPr>
      <w:rFonts w:ascii="Cambria" w:eastAsia="Times New Roman"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schechla@hlrn.org" TargetMode="External"/><Relationship Id="rId18" Type="http://schemas.openxmlformats.org/officeDocument/2006/relationships/hyperlink" Target="https://digitallibrary.un.org/record/1479766/files/A_RES_72_239-EN.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fsn-moderator@fao.org" TargetMode="External"/><Relationship Id="rId17" Type="http://schemas.openxmlformats.org/officeDocument/2006/relationships/hyperlink" Target="http://www.fao.org/3/a-bq854e.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ao.org/3/a-bq853e.pdf" TargetMode="External"/><Relationship Id="rId20" Type="http://schemas.openxmlformats.org/officeDocument/2006/relationships/hyperlink" Target="http://www.hlrn.org/img/hicfiles/land_forum_vi_report_en.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fsnforu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fao.org/3/a-av034e.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fao.org/fsnforum/activities/discussions/CFS-smallholders-fsn" TargetMode="External"/><Relationship Id="rId19" Type="http://schemas.openxmlformats.org/officeDocument/2006/relationships/hyperlink" Target="http://www.un.org/en/ga/search/view_doc.asp?symbol=A/RES/70/259" TargetMode="External"/><Relationship Id="rId4" Type="http://schemas.microsoft.com/office/2007/relationships/stylesWithEffects" Target="stylesWithEffects.xml"/><Relationship Id="rId9" Type="http://schemas.openxmlformats.org/officeDocument/2006/relationships/hyperlink" Target="http://bit.ly/2nAitb1" TargetMode="External"/><Relationship Id="rId14" Type="http://schemas.openxmlformats.org/officeDocument/2006/relationships/hyperlink" Target="mailto:helaydi@hlrn.org"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CFS-smallholders-f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E5C66-B763-4E78-8ADC-5E483D3B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2195</Words>
  <Characters>13443</Characters>
  <Application>Microsoft Office Word</Application>
  <DocSecurity>0</DocSecurity>
  <Lines>112</Lines>
  <Paragraphs>31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15607</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 FSN Forum</dc:creator>
  <cp:lastModifiedBy>Joseph Schechla</cp:lastModifiedBy>
  <cp:revision>2</cp:revision>
  <cp:lastPrinted>2015-10-06T13:23:00Z</cp:lastPrinted>
  <dcterms:created xsi:type="dcterms:W3CDTF">2019-04-22T12:14:00Z</dcterms:created>
  <dcterms:modified xsi:type="dcterms:W3CDTF">2019-04-22T12:14:00Z</dcterms:modified>
</cp:coreProperties>
</file>