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56" w:rsidRPr="00575008" w:rsidRDefault="00AB3556" w:rsidP="00AB3556">
      <w:pPr>
        <w:spacing w:after="0" w:line="240" w:lineRule="auto"/>
        <w:rPr>
          <w:rFonts w:ascii="Georgia" w:eastAsia="Times New Roman" w:hAnsi="Georgia" w:cs="Times New Roman"/>
          <w:sz w:val="21"/>
          <w:szCs w:val="21"/>
        </w:rPr>
      </w:pPr>
      <w:r w:rsidRPr="00575008">
        <w:rPr>
          <w:rFonts w:ascii="Georgia" w:eastAsia="Times New Roman" w:hAnsi="Georgia" w:cs="Times New Roman"/>
          <w:sz w:val="21"/>
          <w:szCs w:val="21"/>
        </w:rPr>
        <w:t>SUES AND QUESTIONS</w:t>
      </w:r>
    </w:p>
    <w:p w:rsidR="00AB3556" w:rsidRPr="00575008" w:rsidRDefault="00AB3556" w:rsidP="00AB3556">
      <w:pPr>
        <w:numPr>
          <w:ilvl w:val="0"/>
          <w:numId w:val="1"/>
        </w:numPr>
        <w:spacing w:after="225" w:line="240" w:lineRule="auto"/>
        <w:ind w:left="450"/>
        <w:rPr>
          <w:rFonts w:ascii="Georgia" w:eastAsia="Times New Roman" w:hAnsi="Georgia" w:cs="Times New Roman"/>
          <w:sz w:val="21"/>
          <w:szCs w:val="21"/>
        </w:rPr>
      </w:pPr>
      <w:r w:rsidRPr="00575008">
        <w:rPr>
          <w:rFonts w:ascii="Georgia" w:eastAsia="Times New Roman" w:hAnsi="Georgia" w:cs="Times New Roman"/>
          <w:b/>
          <w:bCs/>
          <w:sz w:val="21"/>
          <w:szCs w:val="21"/>
        </w:rPr>
        <w:t>Partnering for implementation</w:t>
      </w:r>
    </w:p>
    <w:p w:rsidR="00AB3556" w:rsidRPr="00575008" w:rsidRDefault="00AB3556" w:rsidP="00AB3556">
      <w:pPr>
        <w:spacing w:after="0" w:line="240" w:lineRule="auto"/>
        <w:rPr>
          <w:rFonts w:ascii="Georgia" w:eastAsia="Times New Roman" w:hAnsi="Georgia" w:cs="Times New Roman"/>
          <w:sz w:val="21"/>
          <w:szCs w:val="21"/>
        </w:rPr>
      </w:pPr>
      <w:r w:rsidRPr="00575008">
        <w:rPr>
          <w:rFonts w:ascii="Georgia" w:eastAsia="Times New Roman" w:hAnsi="Georgia" w:cs="Times New Roman"/>
          <w:sz w:val="21"/>
          <w:szCs w:val="21"/>
        </w:rPr>
        <w:t xml:space="preserve">The implementation of the SSF Guidelines will require engagement and partnerships across different institutions, organizations and actors as the SSF Guidelines implementation does not only require the involvement by fishers but takes into consideration also the role and needs of those around them. Fishing communities, CSOs, academia, NGOs, governments, regional organizations, donors and international agencies and organizations all need to work together - but different actors may have different roles to play to address issues in relation to fisheries governance, gender, post-harvest, consumer interests, wider societal interests, etc. Please share any experiences, </w:t>
      </w:r>
      <w:proofErr w:type="gramStart"/>
      <w:r w:rsidRPr="00575008">
        <w:rPr>
          <w:rFonts w:ascii="Georgia" w:eastAsia="Times New Roman" w:hAnsi="Georgia" w:cs="Times New Roman"/>
          <w:sz w:val="21"/>
          <w:szCs w:val="21"/>
        </w:rPr>
        <w:t>both good or</w:t>
      </w:r>
      <w:proofErr w:type="gramEnd"/>
      <w:r w:rsidRPr="00575008">
        <w:rPr>
          <w:rFonts w:ascii="Georgia" w:eastAsia="Times New Roman" w:hAnsi="Georgia" w:cs="Times New Roman"/>
          <w:sz w:val="21"/>
          <w:szCs w:val="21"/>
        </w:rPr>
        <w:t xml:space="preserve"> bad as well as lessons learned related to partnerships in the implementation of international instruments</w:t>
      </w:r>
    </w:p>
    <w:p w:rsidR="00AB3556" w:rsidRPr="00575008" w:rsidRDefault="00AB3556" w:rsidP="00AB3556">
      <w:pPr>
        <w:spacing w:after="0" w:line="240" w:lineRule="auto"/>
        <w:rPr>
          <w:rFonts w:ascii="Georgia" w:eastAsia="Times New Roman" w:hAnsi="Georgia" w:cs="Times New Roman"/>
          <w:sz w:val="21"/>
          <w:szCs w:val="21"/>
        </w:rPr>
      </w:pPr>
    </w:p>
    <w:p w:rsidR="00AB3556" w:rsidRPr="00575008" w:rsidRDefault="00AB3556" w:rsidP="00AB3556">
      <w:pPr>
        <w:numPr>
          <w:ilvl w:val="0"/>
          <w:numId w:val="2"/>
        </w:numPr>
        <w:spacing w:after="225" w:line="240" w:lineRule="auto"/>
        <w:ind w:left="0"/>
        <w:rPr>
          <w:rFonts w:ascii="Georgia" w:eastAsia="Times New Roman" w:hAnsi="Georgia" w:cs="Times New Roman"/>
          <w:b/>
          <w:bCs/>
          <w:sz w:val="21"/>
          <w:szCs w:val="21"/>
        </w:rPr>
      </w:pPr>
      <w:r w:rsidRPr="00575008">
        <w:rPr>
          <w:rFonts w:ascii="Georgia" w:eastAsia="Times New Roman" w:hAnsi="Georgia" w:cs="Times New Roman"/>
          <w:b/>
          <w:bCs/>
          <w:sz w:val="21"/>
          <w:szCs w:val="21"/>
        </w:rPr>
        <w:t>How do you see the role of your organization and others in the implementation of the SSF Guidelines?</w:t>
      </w:r>
    </w:p>
    <w:p w:rsidR="004675B9" w:rsidRPr="00575008" w:rsidRDefault="00780ACF" w:rsidP="00AB3556">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Sri </w:t>
      </w:r>
      <w:proofErr w:type="spellStart"/>
      <w:r w:rsidRPr="00575008">
        <w:rPr>
          <w:rFonts w:ascii="Georgia" w:eastAsia="Times New Roman" w:hAnsi="Georgia" w:cs="Times New Roman"/>
          <w:sz w:val="21"/>
          <w:szCs w:val="21"/>
        </w:rPr>
        <w:t>Vimukthi</w:t>
      </w:r>
      <w:proofErr w:type="spellEnd"/>
      <w:r w:rsidRPr="00575008">
        <w:rPr>
          <w:rFonts w:ascii="Georgia" w:eastAsia="Times New Roman" w:hAnsi="Georgia" w:cs="Times New Roman"/>
          <w:sz w:val="21"/>
          <w:szCs w:val="21"/>
        </w:rPr>
        <w:t xml:space="preserve"> Fisherwomen Organization</w:t>
      </w:r>
      <w:r w:rsidR="004675B9" w:rsidRPr="00575008">
        <w:rPr>
          <w:rFonts w:ascii="Georgia" w:eastAsia="Times New Roman" w:hAnsi="Georgia" w:cs="Times New Roman"/>
          <w:sz w:val="21"/>
          <w:szCs w:val="21"/>
        </w:rPr>
        <w:t xml:space="preserve"> work with fisher women and fishers in Negombo area in Gampaha district. We work for strengthen the fisher women to win their rights and establish a sustainable fisheries in Sri Lanka. </w:t>
      </w:r>
    </w:p>
    <w:p w:rsidR="002B0F38" w:rsidRPr="00575008" w:rsidRDefault="004675B9" w:rsidP="00AB3556">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In Implementation of SSF </w:t>
      </w:r>
      <w:proofErr w:type="gramStart"/>
      <w:r w:rsidRPr="00575008">
        <w:rPr>
          <w:rFonts w:ascii="Georgia" w:eastAsia="Times New Roman" w:hAnsi="Georgia" w:cs="Times New Roman"/>
          <w:sz w:val="21"/>
          <w:szCs w:val="21"/>
        </w:rPr>
        <w:t>guideline(</w:t>
      </w:r>
      <w:proofErr w:type="gramEnd"/>
      <w:r w:rsidRPr="00575008">
        <w:rPr>
          <w:rFonts w:ascii="Georgia" w:eastAsia="Times New Roman" w:hAnsi="Georgia" w:cs="Times New Roman"/>
          <w:sz w:val="21"/>
          <w:szCs w:val="21"/>
        </w:rPr>
        <w:t>SSF-G),</w:t>
      </w:r>
      <w:r w:rsidR="00535511" w:rsidRPr="00575008">
        <w:rPr>
          <w:rFonts w:ascii="Georgia" w:eastAsia="Times New Roman" w:hAnsi="Georgia" w:cs="Times New Roman"/>
          <w:sz w:val="21"/>
          <w:szCs w:val="21"/>
        </w:rPr>
        <w:t xml:space="preserve"> Sri </w:t>
      </w:r>
      <w:proofErr w:type="spellStart"/>
      <w:r w:rsidR="00535511" w:rsidRPr="00575008">
        <w:rPr>
          <w:rFonts w:ascii="Georgia" w:eastAsia="Times New Roman" w:hAnsi="Georgia" w:cs="Times New Roman"/>
          <w:sz w:val="21"/>
          <w:szCs w:val="21"/>
        </w:rPr>
        <w:t>Vimukthi</w:t>
      </w:r>
      <w:proofErr w:type="spellEnd"/>
      <w:r w:rsidR="00535511" w:rsidRPr="00575008">
        <w:rPr>
          <w:rFonts w:ascii="Georgia" w:eastAsia="Times New Roman" w:hAnsi="Georgia" w:cs="Times New Roman"/>
          <w:sz w:val="21"/>
          <w:szCs w:val="21"/>
        </w:rPr>
        <w:t xml:space="preserve"> organization will collaborate with other community based (Fisheries sector and other sectors) in the District to bring </w:t>
      </w:r>
      <w:r w:rsidR="002B0F38" w:rsidRPr="00575008">
        <w:rPr>
          <w:rFonts w:ascii="Georgia" w:eastAsia="Times New Roman" w:hAnsi="Georgia" w:cs="Times New Roman"/>
          <w:sz w:val="21"/>
          <w:szCs w:val="21"/>
        </w:rPr>
        <w:t>guideline to bottom level in wider community.</w:t>
      </w:r>
    </w:p>
    <w:p w:rsidR="004718CE" w:rsidRPr="00575008" w:rsidRDefault="002B0F38" w:rsidP="00AB3556">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Fisher women will be strengthen with the education on the subject and </w:t>
      </w:r>
      <w:r w:rsidR="004718CE" w:rsidRPr="00575008">
        <w:rPr>
          <w:rFonts w:ascii="Georgia" w:eastAsia="Times New Roman" w:hAnsi="Georgia" w:cs="Times New Roman"/>
          <w:sz w:val="21"/>
          <w:szCs w:val="21"/>
        </w:rPr>
        <w:t xml:space="preserve">make sure to their voice heard. </w:t>
      </w:r>
    </w:p>
    <w:p w:rsidR="00E56783" w:rsidRPr="00575008" w:rsidRDefault="00AC7610" w:rsidP="00AB3556">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We have identified the lack of space for the women in decision making level. We working towards strengthen the fisheries community giving priority to the Women. </w:t>
      </w:r>
      <w:r w:rsidR="00E05CF3" w:rsidRPr="00575008">
        <w:rPr>
          <w:rFonts w:ascii="Georgia" w:eastAsia="Times New Roman" w:hAnsi="Georgia" w:cs="Times New Roman"/>
          <w:sz w:val="21"/>
          <w:szCs w:val="21"/>
        </w:rPr>
        <w:t xml:space="preserve">As an organization based on fisher women membership we were able to </w:t>
      </w:r>
      <w:r w:rsidR="00E56783" w:rsidRPr="00575008">
        <w:rPr>
          <w:rFonts w:ascii="Georgia" w:eastAsia="Times New Roman" w:hAnsi="Georgia" w:cs="Times New Roman"/>
          <w:sz w:val="21"/>
          <w:szCs w:val="21"/>
        </w:rPr>
        <w:t>develop women leadership to take responsibility of change the traditional women’s role in the family in positive way for the women, as well as in the community.</w:t>
      </w:r>
    </w:p>
    <w:p w:rsidR="00AC7610" w:rsidRPr="00575008" w:rsidRDefault="00E56783" w:rsidP="00AB3556">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We will be able to voice out the requirement of implementation of sustainable small scale fisheries guideline with women as major partner of it. </w:t>
      </w:r>
    </w:p>
    <w:p w:rsidR="00AB3556" w:rsidRPr="00575008" w:rsidRDefault="00AB3556" w:rsidP="00AB3556">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How can partnerships be </w:t>
      </w:r>
      <w:r w:rsidR="00FF1318" w:rsidRPr="00575008">
        <w:rPr>
          <w:rFonts w:ascii="Georgia" w:eastAsia="Times New Roman" w:hAnsi="Georgia" w:cs="Times New Roman"/>
          <w:sz w:val="21"/>
          <w:szCs w:val="21"/>
        </w:rPr>
        <w:t>fostered and</w:t>
      </w:r>
      <w:r w:rsidRPr="00575008">
        <w:rPr>
          <w:rFonts w:ascii="Georgia" w:eastAsia="Times New Roman" w:hAnsi="Georgia" w:cs="Times New Roman"/>
          <w:sz w:val="21"/>
          <w:szCs w:val="21"/>
        </w:rPr>
        <w:t xml:space="preserve"> strengthened to include the ‘voices of the marginalized</w:t>
      </w:r>
    </w:p>
    <w:p w:rsidR="00C96898" w:rsidRPr="00575008" w:rsidRDefault="00C96898" w:rsidP="00E43352">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To </w:t>
      </w:r>
      <w:r w:rsidR="00864D03" w:rsidRPr="00575008">
        <w:rPr>
          <w:rFonts w:ascii="Georgia" w:eastAsia="Times New Roman" w:hAnsi="Georgia" w:cs="Times New Roman"/>
          <w:sz w:val="21"/>
          <w:szCs w:val="21"/>
        </w:rPr>
        <w:t>make</w:t>
      </w:r>
      <w:r w:rsidRPr="00575008">
        <w:rPr>
          <w:rFonts w:ascii="Georgia" w:eastAsia="Times New Roman" w:hAnsi="Georgia" w:cs="Times New Roman"/>
          <w:sz w:val="21"/>
          <w:szCs w:val="21"/>
        </w:rPr>
        <w:t xml:space="preserve"> proper connection with marginalized people in the society, partnerships must be properly educated. </w:t>
      </w:r>
    </w:p>
    <w:p w:rsidR="00864D03" w:rsidRPr="00575008" w:rsidRDefault="003309C5" w:rsidP="00575008">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Educational materials on SSF-G, which can understand by people with lowest educational level/illiterate. (visuals/simple cartoons)</w:t>
      </w:r>
    </w:p>
    <w:p w:rsidR="00AB3556" w:rsidRPr="00575008" w:rsidRDefault="00AB3556" w:rsidP="00AB3556">
      <w:pPr>
        <w:numPr>
          <w:ilvl w:val="0"/>
          <w:numId w:val="2"/>
        </w:numPr>
        <w:spacing w:after="225" w:line="240" w:lineRule="auto"/>
        <w:ind w:left="0"/>
        <w:rPr>
          <w:rFonts w:ascii="Georgia" w:eastAsia="Times New Roman" w:hAnsi="Georgia" w:cs="Times New Roman"/>
          <w:b/>
          <w:bCs/>
          <w:sz w:val="21"/>
          <w:szCs w:val="21"/>
        </w:rPr>
      </w:pPr>
      <w:r w:rsidRPr="00575008">
        <w:rPr>
          <w:rFonts w:ascii="Georgia" w:eastAsia="Times New Roman" w:hAnsi="Georgia" w:cs="Times New Roman"/>
          <w:b/>
          <w:bCs/>
          <w:sz w:val="21"/>
          <w:szCs w:val="21"/>
        </w:rPr>
        <w:t>What will be required at local, national, regional and global levels to ensure effective and efficient partnerships?</w:t>
      </w:r>
    </w:p>
    <w:p w:rsidR="003309C5" w:rsidRPr="00575008" w:rsidRDefault="00E43352" w:rsidP="00AB3556">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For effective and efficient partnership, better build a</w:t>
      </w:r>
      <w:r w:rsidR="003309C5" w:rsidRPr="00575008">
        <w:rPr>
          <w:rFonts w:ascii="Georgia" w:eastAsia="Times New Roman" w:hAnsi="Georgia" w:cs="Times New Roman"/>
          <w:sz w:val="21"/>
          <w:szCs w:val="21"/>
        </w:rPr>
        <w:t>n</w:t>
      </w:r>
      <w:r w:rsidRPr="00575008">
        <w:rPr>
          <w:rFonts w:ascii="Georgia" w:eastAsia="Times New Roman" w:hAnsi="Georgia" w:cs="Times New Roman"/>
          <w:sz w:val="21"/>
          <w:szCs w:val="21"/>
        </w:rPr>
        <w:t xml:space="preserve"> organizational network working on the subject</w:t>
      </w:r>
      <w:r w:rsidR="003309C5" w:rsidRPr="00575008">
        <w:rPr>
          <w:rFonts w:ascii="Georgia" w:eastAsia="Times New Roman" w:hAnsi="Georgia" w:cs="Times New Roman"/>
          <w:sz w:val="21"/>
          <w:szCs w:val="21"/>
        </w:rPr>
        <w:t xml:space="preserve"> with partners of local, National and international level</w:t>
      </w:r>
      <w:r w:rsidRPr="00575008">
        <w:rPr>
          <w:rFonts w:ascii="Georgia" w:eastAsia="Times New Roman" w:hAnsi="Georgia" w:cs="Times New Roman"/>
          <w:sz w:val="21"/>
          <w:szCs w:val="21"/>
        </w:rPr>
        <w:t xml:space="preserve"> and</w:t>
      </w:r>
      <w:r w:rsidR="003309C5" w:rsidRPr="00575008">
        <w:rPr>
          <w:rFonts w:ascii="Georgia" w:eastAsia="Times New Roman" w:hAnsi="Georgia" w:cs="Times New Roman"/>
          <w:sz w:val="21"/>
          <w:szCs w:val="21"/>
        </w:rPr>
        <w:t xml:space="preserve"> provide proper guidance on SSF-G.</w:t>
      </w:r>
    </w:p>
    <w:p w:rsidR="003309C5" w:rsidRPr="00575008" w:rsidRDefault="003309C5" w:rsidP="00AB3556">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Committed leadership</w:t>
      </w:r>
      <w:r w:rsidR="00E56783" w:rsidRPr="00575008">
        <w:rPr>
          <w:rFonts w:ascii="Georgia" w:eastAsia="Times New Roman" w:hAnsi="Georgia" w:cs="Times New Roman"/>
          <w:sz w:val="21"/>
          <w:szCs w:val="21"/>
        </w:rPr>
        <w:t xml:space="preserve"> to lead the community towards the gall of get </w:t>
      </w:r>
      <w:proofErr w:type="gramStart"/>
      <w:r w:rsidR="00E56783" w:rsidRPr="00575008">
        <w:rPr>
          <w:rFonts w:ascii="Georgia" w:eastAsia="Times New Roman" w:hAnsi="Georgia" w:cs="Times New Roman"/>
          <w:sz w:val="21"/>
          <w:szCs w:val="21"/>
        </w:rPr>
        <w:t>establish</w:t>
      </w:r>
      <w:proofErr w:type="gramEnd"/>
      <w:r w:rsidR="00E56783" w:rsidRPr="00575008">
        <w:rPr>
          <w:rFonts w:ascii="Georgia" w:eastAsia="Times New Roman" w:hAnsi="Georgia" w:cs="Times New Roman"/>
          <w:sz w:val="21"/>
          <w:szCs w:val="21"/>
        </w:rPr>
        <w:t xml:space="preserve"> the SSF-G</w:t>
      </w:r>
      <w:r w:rsidR="00DD314F" w:rsidRPr="00575008">
        <w:rPr>
          <w:rFonts w:ascii="Georgia" w:eastAsia="Times New Roman" w:hAnsi="Georgia" w:cs="Times New Roman"/>
          <w:sz w:val="21"/>
          <w:szCs w:val="21"/>
        </w:rPr>
        <w:t>.</w:t>
      </w:r>
      <w:r w:rsidRPr="00575008">
        <w:rPr>
          <w:rFonts w:ascii="Georgia" w:eastAsia="Times New Roman" w:hAnsi="Georgia" w:cs="Times New Roman"/>
          <w:sz w:val="21"/>
          <w:szCs w:val="21"/>
        </w:rPr>
        <w:t xml:space="preserve"> </w:t>
      </w:r>
    </w:p>
    <w:p w:rsidR="00DD314F" w:rsidRPr="00575008" w:rsidRDefault="003309C5" w:rsidP="00AB3556">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 </w:t>
      </w:r>
      <w:r w:rsidR="00DD314F" w:rsidRPr="00575008">
        <w:rPr>
          <w:rFonts w:ascii="Georgia" w:eastAsia="Times New Roman" w:hAnsi="Georgia" w:cs="Times New Roman"/>
          <w:sz w:val="21"/>
          <w:szCs w:val="21"/>
        </w:rPr>
        <w:t>Effective communication methodologies</w:t>
      </w:r>
      <w:r w:rsidR="00E56783" w:rsidRPr="00575008">
        <w:rPr>
          <w:rFonts w:ascii="Georgia" w:eastAsia="Times New Roman" w:hAnsi="Georgia" w:cs="Times New Roman"/>
          <w:sz w:val="21"/>
          <w:szCs w:val="21"/>
        </w:rPr>
        <w:t xml:space="preserve">, which can be </w:t>
      </w:r>
      <w:proofErr w:type="gramStart"/>
      <w:r w:rsidR="00E56783" w:rsidRPr="00575008">
        <w:rPr>
          <w:rFonts w:ascii="Georgia" w:eastAsia="Times New Roman" w:hAnsi="Georgia" w:cs="Times New Roman"/>
          <w:sz w:val="21"/>
          <w:szCs w:val="21"/>
        </w:rPr>
        <w:t xml:space="preserve">reached </w:t>
      </w:r>
      <w:r w:rsidR="00DD314F" w:rsidRPr="00575008">
        <w:rPr>
          <w:rFonts w:ascii="Georgia" w:eastAsia="Times New Roman" w:hAnsi="Georgia" w:cs="Times New Roman"/>
          <w:sz w:val="21"/>
          <w:szCs w:val="21"/>
        </w:rPr>
        <w:t>.</w:t>
      </w:r>
      <w:proofErr w:type="gramEnd"/>
      <w:r w:rsidR="00DD314F" w:rsidRPr="00575008">
        <w:rPr>
          <w:rFonts w:ascii="Georgia" w:eastAsia="Times New Roman" w:hAnsi="Georgia" w:cs="Times New Roman"/>
          <w:sz w:val="21"/>
          <w:szCs w:val="21"/>
        </w:rPr>
        <w:t xml:space="preserve"> </w:t>
      </w:r>
    </w:p>
    <w:p w:rsidR="00604015" w:rsidRPr="00575008" w:rsidRDefault="00DD314F" w:rsidP="008F2AFD">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Share of relevant information</w:t>
      </w:r>
      <w:r w:rsidR="00575008" w:rsidRPr="00575008">
        <w:rPr>
          <w:rFonts w:ascii="Georgia" w:eastAsia="Times New Roman" w:hAnsi="Georgia" w:cs="Times New Roman"/>
          <w:sz w:val="21"/>
          <w:szCs w:val="21"/>
        </w:rPr>
        <w:t xml:space="preserve"> on the SSF-G and success stories of other countries</w:t>
      </w:r>
      <w:r w:rsidRPr="00575008">
        <w:rPr>
          <w:rFonts w:ascii="Georgia" w:eastAsia="Times New Roman" w:hAnsi="Georgia" w:cs="Times New Roman"/>
          <w:sz w:val="21"/>
          <w:szCs w:val="21"/>
        </w:rPr>
        <w:t>.</w:t>
      </w:r>
      <w:r w:rsidR="00604015" w:rsidRPr="00575008">
        <w:rPr>
          <w:rFonts w:ascii="Georgia" w:eastAsia="Times New Roman" w:hAnsi="Georgia" w:cs="Times New Roman"/>
          <w:sz w:val="21"/>
          <w:szCs w:val="21"/>
        </w:rPr>
        <w:t xml:space="preserve"> </w:t>
      </w:r>
    </w:p>
    <w:p w:rsidR="00604015" w:rsidRPr="00575008" w:rsidRDefault="003309C5" w:rsidP="008F2AFD">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lastRenderedPageBreak/>
        <w:t xml:space="preserve"> </w:t>
      </w:r>
      <w:r w:rsidR="00E43352" w:rsidRPr="00575008">
        <w:rPr>
          <w:rFonts w:ascii="Georgia" w:eastAsia="Times New Roman" w:hAnsi="Georgia" w:cs="Times New Roman"/>
          <w:sz w:val="21"/>
          <w:szCs w:val="21"/>
        </w:rPr>
        <w:t xml:space="preserve">  </w:t>
      </w:r>
      <w:r w:rsidR="008F2AFD" w:rsidRPr="00575008">
        <w:rPr>
          <w:rFonts w:ascii="Georgia" w:eastAsia="Times New Roman" w:hAnsi="Georgia" w:cs="Times New Roman"/>
          <w:sz w:val="21"/>
          <w:szCs w:val="21"/>
        </w:rPr>
        <w:t xml:space="preserve">Critical Analysis on the </w:t>
      </w:r>
      <w:r w:rsidR="00575008" w:rsidRPr="00575008">
        <w:rPr>
          <w:rFonts w:ascii="Georgia" w:eastAsia="Times New Roman" w:hAnsi="Georgia" w:cs="Times New Roman"/>
          <w:sz w:val="21"/>
          <w:szCs w:val="21"/>
        </w:rPr>
        <w:t xml:space="preserve">local, National and international </w:t>
      </w:r>
      <w:r w:rsidR="008F2AFD" w:rsidRPr="00575008">
        <w:rPr>
          <w:rFonts w:ascii="Georgia" w:eastAsia="Times New Roman" w:hAnsi="Georgia" w:cs="Times New Roman"/>
          <w:sz w:val="21"/>
          <w:szCs w:val="21"/>
        </w:rPr>
        <w:t>partnerships and wider awareness on how SSF-G affect to the people.</w:t>
      </w:r>
      <w:r w:rsidR="00470BE6" w:rsidRPr="00575008">
        <w:rPr>
          <w:rFonts w:ascii="Georgia" w:eastAsia="Times New Roman" w:hAnsi="Georgia" w:cs="Times New Roman"/>
          <w:sz w:val="21"/>
          <w:szCs w:val="21"/>
        </w:rPr>
        <w:t xml:space="preserve"> E.g. for food security etc. </w:t>
      </w:r>
    </w:p>
    <w:p w:rsidR="00604015" w:rsidRPr="00575008" w:rsidRDefault="008F2AFD" w:rsidP="008F2AFD">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Need a team Devoted to work on SSF-G implementation and bring it to other sectors/groups/communities. </w:t>
      </w:r>
      <w:r w:rsidR="00604015" w:rsidRPr="00575008">
        <w:rPr>
          <w:rFonts w:ascii="Georgia" w:eastAsia="Times New Roman" w:hAnsi="Georgia" w:cs="Times New Roman"/>
          <w:sz w:val="21"/>
          <w:szCs w:val="21"/>
        </w:rPr>
        <w:t xml:space="preserve"> </w:t>
      </w:r>
    </w:p>
    <w:p w:rsidR="00575008" w:rsidRPr="00575008" w:rsidRDefault="008F2AFD" w:rsidP="008F2AFD">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Improved media </w:t>
      </w:r>
      <w:r w:rsidR="00782020" w:rsidRPr="00575008">
        <w:rPr>
          <w:rFonts w:ascii="Georgia" w:eastAsia="Times New Roman" w:hAnsi="Georgia" w:cs="Times New Roman"/>
          <w:sz w:val="21"/>
          <w:szCs w:val="21"/>
        </w:rPr>
        <w:t>relations</w:t>
      </w:r>
      <w:r w:rsidR="00575008" w:rsidRPr="00575008">
        <w:rPr>
          <w:rFonts w:ascii="Georgia" w:eastAsia="Times New Roman" w:hAnsi="Georgia" w:cs="Times New Roman"/>
          <w:sz w:val="21"/>
          <w:szCs w:val="21"/>
        </w:rPr>
        <w:t xml:space="preserve"> in local, national and international level</w:t>
      </w:r>
      <w:r w:rsidR="00782020" w:rsidRPr="00575008">
        <w:rPr>
          <w:rFonts w:ascii="Georgia" w:eastAsia="Times New Roman" w:hAnsi="Georgia" w:cs="Times New Roman"/>
          <w:sz w:val="21"/>
          <w:szCs w:val="21"/>
        </w:rPr>
        <w:t>.</w:t>
      </w:r>
      <w:r w:rsidR="00575008" w:rsidRPr="00575008">
        <w:rPr>
          <w:rFonts w:ascii="Georgia" w:eastAsia="Times New Roman" w:hAnsi="Georgia" w:cs="Times New Roman"/>
          <w:sz w:val="21"/>
          <w:szCs w:val="21"/>
        </w:rPr>
        <w:t xml:space="preserve"> </w:t>
      </w:r>
    </w:p>
    <w:p w:rsidR="00782020" w:rsidRPr="00575008" w:rsidRDefault="00782020" w:rsidP="008F2AFD">
      <w:pPr>
        <w:numPr>
          <w:ilvl w:val="0"/>
          <w:numId w:val="2"/>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S</w:t>
      </w:r>
      <w:r w:rsidR="0091091E" w:rsidRPr="00575008">
        <w:rPr>
          <w:rFonts w:ascii="Georgia" w:eastAsia="Times New Roman" w:hAnsi="Georgia" w:cs="Times New Roman"/>
          <w:sz w:val="21"/>
          <w:szCs w:val="21"/>
        </w:rPr>
        <w:t>tate and Non-state actors</w:t>
      </w:r>
      <w:r w:rsidRPr="00575008">
        <w:rPr>
          <w:rFonts w:ascii="Georgia" w:eastAsia="Times New Roman" w:hAnsi="Georgia" w:cs="Times New Roman"/>
          <w:sz w:val="21"/>
          <w:szCs w:val="21"/>
        </w:rPr>
        <w:t xml:space="preserve"> must work together with mutual understanding. </w:t>
      </w:r>
    </w:p>
    <w:p w:rsidR="008F2AFD" w:rsidRPr="00575008" w:rsidRDefault="008F2AFD" w:rsidP="008F2AFD">
      <w:pPr>
        <w:spacing w:after="225" w:line="240" w:lineRule="auto"/>
        <w:rPr>
          <w:rFonts w:ascii="Georgia" w:eastAsia="Times New Roman" w:hAnsi="Georgia" w:cs="Times New Roman"/>
          <w:sz w:val="21"/>
          <w:szCs w:val="21"/>
        </w:rPr>
      </w:pPr>
      <w:r w:rsidRPr="00575008">
        <w:rPr>
          <w:rFonts w:ascii="Georgia" w:eastAsia="Times New Roman" w:hAnsi="Georgia" w:cs="Times New Roman"/>
          <w:sz w:val="21"/>
          <w:szCs w:val="21"/>
        </w:rPr>
        <w:t xml:space="preserve">  </w:t>
      </w:r>
    </w:p>
    <w:p w:rsidR="00AB3556" w:rsidRPr="00575008" w:rsidRDefault="00AB3556" w:rsidP="00AB3556">
      <w:pPr>
        <w:numPr>
          <w:ilvl w:val="0"/>
          <w:numId w:val="3"/>
        </w:numPr>
        <w:spacing w:after="225" w:line="240" w:lineRule="auto"/>
        <w:ind w:left="450"/>
        <w:rPr>
          <w:rFonts w:ascii="Georgia" w:eastAsia="Times New Roman" w:hAnsi="Georgia" w:cs="Times New Roman"/>
          <w:sz w:val="21"/>
          <w:szCs w:val="21"/>
        </w:rPr>
      </w:pPr>
      <w:r w:rsidRPr="00575008">
        <w:rPr>
          <w:rFonts w:ascii="Georgia" w:eastAsia="Times New Roman" w:hAnsi="Georgia" w:cs="Times New Roman"/>
          <w:b/>
          <w:bCs/>
          <w:sz w:val="21"/>
          <w:szCs w:val="21"/>
        </w:rPr>
        <w:t>Information and communication – promoting experience sharing and collaboration</w:t>
      </w:r>
    </w:p>
    <w:p w:rsidR="00AB3556" w:rsidRPr="00575008" w:rsidRDefault="00AB3556" w:rsidP="00AB3556">
      <w:pPr>
        <w:spacing w:after="0" w:line="240" w:lineRule="auto"/>
        <w:rPr>
          <w:rFonts w:ascii="Georgia" w:eastAsia="Times New Roman" w:hAnsi="Georgia" w:cs="Times New Roman"/>
          <w:sz w:val="21"/>
          <w:szCs w:val="21"/>
        </w:rPr>
      </w:pPr>
      <w:r w:rsidRPr="00575008">
        <w:rPr>
          <w:rFonts w:ascii="Georgia" w:eastAsia="Times New Roman" w:hAnsi="Georgia" w:cs="Times New Roman"/>
          <w:sz w:val="21"/>
          <w:szCs w:val="21"/>
        </w:rPr>
        <w:t>Continuous learning and sharing of experiences will be of utmost importance for effective implementation. Available lessons learnt, best practices and tools should be used and reinventing the wheel avoided, but at the same time the local context may differ to such a degree that specific tools and solutions must be developed. Monitoring of progress will be important to keep track of what is working (and what is not) and participatory monitoring and evaluation systems and relevant statistics can help making information available and shared.</w:t>
      </w:r>
    </w:p>
    <w:p w:rsidR="00782020" w:rsidRPr="00575008" w:rsidRDefault="00782020" w:rsidP="00AB3556">
      <w:pPr>
        <w:spacing w:after="0" w:line="240" w:lineRule="auto"/>
        <w:rPr>
          <w:rFonts w:ascii="Georgia" w:eastAsia="Times New Roman" w:hAnsi="Georgia" w:cs="Times New Roman"/>
          <w:sz w:val="21"/>
          <w:szCs w:val="21"/>
        </w:rPr>
      </w:pPr>
    </w:p>
    <w:p w:rsidR="00782020" w:rsidRPr="00575008" w:rsidRDefault="00782020" w:rsidP="00AB3556">
      <w:pPr>
        <w:spacing w:after="0" w:line="240" w:lineRule="auto"/>
        <w:rPr>
          <w:rFonts w:ascii="Georgia" w:eastAsia="Times New Roman" w:hAnsi="Georgia" w:cs="Times New Roman"/>
          <w:sz w:val="21"/>
          <w:szCs w:val="21"/>
        </w:rPr>
      </w:pPr>
    </w:p>
    <w:p w:rsidR="00AE72A0" w:rsidRPr="00575008" w:rsidRDefault="00AB3556" w:rsidP="00CD6E52">
      <w:pPr>
        <w:numPr>
          <w:ilvl w:val="0"/>
          <w:numId w:val="4"/>
        </w:numPr>
        <w:spacing w:after="225" w:line="240" w:lineRule="auto"/>
        <w:ind w:left="0"/>
        <w:rPr>
          <w:rFonts w:ascii="Georgia" w:eastAsia="Times New Roman" w:hAnsi="Georgia" w:cs="Times New Roman"/>
          <w:b/>
          <w:bCs/>
          <w:sz w:val="21"/>
          <w:szCs w:val="21"/>
        </w:rPr>
      </w:pPr>
      <w:r w:rsidRPr="00575008">
        <w:rPr>
          <w:rFonts w:ascii="Georgia" w:eastAsia="Times New Roman" w:hAnsi="Georgia" w:cs="Times New Roman"/>
          <w:b/>
          <w:bCs/>
          <w:sz w:val="21"/>
          <w:szCs w:val="21"/>
        </w:rPr>
        <w:t>What best practices with regard to communication would you recommend for SSF Guidelines implementation at local, national, regional and global level?</w:t>
      </w:r>
    </w:p>
    <w:p w:rsidR="00575008" w:rsidRDefault="00782020" w:rsidP="00575008">
      <w:pPr>
        <w:pStyle w:val="ListParagraph"/>
        <w:numPr>
          <w:ilvl w:val="0"/>
          <w:numId w:val="8"/>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Case studies related to SSF-G.</w:t>
      </w:r>
    </w:p>
    <w:p w:rsidR="00575008" w:rsidRDefault="00782020" w:rsidP="00575008">
      <w:pPr>
        <w:pStyle w:val="ListParagraph"/>
        <w:numPr>
          <w:ilvl w:val="0"/>
          <w:numId w:val="8"/>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Documentation of </w:t>
      </w:r>
      <w:r w:rsidR="00AE72A0" w:rsidRPr="00575008">
        <w:rPr>
          <w:rFonts w:ascii="Georgia" w:eastAsia="Times New Roman" w:hAnsi="Georgia" w:cs="Times New Roman"/>
          <w:sz w:val="21"/>
          <w:szCs w:val="21"/>
        </w:rPr>
        <w:t xml:space="preserve">successful </w:t>
      </w:r>
      <w:r w:rsidRPr="00575008">
        <w:rPr>
          <w:rFonts w:ascii="Georgia" w:eastAsia="Times New Roman" w:hAnsi="Georgia" w:cs="Times New Roman"/>
          <w:sz w:val="21"/>
          <w:szCs w:val="21"/>
        </w:rPr>
        <w:t>co- management practices among people practic</w:t>
      </w:r>
      <w:r w:rsidR="00575008">
        <w:rPr>
          <w:rFonts w:ascii="Georgia" w:eastAsia="Times New Roman" w:hAnsi="Georgia" w:cs="Times New Roman"/>
          <w:sz w:val="21"/>
          <w:szCs w:val="21"/>
        </w:rPr>
        <w:t>ed for considerable time period</w:t>
      </w:r>
    </w:p>
    <w:p w:rsidR="00575008" w:rsidRDefault="00782020" w:rsidP="00575008">
      <w:pPr>
        <w:pStyle w:val="ListParagraph"/>
        <w:numPr>
          <w:ilvl w:val="0"/>
          <w:numId w:val="8"/>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Small </w:t>
      </w:r>
      <w:r w:rsidR="00575008" w:rsidRPr="00575008">
        <w:rPr>
          <w:rFonts w:ascii="Georgia" w:eastAsia="Times New Roman" w:hAnsi="Georgia" w:cs="Times New Roman"/>
          <w:sz w:val="21"/>
          <w:szCs w:val="21"/>
        </w:rPr>
        <w:t xml:space="preserve">video </w:t>
      </w:r>
      <w:r w:rsidRPr="00575008">
        <w:rPr>
          <w:rFonts w:ascii="Georgia" w:eastAsia="Times New Roman" w:hAnsi="Georgia" w:cs="Times New Roman"/>
          <w:sz w:val="21"/>
          <w:szCs w:val="21"/>
        </w:rPr>
        <w:t>documentaries on success stories after implementation of SSF-G</w:t>
      </w:r>
      <w:r w:rsidR="00575008" w:rsidRPr="00575008">
        <w:rPr>
          <w:rFonts w:ascii="Georgia" w:eastAsia="Times New Roman" w:hAnsi="Georgia" w:cs="Times New Roman"/>
          <w:sz w:val="21"/>
          <w:szCs w:val="21"/>
        </w:rPr>
        <w:t>.</w:t>
      </w:r>
    </w:p>
    <w:p w:rsidR="00575008" w:rsidRDefault="00782020" w:rsidP="00575008">
      <w:pPr>
        <w:pStyle w:val="ListParagraph"/>
        <w:numPr>
          <w:ilvl w:val="0"/>
          <w:numId w:val="8"/>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Using of web and social media for publicize the SSF-G</w:t>
      </w:r>
      <w:r w:rsidR="00575008" w:rsidRPr="00575008">
        <w:rPr>
          <w:rFonts w:ascii="Georgia" w:eastAsia="Times New Roman" w:hAnsi="Georgia" w:cs="Times New Roman"/>
          <w:sz w:val="21"/>
          <w:szCs w:val="21"/>
        </w:rPr>
        <w:t xml:space="preserve"> matters.</w:t>
      </w:r>
    </w:p>
    <w:p w:rsidR="00575008" w:rsidRDefault="00AE72A0" w:rsidP="004703A6">
      <w:pPr>
        <w:pStyle w:val="ListParagraph"/>
        <w:numPr>
          <w:ilvl w:val="0"/>
          <w:numId w:val="5"/>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Using</w:t>
      </w:r>
      <w:r w:rsidR="00782020" w:rsidRPr="00575008">
        <w:rPr>
          <w:rFonts w:ascii="Georgia" w:eastAsia="Times New Roman" w:hAnsi="Georgia" w:cs="Times New Roman"/>
          <w:sz w:val="21"/>
          <w:szCs w:val="21"/>
        </w:rPr>
        <w:t xml:space="preserve"> of Comic arts to bring it to bottom level</w:t>
      </w:r>
      <w:r w:rsidR="00575008" w:rsidRPr="00575008">
        <w:rPr>
          <w:rFonts w:ascii="Georgia" w:eastAsia="Times New Roman" w:hAnsi="Georgia" w:cs="Times New Roman"/>
          <w:sz w:val="21"/>
          <w:szCs w:val="21"/>
        </w:rPr>
        <w:t xml:space="preserve"> of the community</w:t>
      </w:r>
      <w:r w:rsidR="00782020" w:rsidRPr="00575008">
        <w:rPr>
          <w:rFonts w:ascii="Georgia" w:eastAsia="Times New Roman" w:hAnsi="Georgia" w:cs="Times New Roman"/>
          <w:sz w:val="21"/>
          <w:szCs w:val="21"/>
        </w:rPr>
        <w:t xml:space="preserve">.  </w:t>
      </w:r>
    </w:p>
    <w:p w:rsidR="00AE72A0" w:rsidRPr="00575008" w:rsidRDefault="00AB3556" w:rsidP="004703A6">
      <w:pPr>
        <w:pStyle w:val="ListParagraph"/>
        <w:numPr>
          <w:ilvl w:val="0"/>
          <w:numId w:val="5"/>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What are your experiences from participatory monitoring and evaluation?</w:t>
      </w:r>
    </w:p>
    <w:p w:rsidR="00782020" w:rsidRPr="00575008" w:rsidRDefault="00782020" w:rsidP="00782020">
      <w:pPr>
        <w:spacing w:after="225" w:line="240" w:lineRule="auto"/>
        <w:rPr>
          <w:rFonts w:ascii="Georgia" w:eastAsia="Times New Roman" w:hAnsi="Georgia" w:cs="Times New Roman"/>
          <w:sz w:val="21"/>
          <w:szCs w:val="21"/>
        </w:rPr>
      </w:pPr>
      <w:r w:rsidRPr="00575008">
        <w:rPr>
          <w:rFonts w:ascii="Georgia" w:eastAsia="Times New Roman" w:hAnsi="Georgia" w:cs="Times New Roman"/>
          <w:sz w:val="21"/>
          <w:szCs w:val="21"/>
        </w:rPr>
        <w:t>Inter organizational participatory monitoring and evaluation is very difficult while internal is possible.</w:t>
      </w:r>
    </w:p>
    <w:p w:rsidR="00AB3556" w:rsidRPr="00575008" w:rsidRDefault="00AB3556" w:rsidP="00AB3556">
      <w:pPr>
        <w:numPr>
          <w:ilvl w:val="0"/>
          <w:numId w:val="5"/>
        </w:numPr>
        <w:spacing w:after="225" w:line="240" w:lineRule="auto"/>
        <w:ind w:left="0"/>
        <w:rPr>
          <w:rFonts w:ascii="Georgia" w:eastAsia="Times New Roman" w:hAnsi="Georgia" w:cs="Times New Roman"/>
          <w:b/>
          <w:bCs/>
          <w:sz w:val="21"/>
          <w:szCs w:val="21"/>
        </w:rPr>
      </w:pPr>
      <w:r w:rsidRPr="00575008">
        <w:rPr>
          <w:rFonts w:ascii="Georgia" w:eastAsia="Times New Roman" w:hAnsi="Georgia" w:cs="Times New Roman"/>
          <w:b/>
          <w:bCs/>
          <w:sz w:val="21"/>
          <w:szCs w:val="21"/>
        </w:rPr>
        <w:t>How can progress in implementing the SSF Guidelines be measured and reported in a useful way?</w:t>
      </w:r>
    </w:p>
    <w:p w:rsidR="00782020" w:rsidRPr="00575008" w:rsidRDefault="00470BE6" w:rsidP="00782020">
      <w:pPr>
        <w:spacing w:after="225" w:line="240" w:lineRule="auto"/>
        <w:rPr>
          <w:rFonts w:ascii="Georgia" w:eastAsia="Times New Roman" w:hAnsi="Georgia" w:cs="Times New Roman"/>
          <w:sz w:val="21"/>
          <w:szCs w:val="21"/>
          <w:u w:val="single"/>
        </w:rPr>
      </w:pPr>
      <w:r w:rsidRPr="00575008">
        <w:rPr>
          <w:rFonts w:ascii="Georgia" w:eastAsia="Times New Roman" w:hAnsi="Georgia" w:cs="Times New Roman"/>
          <w:sz w:val="21"/>
          <w:szCs w:val="21"/>
          <w:u w:val="single"/>
        </w:rPr>
        <w:t xml:space="preserve">To </w:t>
      </w:r>
      <w:proofErr w:type="spellStart"/>
      <w:r w:rsidRPr="00575008">
        <w:rPr>
          <w:rFonts w:ascii="Georgia" w:eastAsia="Times New Roman" w:hAnsi="Georgia" w:cs="Times New Roman"/>
          <w:sz w:val="21"/>
          <w:szCs w:val="21"/>
          <w:u w:val="single"/>
        </w:rPr>
        <w:t>mesure</w:t>
      </w:r>
      <w:proofErr w:type="spellEnd"/>
      <w:r w:rsidRPr="00575008">
        <w:rPr>
          <w:rFonts w:ascii="Georgia" w:eastAsia="Times New Roman" w:hAnsi="Georgia" w:cs="Times New Roman"/>
          <w:sz w:val="21"/>
          <w:szCs w:val="21"/>
          <w:u w:val="single"/>
        </w:rPr>
        <w:t>:</w:t>
      </w:r>
    </w:p>
    <w:p w:rsidR="00575008" w:rsidRDefault="00470BE6" w:rsidP="00782020">
      <w:pPr>
        <w:pStyle w:val="ListParagraph"/>
        <w:numPr>
          <w:ilvl w:val="0"/>
          <w:numId w:val="9"/>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If SSF-G implemented, SSF-G based regulation/ policies will adopt and activated by the relevant authorities. </w:t>
      </w:r>
    </w:p>
    <w:p w:rsidR="00470BE6" w:rsidRPr="00575008" w:rsidRDefault="00470BE6" w:rsidP="00782020">
      <w:pPr>
        <w:pStyle w:val="ListParagraph"/>
        <w:numPr>
          <w:ilvl w:val="0"/>
          <w:numId w:val="9"/>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The level of investment, increased percentage of  welfare  in small scale fisheries will show </w:t>
      </w:r>
      <w:proofErr w:type="spellStart"/>
      <w:r w:rsidRPr="00575008">
        <w:rPr>
          <w:rFonts w:ascii="Georgia" w:eastAsia="Times New Roman" w:hAnsi="Georgia" w:cs="Times New Roman"/>
          <w:sz w:val="21"/>
          <w:szCs w:val="21"/>
        </w:rPr>
        <w:t>prograss</w:t>
      </w:r>
      <w:proofErr w:type="spellEnd"/>
      <w:r w:rsidRPr="00575008">
        <w:rPr>
          <w:rFonts w:ascii="Georgia" w:eastAsia="Times New Roman" w:hAnsi="Georgia" w:cs="Times New Roman"/>
          <w:sz w:val="21"/>
          <w:szCs w:val="21"/>
        </w:rPr>
        <w:t xml:space="preserve"> in implementation </w:t>
      </w:r>
    </w:p>
    <w:p w:rsidR="0070460C" w:rsidRPr="00575008" w:rsidRDefault="0070460C" w:rsidP="00782020">
      <w:pPr>
        <w:spacing w:after="225" w:line="240" w:lineRule="auto"/>
        <w:rPr>
          <w:rFonts w:ascii="Georgia" w:eastAsia="Times New Roman" w:hAnsi="Georgia" w:cs="Times New Roman"/>
          <w:sz w:val="21"/>
          <w:szCs w:val="21"/>
          <w:u w:val="single"/>
        </w:rPr>
      </w:pPr>
      <w:r w:rsidRPr="00575008">
        <w:rPr>
          <w:rFonts w:ascii="Georgia" w:eastAsia="Times New Roman" w:hAnsi="Georgia" w:cs="Times New Roman"/>
          <w:sz w:val="21"/>
          <w:szCs w:val="21"/>
          <w:u w:val="single"/>
        </w:rPr>
        <w:t>Reporting:</w:t>
      </w:r>
    </w:p>
    <w:p w:rsidR="0070460C" w:rsidRPr="00575008" w:rsidRDefault="0070460C" w:rsidP="00575008">
      <w:pPr>
        <w:pStyle w:val="ListParagraph"/>
        <w:numPr>
          <w:ilvl w:val="0"/>
          <w:numId w:val="9"/>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A Governmental report as well as </w:t>
      </w:r>
      <w:r w:rsidR="004703A6" w:rsidRPr="00575008">
        <w:rPr>
          <w:rFonts w:ascii="Georgia" w:eastAsia="Times New Roman" w:hAnsi="Georgia" w:cs="Times New Roman"/>
          <w:sz w:val="21"/>
          <w:szCs w:val="21"/>
        </w:rPr>
        <w:t xml:space="preserve">counter </w:t>
      </w:r>
      <w:r w:rsidRPr="00575008">
        <w:rPr>
          <w:rFonts w:ascii="Georgia" w:eastAsia="Times New Roman" w:hAnsi="Georgia" w:cs="Times New Roman"/>
          <w:sz w:val="21"/>
          <w:szCs w:val="21"/>
        </w:rPr>
        <w:t xml:space="preserve">report from civil society should be considered. </w:t>
      </w:r>
    </w:p>
    <w:p w:rsidR="00470BE6" w:rsidRDefault="00470BE6" w:rsidP="00782020">
      <w:pPr>
        <w:spacing w:after="225" w:line="240" w:lineRule="auto"/>
        <w:rPr>
          <w:rFonts w:ascii="Georgia" w:eastAsia="Times New Roman" w:hAnsi="Georgia" w:cs="Times New Roman"/>
          <w:sz w:val="21"/>
          <w:szCs w:val="21"/>
        </w:rPr>
      </w:pPr>
    </w:p>
    <w:p w:rsidR="00575008" w:rsidRPr="00575008" w:rsidRDefault="00575008" w:rsidP="00782020">
      <w:pPr>
        <w:spacing w:after="225" w:line="240" w:lineRule="auto"/>
        <w:rPr>
          <w:rFonts w:ascii="Georgia" w:eastAsia="Times New Roman" w:hAnsi="Georgia" w:cs="Times New Roman"/>
          <w:sz w:val="21"/>
          <w:szCs w:val="21"/>
        </w:rPr>
      </w:pPr>
    </w:p>
    <w:p w:rsidR="00AB3556" w:rsidRPr="00575008" w:rsidRDefault="00AB3556" w:rsidP="00AB3556">
      <w:pPr>
        <w:numPr>
          <w:ilvl w:val="0"/>
          <w:numId w:val="6"/>
        </w:numPr>
        <w:spacing w:after="225" w:line="240" w:lineRule="auto"/>
        <w:ind w:left="450"/>
        <w:rPr>
          <w:rFonts w:ascii="Georgia" w:eastAsia="Times New Roman" w:hAnsi="Georgia" w:cs="Times New Roman"/>
          <w:sz w:val="21"/>
          <w:szCs w:val="21"/>
        </w:rPr>
      </w:pPr>
      <w:r w:rsidRPr="00575008">
        <w:rPr>
          <w:rFonts w:ascii="Georgia" w:eastAsia="Times New Roman" w:hAnsi="Georgia" w:cs="Times New Roman"/>
          <w:b/>
          <w:bCs/>
          <w:sz w:val="21"/>
          <w:szCs w:val="21"/>
        </w:rPr>
        <w:lastRenderedPageBreak/>
        <w:t>Challenges and opportunities – needs for support and interventions</w:t>
      </w:r>
    </w:p>
    <w:p w:rsidR="00AB3556" w:rsidRPr="00575008" w:rsidRDefault="00AB3556" w:rsidP="00AB3556">
      <w:pPr>
        <w:spacing w:after="0" w:line="240" w:lineRule="auto"/>
        <w:rPr>
          <w:rFonts w:ascii="Georgia" w:eastAsia="Times New Roman" w:hAnsi="Georgia" w:cs="Times New Roman"/>
          <w:sz w:val="21"/>
          <w:szCs w:val="21"/>
        </w:rPr>
      </w:pPr>
      <w:r w:rsidRPr="00575008">
        <w:rPr>
          <w:rFonts w:ascii="Georgia" w:eastAsia="Times New Roman" w:hAnsi="Georgia" w:cs="Times New Roman"/>
          <w:sz w:val="21"/>
          <w:szCs w:val="21"/>
        </w:rPr>
        <w:t xml:space="preserve">There will be implementation challenges (e.g. financial, political, institutional, </w:t>
      </w:r>
      <w:proofErr w:type="gramStart"/>
      <w:r w:rsidRPr="00575008">
        <w:rPr>
          <w:rFonts w:ascii="Georgia" w:eastAsia="Times New Roman" w:hAnsi="Georgia" w:cs="Times New Roman"/>
          <w:sz w:val="21"/>
          <w:szCs w:val="21"/>
        </w:rPr>
        <w:t>cultural</w:t>
      </w:r>
      <w:proofErr w:type="gramEnd"/>
      <w:r w:rsidRPr="00575008">
        <w:rPr>
          <w:rFonts w:ascii="Georgia" w:eastAsia="Times New Roman" w:hAnsi="Georgia" w:cs="Times New Roman"/>
          <w:sz w:val="21"/>
          <w:szCs w:val="21"/>
        </w:rPr>
        <w:t>) to address but also opportunities to capitalize on. These may vary from one context to another and also differ between the global, regional, national and local levels. Understanding these challenges and opportunities will be important for identifying and designing support activities. The implementation of the SSF Guidelines will need a mix of different types of interventions, including – but not necessarily limited to – the strengthening of political commitment and awareness raising, changes in policies, revisions of legislation and/or regulations, development of capacity and empowerment, improving and sharing information, and strengthened research and communication.</w:t>
      </w:r>
    </w:p>
    <w:p w:rsidR="0070460C" w:rsidRPr="00575008" w:rsidRDefault="0070460C" w:rsidP="00AB3556">
      <w:pPr>
        <w:spacing w:after="0" w:line="240" w:lineRule="auto"/>
        <w:rPr>
          <w:rFonts w:ascii="Georgia" w:eastAsia="Times New Roman" w:hAnsi="Georgia" w:cs="Times New Roman"/>
          <w:sz w:val="21"/>
          <w:szCs w:val="21"/>
        </w:rPr>
      </w:pPr>
    </w:p>
    <w:p w:rsidR="00470BE6" w:rsidRPr="00575008" w:rsidRDefault="00470BE6" w:rsidP="00AB3556">
      <w:pPr>
        <w:spacing w:after="0" w:line="240" w:lineRule="auto"/>
        <w:rPr>
          <w:rFonts w:ascii="Georgia" w:eastAsia="Times New Roman" w:hAnsi="Georgia" w:cs="Times New Roman"/>
          <w:sz w:val="21"/>
          <w:szCs w:val="21"/>
        </w:rPr>
      </w:pPr>
    </w:p>
    <w:p w:rsidR="00AB3556" w:rsidRPr="00575008" w:rsidRDefault="00AB3556" w:rsidP="00AB3556">
      <w:pPr>
        <w:numPr>
          <w:ilvl w:val="0"/>
          <w:numId w:val="7"/>
        </w:numPr>
        <w:spacing w:after="225" w:line="240" w:lineRule="auto"/>
        <w:ind w:left="0"/>
        <w:rPr>
          <w:rFonts w:ascii="Georgia" w:eastAsia="Times New Roman" w:hAnsi="Georgia" w:cs="Times New Roman"/>
          <w:b/>
          <w:bCs/>
          <w:sz w:val="21"/>
          <w:szCs w:val="21"/>
        </w:rPr>
      </w:pPr>
      <w:r w:rsidRPr="00575008">
        <w:rPr>
          <w:rFonts w:ascii="Georgia" w:eastAsia="Times New Roman" w:hAnsi="Georgia" w:cs="Times New Roman"/>
          <w:b/>
          <w:bCs/>
          <w:sz w:val="21"/>
          <w:szCs w:val="21"/>
        </w:rPr>
        <w:t>What do you think the main implementation challenges are, generally as well as in a specific country context, and how could they be overcome?</w:t>
      </w:r>
    </w:p>
    <w:p w:rsidR="006A1F5E" w:rsidRPr="00575008" w:rsidRDefault="006A1F5E" w:rsidP="00AB3556">
      <w:pPr>
        <w:numPr>
          <w:ilvl w:val="0"/>
          <w:numId w:val="7"/>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Political will is major challenge for Sri Lanka. State strategy is to develop mega scale fisheries while giving less importance to the small scale fisheries sector development or continuation.    </w:t>
      </w:r>
    </w:p>
    <w:p w:rsidR="006A1F5E" w:rsidRPr="00575008" w:rsidRDefault="00924755" w:rsidP="00AB3556">
      <w:pPr>
        <w:numPr>
          <w:ilvl w:val="0"/>
          <w:numId w:val="7"/>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Political leaders </w:t>
      </w:r>
      <w:proofErr w:type="gramStart"/>
      <w:r w:rsidRPr="00575008">
        <w:rPr>
          <w:rFonts w:ascii="Georgia" w:eastAsia="Times New Roman" w:hAnsi="Georgia" w:cs="Times New Roman"/>
          <w:sz w:val="21"/>
          <w:szCs w:val="21"/>
        </w:rPr>
        <w:t>Working</w:t>
      </w:r>
      <w:proofErr w:type="gramEnd"/>
      <w:r w:rsidRPr="00575008">
        <w:rPr>
          <w:rFonts w:ascii="Georgia" w:eastAsia="Times New Roman" w:hAnsi="Georgia" w:cs="Times New Roman"/>
          <w:sz w:val="21"/>
          <w:szCs w:val="21"/>
        </w:rPr>
        <w:t xml:space="preserve"> with Profit motive Instead of food considering sovereignty, development of marginalized people or environmental protection. </w:t>
      </w:r>
      <w:r w:rsidR="006A1F5E" w:rsidRPr="00575008">
        <w:rPr>
          <w:rFonts w:ascii="Georgia" w:eastAsia="Times New Roman" w:hAnsi="Georgia" w:cs="Times New Roman"/>
          <w:sz w:val="21"/>
          <w:szCs w:val="21"/>
        </w:rPr>
        <w:t xml:space="preserve"> </w:t>
      </w:r>
    </w:p>
    <w:p w:rsidR="003E059E" w:rsidRPr="00575008" w:rsidRDefault="003E059E" w:rsidP="00AB3556">
      <w:pPr>
        <w:numPr>
          <w:ilvl w:val="0"/>
          <w:numId w:val="7"/>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Government considering </w:t>
      </w:r>
      <w:r w:rsidR="00924755" w:rsidRPr="00575008">
        <w:rPr>
          <w:rFonts w:ascii="Georgia" w:eastAsia="Times New Roman" w:hAnsi="Georgia" w:cs="Times New Roman"/>
          <w:sz w:val="21"/>
          <w:szCs w:val="21"/>
        </w:rPr>
        <w:t>Civil society organizations as</w:t>
      </w:r>
      <w:r w:rsidRPr="00575008">
        <w:rPr>
          <w:rFonts w:ascii="Georgia" w:eastAsia="Times New Roman" w:hAnsi="Georgia" w:cs="Times New Roman"/>
          <w:sz w:val="21"/>
          <w:szCs w:val="21"/>
        </w:rPr>
        <w:t xml:space="preserve"> who work against the government </w:t>
      </w:r>
    </w:p>
    <w:p w:rsidR="005934EB" w:rsidRPr="00575008" w:rsidRDefault="005934EB" w:rsidP="00575008">
      <w:pPr>
        <w:spacing w:after="225" w:line="240" w:lineRule="auto"/>
        <w:rPr>
          <w:rFonts w:ascii="Georgia" w:eastAsia="Times New Roman" w:hAnsi="Georgia" w:cs="Times New Roman"/>
          <w:sz w:val="21"/>
          <w:szCs w:val="21"/>
          <w:u w:val="single"/>
        </w:rPr>
      </w:pPr>
      <w:r w:rsidRPr="00575008">
        <w:rPr>
          <w:rFonts w:ascii="Georgia" w:eastAsia="Times New Roman" w:hAnsi="Georgia" w:cs="Times New Roman"/>
          <w:sz w:val="21"/>
          <w:szCs w:val="21"/>
          <w:u w:val="single"/>
        </w:rPr>
        <w:t>To Overcome:</w:t>
      </w:r>
    </w:p>
    <w:p w:rsidR="005934EB" w:rsidRPr="00575008" w:rsidRDefault="005934EB" w:rsidP="005934EB">
      <w:pPr>
        <w:numPr>
          <w:ilvl w:val="0"/>
          <w:numId w:val="7"/>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Campaigning together with </w:t>
      </w:r>
      <w:proofErr w:type="spellStart"/>
      <w:r w:rsidRPr="00575008">
        <w:rPr>
          <w:rFonts w:ascii="Georgia" w:eastAsia="Times New Roman" w:hAnsi="Georgia" w:cs="Times New Roman"/>
          <w:sz w:val="21"/>
          <w:szCs w:val="21"/>
        </w:rPr>
        <w:t>community,mass</w:t>
      </w:r>
      <w:proofErr w:type="spellEnd"/>
      <w:r w:rsidRPr="00575008">
        <w:rPr>
          <w:rFonts w:ascii="Georgia" w:eastAsia="Times New Roman" w:hAnsi="Georgia" w:cs="Times New Roman"/>
          <w:sz w:val="21"/>
          <w:szCs w:val="21"/>
        </w:rPr>
        <w:t xml:space="preserve"> media, researches, Civil society networks and academia etc. to pressurize the government </w:t>
      </w:r>
    </w:p>
    <w:p w:rsidR="00AB3556" w:rsidRPr="00575008" w:rsidRDefault="00AB3556" w:rsidP="00AB3556">
      <w:pPr>
        <w:numPr>
          <w:ilvl w:val="0"/>
          <w:numId w:val="7"/>
        </w:numPr>
        <w:spacing w:after="225" w:line="240" w:lineRule="auto"/>
        <w:ind w:left="0"/>
        <w:rPr>
          <w:rFonts w:ascii="Georgia" w:eastAsia="Times New Roman" w:hAnsi="Georgia" w:cs="Times New Roman"/>
          <w:b/>
          <w:bCs/>
          <w:sz w:val="21"/>
          <w:szCs w:val="21"/>
        </w:rPr>
      </w:pPr>
      <w:r w:rsidRPr="00575008">
        <w:rPr>
          <w:rFonts w:ascii="Georgia" w:eastAsia="Times New Roman" w:hAnsi="Georgia" w:cs="Times New Roman"/>
          <w:b/>
          <w:bCs/>
          <w:sz w:val="21"/>
          <w:szCs w:val="21"/>
        </w:rPr>
        <w:t>What are your experiences of addressing these types of challenges and what have been successful or unsuccessful strategies and approaches?</w:t>
      </w:r>
    </w:p>
    <w:p w:rsidR="00FA589A" w:rsidRPr="00575008" w:rsidRDefault="00443CBE" w:rsidP="00AB3556">
      <w:pPr>
        <w:numPr>
          <w:ilvl w:val="0"/>
          <w:numId w:val="7"/>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We have experience of pre</w:t>
      </w:r>
      <w:r w:rsidR="005934EB" w:rsidRPr="00575008">
        <w:rPr>
          <w:rFonts w:ascii="Georgia" w:eastAsia="Times New Roman" w:hAnsi="Georgia" w:cs="Times New Roman"/>
          <w:sz w:val="21"/>
          <w:szCs w:val="21"/>
        </w:rPr>
        <w:t>paration of sustainable fisheries policy</w:t>
      </w:r>
      <w:r w:rsidRPr="00575008">
        <w:rPr>
          <w:rFonts w:ascii="Georgia" w:eastAsia="Times New Roman" w:hAnsi="Georgia" w:cs="Times New Roman"/>
          <w:sz w:val="21"/>
          <w:szCs w:val="21"/>
        </w:rPr>
        <w:t xml:space="preserve"> with the bottom up approach and submitted to the government authorities with the half million signatures of the community. Conducted a series of discussion with the government policy makers to get establish the policy while lobby work with the people to pressurize the government. </w:t>
      </w:r>
    </w:p>
    <w:p w:rsidR="008D6485" w:rsidRPr="00575008" w:rsidRDefault="00FA589A" w:rsidP="00AB3556">
      <w:pPr>
        <w:numPr>
          <w:ilvl w:val="0"/>
          <w:numId w:val="7"/>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With the community power, building of Sea plane landing site </w:t>
      </w:r>
      <w:proofErr w:type="gramStart"/>
      <w:r w:rsidRPr="00575008">
        <w:rPr>
          <w:rFonts w:ascii="Georgia" w:eastAsia="Times New Roman" w:hAnsi="Georgia" w:cs="Times New Roman"/>
          <w:sz w:val="21"/>
          <w:szCs w:val="21"/>
        </w:rPr>
        <w:t>in  Negombo</w:t>
      </w:r>
      <w:proofErr w:type="gramEnd"/>
      <w:r w:rsidRPr="00575008">
        <w:rPr>
          <w:rFonts w:ascii="Georgia" w:eastAsia="Times New Roman" w:hAnsi="Georgia" w:cs="Times New Roman"/>
          <w:sz w:val="21"/>
          <w:szCs w:val="21"/>
        </w:rPr>
        <w:t xml:space="preserve"> lagoon(15 Km North to Colombo) was stopped even after starting of project work. Awareness and s</w:t>
      </w:r>
      <w:r w:rsidR="008D6485" w:rsidRPr="00575008">
        <w:rPr>
          <w:rFonts w:ascii="Georgia" w:eastAsia="Times New Roman" w:hAnsi="Georgia" w:cs="Times New Roman"/>
          <w:sz w:val="21"/>
          <w:szCs w:val="21"/>
        </w:rPr>
        <w:t xml:space="preserve">trong leadership was behind the success in the campaign. </w:t>
      </w:r>
    </w:p>
    <w:p w:rsidR="008D6485" w:rsidRPr="00575008" w:rsidRDefault="008D6485" w:rsidP="00AB3556">
      <w:pPr>
        <w:numPr>
          <w:ilvl w:val="0"/>
          <w:numId w:val="7"/>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 xml:space="preserve">With the fisher people pressure, government had to grant fuel subsidiary for the fishing people after increase of fuel price in 2012 </w:t>
      </w:r>
      <w:r w:rsidR="00CA21A3" w:rsidRPr="00575008">
        <w:rPr>
          <w:rFonts w:ascii="Georgia" w:eastAsia="Times New Roman" w:hAnsi="Georgia" w:cs="Times New Roman"/>
          <w:sz w:val="21"/>
          <w:szCs w:val="21"/>
        </w:rPr>
        <w:t>February</w:t>
      </w:r>
      <w:r w:rsidRPr="00575008">
        <w:rPr>
          <w:rFonts w:ascii="Georgia" w:eastAsia="Times New Roman" w:hAnsi="Georgia" w:cs="Times New Roman"/>
          <w:sz w:val="21"/>
          <w:szCs w:val="21"/>
        </w:rPr>
        <w:t>.</w:t>
      </w:r>
    </w:p>
    <w:p w:rsidR="005934EB" w:rsidRPr="00575008" w:rsidRDefault="008D6485" w:rsidP="00AB3556">
      <w:pPr>
        <w:numPr>
          <w:ilvl w:val="0"/>
          <w:numId w:val="7"/>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In some cases we identified that, it is difficult to unifying people</w:t>
      </w:r>
      <w:r w:rsidR="00CA21A3">
        <w:rPr>
          <w:rFonts w:ascii="Georgia" w:eastAsia="Times New Roman" w:hAnsi="Georgia" w:cs="Times New Roman"/>
          <w:sz w:val="21"/>
          <w:szCs w:val="21"/>
        </w:rPr>
        <w:t xml:space="preserve"> .e.g.</w:t>
      </w:r>
      <w:r w:rsidRPr="00575008">
        <w:rPr>
          <w:rFonts w:ascii="Georgia" w:eastAsia="Times New Roman" w:hAnsi="Georgia" w:cs="Times New Roman"/>
          <w:sz w:val="21"/>
          <w:szCs w:val="21"/>
        </w:rPr>
        <w:t xml:space="preserve"> fight against </w:t>
      </w:r>
      <w:proofErr w:type="spellStart"/>
      <w:r w:rsidRPr="00575008">
        <w:rPr>
          <w:rFonts w:ascii="Georgia" w:eastAsia="Times New Roman" w:hAnsi="Georgia" w:cs="Times New Roman"/>
          <w:sz w:val="21"/>
          <w:szCs w:val="21"/>
        </w:rPr>
        <w:t>aqusition</w:t>
      </w:r>
      <w:proofErr w:type="spellEnd"/>
      <w:r w:rsidRPr="00575008">
        <w:rPr>
          <w:rFonts w:ascii="Georgia" w:eastAsia="Times New Roman" w:hAnsi="Georgia" w:cs="Times New Roman"/>
          <w:sz w:val="21"/>
          <w:szCs w:val="21"/>
        </w:rPr>
        <w:t xml:space="preserve"> of lands for development of tourism in </w:t>
      </w:r>
      <w:proofErr w:type="spellStart"/>
      <w:r w:rsidRPr="00575008">
        <w:rPr>
          <w:rFonts w:ascii="Georgia" w:eastAsia="Times New Roman" w:hAnsi="Georgia" w:cs="Times New Roman"/>
          <w:sz w:val="21"/>
          <w:szCs w:val="21"/>
        </w:rPr>
        <w:t>Kalpitiya</w:t>
      </w:r>
      <w:proofErr w:type="spellEnd"/>
      <w:r w:rsidRPr="00575008">
        <w:rPr>
          <w:rFonts w:ascii="Georgia" w:eastAsia="Times New Roman" w:hAnsi="Georgia" w:cs="Times New Roman"/>
          <w:sz w:val="21"/>
          <w:szCs w:val="21"/>
        </w:rPr>
        <w:t xml:space="preserve"> islands and resettlement in </w:t>
      </w:r>
      <w:proofErr w:type="spellStart"/>
      <w:r w:rsidRPr="00575008">
        <w:rPr>
          <w:rFonts w:ascii="Georgia" w:eastAsia="Times New Roman" w:hAnsi="Georgia" w:cs="Times New Roman"/>
          <w:sz w:val="21"/>
          <w:szCs w:val="21"/>
        </w:rPr>
        <w:t>Mullikulam</w:t>
      </w:r>
      <w:proofErr w:type="spellEnd"/>
      <w:r w:rsidRPr="00575008">
        <w:rPr>
          <w:rFonts w:ascii="Georgia" w:eastAsia="Times New Roman" w:hAnsi="Georgia" w:cs="Times New Roman"/>
          <w:sz w:val="21"/>
          <w:szCs w:val="21"/>
        </w:rPr>
        <w:t xml:space="preserve"> (</w:t>
      </w:r>
      <w:proofErr w:type="spellStart"/>
      <w:r w:rsidRPr="00575008">
        <w:rPr>
          <w:rFonts w:ascii="Georgia" w:eastAsia="Times New Roman" w:hAnsi="Georgia" w:cs="Times New Roman"/>
          <w:sz w:val="21"/>
          <w:szCs w:val="21"/>
        </w:rPr>
        <w:t>Mannar</w:t>
      </w:r>
      <w:proofErr w:type="spellEnd"/>
      <w:r w:rsidRPr="00575008">
        <w:rPr>
          <w:rFonts w:ascii="Georgia" w:eastAsia="Times New Roman" w:hAnsi="Georgia" w:cs="Times New Roman"/>
          <w:sz w:val="21"/>
          <w:szCs w:val="21"/>
        </w:rPr>
        <w:t xml:space="preserve"> district ~250Km North to Colombo) . </w:t>
      </w:r>
      <w:r w:rsidR="00FA589A" w:rsidRPr="00575008">
        <w:rPr>
          <w:rFonts w:ascii="Georgia" w:eastAsia="Times New Roman" w:hAnsi="Georgia" w:cs="Times New Roman"/>
          <w:sz w:val="21"/>
          <w:szCs w:val="21"/>
        </w:rPr>
        <w:t xml:space="preserve"> </w:t>
      </w:r>
      <w:r w:rsidR="00443CBE" w:rsidRPr="00575008">
        <w:rPr>
          <w:rFonts w:ascii="Georgia" w:eastAsia="Times New Roman" w:hAnsi="Georgia" w:cs="Times New Roman"/>
          <w:sz w:val="21"/>
          <w:szCs w:val="21"/>
        </w:rPr>
        <w:t xml:space="preserve">  </w:t>
      </w:r>
    </w:p>
    <w:p w:rsidR="00AB3556" w:rsidRPr="00575008" w:rsidRDefault="00AB3556" w:rsidP="00AB3556">
      <w:pPr>
        <w:numPr>
          <w:ilvl w:val="0"/>
          <w:numId w:val="7"/>
        </w:numPr>
        <w:spacing w:after="225" w:line="240" w:lineRule="auto"/>
        <w:ind w:left="0"/>
        <w:rPr>
          <w:rFonts w:ascii="Georgia" w:eastAsia="Times New Roman" w:hAnsi="Georgia" w:cs="Times New Roman"/>
          <w:sz w:val="21"/>
          <w:szCs w:val="21"/>
        </w:rPr>
      </w:pPr>
      <w:r w:rsidRPr="00575008">
        <w:rPr>
          <w:rFonts w:ascii="Georgia" w:eastAsia="Times New Roman" w:hAnsi="Georgia" w:cs="Times New Roman"/>
          <w:sz w:val="21"/>
          <w:szCs w:val="21"/>
        </w:rPr>
        <w:t>How would interventions vary, depending on the time frame (e.g. what can be done within the next 12 months, in the next 5 years, in the long term) and depending on the existing resources (e.g. small/medium investments or large/transformative investments)?</w:t>
      </w:r>
    </w:p>
    <w:p w:rsidR="00F47FE2" w:rsidRPr="00575008" w:rsidRDefault="000A63B0" w:rsidP="00CA21A3">
      <w:pPr>
        <w:numPr>
          <w:ilvl w:val="0"/>
          <w:numId w:val="7"/>
        </w:numPr>
        <w:spacing w:after="225" w:line="240" w:lineRule="auto"/>
        <w:ind w:left="0"/>
      </w:pPr>
      <w:r w:rsidRPr="00CA21A3">
        <w:rPr>
          <w:rFonts w:ascii="Georgia" w:eastAsia="Times New Roman" w:hAnsi="Georgia" w:cs="Times New Roman"/>
          <w:sz w:val="21"/>
          <w:szCs w:val="21"/>
        </w:rPr>
        <w:t xml:space="preserve">Educate people in one year and develop agreeable </w:t>
      </w:r>
      <w:r w:rsidR="004703A6" w:rsidRPr="00CA21A3">
        <w:rPr>
          <w:rFonts w:ascii="Georgia" w:eastAsia="Times New Roman" w:hAnsi="Georgia" w:cs="Times New Roman"/>
          <w:sz w:val="21"/>
          <w:szCs w:val="21"/>
        </w:rPr>
        <w:t xml:space="preserve">policies together with the people in five years. In long term, work for include the developed policy matters to government policies together with people and policy makers in the government. </w:t>
      </w:r>
      <w:r w:rsidR="00CA21A3">
        <w:rPr>
          <w:rFonts w:ascii="Georgia" w:eastAsia="Times New Roman" w:hAnsi="Georgia" w:cs="Times New Roman"/>
          <w:sz w:val="21"/>
          <w:szCs w:val="21"/>
        </w:rPr>
        <w:t>077</w:t>
      </w:r>
      <w:bookmarkStart w:id="0" w:name="_GoBack"/>
      <w:bookmarkEnd w:id="0"/>
    </w:p>
    <w:sectPr w:rsidR="00F47FE2" w:rsidRPr="0057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8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7F1"/>
    <w:multiLevelType w:val="multilevel"/>
    <w:tmpl w:val="637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66A95"/>
    <w:multiLevelType w:val="hybridMultilevel"/>
    <w:tmpl w:val="2CCC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C508D"/>
    <w:multiLevelType w:val="multilevel"/>
    <w:tmpl w:val="D9E48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300503"/>
    <w:multiLevelType w:val="multilevel"/>
    <w:tmpl w:val="0706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842EB"/>
    <w:multiLevelType w:val="multilevel"/>
    <w:tmpl w:val="C6CE7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725D8C"/>
    <w:multiLevelType w:val="multilevel"/>
    <w:tmpl w:val="FACA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64428"/>
    <w:multiLevelType w:val="multilevel"/>
    <w:tmpl w:val="FBF8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EE0D20"/>
    <w:multiLevelType w:val="multilevel"/>
    <w:tmpl w:val="892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834BE"/>
    <w:multiLevelType w:val="hybridMultilevel"/>
    <w:tmpl w:val="DCF2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lvlOverride w:ilvl="0">
      <w:startOverride w:val="2"/>
    </w:lvlOverride>
  </w:num>
  <w:num w:numId="4">
    <w:abstractNumId w:val="0"/>
  </w:num>
  <w:num w:numId="5">
    <w:abstractNumId w:val="3"/>
  </w:num>
  <w:num w:numId="6">
    <w:abstractNumId w:val="2"/>
    <w:lvlOverride w:ilvl="0">
      <w:startOverride w:val="3"/>
    </w:lvlOverride>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56"/>
    <w:rsid w:val="000A63B0"/>
    <w:rsid w:val="00181EAA"/>
    <w:rsid w:val="002B0F38"/>
    <w:rsid w:val="003309C5"/>
    <w:rsid w:val="003D714D"/>
    <w:rsid w:val="003E059E"/>
    <w:rsid w:val="00443CBE"/>
    <w:rsid w:val="004675B9"/>
    <w:rsid w:val="004703A6"/>
    <w:rsid w:val="00470BE6"/>
    <w:rsid w:val="004718CE"/>
    <w:rsid w:val="00535511"/>
    <w:rsid w:val="00575008"/>
    <w:rsid w:val="005934EB"/>
    <w:rsid w:val="00604015"/>
    <w:rsid w:val="00651268"/>
    <w:rsid w:val="006A1F5E"/>
    <w:rsid w:val="006D2CFE"/>
    <w:rsid w:val="0070460C"/>
    <w:rsid w:val="00780ACF"/>
    <w:rsid w:val="00782020"/>
    <w:rsid w:val="00796E30"/>
    <w:rsid w:val="00864D03"/>
    <w:rsid w:val="008D6485"/>
    <w:rsid w:val="008F2AFD"/>
    <w:rsid w:val="0091091E"/>
    <w:rsid w:val="00924755"/>
    <w:rsid w:val="00A7732A"/>
    <w:rsid w:val="00AB3556"/>
    <w:rsid w:val="00AC7610"/>
    <w:rsid w:val="00AE72A0"/>
    <w:rsid w:val="00BC3E81"/>
    <w:rsid w:val="00C96898"/>
    <w:rsid w:val="00CA21A3"/>
    <w:rsid w:val="00CD6E52"/>
    <w:rsid w:val="00D63FB1"/>
    <w:rsid w:val="00DB2A06"/>
    <w:rsid w:val="00DD314F"/>
    <w:rsid w:val="00E05CF3"/>
    <w:rsid w:val="00E43352"/>
    <w:rsid w:val="00E56783"/>
    <w:rsid w:val="00EA0697"/>
    <w:rsid w:val="00ED3245"/>
    <w:rsid w:val="00F47FE2"/>
    <w:rsid w:val="00FA589A"/>
    <w:rsid w:val="00FF131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5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556"/>
    <w:rPr>
      <w:b/>
      <w:bCs/>
    </w:rPr>
  </w:style>
  <w:style w:type="paragraph" w:styleId="ListParagraph">
    <w:name w:val="List Paragraph"/>
    <w:basedOn w:val="Normal"/>
    <w:uiPriority w:val="34"/>
    <w:qFormat/>
    <w:rsid w:val="003E0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5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556"/>
    <w:rPr>
      <w:b/>
      <w:bCs/>
    </w:rPr>
  </w:style>
  <w:style w:type="paragraph" w:styleId="ListParagraph">
    <w:name w:val="List Paragraph"/>
    <w:basedOn w:val="Normal"/>
    <w:uiPriority w:val="34"/>
    <w:qFormat/>
    <w:rsid w:val="003E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HNF</dc:creator>
  <cp:keywords/>
  <dc:description/>
  <cp:lastModifiedBy>HNF</cp:lastModifiedBy>
  <cp:revision>8</cp:revision>
  <dcterms:created xsi:type="dcterms:W3CDTF">2013-11-26T05:08:00Z</dcterms:created>
  <dcterms:modified xsi:type="dcterms:W3CDTF">2013-11-29T11:59:00Z</dcterms:modified>
</cp:coreProperties>
</file>