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A9" w:rsidRDefault="004345A9" w:rsidP="004345A9">
      <w:pPr>
        <w:spacing w:line="480" w:lineRule="auto"/>
        <w:jc w:val="both"/>
        <w:rPr>
          <w:b/>
        </w:rPr>
      </w:pPr>
      <w:bookmarkStart w:id="0" w:name="_GoBack"/>
      <w:bookmarkEnd w:id="0"/>
      <w:r w:rsidRPr="005C6627">
        <w:rPr>
          <w:b/>
        </w:rPr>
        <w:t xml:space="preserve">Temporal Resilience </w:t>
      </w:r>
      <w:r>
        <w:rPr>
          <w:b/>
        </w:rPr>
        <w:t xml:space="preserve">is limited by various </w:t>
      </w:r>
      <w:proofErr w:type="spellStart"/>
      <w:r>
        <w:rPr>
          <w:b/>
        </w:rPr>
        <w:t>factors.</w:t>
      </w:r>
      <w:r w:rsidR="002B0DBF">
        <w:rPr>
          <w:b/>
        </w:rPr>
        <w:t>Resilience</w:t>
      </w:r>
      <w:proofErr w:type="spellEnd"/>
      <w:r w:rsidR="002B0DBF">
        <w:rPr>
          <w:b/>
        </w:rPr>
        <w:t xml:space="preserve"> is a very dynamic factor. It fluctuates up and down in the due course of time. Kindly see the attached diagram on temporal resilience. </w:t>
      </w:r>
    </w:p>
    <w:p w:rsidR="002B0DBF" w:rsidRDefault="002B0DBF">
      <w:r>
        <w:rPr>
          <w:noProof/>
          <w:lang w:val="en-GB" w:eastAsia="en-GB"/>
        </w:rPr>
        <w:drawing>
          <wp:inline distT="0" distB="0" distL="0" distR="0">
            <wp:extent cx="5486400" cy="3200400"/>
            <wp:effectExtent l="381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B0DBF" w:rsidRDefault="002B0DBF" w:rsidP="002B0DBF"/>
    <w:p w:rsidR="004345A9" w:rsidRPr="00E161C8" w:rsidRDefault="002B0DBF" w:rsidP="002B0DBF">
      <w:pPr>
        <w:rPr>
          <w:b/>
          <w:i/>
        </w:rPr>
      </w:pPr>
      <w:proofErr w:type="spellStart"/>
      <w:r w:rsidRPr="00E161C8">
        <w:rPr>
          <w:b/>
          <w:i/>
        </w:rPr>
        <w:t>Dhanya</w:t>
      </w:r>
      <w:proofErr w:type="spellEnd"/>
      <w:r w:rsidR="00E161C8" w:rsidRPr="00E161C8">
        <w:rPr>
          <w:b/>
          <w:i/>
        </w:rPr>
        <w:t xml:space="preserve"> </w:t>
      </w:r>
      <w:r w:rsidRPr="00E161C8">
        <w:rPr>
          <w:b/>
          <w:i/>
        </w:rPr>
        <w:t xml:space="preserve">et al. </w:t>
      </w:r>
      <w:r w:rsidR="00E161C8" w:rsidRPr="00E161C8">
        <w:rPr>
          <w:b/>
          <w:i/>
        </w:rPr>
        <w:t xml:space="preserve"> </w:t>
      </w:r>
      <w:r w:rsidRPr="00E161C8">
        <w:rPr>
          <w:b/>
          <w:i/>
        </w:rPr>
        <w:t xml:space="preserve">2017. </w:t>
      </w:r>
      <w:r w:rsidR="00E161C8" w:rsidRPr="00E161C8">
        <w:rPr>
          <w:b/>
          <w:i/>
        </w:rPr>
        <w:t>Temporal Resilience</w:t>
      </w:r>
      <w:r w:rsidRPr="00E161C8">
        <w:rPr>
          <w:b/>
          <w:i/>
        </w:rPr>
        <w:t xml:space="preserve"> framework.</w:t>
      </w:r>
    </w:p>
    <w:sectPr w:rsidR="004345A9" w:rsidRPr="00E1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9"/>
    <w:rsid w:val="0003019E"/>
    <w:rsid w:val="002B0DBF"/>
    <w:rsid w:val="004345A9"/>
    <w:rsid w:val="00E1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96B1B-3BF6-4585-A9FF-0525B60F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28DFEB-6395-40D3-B4DE-30733F237041}" type="doc">
      <dgm:prSet loTypeId="urn:microsoft.com/office/officeart/2005/8/layout/hProcess4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IN"/>
        </a:p>
      </dgm:t>
    </dgm:pt>
    <dgm:pt modelId="{4B3B93A3-897C-4153-AC81-81E053E3E1F3}">
      <dgm:prSet phldrT="[Text]"/>
      <dgm:spPr/>
      <dgm:t>
        <a:bodyPr/>
        <a:lstStyle/>
        <a:p>
          <a:r>
            <a:rPr lang="en-IN"/>
            <a:t>Pre Event Resilience</a:t>
          </a:r>
        </a:p>
      </dgm:t>
    </dgm:pt>
    <dgm:pt modelId="{85569201-8CAB-4B03-9583-62ABDD01A800}" type="parTrans" cxnId="{889A4403-3C97-492E-B4DE-EC68E09A855C}">
      <dgm:prSet/>
      <dgm:spPr/>
      <dgm:t>
        <a:bodyPr/>
        <a:lstStyle/>
        <a:p>
          <a:endParaRPr lang="en-IN"/>
        </a:p>
      </dgm:t>
    </dgm:pt>
    <dgm:pt modelId="{E67124D5-E85C-4C26-A2FC-A18FA92031B9}" type="sibTrans" cxnId="{889A4403-3C97-492E-B4DE-EC68E09A855C}">
      <dgm:prSet/>
      <dgm:spPr/>
      <dgm:t>
        <a:bodyPr/>
        <a:lstStyle/>
        <a:p>
          <a:endParaRPr lang="en-IN"/>
        </a:p>
      </dgm:t>
    </dgm:pt>
    <dgm:pt modelId="{3DC8CCE3-2176-4020-BF6F-9EF00CF70B35}">
      <dgm:prSet phldrT="[Text]"/>
      <dgm:spPr/>
      <dgm:t>
        <a:bodyPr/>
        <a:lstStyle/>
        <a:p>
          <a:r>
            <a:rPr lang="en-IN"/>
            <a:t>Anticipatory &amp;Proactive of the governmnet /communities/ individual</a:t>
          </a:r>
        </a:p>
      </dgm:t>
    </dgm:pt>
    <dgm:pt modelId="{CAFCBE71-3632-4254-9F31-D7F4410272BA}" type="parTrans" cxnId="{6754322E-7D44-4113-A4ED-DCFB3D11D2A6}">
      <dgm:prSet/>
      <dgm:spPr/>
      <dgm:t>
        <a:bodyPr/>
        <a:lstStyle/>
        <a:p>
          <a:endParaRPr lang="en-IN"/>
        </a:p>
      </dgm:t>
    </dgm:pt>
    <dgm:pt modelId="{A9B25779-7D89-429A-88ED-FFA3C28565CB}" type="sibTrans" cxnId="{6754322E-7D44-4113-A4ED-DCFB3D11D2A6}">
      <dgm:prSet/>
      <dgm:spPr/>
      <dgm:t>
        <a:bodyPr/>
        <a:lstStyle/>
        <a:p>
          <a:endParaRPr lang="en-IN"/>
        </a:p>
      </dgm:t>
    </dgm:pt>
    <dgm:pt modelId="{6B3DAABB-7013-4F8A-9B06-0B5672CD0F48}">
      <dgm:prSet phldrT="[Text]"/>
      <dgm:spPr/>
      <dgm:t>
        <a:bodyPr/>
        <a:lstStyle/>
        <a:p>
          <a:r>
            <a:rPr lang="en-IN"/>
            <a:t>On Event -Resilience</a:t>
          </a:r>
        </a:p>
      </dgm:t>
    </dgm:pt>
    <dgm:pt modelId="{CF36B74F-876B-40F8-ADC3-C823CEB7F00C}" type="parTrans" cxnId="{63AA1DC7-DF16-46A8-86A3-57AE5D097B14}">
      <dgm:prSet/>
      <dgm:spPr/>
      <dgm:t>
        <a:bodyPr/>
        <a:lstStyle/>
        <a:p>
          <a:endParaRPr lang="en-IN"/>
        </a:p>
      </dgm:t>
    </dgm:pt>
    <dgm:pt modelId="{DF5478EF-CDC2-4DA9-A6FD-605532B046F6}" type="sibTrans" cxnId="{63AA1DC7-DF16-46A8-86A3-57AE5D097B14}">
      <dgm:prSet/>
      <dgm:spPr/>
      <dgm:t>
        <a:bodyPr/>
        <a:lstStyle/>
        <a:p>
          <a:endParaRPr lang="en-IN"/>
        </a:p>
      </dgm:t>
    </dgm:pt>
    <dgm:pt modelId="{D59B25AF-6A46-40D6-8BBB-2DA5F000EA90}">
      <dgm:prSet phldrT="[Text]"/>
      <dgm:spPr/>
      <dgm:t>
        <a:bodyPr/>
        <a:lstStyle/>
        <a:p>
          <a:r>
            <a:rPr lang="en-IN"/>
            <a:t>Responsive&amp; Reactive  of the governmnet /communities/ individual</a:t>
          </a:r>
        </a:p>
      </dgm:t>
    </dgm:pt>
    <dgm:pt modelId="{9091A04B-699C-4A99-B2E9-877B0E65871C}" type="parTrans" cxnId="{D4F5C41F-3D6C-4D99-82A6-C33CD26C4517}">
      <dgm:prSet/>
      <dgm:spPr/>
      <dgm:t>
        <a:bodyPr/>
        <a:lstStyle/>
        <a:p>
          <a:endParaRPr lang="en-IN"/>
        </a:p>
      </dgm:t>
    </dgm:pt>
    <dgm:pt modelId="{7A8D1086-9373-4585-92DF-B838F71BD068}" type="sibTrans" cxnId="{D4F5C41F-3D6C-4D99-82A6-C33CD26C4517}">
      <dgm:prSet/>
      <dgm:spPr/>
      <dgm:t>
        <a:bodyPr/>
        <a:lstStyle/>
        <a:p>
          <a:endParaRPr lang="en-IN"/>
        </a:p>
      </dgm:t>
    </dgm:pt>
    <dgm:pt modelId="{31764B0C-EEA8-4918-BA99-5E5935662A1A}">
      <dgm:prSet phldrT="[Text]"/>
      <dgm:spPr/>
      <dgm:t>
        <a:bodyPr/>
        <a:lstStyle/>
        <a:p>
          <a:r>
            <a:rPr lang="en-IN"/>
            <a:t>Post event Resilience</a:t>
          </a:r>
        </a:p>
      </dgm:t>
    </dgm:pt>
    <dgm:pt modelId="{D65F094B-A04B-441D-A37A-24BA35F16D4E}" type="parTrans" cxnId="{A18F70B3-8AE9-48B4-9746-B93FF7FE3069}">
      <dgm:prSet/>
      <dgm:spPr/>
      <dgm:t>
        <a:bodyPr/>
        <a:lstStyle/>
        <a:p>
          <a:endParaRPr lang="en-IN"/>
        </a:p>
      </dgm:t>
    </dgm:pt>
    <dgm:pt modelId="{23CCE428-E2D9-458E-81D2-ED4841839E4D}" type="sibTrans" cxnId="{A18F70B3-8AE9-48B4-9746-B93FF7FE3069}">
      <dgm:prSet/>
      <dgm:spPr/>
      <dgm:t>
        <a:bodyPr/>
        <a:lstStyle/>
        <a:p>
          <a:endParaRPr lang="en-IN"/>
        </a:p>
      </dgm:t>
    </dgm:pt>
    <dgm:pt modelId="{733B5658-5BA9-4CD0-8228-4FF7026D1431}">
      <dgm:prSet phldrT="[Text]"/>
      <dgm:spPr/>
      <dgm:t>
        <a:bodyPr/>
        <a:lstStyle/>
        <a:p>
          <a:r>
            <a:rPr lang="en-IN"/>
            <a:t>Short and medium and long term planning of the governmnet /communities/ individual</a:t>
          </a:r>
        </a:p>
      </dgm:t>
    </dgm:pt>
    <dgm:pt modelId="{7310A59F-7119-40FB-9BB5-D5D902894C9C}" type="parTrans" cxnId="{9AE6EB1D-5BCE-4F28-90C7-93AB58395BE4}">
      <dgm:prSet/>
      <dgm:spPr/>
      <dgm:t>
        <a:bodyPr/>
        <a:lstStyle/>
        <a:p>
          <a:endParaRPr lang="en-IN"/>
        </a:p>
      </dgm:t>
    </dgm:pt>
    <dgm:pt modelId="{4B1F88B2-EEF4-4877-9CE0-7725469482B7}" type="sibTrans" cxnId="{9AE6EB1D-5BCE-4F28-90C7-93AB58395BE4}">
      <dgm:prSet/>
      <dgm:spPr/>
      <dgm:t>
        <a:bodyPr/>
        <a:lstStyle/>
        <a:p>
          <a:endParaRPr lang="en-IN"/>
        </a:p>
      </dgm:t>
    </dgm:pt>
    <dgm:pt modelId="{77C7D9A0-B6A0-4A71-A578-2E306A8D1028}" type="pres">
      <dgm:prSet presAssocID="{8E28DFEB-6395-40D3-B4DE-30733F2370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6C6601B-D742-4CF1-879C-A81F70B08C33}" type="pres">
      <dgm:prSet presAssocID="{8E28DFEB-6395-40D3-B4DE-30733F237041}" presName="tSp" presStyleCnt="0"/>
      <dgm:spPr/>
    </dgm:pt>
    <dgm:pt modelId="{AF1010B7-2825-46CA-A980-7CE3F17D321A}" type="pres">
      <dgm:prSet presAssocID="{8E28DFEB-6395-40D3-B4DE-30733F237041}" presName="bSp" presStyleCnt="0"/>
      <dgm:spPr/>
    </dgm:pt>
    <dgm:pt modelId="{7A67F9AE-B0AA-4C64-BD50-756B6DDB82C9}" type="pres">
      <dgm:prSet presAssocID="{8E28DFEB-6395-40D3-B4DE-30733F237041}" presName="process" presStyleCnt="0"/>
      <dgm:spPr/>
    </dgm:pt>
    <dgm:pt modelId="{F6067E1F-7803-4A6F-95B1-2C2EA4038F27}" type="pres">
      <dgm:prSet presAssocID="{4B3B93A3-897C-4153-AC81-81E053E3E1F3}" presName="composite1" presStyleCnt="0"/>
      <dgm:spPr/>
    </dgm:pt>
    <dgm:pt modelId="{D0200DBD-B21A-492F-BA49-3C577EAAA8DC}" type="pres">
      <dgm:prSet presAssocID="{4B3B93A3-897C-4153-AC81-81E053E3E1F3}" presName="dummyNode1" presStyleLbl="node1" presStyleIdx="0" presStyleCnt="3"/>
      <dgm:spPr/>
    </dgm:pt>
    <dgm:pt modelId="{EC98DC46-FA3F-4DD4-A7AC-24E5CEC0A5EA}" type="pres">
      <dgm:prSet presAssocID="{4B3B93A3-897C-4153-AC81-81E053E3E1F3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83F2C633-5B1D-4BE8-81D8-D1DFFC490199}" type="pres">
      <dgm:prSet presAssocID="{4B3B93A3-897C-4153-AC81-81E053E3E1F3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648F57D-1E54-42E4-B7CC-C3A33856A5DD}" type="pres">
      <dgm:prSet presAssocID="{4B3B93A3-897C-4153-AC81-81E053E3E1F3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B30F6-7AB2-4C84-AE9A-68A9CC72B79A}" type="pres">
      <dgm:prSet presAssocID="{4B3B93A3-897C-4153-AC81-81E053E3E1F3}" presName="connSite1" presStyleCnt="0"/>
      <dgm:spPr/>
    </dgm:pt>
    <dgm:pt modelId="{A2C75BEA-7BB8-4453-BFED-5B91E6EC9B4E}" type="pres">
      <dgm:prSet presAssocID="{E67124D5-E85C-4C26-A2FC-A18FA92031B9}" presName="Name9" presStyleLbl="sibTrans2D1" presStyleIdx="0" presStyleCnt="2"/>
      <dgm:spPr/>
      <dgm:t>
        <a:bodyPr/>
        <a:lstStyle/>
        <a:p>
          <a:endParaRPr lang="en-GB"/>
        </a:p>
      </dgm:t>
    </dgm:pt>
    <dgm:pt modelId="{C11F8BAA-5EE5-406F-A960-C248BEF5FA86}" type="pres">
      <dgm:prSet presAssocID="{6B3DAABB-7013-4F8A-9B06-0B5672CD0F48}" presName="composite2" presStyleCnt="0"/>
      <dgm:spPr/>
    </dgm:pt>
    <dgm:pt modelId="{19E3EE49-569B-4432-B107-B8F3D46D9483}" type="pres">
      <dgm:prSet presAssocID="{6B3DAABB-7013-4F8A-9B06-0B5672CD0F48}" presName="dummyNode2" presStyleLbl="node1" presStyleIdx="0" presStyleCnt="3"/>
      <dgm:spPr/>
    </dgm:pt>
    <dgm:pt modelId="{6029AABF-9356-4965-9297-14096DC36BBE}" type="pres">
      <dgm:prSet presAssocID="{6B3DAABB-7013-4F8A-9B06-0B5672CD0F48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A268190-E238-4BB1-A034-2D677C4E4DB4}" type="pres">
      <dgm:prSet presAssocID="{6B3DAABB-7013-4F8A-9B06-0B5672CD0F48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23CD1607-B377-4ED2-9E86-27D7AB01A628}" type="pres">
      <dgm:prSet presAssocID="{6B3DAABB-7013-4F8A-9B06-0B5672CD0F48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1F89199-EA45-4F16-AF53-8D8D5B2950E2}" type="pres">
      <dgm:prSet presAssocID="{6B3DAABB-7013-4F8A-9B06-0B5672CD0F48}" presName="connSite2" presStyleCnt="0"/>
      <dgm:spPr/>
    </dgm:pt>
    <dgm:pt modelId="{F4D1CCA3-4635-41E7-B672-4A4470958F80}" type="pres">
      <dgm:prSet presAssocID="{DF5478EF-CDC2-4DA9-A6FD-605532B046F6}" presName="Name18" presStyleLbl="sibTrans2D1" presStyleIdx="1" presStyleCnt="2"/>
      <dgm:spPr/>
      <dgm:t>
        <a:bodyPr/>
        <a:lstStyle/>
        <a:p>
          <a:endParaRPr lang="en-GB"/>
        </a:p>
      </dgm:t>
    </dgm:pt>
    <dgm:pt modelId="{B92921F7-73E7-4AE7-9D51-FCF804D1EF0C}" type="pres">
      <dgm:prSet presAssocID="{31764B0C-EEA8-4918-BA99-5E5935662A1A}" presName="composite1" presStyleCnt="0"/>
      <dgm:spPr/>
    </dgm:pt>
    <dgm:pt modelId="{D0AD42C2-2F4F-45F5-BA1C-9AC3BFD48A40}" type="pres">
      <dgm:prSet presAssocID="{31764B0C-EEA8-4918-BA99-5E5935662A1A}" presName="dummyNode1" presStyleLbl="node1" presStyleIdx="1" presStyleCnt="3"/>
      <dgm:spPr/>
    </dgm:pt>
    <dgm:pt modelId="{355DA4F3-25E5-4096-9709-68D58E2B3EC2}" type="pres">
      <dgm:prSet presAssocID="{31764B0C-EEA8-4918-BA99-5E5935662A1A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8412EC5F-F234-4B76-B13B-33B27CC5DCA5}" type="pres">
      <dgm:prSet presAssocID="{31764B0C-EEA8-4918-BA99-5E5935662A1A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511979FE-C502-4A90-A569-26692BC128A2}" type="pres">
      <dgm:prSet presAssocID="{31764B0C-EEA8-4918-BA99-5E5935662A1A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17DA7C-240D-4627-BA35-2DA999020D8B}" type="pres">
      <dgm:prSet presAssocID="{31764B0C-EEA8-4918-BA99-5E5935662A1A}" presName="connSite1" presStyleCnt="0"/>
      <dgm:spPr/>
    </dgm:pt>
  </dgm:ptLst>
  <dgm:cxnLst>
    <dgm:cxn modelId="{5955A22D-2A21-413E-8948-35281F4AE49A}" type="presOf" srcId="{3DC8CCE3-2176-4020-BF6F-9EF00CF70B35}" destId="{EC98DC46-FA3F-4DD4-A7AC-24E5CEC0A5EA}" srcOrd="0" destOrd="0" presId="urn:microsoft.com/office/officeart/2005/8/layout/hProcess4"/>
    <dgm:cxn modelId="{85E69AAB-574E-474C-90F5-B5B78DD8D63C}" type="presOf" srcId="{733B5658-5BA9-4CD0-8228-4FF7026D1431}" destId="{8412EC5F-F234-4B76-B13B-33B27CC5DCA5}" srcOrd="1" destOrd="0" presId="urn:microsoft.com/office/officeart/2005/8/layout/hProcess4"/>
    <dgm:cxn modelId="{B20D76BE-F949-485C-B221-1B43DCCDB713}" type="presOf" srcId="{4B3B93A3-897C-4153-AC81-81E053E3E1F3}" destId="{A648F57D-1E54-42E4-B7CC-C3A33856A5DD}" srcOrd="0" destOrd="0" presId="urn:microsoft.com/office/officeart/2005/8/layout/hProcess4"/>
    <dgm:cxn modelId="{F0BF69F7-7412-4FE7-8107-EBEB4F698C6E}" type="presOf" srcId="{6B3DAABB-7013-4F8A-9B06-0B5672CD0F48}" destId="{23CD1607-B377-4ED2-9E86-27D7AB01A628}" srcOrd="0" destOrd="0" presId="urn:microsoft.com/office/officeart/2005/8/layout/hProcess4"/>
    <dgm:cxn modelId="{9AE6EB1D-5BCE-4F28-90C7-93AB58395BE4}" srcId="{31764B0C-EEA8-4918-BA99-5E5935662A1A}" destId="{733B5658-5BA9-4CD0-8228-4FF7026D1431}" srcOrd="0" destOrd="0" parTransId="{7310A59F-7119-40FB-9BB5-D5D902894C9C}" sibTransId="{4B1F88B2-EEF4-4877-9CE0-7725469482B7}"/>
    <dgm:cxn modelId="{21AD8E01-DA6A-4708-9069-F262F6AC8BF8}" type="presOf" srcId="{D59B25AF-6A46-40D6-8BBB-2DA5F000EA90}" destId="{AA268190-E238-4BB1-A034-2D677C4E4DB4}" srcOrd="1" destOrd="0" presId="urn:microsoft.com/office/officeart/2005/8/layout/hProcess4"/>
    <dgm:cxn modelId="{63AA1DC7-DF16-46A8-86A3-57AE5D097B14}" srcId="{8E28DFEB-6395-40D3-B4DE-30733F237041}" destId="{6B3DAABB-7013-4F8A-9B06-0B5672CD0F48}" srcOrd="1" destOrd="0" parTransId="{CF36B74F-876B-40F8-ADC3-C823CEB7F00C}" sibTransId="{DF5478EF-CDC2-4DA9-A6FD-605532B046F6}"/>
    <dgm:cxn modelId="{A1FA3E7F-2AFB-4C58-B625-22959BC566B2}" type="presOf" srcId="{D59B25AF-6A46-40D6-8BBB-2DA5F000EA90}" destId="{6029AABF-9356-4965-9297-14096DC36BBE}" srcOrd="0" destOrd="0" presId="urn:microsoft.com/office/officeart/2005/8/layout/hProcess4"/>
    <dgm:cxn modelId="{C9DC3924-C0E7-4417-BACA-F51EA8C71108}" type="presOf" srcId="{31764B0C-EEA8-4918-BA99-5E5935662A1A}" destId="{511979FE-C502-4A90-A569-26692BC128A2}" srcOrd="0" destOrd="0" presId="urn:microsoft.com/office/officeart/2005/8/layout/hProcess4"/>
    <dgm:cxn modelId="{6754322E-7D44-4113-A4ED-DCFB3D11D2A6}" srcId="{4B3B93A3-897C-4153-AC81-81E053E3E1F3}" destId="{3DC8CCE3-2176-4020-BF6F-9EF00CF70B35}" srcOrd="0" destOrd="0" parTransId="{CAFCBE71-3632-4254-9F31-D7F4410272BA}" sibTransId="{A9B25779-7D89-429A-88ED-FFA3C28565CB}"/>
    <dgm:cxn modelId="{CEC2774D-9E56-4AF2-83E3-E64B7F94C179}" type="presOf" srcId="{8E28DFEB-6395-40D3-B4DE-30733F237041}" destId="{77C7D9A0-B6A0-4A71-A578-2E306A8D1028}" srcOrd="0" destOrd="0" presId="urn:microsoft.com/office/officeart/2005/8/layout/hProcess4"/>
    <dgm:cxn modelId="{D4F5C41F-3D6C-4D99-82A6-C33CD26C4517}" srcId="{6B3DAABB-7013-4F8A-9B06-0B5672CD0F48}" destId="{D59B25AF-6A46-40D6-8BBB-2DA5F000EA90}" srcOrd="0" destOrd="0" parTransId="{9091A04B-699C-4A99-B2E9-877B0E65871C}" sibTransId="{7A8D1086-9373-4585-92DF-B838F71BD068}"/>
    <dgm:cxn modelId="{C917AFB6-D0D5-4FA8-A620-07D47AC281D7}" type="presOf" srcId="{3DC8CCE3-2176-4020-BF6F-9EF00CF70B35}" destId="{83F2C633-5B1D-4BE8-81D8-D1DFFC490199}" srcOrd="1" destOrd="0" presId="urn:microsoft.com/office/officeart/2005/8/layout/hProcess4"/>
    <dgm:cxn modelId="{889A4403-3C97-492E-B4DE-EC68E09A855C}" srcId="{8E28DFEB-6395-40D3-B4DE-30733F237041}" destId="{4B3B93A3-897C-4153-AC81-81E053E3E1F3}" srcOrd="0" destOrd="0" parTransId="{85569201-8CAB-4B03-9583-62ABDD01A800}" sibTransId="{E67124D5-E85C-4C26-A2FC-A18FA92031B9}"/>
    <dgm:cxn modelId="{4559161F-4BF4-46BA-A3CB-5102A6B0DEA1}" type="presOf" srcId="{DF5478EF-CDC2-4DA9-A6FD-605532B046F6}" destId="{F4D1CCA3-4635-41E7-B672-4A4470958F80}" srcOrd="0" destOrd="0" presId="urn:microsoft.com/office/officeart/2005/8/layout/hProcess4"/>
    <dgm:cxn modelId="{A18F70B3-8AE9-48B4-9746-B93FF7FE3069}" srcId="{8E28DFEB-6395-40D3-B4DE-30733F237041}" destId="{31764B0C-EEA8-4918-BA99-5E5935662A1A}" srcOrd="2" destOrd="0" parTransId="{D65F094B-A04B-441D-A37A-24BA35F16D4E}" sibTransId="{23CCE428-E2D9-458E-81D2-ED4841839E4D}"/>
    <dgm:cxn modelId="{14333135-93EC-4B8F-A53C-FBD9ED9EF03E}" type="presOf" srcId="{E67124D5-E85C-4C26-A2FC-A18FA92031B9}" destId="{A2C75BEA-7BB8-4453-BFED-5B91E6EC9B4E}" srcOrd="0" destOrd="0" presId="urn:microsoft.com/office/officeart/2005/8/layout/hProcess4"/>
    <dgm:cxn modelId="{9727D9B4-B7C9-4E03-B006-3EF2A4ECCFED}" type="presOf" srcId="{733B5658-5BA9-4CD0-8228-4FF7026D1431}" destId="{355DA4F3-25E5-4096-9709-68D58E2B3EC2}" srcOrd="0" destOrd="0" presId="urn:microsoft.com/office/officeart/2005/8/layout/hProcess4"/>
    <dgm:cxn modelId="{95353507-DE47-40AC-9FA3-5D8D5C26C665}" type="presParOf" srcId="{77C7D9A0-B6A0-4A71-A578-2E306A8D1028}" destId="{76C6601B-D742-4CF1-879C-A81F70B08C33}" srcOrd="0" destOrd="0" presId="urn:microsoft.com/office/officeart/2005/8/layout/hProcess4"/>
    <dgm:cxn modelId="{DE3979EA-2142-4D47-90D3-55BB11AF6CE4}" type="presParOf" srcId="{77C7D9A0-B6A0-4A71-A578-2E306A8D1028}" destId="{AF1010B7-2825-46CA-A980-7CE3F17D321A}" srcOrd="1" destOrd="0" presId="urn:microsoft.com/office/officeart/2005/8/layout/hProcess4"/>
    <dgm:cxn modelId="{0C8DE1F1-394D-4629-A7A0-F8BAD84D6D5D}" type="presParOf" srcId="{77C7D9A0-B6A0-4A71-A578-2E306A8D1028}" destId="{7A67F9AE-B0AA-4C64-BD50-756B6DDB82C9}" srcOrd="2" destOrd="0" presId="urn:microsoft.com/office/officeart/2005/8/layout/hProcess4"/>
    <dgm:cxn modelId="{265147A3-DE83-4D57-8DD8-E056655F0945}" type="presParOf" srcId="{7A67F9AE-B0AA-4C64-BD50-756B6DDB82C9}" destId="{F6067E1F-7803-4A6F-95B1-2C2EA4038F27}" srcOrd="0" destOrd="0" presId="urn:microsoft.com/office/officeart/2005/8/layout/hProcess4"/>
    <dgm:cxn modelId="{5F6BF1EC-EABC-43B0-B899-16ADE9E1029B}" type="presParOf" srcId="{F6067E1F-7803-4A6F-95B1-2C2EA4038F27}" destId="{D0200DBD-B21A-492F-BA49-3C577EAAA8DC}" srcOrd="0" destOrd="0" presId="urn:microsoft.com/office/officeart/2005/8/layout/hProcess4"/>
    <dgm:cxn modelId="{D103155A-C215-4F2F-A5E4-BD4EA75BCCD2}" type="presParOf" srcId="{F6067E1F-7803-4A6F-95B1-2C2EA4038F27}" destId="{EC98DC46-FA3F-4DD4-A7AC-24E5CEC0A5EA}" srcOrd="1" destOrd="0" presId="urn:microsoft.com/office/officeart/2005/8/layout/hProcess4"/>
    <dgm:cxn modelId="{927ED45F-58B8-4600-A983-49556744F740}" type="presParOf" srcId="{F6067E1F-7803-4A6F-95B1-2C2EA4038F27}" destId="{83F2C633-5B1D-4BE8-81D8-D1DFFC490199}" srcOrd="2" destOrd="0" presId="urn:microsoft.com/office/officeart/2005/8/layout/hProcess4"/>
    <dgm:cxn modelId="{E067B6D1-F526-4AC1-AEE7-C90CA4F499F4}" type="presParOf" srcId="{F6067E1F-7803-4A6F-95B1-2C2EA4038F27}" destId="{A648F57D-1E54-42E4-B7CC-C3A33856A5DD}" srcOrd="3" destOrd="0" presId="urn:microsoft.com/office/officeart/2005/8/layout/hProcess4"/>
    <dgm:cxn modelId="{04605AB7-9A19-4BEE-A877-1F0A9E9E359A}" type="presParOf" srcId="{F6067E1F-7803-4A6F-95B1-2C2EA4038F27}" destId="{E84B30F6-7AB2-4C84-AE9A-68A9CC72B79A}" srcOrd="4" destOrd="0" presId="urn:microsoft.com/office/officeart/2005/8/layout/hProcess4"/>
    <dgm:cxn modelId="{E4D887CE-9578-42D8-AD24-5F33D03B5041}" type="presParOf" srcId="{7A67F9AE-B0AA-4C64-BD50-756B6DDB82C9}" destId="{A2C75BEA-7BB8-4453-BFED-5B91E6EC9B4E}" srcOrd="1" destOrd="0" presId="urn:microsoft.com/office/officeart/2005/8/layout/hProcess4"/>
    <dgm:cxn modelId="{7FF44B28-A9D1-48D0-AEE9-62F8DF7DC03D}" type="presParOf" srcId="{7A67F9AE-B0AA-4C64-BD50-756B6DDB82C9}" destId="{C11F8BAA-5EE5-406F-A960-C248BEF5FA86}" srcOrd="2" destOrd="0" presId="urn:microsoft.com/office/officeart/2005/8/layout/hProcess4"/>
    <dgm:cxn modelId="{51373BE6-83C3-4E38-BAF8-186305B8FB8B}" type="presParOf" srcId="{C11F8BAA-5EE5-406F-A960-C248BEF5FA86}" destId="{19E3EE49-569B-4432-B107-B8F3D46D9483}" srcOrd="0" destOrd="0" presId="urn:microsoft.com/office/officeart/2005/8/layout/hProcess4"/>
    <dgm:cxn modelId="{51914F09-BE50-43F0-B6FC-E10DD5E06F03}" type="presParOf" srcId="{C11F8BAA-5EE5-406F-A960-C248BEF5FA86}" destId="{6029AABF-9356-4965-9297-14096DC36BBE}" srcOrd="1" destOrd="0" presId="urn:microsoft.com/office/officeart/2005/8/layout/hProcess4"/>
    <dgm:cxn modelId="{C66C6611-47C8-4E0B-898D-56DB6280F8D6}" type="presParOf" srcId="{C11F8BAA-5EE5-406F-A960-C248BEF5FA86}" destId="{AA268190-E238-4BB1-A034-2D677C4E4DB4}" srcOrd="2" destOrd="0" presId="urn:microsoft.com/office/officeart/2005/8/layout/hProcess4"/>
    <dgm:cxn modelId="{5F46B0E5-6BF6-4278-9224-C86B91FCF8C9}" type="presParOf" srcId="{C11F8BAA-5EE5-406F-A960-C248BEF5FA86}" destId="{23CD1607-B377-4ED2-9E86-27D7AB01A628}" srcOrd="3" destOrd="0" presId="urn:microsoft.com/office/officeart/2005/8/layout/hProcess4"/>
    <dgm:cxn modelId="{47BF9B78-5C58-4507-AEDE-E515FBC4735A}" type="presParOf" srcId="{C11F8BAA-5EE5-406F-A960-C248BEF5FA86}" destId="{D1F89199-EA45-4F16-AF53-8D8D5B2950E2}" srcOrd="4" destOrd="0" presId="urn:microsoft.com/office/officeart/2005/8/layout/hProcess4"/>
    <dgm:cxn modelId="{B2DE1061-20BC-4B1A-BF32-6F7F1B0145F3}" type="presParOf" srcId="{7A67F9AE-B0AA-4C64-BD50-756B6DDB82C9}" destId="{F4D1CCA3-4635-41E7-B672-4A4470958F80}" srcOrd="3" destOrd="0" presId="urn:microsoft.com/office/officeart/2005/8/layout/hProcess4"/>
    <dgm:cxn modelId="{B4F2688D-D040-4199-9822-EF31FF8C341F}" type="presParOf" srcId="{7A67F9AE-B0AA-4C64-BD50-756B6DDB82C9}" destId="{B92921F7-73E7-4AE7-9D51-FCF804D1EF0C}" srcOrd="4" destOrd="0" presId="urn:microsoft.com/office/officeart/2005/8/layout/hProcess4"/>
    <dgm:cxn modelId="{CBAF055E-4F05-4512-B964-896F8ADD1DD5}" type="presParOf" srcId="{B92921F7-73E7-4AE7-9D51-FCF804D1EF0C}" destId="{D0AD42C2-2F4F-45F5-BA1C-9AC3BFD48A40}" srcOrd="0" destOrd="0" presId="urn:microsoft.com/office/officeart/2005/8/layout/hProcess4"/>
    <dgm:cxn modelId="{36FDA3B5-8102-4554-B370-D1BC7B1F984B}" type="presParOf" srcId="{B92921F7-73E7-4AE7-9D51-FCF804D1EF0C}" destId="{355DA4F3-25E5-4096-9709-68D58E2B3EC2}" srcOrd="1" destOrd="0" presId="urn:microsoft.com/office/officeart/2005/8/layout/hProcess4"/>
    <dgm:cxn modelId="{D4C135A1-B4BD-447C-BF56-C05D3DE59FA0}" type="presParOf" srcId="{B92921F7-73E7-4AE7-9D51-FCF804D1EF0C}" destId="{8412EC5F-F234-4B76-B13B-33B27CC5DCA5}" srcOrd="2" destOrd="0" presId="urn:microsoft.com/office/officeart/2005/8/layout/hProcess4"/>
    <dgm:cxn modelId="{6F3D9D47-23DE-4BC0-BED3-74B84711441A}" type="presParOf" srcId="{B92921F7-73E7-4AE7-9D51-FCF804D1EF0C}" destId="{511979FE-C502-4A90-A569-26692BC128A2}" srcOrd="3" destOrd="0" presId="urn:microsoft.com/office/officeart/2005/8/layout/hProcess4"/>
    <dgm:cxn modelId="{43591598-C77F-4827-81C1-04E6B6D2EE02}" type="presParOf" srcId="{B92921F7-73E7-4AE7-9D51-FCF804D1EF0C}" destId="{3717DA7C-240D-4627-BA35-2DA999020D8B}" srcOrd="4" destOrd="0" presId="urn:microsoft.com/office/officeart/2005/8/layout/hProcess4"/>
  </dgm:cxnLst>
  <dgm:bg/>
  <dgm:whole>
    <a:ln>
      <a:solidFill>
        <a:schemeClr val="accent4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98DC46-FA3F-4DD4-A7AC-24E5CEC0A5EA}">
      <dsp:nvSpPr>
        <dsp:cNvPr id="0" name=""/>
        <dsp:cNvSpPr/>
      </dsp:nvSpPr>
      <dsp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/>
            <a:t>Anticipatory &amp;Proactive of the governmnet /communities/ individual</a:t>
          </a:r>
        </a:p>
      </dsp:txBody>
      <dsp:txXfrm>
        <a:off x="31488" y="1004860"/>
        <a:ext cx="1455816" cy="923223"/>
      </dsp:txXfrm>
    </dsp:sp>
    <dsp:sp modelId="{A2C75BEA-7BB8-4453-BFED-5B91E6EC9B4E}">
      <dsp:nvSpPr>
        <dsp:cNvPr id="0" name=""/>
        <dsp:cNvSpPr/>
      </dsp:nvSpPr>
      <dsp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8F57D-1E54-42E4-B7CC-C3A33856A5DD}">
      <dsp:nvSpPr>
        <dsp:cNvPr id="0" name=""/>
        <dsp:cNvSpPr/>
      </dsp:nvSpPr>
      <dsp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Pre Event Resilience</a:t>
          </a:r>
        </a:p>
      </dsp:txBody>
      <dsp:txXfrm>
        <a:off x="354713" y="1972474"/>
        <a:ext cx="1313787" cy="503576"/>
      </dsp:txXfrm>
    </dsp:sp>
    <dsp:sp modelId="{6029AABF-9356-4965-9297-14096DC36BBE}">
      <dsp:nvSpPr>
        <dsp:cNvPr id="0" name=""/>
        <dsp:cNvSpPr/>
      </dsp:nvSpPr>
      <dsp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/>
            <a:t>Responsive&amp; Reactive  of the governmnet /communities/ individual</a:t>
          </a:r>
        </a:p>
      </dsp:txBody>
      <dsp:txXfrm>
        <a:off x="1931221" y="1272315"/>
        <a:ext cx="1455816" cy="923223"/>
      </dsp:txXfrm>
    </dsp:sp>
    <dsp:sp modelId="{F4D1CCA3-4635-41E7-B672-4A4470958F80}">
      <dsp:nvSpPr>
        <dsp:cNvPr id="0" name=""/>
        <dsp:cNvSpPr/>
      </dsp:nvSpPr>
      <dsp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CD1607-B377-4ED2-9E86-27D7AB01A628}">
      <dsp:nvSpPr>
        <dsp:cNvPr id="0" name=""/>
        <dsp:cNvSpPr/>
      </dsp:nvSpPr>
      <dsp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On Event -Resilience</a:t>
          </a:r>
        </a:p>
      </dsp:txBody>
      <dsp:txXfrm>
        <a:off x="2254446" y="724349"/>
        <a:ext cx="1313787" cy="503576"/>
      </dsp:txXfrm>
    </dsp:sp>
    <dsp:sp modelId="{355DA4F3-25E5-4096-9709-68D58E2B3EC2}">
      <dsp:nvSpPr>
        <dsp:cNvPr id="0" name=""/>
        <dsp:cNvSpPr/>
      </dsp:nvSpPr>
      <dsp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100" kern="1200"/>
            <a:t>Short and medium and long term planning of the governmnet /communities/ individual</a:t>
          </a:r>
        </a:p>
      </dsp:txBody>
      <dsp:txXfrm>
        <a:off x="3830955" y="1004860"/>
        <a:ext cx="1455816" cy="923223"/>
      </dsp:txXfrm>
    </dsp:sp>
    <dsp:sp modelId="{511979FE-C502-4A90-A569-26692BC128A2}">
      <dsp:nvSpPr>
        <dsp:cNvPr id="0" name=""/>
        <dsp:cNvSpPr/>
      </dsp:nvSpPr>
      <dsp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Post event Resilience</a:t>
          </a:r>
        </a:p>
      </dsp:txBody>
      <dsp:txXfrm>
        <a:off x="4154179" y="1972474"/>
        <a:ext cx="1313787" cy="503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Polak, Elise (ESA)</cp:lastModifiedBy>
  <cp:revision>2</cp:revision>
  <dcterms:created xsi:type="dcterms:W3CDTF">2017-04-03T12:44:00Z</dcterms:created>
  <dcterms:modified xsi:type="dcterms:W3CDTF">2017-04-03T12:44:00Z</dcterms:modified>
</cp:coreProperties>
</file>