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A6DC" w14:textId="503B5F08" w:rsidR="00C1217B" w:rsidRDefault="00300FF7">
      <w:pPr>
        <w:ind w:left="216"/>
        <w:rPr>
          <w:rFonts w:ascii="Times New Roman"/>
          <w:sz w:val="20"/>
        </w:rPr>
      </w:pPr>
      <w:r>
        <w:rPr>
          <w:rFonts w:ascii="Times New Roman"/>
          <w:noProof/>
          <w:sz w:val="20"/>
        </w:rPr>
        <mc:AlternateContent>
          <mc:Choice Requires="wpg">
            <w:drawing>
              <wp:inline distT="0" distB="0" distL="0" distR="0" wp14:anchorId="673CA707" wp14:editId="2CF50E89">
                <wp:extent cx="477520" cy="471170"/>
                <wp:effectExtent l="9525" t="9525" r="8255"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520" cy="471170"/>
                          <a:chOff x="0" y="0"/>
                          <a:chExt cx="752" cy="742"/>
                        </a:xfrm>
                      </wpg:grpSpPr>
                      <wps:wsp>
                        <wps:cNvPr id="3" name="AutoShape 3"/>
                        <wps:cNvSpPr>
                          <a:spLocks/>
                        </wps:cNvSpPr>
                        <wps:spPr bwMode="auto">
                          <a:xfrm>
                            <a:off x="0" y="0"/>
                            <a:ext cx="752" cy="742"/>
                          </a:xfrm>
                          <a:custGeom>
                            <a:avLst/>
                            <a:gdLst>
                              <a:gd name="T0" fmla="*/ 0 w 752"/>
                              <a:gd name="T1" fmla="*/ 372 h 742"/>
                              <a:gd name="T2" fmla="*/ 453 w 752"/>
                              <a:gd name="T3" fmla="*/ 734 h 742"/>
                              <a:gd name="T4" fmla="*/ 52 w 752"/>
                              <a:gd name="T5" fmla="*/ 446 h 742"/>
                              <a:gd name="T6" fmla="*/ 179 w 752"/>
                              <a:gd name="T7" fmla="*/ 106 h 742"/>
                              <a:gd name="T8" fmla="*/ 338 w 752"/>
                              <a:gd name="T9" fmla="*/ 44 h 742"/>
                              <a:gd name="T10" fmla="*/ 289 w 752"/>
                              <a:gd name="T11" fmla="*/ 500 h 742"/>
                              <a:gd name="T12" fmla="*/ 364 w 752"/>
                              <a:gd name="T13" fmla="*/ 660 h 742"/>
                              <a:gd name="T14" fmla="*/ 389 w 752"/>
                              <a:gd name="T15" fmla="*/ 608 h 742"/>
                              <a:gd name="T16" fmla="*/ 361 w 752"/>
                              <a:gd name="T17" fmla="*/ 500 h 742"/>
                              <a:gd name="T18" fmla="*/ 681 w 752"/>
                              <a:gd name="T19" fmla="*/ 234 h 742"/>
                              <a:gd name="T20" fmla="*/ 394 w 752"/>
                              <a:gd name="T21" fmla="*/ 702 h 742"/>
                              <a:gd name="T22" fmla="*/ 723 w 752"/>
                              <a:gd name="T23" fmla="*/ 226 h 742"/>
                              <a:gd name="T24" fmla="*/ 457 w 752"/>
                              <a:gd name="T25" fmla="*/ 646 h 742"/>
                              <a:gd name="T26" fmla="*/ 477 w 752"/>
                              <a:gd name="T27" fmla="*/ 610 h 742"/>
                              <a:gd name="T28" fmla="*/ 287 w 752"/>
                              <a:gd name="T29" fmla="*/ 640 h 742"/>
                              <a:gd name="T30" fmla="*/ 269 w 752"/>
                              <a:gd name="T31" fmla="*/ 592 h 742"/>
                              <a:gd name="T32" fmla="*/ 514 w 752"/>
                              <a:gd name="T33" fmla="*/ 618 h 742"/>
                              <a:gd name="T34" fmla="*/ 219 w 752"/>
                              <a:gd name="T35" fmla="*/ 620 h 742"/>
                              <a:gd name="T36" fmla="*/ 479 w 752"/>
                              <a:gd name="T37" fmla="*/ 614 h 742"/>
                              <a:gd name="T38" fmla="*/ 481 w 752"/>
                              <a:gd name="T39" fmla="*/ 630 h 742"/>
                              <a:gd name="T40" fmla="*/ 318 w 752"/>
                              <a:gd name="T41" fmla="*/ 620 h 742"/>
                              <a:gd name="T42" fmla="*/ 524 w 752"/>
                              <a:gd name="T43" fmla="*/ 614 h 742"/>
                              <a:gd name="T44" fmla="*/ 222 w 752"/>
                              <a:gd name="T45" fmla="*/ 608 h 742"/>
                              <a:gd name="T46" fmla="*/ 202 w 752"/>
                              <a:gd name="T47" fmla="*/ 598 h 742"/>
                              <a:gd name="T48" fmla="*/ 593 w 752"/>
                              <a:gd name="T49" fmla="*/ 594 h 742"/>
                              <a:gd name="T50" fmla="*/ 182 w 752"/>
                              <a:gd name="T51" fmla="*/ 526 h 742"/>
                              <a:gd name="T52" fmla="*/ 610 w 752"/>
                              <a:gd name="T53" fmla="*/ 574 h 742"/>
                              <a:gd name="T54" fmla="*/ 552 w 752"/>
                              <a:gd name="T55" fmla="*/ 202 h 742"/>
                              <a:gd name="T56" fmla="*/ 457 w 752"/>
                              <a:gd name="T57" fmla="*/ 536 h 742"/>
                              <a:gd name="T58" fmla="*/ 587 w 752"/>
                              <a:gd name="T59" fmla="*/ 502 h 742"/>
                              <a:gd name="T60" fmla="*/ 149 w 752"/>
                              <a:gd name="T61" fmla="*/ 470 h 742"/>
                              <a:gd name="T62" fmla="*/ 155 w 752"/>
                              <a:gd name="T63" fmla="*/ 484 h 742"/>
                              <a:gd name="T64" fmla="*/ 155 w 752"/>
                              <a:gd name="T65" fmla="*/ 484 h 742"/>
                              <a:gd name="T66" fmla="*/ 666 w 752"/>
                              <a:gd name="T67" fmla="*/ 490 h 742"/>
                              <a:gd name="T68" fmla="*/ 322 w 752"/>
                              <a:gd name="T69" fmla="*/ 446 h 742"/>
                              <a:gd name="T70" fmla="*/ 360 w 752"/>
                              <a:gd name="T71" fmla="*/ 410 h 742"/>
                              <a:gd name="T72" fmla="*/ 613 w 752"/>
                              <a:gd name="T73" fmla="*/ 444 h 742"/>
                              <a:gd name="T74" fmla="*/ 636 w 752"/>
                              <a:gd name="T75" fmla="*/ 474 h 742"/>
                              <a:gd name="T76" fmla="*/ 633 w 752"/>
                              <a:gd name="T77" fmla="*/ 464 h 742"/>
                              <a:gd name="T78" fmla="*/ 534 w 752"/>
                              <a:gd name="T79" fmla="*/ 80 h 742"/>
                              <a:gd name="T80" fmla="*/ 395 w 752"/>
                              <a:gd name="T81" fmla="*/ 410 h 742"/>
                              <a:gd name="T82" fmla="*/ 608 w 752"/>
                              <a:gd name="T83" fmla="*/ 80 h 742"/>
                              <a:gd name="T84" fmla="*/ 395 w 752"/>
                              <a:gd name="T85" fmla="*/ 394 h 742"/>
                              <a:gd name="T86" fmla="*/ 331 w 752"/>
                              <a:gd name="T87" fmla="*/ 296 h 742"/>
                              <a:gd name="T88" fmla="*/ 554 w 752"/>
                              <a:gd name="T89" fmla="*/ 348 h 742"/>
                              <a:gd name="T90" fmla="*/ 593 w 752"/>
                              <a:gd name="T91" fmla="*/ 354 h 742"/>
                              <a:gd name="T92" fmla="*/ 643 w 752"/>
                              <a:gd name="T93" fmla="*/ 246 h 742"/>
                              <a:gd name="T94" fmla="*/ 126 w 752"/>
                              <a:gd name="T95" fmla="*/ 304 h 742"/>
                              <a:gd name="T96" fmla="*/ 643 w 752"/>
                              <a:gd name="T97" fmla="*/ 316 h 742"/>
                              <a:gd name="T98" fmla="*/ 665 w 752"/>
                              <a:gd name="T99" fmla="*/ 264 h 742"/>
                              <a:gd name="T100" fmla="*/ 424 w 752"/>
                              <a:gd name="T101" fmla="*/ 296 h 742"/>
                              <a:gd name="T102" fmla="*/ 434 w 752"/>
                              <a:gd name="T103" fmla="*/ 332 h 742"/>
                              <a:gd name="T104" fmla="*/ 349 w 752"/>
                              <a:gd name="T105" fmla="*/ 264 h 742"/>
                              <a:gd name="T106" fmla="*/ 404 w 752"/>
                              <a:gd name="T107" fmla="*/ 300 h 742"/>
                              <a:gd name="T108" fmla="*/ 345 w 752"/>
                              <a:gd name="T109" fmla="*/ 232 h 742"/>
                              <a:gd name="T110" fmla="*/ 398 w 752"/>
                              <a:gd name="T111" fmla="*/ 196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52" h="742">
                                <a:moveTo>
                                  <a:pt x="378" y="0"/>
                                </a:moveTo>
                                <a:lnTo>
                                  <a:pt x="302" y="6"/>
                                </a:lnTo>
                                <a:lnTo>
                                  <a:pt x="231" y="28"/>
                                </a:lnTo>
                                <a:lnTo>
                                  <a:pt x="167" y="62"/>
                                </a:lnTo>
                                <a:lnTo>
                                  <a:pt x="111" y="108"/>
                                </a:lnTo>
                                <a:lnTo>
                                  <a:pt x="65" y="164"/>
                                </a:lnTo>
                                <a:lnTo>
                                  <a:pt x="30" y="226"/>
                                </a:lnTo>
                                <a:lnTo>
                                  <a:pt x="8" y="296"/>
                                </a:lnTo>
                                <a:lnTo>
                                  <a:pt x="0" y="372"/>
                                </a:lnTo>
                                <a:lnTo>
                                  <a:pt x="8" y="446"/>
                                </a:lnTo>
                                <a:lnTo>
                                  <a:pt x="30" y="516"/>
                                </a:lnTo>
                                <a:lnTo>
                                  <a:pt x="65" y="578"/>
                                </a:lnTo>
                                <a:lnTo>
                                  <a:pt x="111" y="634"/>
                                </a:lnTo>
                                <a:lnTo>
                                  <a:pt x="167" y="678"/>
                                </a:lnTo>
                                <a:lnTo>
                                  <a:pt x="231" y="712"/>
                                </a:lnTo>
                                <a:lnTo>
                                  <a:pt x="302" y="734"/>
                                </a:lnTo>
                                <a:lnTo>
                                  <a:pt x="378" y="742"/>
                                </a:lnTo>
                                <a:lnTo>
                                  <a:pt x="453" y="734"/>
                                </a:lnTo>
                                <a:lnTo>
                                  <a:pt x="523" y="712"/>
                                </a:lnTo>
                                <a:lnTo>
                                  <a:pt x="542" y="702"/>
                                </a:lnTo>
                                <a:lnTo>
                                  <a:pt x="361" y="702"/>
                                </a:lnTo>
                                <a:lnTo>
                                  <a:pt x="288" y="690"/>
                                </a:lnTo>
                                <a:lnTo>
                                  <a:pt x="221" y="664"/>
                                </a:lnTo>
                                <a:lnTo>
                                  <a:pt x="162" y="624"/>
                                </a:lnTo>
                                <a:lnTo>
                                  <a:pt x="113" y="574"/>
                                </a:lnTo>
                                <a:lnTo>
                                  <a:pt x="75" y="514"/>
                                </a:lnTo>
                                <a:lnTo>
                                  <a:pt x="52" y="446"/>
                                </a:lnTo>
                                <a:lnTo>
                                  <a:pt x="43" y="372"/>
                                </a:lnTo>
                                <a:lnTo>
                                  <a:pt x="51" y="300"/>
                                </a:lnTo>
                                <a:lnTo>
                                  <a:pt x="73" y="234"/>
                                </a:lnTo>
                                <a:lnTo>
                                  <a:pt x="109" y="174"/>
                                </a:lnTo>
                                <a:lnTo>
                                  <a:pt x="156" y="124"/>
                                </a:lnTo>
                                <a:lnTo>
                                  <a:pt x="169" y="124"/>
                                </a:lnTo>
                                <a:lnTo>
                                  <a:pt x="166" y="116"/>
                                </a:lnTo>
                                <a:lnTo>
                                  <a:pt x="172" y="110"/>
                                </a:lnTo>
                                <a:lnTo>
                                  <a:pt x="179" y="106"/>
                                </a:lnTo>
                                <a:lnTo>
                                  <a:pt x="186" y="100"/>
                                </a:lnTo>
                                <a:lnTo>
                                  <a:pt x="198" y="100"/>
                                </a:lnTo>
                                <a:lnTo>
                                  <a:pt x="196" y="94"/>
                                </a:lnTo>
                                <a:lnTo>
                                  <a:pt x="219" y="80"/>
                                </a:lnTo>
                                <a:lnTo>
                                  <a:pt x="230" y="80"/>
                                </a:lnTo>
                                <a:lnTo>
                                  <a:pt x="229" y="78"/>
                                </a:lnTo>
                                <a:lnTo>
                                  <a:pt x="263" y="62"/>
                                </a:lnTo>
                                <a:lnTo>
                                  <a:pt x="300" y="50"/>
                                </a:lnTo>
                                <a:lnTo>
                                  <a:pt x="338" y="44"/>
                                </a:lnTo>
                                <a:lnTo>
                                  <a:pt x="378" y="42"/>
                                </a:lnTo>
                                <a:lnTo>
                                  <a:pt x="549" y="42"/>
                                </a:lnTo>
                                <a:lnTo>
                                  <a:pt x="523" y="28"/>
                                </a:lnTo>
                                <a:lnTo>
                                  <a:pt x="453" y="6"/>
                                </a:lnTo>
                                <a:lnTo>
                                  <a:pt x="378" y="0"/>
                                </a:lnTo>
                                <a:close/>
                                <a:moveTo>
                                  <a:pt x="169" y="124"/>
                                </a:moveTo>
                                <a:lnTo>
                                  <a:pt x="156" y="124"/>
                                </a:lnTo>
                                <a:lnTo>
                                  <a:pt x="292" y="460"/>
                                </a:lnTo>
                                <a:lnTo>
                                  <a:pt x="289" y="500"/>
                                </a:lnTo>
                                <a:lnTo>
                                  <a:pt x="296" y="532"/>
                                </a:lnTo>
                                <a:lnTo>
                                  <a:pt x="313" y="556"/>
                                </a:lnTo>
                                <a:lnTo>
                                  <a:pt x="338" y="572"/>
                                </a:lnTo>
                                <a:lnTo>
                                  <a:pt x="353" y="580"/>
                                </a:lnTo>
                                <a:lnTo>
                                  <a:pt x="361" y="592"/>
                                </a:lnTo>
                                <a:lnTo>
                                  <a:pt x="364" y="608"/>
                                </a:lnTo>
                                <a:lnTo>
                                  <a:pt x="365" y="624"/>
                                </a:lnTo>
                                <a:lnTo>
                                  <a:pt x="365" y="634"/>
                                </a:lnTo>
                                <a:lnTo>
                                  <a:pt x="364" y="660"/>
                                </a:lnTo>
                                <a:lnTo>
                                  <a:pt x="364" y="674"/>
                                </a:lnTo>
                                <a:lnTo>
                                  <a:pt x="363" y="690"/>
                                </a:lnTo>
                                <a:lnTo>
                                  <a:pt x="361" y="702"/>
                                </a:lnTo>
                                <a:lnTo>
                                  <a:pt x="394" y="702"/>
                                </a:lnTo>
                                <a:lnTo>
                                  <a:pt x="392" y="690"/>
                                </a:lnTo>
                                <a:lnTo>
                                  <a:pt x="390" y="674"/>
                                </a:lnTo>
                                <a:lnTo>
                                  <a:pt x="388" y="656"/>
                                </a:lnTo>
                                <a:lnTo>
                                  <a:pt x="388" y="624"/>
                                </a:lnTo>
                                <a:lnTo>
                                  <a:pt x="389" y="608"/>
                                </a:lnTo>
                                <a:lnTo>
                                  <a:pt x="393" y="592"/>
                                </a:lnTo>
                                <a:lnTo>
                                  <a:pt x="402" y="580"/>
                                </a:lnTo>
                                <a:lnTo>
                                  <a:pt x="418" y="572"/>
                                </a:lnTo>
                                <a:lnTo>
                                  <a:pt x="443" y="556"/>
                                </a:lnTo>
                                <a:lnTo>
                                  <a:pt x="457" y="536"/>
                                </a:lnTo>
                                <a:lnTo>
                                  <a:pt x="375" y="536"/>
                                </a:lnTo>
                                <a:lnTo>
                                  <a:pt x="375" y="532"/>
                                </a:lnTo>
                                <a:lnTo>
                                  <a:pt x="371" y="522"/>
                                </a:lnTo>
                                <a:lnTo>
                                  <a:pt x="361" y="500"/>
                                </a:lnTo>
                                <a:lnTo>
                                  <a:pt x="324" y="474"/>
                                </a:lnTo>
                                <a:lnTo>
                                  <a:pt x="305" y="448"/>
                                </a:lnTo>
                                <a:lnTo>
                                  <a:pt x="286" y="404"/>
                                </a:lnTo>
                                <a:lnTo>
                                  <a:pt x="197" y="194"/>
                                </a:lnTo>
                                <a:lnTo>
                                  <a:pt x="169" y="124"/>
                                </a:lnTo>
                                <a:close/>
                                <a:moveTo>
                                  <a:pt x="655" y="124"/>
                                </a:moveTo>
                                <a:lnTo>
                                  <a:pt x="597" y="124"/>
                                </a:lnTo>
                                <a:lnTo>
                                  <a:pt x="644" y="174"/>
                                </a:lnTo>
                                <a:lnTo>
                                  <a:pt x="681" y="234"/>
                                </a:lnTo>
                                <a:lnTo>
                                  <a:pt x="704" y="300"/>
                                </a:lnTo>
                                <a:lnTo>
                                  <a:pt x="713" y="372"/>
                                </a:lnTo>
                                <a:lnTo>
                                  <a:pt x="704" y="446"/>
                                </a:lnTo>
                                <a:lnTo>
                                  <a:pt x="680" y="514"/>
                                </a:lnTo>
                                <a:lnTo>
                                  <a:pt x="643" y="574"/>
                                </a:lnTo>
                                <a:lnTo>
                                  <a:pt x="593" y="624"/>
                                </a:lnTo>
                                <a:lnTo>
                                  <a:pt x="534" y="664"/>
                                </a:lnTo>
                                <a:lnTo>
                                  <a:pt x="467" y="690"/>
                                </a:lnTo>
                                <a:lnTo>
                                  <a:pt x="394" y="702"/>
                                </a:lnTo>
                                <a:lnTo>
                                  <a:pt x="542" y="702"/>
                                </a:lnTo>
                                <a:lnTo>
                                  <a:pt x="587" y="678"/>
                                </a:lnTo>
                                <a:lnTo>
                                  <a:pt x="642" y="634"/>
                                </a:lnTo>
                                <a:lnTo>
                                  <a:pt x="688" y="578"/>
                                </a:lnTo>
                                <a:lnTo>
                                  <a:pt x="723" y="516"/>
                                </a:lnTo>
                                <a:lnTo>
                                  <a:pt x="745" y="446"/>
                                </a:lnTo>
                                <a:lnTo>
                                  <a:pt x="752" y="372"/>
                                </a:lnTo>
                                <a:lnTo>
                                  <a:pt x="745" y="296"/>
                                </a:lnTo>
                                <a:lnTo>
                                  <a:pt x="723" y="226"/>
                                </a:lnTo>
                                <a:lnTo>
                                  <a:pt x="688" y="164"/>
                                </a:lnTo>
                                <a:lnTo>
                                  <a:pt x="655" y="124"/>
                                </a:lnTo>
                                <a:close/>
                                <a:moveTo>
                                  <a:pt x="464" y="602"/>
                                </a:moveTo>
                                <a:lnTo>
                                  <a:pt x="457" y="602"/>
                                </a:lnTo>
                                <a:lnTo>
                                  <a:pt x="451" y="604"/>
                                </a:lnTo>
                                <a:lnTo>
                                  <a:pt x="434" y="610"/>
                                </a:lnTo>
                                <a:lnTo>
                                  <a:pt x="451" y="670"/>
                                </a:lnTo>
                                <a:lnTo>
                                  <a:pt x="464" y="666"/>
                                </a:lnTo>
                                <a:lnTo>
                                  <a:pt x="457" y="646"/>
                                </a:lnTo>
                                <a:lnTo>
                                  <a:pt x="454" y="644"/>
                                </a:lnTo>
                                <a:lnTo>
                                  <a:pt x="464" y="644"/>
                                </a:lnTo>
                                <a:lnTo>
                                  <a:pt x="474" y="638"/>
                                </a:lnTo>
                                <a:lnTo>
                                  <a:pt x="477" y="634"/>
                                </a:lnTo>
                                <a:lnTo>
                                  <a:pt x="451" y="634"/>
                                </a:lnTo>
                                <a:lnTo>
                                  <a:pt x="448" y="618"/>
                                </a:lnTo>
                                <a:lnTo>
                                  <a:pt x="448" y="614"/>
                                </a:lnTo>
                                <a:lnTo>
                                  <a:pt x="479" y="614"/>
                                </a:lnTo>
                                <a:lnTo>
                                  <a:pt x="477" y="610"/>
                                </a:lnTo>
                                <a:lnTo>
                                  <a:pt x="471" y="604"/>
                                </a:lnTo>
                                <a:lnTo>
                                  <a:pt x="464" y="602"/>
                                </a:lnTo>
                                <a:close/>
                                <a:moveTo>
                                  <a:pt x="269" y="592"/>
                                </a:moveTo>
                                <a:lnTo>
                                  <a:pt x="265" y="602"/>
                                </a:lnTo>
                                <a:lnTo>
                                  <a:pt x="275" y="604"/>
                                </a:lnTo>
                                <a:lnTo>
                                  <a:pt x="285" y="610"/>
                                </a:lnTo>
                                <a:lnTo>
                                  <a:pt x="269" y="660"/>
                                </a:lnTo>
                                <a:lnTo>
                                  <a:pt x="278" y="664"/>
                                </a:lnTo>
                                <a:lnTo>
                                  <a:pt x="287" y="640"/>
                                </a:lnTo>
                                <a:lnTo>
                                  <a:pt x="294" y="624"/>
                                </a:lnTo>
                                <a:lnTo>
                                  <a:pt x="298" y="614"/>
                                </a:lnTo>
                                <a:lnTo>
                                  <a:pt x="320" y="614"/>
                                </a:lnTo>
                                <a:lnTo>
                                  <a:pt x="322" y="610"/>
                                </a:lnTo>
                                <a:lnTo>
                                  <a:pt x="312" y="608"/>
                                </a:lnTo>
                                <a:lnTo>
                                  <a:pt x="305" y="604"/>
                                </a:lnTo>
                                <a:lnTo>
                                  <a:pt x="295" y="602"/>
                                </a:lnTo>
                                <a:lnTo>
                                  <a:pt x="278" y="598"/>
                                </a:lnTo>
                                <a:lnTo>
                                  <a:pt x="269" y="592"/>
                                </a:lnTo>
                                <a:close/>
                                <a:moveTo>
                                  <a:pt x="507" y="578"/>
                                </a:moveTo>
                                <a:lnTo>
                                  <a:pt x="497" y="584"/>
                                </a:lnTo>
                                <a:lnTo>
                                  <a:pt x="507" y="650"/>
                                </a:lnTo>
                                <a:lnTo>
                                  <a:pt x="517" y="646"/>
                                </a:lnTo>
                                <a:lnTo>
                                  <a:pt x="517" y="630"/>
                                </a:lnTo>
                                <a:lnTo>
                                  <a:pt x="530" y="624"/>
                                </a:lnTo>
                                <a:lnTo>
                                  <a:pt x="534" y="620"/>
                                </a:lnTo>
                                <a:lnTo>
                                  <a:pt x="514" y="620"/>
                                </a:lnTo>
                                <a:lnTo>
                                  <a:pt x="514" y="618"/>
                                </a:lnTo>
                                <a:lnTo>
                                  <a:pt x="510" y="598"/>
                                </a:lnTo>
                                <a:lnTo>
                                  <a:pt x="510" y="592"/>
                                </a:lnTo>
                                <a:lnTo>
                                  <a:pt x="527" y="592"/>
                                </a:lnTo>
                                <a:lnTo>
                                  <a:pt x="507" y="578"/>
                                </a:lnTo>
                                <a:close/>
                                <a:moveTo>
                                  <a:pt x="207" y="602"/>
                                </a:moveTo>
                                <a:lnTo>
                                  <a:pt x="192" y="602"/>
                                </a:lnTo>
                                <a:lnTo>
                                  <a:pt x="199" y="608"/>
                                </a:lnTo>
                                <a:lnTo>
                                  <a:pt x="212" y="614"/>
                                </a:lnTo>
                                <a:lnTo>
                                  <a:pt x="219" y="620"/>
                                </a:lnTo>
                                <a:lnTo>
                                  <a:pt x="215" y="634"/>
                                </a:lnTo>
                                <a:lnTo>
                                  <a:pt x="225" y="640"/>
                                </a:lnTo>
                                <a:lnTo>
                                  <a:pt x="231" y="610"/>
                                </a:lnTo>
                                <a:lnTo>
                                  <a:pt x="219" y="610"/>
                                </a:lnTo>
                                <a:lnTo>
                                  <a:pt x="219" y="608"/>
                                </a:lnTo>
                                <a:lnTo>
                                  <a:pt x="215" y="608"/>
                                </a:lnTo>
                                <a:lnTo>
                                  <a:pt x="209" y="604"/>
                                </a:lnTo>
                                <a:lnTo>
                                  <a:pt x="207" y="602"/>
                                </a:lnTo>
                                <a:close/>
                                <a:moveTo>
                                  <a:pt x="479" y="614"/>
                                </a:moveTo>
                                <a:lnTo>
                                  <a:pt x="464" y="614"/>
                                </a:lnTo>
                                <a:lnTo>
                                  <a:pt x="464" y="618"/>
                                </a:lnTo>
                                <a:lnTo>
                                  <a:pt x="467" y="618"/>
                                </a:lnTo>
                                <a:lnTo>
                                  <a:pt x="467" y="628"/>
                                </a:lnTo>
                                <a:lnTo>
                                  <a:pt x="464" y="630"/>
                                </a:lnTo>
                                <a:lnTo>
                                  <a:pt x="461" y="630"/>
                                </a:lnTo>
                                <a:lnTo>
                                  <a:pt x="461" y="634"/>
                                </a:lnTo>
                                <a:lnTo>
                                  <a:pt x="477" y="634"/>
                                </a:lnTo>
                                <a:lnTo>
                                  <a:pt x="481" y="630"/>
                                </a:lnTo>
                                <a:lnTo>
                                  <a:pt x="481" y="618"/>
                                </a:lnTo>
                                <a:lnTo>
                                  <a:pt x="479" y="614"/>
                                </a:lnTo>
                                <a:close/>
                                <a:moveTo>
                                  <a:pt x="564" y="618"/>
                                </a:moveTo>
                                <a:lnTo>
                                  <a:pt x="544" y="618"/>
                                </a:lnTo>
                                <a:lnTo>
                                  <a:pt x="554" y="624"/>
                                </a:lnTo>
                                <a:lnTo>
                                  <a:pt x="564" y="618"/>
                                </a:lnTo>
                                <a:close/>
                                <a:moveTo>
                                  <a:pt x="320" y="614"/>
                                </a:moveTo>
                                <a:lnTo>
                                  <a:pt x="298" y="614"/>
                                </a:lnTo>
                                <a:lnTo>
                                  <a:pt x="318" y="620"/>
                                </a:lnTo>
                                <a:lnTo>
                                  <a:pt x="320" y="614"/>
                                </a:lnTo>
                                <a:close/>
                                <a:moveTo>
                                  <a:pt x="527" y="592"/>
                                </a:moveTo>
                                <a:lnTo>
                                  <a:pt x="510" y="592"/>
                                </a:lnTo>
                                <a:lnTo>
                                  <a:pt x="514" y="594"/>
                                </a:lnTo>
                                <a:lnTo>
                                  <a:pt x="530" y="608"/>
                                </a:lnTo>
                                <a:lnTo>
                                  <a:pt x="534" y="610"/>
                                </a:lnTo>
                                <a:lnTo>
                                  <a:pt x="530" y="610"/>
                                </a:lnTo>
                                <a:lnTo>
                                  <a:pt x="527" y="614"/>
                                </a:lnTo>
                                <a:lnTo>
                                  <a:pt x="524" y="614"/>
                                </a:lnTo>
                                <a:lnTo>
                                  <a:pt x="517" y="620"/>
                                </a:lnTo>
                                <a:lnTo>
                                  <a:pt x="534" y="620"/>
                                </a:lnTo>
                                <a:lnTo>
                                  <a:pt x="540" y="618"/>
                                </a:lnTo>
                                <a:lnTo>
                                  <a:pt x="564" y="618"/>
                                </a:lnTo>
                                <a:lnTo>
                                  <a:pt x="527" y="592"/>
                                </a:lnTo>
                                <a:close/>
                                <a:moveTo>
                                  <a:pt x="237" y="582"/>
                                </a:moveTo>
                                <a:lnTo>
                                  <a:pt x="225" y="582"/>
                                </a:lnTo>
                                <a:lnTo>
                                  <a:pt x="225" y="584"/>
                                </a:lnTo>
                                <a:lnTo>
                                  <a:pt x="222" y="608"/>
                                </a:lnTo>
                                <a:lnTo>
                                  <a:pt x="219" y="610"/>
                                </a:lnTo>
                                <a:lnTo>
                                  <a:pt x="231" y="610"/>
                                </a:lnTo>
                                <a:lnTo>
                                  <a:pt x="237" y="582"/>
                                </a:lnTo>
                                <a:close/>
                                <a:moveTo>
                                  <a:pt x="229" y="568"/>
                                </a:moveTo>
                                <a:lnTo>
                                  <a:pt x="169" y="602"/>
                                </a:lnTo>
                                <a:lnTo>
                                  <a:pt x="179" y="608"/>
                                </a:lnTo>
                                <a:lnTo>
                                  <a:pt x="189" y="602"/>
                                </a:lnTo>
                                <a:lnTo>
                                  <a:pt x="207" y="602"/>
                                </a:lnTo>
                                <a:lnTo>
                                  <a:pt x="202" y="598"/>
                                </a:lnTo>
                                <a:lnTo>
                                  <a:pt x="202" y="594"/>
                                </a:lnTo>
                                <a:lnTo>
                                  <a:pt x="222" y="582"/>
                                </a:lnTo>
                                <a:lnTo>
                                  <a:pt x="237" y="582"/>
                                </a:lnTo>
                                <a:lnTo>
                                  <a:pt x="239" y="574"/>
                                </a:lnTo>
                                <a:lnTo>
                                  <a:pt x="229" y="568"/>
                                </a:lnTo>
                                <a:close/>
                                <a:moveTo>
                                  <a:pt x="550" y="548"/>
                                </a:moveTo>
                                <a:lnTo>
                                  <a:pt x="537" y="558"/>
                                </a:lnTo>
                                <a:lnTo>
                                  <a:pt x="583" y="602"/>
                                </a:lnTo>
                                <a:lnTo>
                                  <a:pt x="593" y="594"/>
                                </a:lnTo>
                                <a:lnTo>
                                  <a:pt x="560" y="562"/>
                                </a:lnTo>
                                <a:lnTo>
                                  <a:pt x="595" y="562"/>
                                </a:lnTo>
                                <a:lnTo>
                                  <a:pt x="575" y="556"/>
                                </a:lnTo>
                                <a:lnTo>
                                  <a:pt x="550" y="548"/>
                                </a:lnTo>
                                <a:close/>
                                <a:moveTo>
                                  <a:pt x="182" y="526"/>
                                </a:moveTo>
                                <a:lnTo>
                                  <a:pt x="136" y="566"/>
                                </a:lnTo>
                                <a:lnTo>
                                  <a:pt x="143" y="574"/>
                                </a:lnTo>
                                <a:lnTo>
                                  <a:pt x="192" y="536"/>
                                </a:lnTo>
                                <a:lnTo>
                                  <a:pt x="182" y="526"/>
                                </a:lnTo>
                                <a:close/>
                                <a:moveTo>
                                  <a:pt x="570" y="522"/>
                                </a:moveTo>
                                <a:lnTo>
                                  <a:pt x="564" y="532"/>
                                </a:lnTo>
                                <a:lnTo>
                                  <a:pt x="568" y="536"/>
                                </a:lnTo>
                                <a:lnTo>
                                  <a:pt x="579" y="546"/>
                                </a:lnTo>
                                <a:lnTo>
                                  <a:pt x="591" y="556"/>
                                </a:lnTo>
                                <a:lnTo>
                                  <a:pt x="600" y="562"/>
                                </a:lnTo>
                                <a:lnTo>
                                  <a:pt x="565" y="562"/>
                                </a:lnTo>
                                <a:lnTo>
                                  <a:pt x="585" y="568"/>
                                </a:lnTo>
                                <a:lnTo>
                                  <a:pt x="610" y="574"/>
                                </a:lnTo>
                                <a:lnTo>
                                  <a:pt x="620" y="566"/>
                                </a:lnTo>
                                <a:lnTo>
                                  <a:pt x="570" y="522"/>
                                </a:lnTo>
                                <a:close/>
                                <a:moveTo>
                                  <a:pt x="633" y="100"/>
                                </a:moveTo>
                                <a:lnTo>
                                  <a:pt x="567" y="100"/>
                                </a:lnTo>
                                <a:lnTo>
                                  <a:pt x="573" y="106"/>
                                </a:lnTo>
                                <a:lnTo>
                                  <a:pt x="583" y="110"/>
                                </a:lnTo>
                                <a:lnTo>
                                  <a:pt x="590" y="116"/>
                                </a:lnTo>
                                <a:lnTo>
                                  <a:pt x="573" y="156"/>
                                </a:lnTo>
                                <a:lnTo>
                                  <a:pt x="552" y="202"/>
                                </a:lnTo>
                                <a:lnTo>
                                  <a:pt x="515" y="290"/>
                                </a:lnTo>
                                <a:lnTo>
                                  <a:pt x="448" y="448"/>
                                </a:lnTo>
                                <a:lnTo>
                                  <a:pt x="430" y="474"/>
                                </a:lnTo>
                                <a:lnTo>
                                  <a:pt x="411" y="488"/>
                                </a:lnTo>
                                <a:lnTo>
                                  <a:pt x="393" y="500"/>
                                </a:lnTo>
                                <a:lnTo>
                                  <a:pt x="381" y="522"/>
                                </a:lnTo>
                                <a:lnTo>
                                  <a:pt x="378" y="532"/>
                                </a:lnTo>
                                <a:lnTo>
                                  <a:pt x="378" y="536"/>
                                </a:lnTo>
                                <a:lnTo>
                                  <a:pt x="457" y="536"/>
                                </a:lnTo>
                                <a:lnTo>
                                  <a:pt x="460" y="532"/>
                                </a:lnTo>
                                <a:lnTo>
                                  <a:pt x="467" y="500"/>
                                </a:lnTo>
                                <a:lnTo>
                                  <a:pt x="464" y="460"/>
                                </a:lnTo>
                                <a:lnTo>
                                  <a:pt x="597" y="124"/>
                                </a:lnTo>
                                <a:lnTo>
                                  <a:pt x="655" y="124"/>
                                </a:lnTo>
                                <a:lnTo>
                                  <a:pt x="642" y="108"/>
                                </a:lnTo>
                                <a:lnTo>
                                  <a:pt x="633" y="100"/>
                                </a:lnTo>
                                <a:close/>
                                <a:moveTo>
                                  <a:pt x="593" y="494"/>
                                </a:moveTo>
                                <a:lnTo>
                                  <a:pt x="587" y="502"/>
                                </a:lnTo>
                                <a:lnTo>
                                  <a:pt x="643" y="532"/>
                                </a:lnTo>
                                <a:lnTo>
                                  <a:pt x="650" y="522"/>
                                </a:lnTo>
                                <a:lnTo>
                                  <a:pt x="593" y="494"/>
                                </a:lnTo>
                                <a:close/>
                                <a:moveTo>
                                  <a:pt x="134" y="496"/>
                                </a:moveTo>
                                <a:lnTo>
                                  <a:pt x="123" y="496"/>
                                </a:lnTo>
                                <a:lnTo>
                                  <a:pt x="133" y="520"/>
                                </a:lnTo>
                                <a:lnTo>
                                  <a:pt x="143" y="512"/>
                                </a:lnTo>
                                <a:lnTo>
                                  <a:pt x="134" y="496"/>
                                </a:lnTo>
                                <a:close/>
                                <a:moveTo>
                                  <a:pt x="149" y="470"/>
                                </a:moveTo>
                                <a:lnTo>
                                  <a:pt x="93" y="496"/>
                                </a:lnTo>
                                <a:lnTo>
                                  <a:pt x="96" y="510"/>
                                </a:lnTo>
                                <a:lnTo>
                                  <a:pt x="119" y="496"/>
                                </a:lnTo>
                                <a:lnTo>
                                  <a:pt x="134" y="496"/>
                                </a:lnTo>
                                <a:lnTo>
                                  <a:pt x="133" y="494"/>
                                </a:lnTo>
                                <a:lnTo>
                                  <a:pt x="133" y="490"/>
                                </a:lnTo>
                                <a:lnTo>
                                  <a:pt x="143" y="486"/>
                                </a:lnTo>
                                <a:lnTo>
                                  <a:pt x="146" y="484"/>
                                </a:lnTo>
                                <a:lnTo>
                                  <a:pt x="155" y="484"/>
                                </a:lnTo>
                                <a:lnTo>
                                  <a:pt x="152" y="480"/>
                                </a:lnTo>
                                <a:lnTo>
                                  <a:pt x="149" y="470"/>
                                </a:lnTo>
                                <a:close/>
                                <a:moveTo>
                                  <a:pt x="155" y="484"/>
                                </a:moveTo>
                                <a:lnTo>
                                  <a:pt x="146" y="484"/>
                                </a:lnTo>
                                <a:lnTo>
                                  <a:pt x="159" y="510"/>
                                </a:lnTo>
                                <a:lnTo>
                                  <a:pt x="166" y="502"/>
                                </a:lnTo>
                                <a:lnTo>
                                  <a:pt x="162" y="494"/>
                                </a:lnTo>
                                <a:lnTo>
                                  <a:pt x="156" y="486"/>
                                </a:lnTo>
                                <a:lnTo>
                                  <a:pt x="155" y="484"/>
                                </a:lnTo>
                                <a:close/>
                                <a:moveTo>
                                  <a:pt x="675" y="460"/>
                                </a:moveTo>
                                <a:lnTo>
                                  <a:pt x="656" y="460"/>
                                </a:lnTo>
                                <a:lnTo>
                                  <a:pt x="663" y="464"/>
                                </a:lnTo>
                                <a:lnTo>
                                  <a:pt x="663" y="476"/>
                                </a:lnTo>
                                <a:lnTo>
                                  <a:pt x="656" y="484"/>
                                </a:lnTo>
                                <a:lnTo>
                                  <a:pt x="656" y="486"/>
                                </a:lnTo>
                                <a:lnTo>
                                  <a:pt x="653" y="486"/>
                                </a:lnTo>
                                <a:lnTo>
                                  <a:pt x="663" y="494"/>
                                </a:lnTo>
                                <a:lnTo>
                                  <a:pt x="666" y="490"/>
                                </a:lnTo>
                                <a:lnTo>
                                  <a:pt x="666" y="486"/>
                                </a:lnTo>
                                <a:lnTo>
                                  <a:pt x="673" y="480"/>
                                </a:lnTo>
                                <a:lnTo>
                                  <a:pt x="676" y="464"/>
                                </a:lnTo>
                                <a:lnTo>
                                  <a:pt x="675" y="460"/>
                                </a:lnTo>
                                <a:close/>
                                <a:moveTo>
                                  <a:pt x="198" y="100"/>
                                </a:moveTo>
                                <a:lnTo>
                                  <a:pt x="186" y="100"/>
                                </a:lnTo>
                                <a:lnTo>
                                  <a:pt x="305" y="386"/>
                                </a:lnTo>
                                <a:lnTo>
                                  <a:pt x="309" y="418"/>
                                </a:lnTo>
                                <a:lnTo>
                                  <a:pt x="322" y="446"/>
                                </a:lnTo>
                                <a:lnTo>
                                  <a:pt x="344" y="472"/>
                                </a:lnTo>
                                <a:lnTo>
                                  <a:pt x="378" y="486"/>
                                </a:lnTo>
                                <a:lnTo>
                                  <a:pt x="412" y="472"/>
                                </a:lnTo>
                                <a:lnTo>
                                  <a:pt x="434" y="446"/>
                                </a:lnTo>
                                <a:lnTo>
                                  <a:pt x="435" y="444"/>
                                </a:lnTo>
                                <a:lnTo>
                                  <a:pt x="375" y="444"/>
                                </a:lnTo>
                                <a:lnTo>
                                  <a:pt x="375" y="430"/>
                                </a:lnTo>
                                <a:lnTo>
                                  <a:pt x="368" y="422"/>
                                </a:lnTo>
                                <a:lnTo>
                                  <a:pt x="360" y="410"/>
                                </a:lnTo>
                                <a:lnTo>
                                  <a:pt x="347" y="400"/>
                                </a:lnTo>
                                <a:lnTo>
                                  <a:pt x="332" y="390"/>
                                </a:lnTo>
                                <a:lnTo>
                                  <a:pt x="318" y="372"/>
                                </a:lnTo>
                                <a:lnTo>
                                  <a:pt x="268" y="258"/>
                                </a:lnTo>
                                <a:lnTo>
                                  <a:pt x="227" y="166"/>
                                </a:lnTo>
                                <a:lnTo>
                                  <a:pt x="198" y="100"/>
                                </a:lnTo>
                                <a:close/>
                                <a:moveTo>
                                  <a:pt x="617" y="438"/>
                                </a:moveTo>
                                <a:lnTo>
                                  <a:pt x="617" y="440"/>
                                </a:lnTo>
                                <a:lnTo>
                                  <a:pt x="613" y="444"/>
                                </a:lnTo>
                                <a:lnTo>
                                  <a:pt x="613" y="448"/>
                                </a:lnTo>
                                <a:lnTo>
                                  <a:pt x="610" y="450"/>
                                </a:lnTo>
                                <a:lnTo>
                                  <a:pt x="607" y="458"/>
                                </a:lnTo>
                                <a:lnTo>
                                  <a:pt x="607" y="464"/>
                                </a:lnTo>
                                <a:lnTo>
                                  <a:pt x="610" y="470"/>
                                </a:lnTo>
                                <a:lnTo>
                                  <a:pt x="617" y="476"/>
                                </a:lnTo>
                                <a:lnTo>
                                  <a:pt x="620" y="476"/>
                                </a:lnTo>
                                <a:lnTo>
                                  <a:pt x="630" y="480"/>
                                </a:lnTo>
                                <a:lnTo>
                                  <a:pt x="636" y="474"/>
                                </a:lnTo>
                                <a:lnTo>
                                  <a:pt x="643" y="470"/>
                                </a:lnTo>
                                <a:lnTo>
                                  <a:pt x="647" y="466"/>
                                </a:lnTo>
                                <a:lnTo>
                                  <a:pt x="623" y="466"/>
                                </a:lnTo>
                                <a:lnTo>
                                  <a:pt x="620" y="464"/>
                                </a:lnTo>
                                <a:lnTo>
                                  <a:pt x="620" y="450"/>
                                </a:lnTo>
                                <a:lnTo>
                                  <a:pt x="627" y="444"/>
                                </a:lnTo>
                                <a:lnTo>
                                  <a:pt x="617" y="438"/>
                                </a:lnTo>
                                <a:close/>
                                <a:moveTo>
                                  <a:pt x="650" y="448"/>
                                </a:moveTo>
                                <a:lnTo>
                                  <a:pt x="633" y="464"/>
                                </a:lnTo>
                                <a:lnTo>
                                  <a:pt x="627" y="466"/>
                                </a:lnTo>
                                <a:lnTo>
                                  <a:pt x="647" y="466"/>
                                </a:lnTo>
                                <a:lnTo>
                                  <a:pt x="653" y="460"/>
                                </a:lnTo>
                                <a:lnTo>
                                  <a:pt x="675" y="460"/>
                                </a:lnTo>
                                <a:lnTo>
                                  <a:pt x="673" y="454"/>
                                </a:lnTo>
                                <a:lnTo>
                                  <a:pt x="660" y="450"/>
                                </a:lnTo>
                                <a:lnTo>
                                  <a:pt x="650" y="448"/>
                                </a:lnTo>
                                <a:close/>
                                <a:moveTo>
                                  <a:pt x="608" y="80"/>
                                </a:moveTo>
                                <a:lnTo>
                                  <a:pt x="534" y="80"/>
                                </a:lnTo>
                                <a:lnTo>
                                  <a:pt x="544" y="84"/>
                                </a:lnTo>
                                <a:lnTo>
                                  <a:pt x="550" y="90"/>
                                </a:lnTo>
                                <a:lnTo>
                                  <a:pt x="560" y="94"/>
                                </a:lnTo>
                                <a:lnTo>
                                  <a:pt x="540" y="136"/>
                                </a:lnTo>
                                <a:lnTo>
                                  <a:pt x="520" y="180"/>
                                </a:lnTo>
                                <a:lnTo>
                                  <a:pt x="434" y="372"/>
                                </a:lnTo>
                                <a:lnTo>
                                  <a:pt x="422" y="390"/>
                                </a:lnTo>
                                <a:lnTo>
                                  <a:pt x="408" y="400"/>
                                </a:lnTo>
                                <a:lnTo>
                                  <a:pt x="395" y="410"/>
                                </a:lnTo>
                                <a:lnTo>
                                  <a:pt x="385" y="422"/>
                                </a:lnTo>
                                <a:lnTo>
                                  <a:pt x="378" y="430"/>
                                </a:lnTo>
                                <a:lnTo>
                                  <a:pt x="378" y="444"/>
                                </a:lnTo>
                                <a:lnTo>
                                  <a:pt x="435" y="444"/>
                                </a:lnTo>
                                <a:lnTo>
                                  <a:pt x="447" y="418"/>
                                </a:lnTo>
                                <a:lnTo>
                                  <a:pt x="451" y="386"/>
                                </a:lnTo>
                                <a:lnTo>
                                  <a:pt x="567" y="100"/>
                                </a:lnTo>
                                <a:lnTo>
                                  <a:pt x="633" y="100"/>
                                </a:lnTo>
                                <a:lnTo>
                                  <a:pt x="608" y="80"/>
                                </a:lnTo>
                                <a:close/>
                                <a:moveTo>
                                  <a:pt x="230" y="80"/>
                                </a:moveTo>
                                <a:lnTo>
                                  <a:pt x="219" y="80"/>
                                </a:lnTo>
                                <a:lnTo>
                                  <a:pt x="322" y="310"/>
                                </a:lnTo>
                                <a:lnTo>
                                  <a:pt x="322" y="346"/>
                                </a:lnTo>
                                <a:lnTo>
                                  <a:pt x="328" y="366"/>
                                </a:lnTo>
                                <a:lnTo>
                                  <a:pt x="342" y="382"/>
                                </a:lnTo>
                                <a:lnTo>
                                  <a:pt x="360" y="394"/>
                                </a:lnTo>
                                <a:lnTo>
                                  <a:pt x="378" y="402"/>
                                </a:lnTo>
                                <a:lnTo>
                                  <a:pt x="395" y="394"/>
                                </a:lnTo>
                                <a:lnTo>
                                  <a:pt x="412" y="382"/>
                                </a:lnTo>
                                <a:lnTo>
                                  <a:pt x="425" y="366"/>
                                </a:lnTo>
                                <a:lnTo>
                                  <a:pt x="426" y="362"/>
                                </a:lnTo>
                                <a:lnTo>
                                  <a:pt x="375" y="362"/>
                                </a:lnTo>
                                <a:lnTo>
                                  <a:pt x="375" y="350"/>
                                </a:lnTo>
                                <a:lnTo>
                                  <a:pt x="367" y="332"/>
                                </a:lnTo>
                                <a:lnTo>
                                  <a:pt x="357" y="322"/>
                                </a:lnTo>
                                <a:lnTo>
                                  <a:pt x="344" y="312"/>
                                </a:lnTo>
                                <a:lnTo>
                                  <a:pt x="331" y="296"/>
                                </a:lnTo>
                                <a:lnTo>
                                  <a:pt x="320" y="270"/>
                                </a:lnTo>
                                <a:lnTo>
                                  <a:pt x="257" y="138"/>
                                </a:lnTo>
                                <a:lnTo>
                                  <a:pt x="230" y="80"/>
                                </a:lnTo>
                                <a:close/>
                                <a:moveTo>
                                  <a:pt x="613" y="242"/>
                                </a:moveTo>
                                <a:lnTo>
                                  <a:pt x="585" y="246"/>
                                </a:lnTo>
                                <a:lnTo>
                                  <a:pt x="566" y="262"/>
                                </a:lnTo>
                                <a:lnTo>
                                  <a:pt x="554" y="286"/>
                                </a:lnTo>
                                <a:lnTo>
                                  <a:pt x="550" y="316"/>
                                </a:lnTo>
                                <a:lnTo>
                                  <a:pt x="554" y="348"/>
                                </a:lnTo>
                                <a:lnTo>
                                  <a:pt x="566" y="372"/>
                                </a:lnTo>
                                <a:lnTo>
                                  <a:pt x="585" y="390"/>
                                </a:lnTo>
                                <a:lnTo>
                                  <a:pt x="613" y="394"/>
                                </a:lnTo>
                                <a:lnTo>
                                  <a:pt x="643" y="390"/>
                                </a:lnTo>
                                <a:lnTo>
                                  <a:pt x="664" y="372"/>
                                </a:lnTo>
                                <a:lnTo>
                                  <a:pt x="666" y="368"/>
                                </a:lnTo>
                                <a:lnTo>
                                  <a:pt x="613" y="368"/>
                                </a:lnTo>
                                <a:lnTo>
                                  <a:pt x="601" y="364"/>
                                </a:lnTo>
                                <a:lnTo>
                                  <a:pt x="593" y="354"/>
                                </a:lnTo>
                                <a:lnTo>
                                  <a:pt x="588" y="338"/>
                                </a:lnTo>
                                <a:lnTo>
                                  <a:pt x="587" y="316"/>
                                </a:lnTo>
                                <a:lnTo>
                                  <a:pt x="588" y="298"/>
                                </a:lnTo>
                                <a:lnTo>
                                  <a:pt x="593" y="280"/>
                                </a:lnTo>
                                <a:lnTo>
                                  <a:pt x="601" y="268"/>
                                </a:lnTo>
                                <a:lnTo>
                                  <a:pt x="613" y="264"/>
                                </a:lnTo>
                                <a:lnTo>
                                  <a:pt x="665" y="264"/>
                                </a:lnTo>
                                <a:lnTo>
                                  <a:pt x="664" y="262"/>
                                </a:lnTo>
                                <a:lnTo>
                                  <a:pt x="643" y="246"/>
                                </a:lnTo>
                                <a:lnTo>
                                  <a:pt x="613" y="242"/>
                                </a:lnTo>
                                <a:close/>
                                <a:moveTo>
                                  <a:pt x="186" y="242"/>
                                </a:moveTo>
                                <a:lnTo>
                                  <a:pt x="93" y="242"/>
                                </a:lnTo>
                                <a:lnTo>
                                  <a:pt x="93" y="392"/>
                                </a:lnTo>
                                <a:lnTo>
                                  <a:pt x="126" y="392"/>
                                </a:lnTo>
                                <a:lnTo>
                                  <a:pt x="126" y="330"/>
                                </a:lnTo>
                                <a:lnTo>
                                  <a:pt x="186" y="330"/>
                                </a:lnTo>
                                <a:lnTo>
                                  <a:pt x="186" y="304"/>
                                </a:lnTo>
                                <a:lnTo>
                                  <a:pt x="126" y="304"/>
                                </a:lnTo>
                                <a:lnTo>
                                  <a:pt x="126" y="268"/>
                                </a:lnTo>
                                <a:lnTo>
                                  <a:pt x="186" y="268"/>
                                </a:lnTo>
                                <a:lnTo>
                                  <a:pt x="186" y="242"/>
                                </a:lnTo>
                                <a:close/>
                                <a:moveTo>
                                  <a:pt x="665" y="264"/>
                                </a:moveTo>
                                <a:lnTo>
                                  <a:pt x="613" y="264"/>
                                </a:lnTo>
                                <a:lnTo>
                                  <a:pt x="628" y="268"/>
                                </a:lnTo>
                                <a:lnTo>
                                  <a:pt x="637" y="280"/>
                                </a:lnTo>
                                <a:lnTo>
                                  <a:pt x="642" y="298"/>
                                </a:lnTo>
                                <a:lnTo>
                                  <a:pt x="643" y="316"/>
                                </a:lnTo>
                                <a:lnTo>
                                  <a:pt x="642" y="338"/>
                                </a:lnTo>
                                <a:lnTo>
                                  <a:pt x="637" y="354"/>
                                </a:lnTo>
                                <a:lnTo>
                                  <a:pt x="628" y="364"/>
                                </a:lnTo>
                                <a:lnTo>
                                  <a:pt x="613" y="368"/>
                                </a:lnTo>
                                <a:lnTo>
                                  <a:pt x="666" y="368"/>
                                </a:lnTo>
                                <a:lnTo>
                                  <a:pt x="676" y="348"/>
                                </a:lnTo>
                                <a:lnTo>
                                  <a:pt x="680" y="316"/>
                                </a:lnTo>
                                <a:lnTo>
                                  <a:pt x="676" y="286"/>
                                </a:lnTo>
                                <a:lnTo>
                                  <a:pt x="665" y="264"/>
                                </a:lnTo>
                                <a:close/>
                                <a:moveTo>
                                  <a:pt x="549" y="42"/>
                                </a:moveTo>
                                <a:lnTo>
                                  <a:pt x="378" y="42"/>
                                </a:lnTo>
                                <a:lnTo>
                                  <a:pt x="417" y="44"/>
                                </a:lnTo>
                                <a:lnTo>
                                  <a:pt x="455" y="50"/>
                                </a:lnTo>
                                <a:lnTo>
                                  <a:pt x="492" y="62"/>
                                </a:lnTo>
                                <a:lnTo>
                                  <a:pt x="527" y="78"/>
                                </a:lnTo>
                                <a:lnTo>
                                  <a:pt x="498" y="138"/>
                                </a:lnTo>
                                <a:lnTo>
                                  <a:pt x="436" y="270"/>
                                </a:lnTo>
                                <a:lnTo>
                                  <a:pt x="424" y="296"/>
                                </a:lnTo>
                                <a:lnTo>
                                  <a:pt x="421" y="296"/>
                                </a:lnTo>
                                <a:lnTo>
                                  <a:pt x="410" y="312"/>
                                </a:lnTo>
                                <a:lnTo>
                                  <a:pt x="388" y="332"/>
                                </a:lnTo>
                                <a:lnTo>
                                  <a:pt x="381" y="350"/>
                                </a:lnTo>
                                <a:lnTo>
                                  <a:pt x="378" y="362"/>
                                </a:lnTo>
                                <a:lnTo>
                                  <a:pt x="426" y="362"/>
                                </a:lnTo>
                                <a:lnTo>
                                  <a:pt x="431" y="346"/>
                                </a:lnTo>
                                <a:lnTo>
                                  <a:pt x="434" y="336"/>
                                </a:lnTo>
                                <a:lnTo>
                                  <a:pt x="434" y="332"/>
                                </a:lnTo>
                                <a:lnTo>
                                  <a:pt x="431" y="310"/>
                                </a:lnTo>
                                <a:lnTo>
                                  <a:pt x="534" y="80"/>
                                </a:lnTo>
                                <a:lnTo>
                                  <a:pt x="608" y="80"/>
                                </a:lnTo>
                                <a:lnTo>
                                  <a:pt x="587" y="62"/>
                                </a:lnTo>
                                <a:lnTo>
                                  <a:pt x="549" y="42"/>
                                </a:lnTo>
                                <a:close/>
                                <a:moveTo>
                                  <a:pt x="375" y="224"/>
                                </a:moveTo>
                                <a:lnTo>
                                  <a:pt x="370" y="230"/>
                                </a:lnTo>
                                <a:lnTo>
                                  <a:pt x="360" y="244"/>
                                </a:lnTo>
                                <a:lnTo>
                                  <a:pt x="349" y="264"/>
                                </a:lnTo>
                                <a:lnTo>
                                  <a:pt x="345" y="284"/>
                                </a:lnTo>
                                <a:lnTo>
                                  <a:pt x="348" y="300"/>
                                </a:lnTo>
                                <a:lnTo>
                                  <a:pt x="357" y="310"/>
                                </a:lnTo>
                                <a:lnTo>
                                  <a:pt x="367" y="314"/>
                                </a:lnTo>
                                <a:lnTo>
                                  <a:pt x="375" y="316"/>
                                </a:lnTo>
                                <a:lnTo>
                                  <a:pt x="378" y="316"/>
                                </a:lnTo>
                                <a:lnTo>
                                  <a:pt x="385" y="314"/>
                                </a:lnTo>
                                <a:lnTo>
                                  <a:pt x="395" y="310"/>
                                </a:lnTo>
                                <a:lnTo>
                                  <a:pt x="404" y="300"/>
                                </a:lnTo>
                                <a:lnTo>
                                  <a:pt x="408" y="284"/>
                                </a:lnTo>
                                <a:lnTo>
                                  <a:pt x="407" y="268"/>
                                </a:lnTo>
                                <a:lnTo>
                                  <a:pt x="404" y="256"/>
                                </a:lnTo>
                                <a:lnTo>
                                  <a:pt x="394" y="244"/>
                                </a:lnTo>
                                <a:lnTo>
                                  <a:pt x="375" y="224"/>
                                </a:lnTo>
                                <a:close/>
                                <a:moveTo>
                                  <a:pt x="401" y="80"/>
                                </a:moveTo>
                                <a:lnTo>
                                  <a:pt x="355" y="80"/>
                                </a:lnTo>
                                <a:lnTo>
                                  <a:pt x="312" y="232"/>
                                </a:lnTo>
                                <a:lnTo>
                                  <a:pt x="345" y="232"/>
                                </a:lnTo>
                                <a:lnTo>
                                  <a:pt x="355" y="196"/>
                                </a:lnTo>
                                <a:lnTo>
                                  <a:pt x="434" y="196"/>
                                </a:lnTo>
                                <a:lnTo>
                                  <a:pt x="427" y="172"/>
                                </a:lnTo>
                                <a:lnTo>
                                  <a:pt x="361" y="172"/>
                                </a:lnTo>
                                <a:lnTo>
                                  <a:pt x="375" y="106"/>
                                </a:lnTo>
                                <a:lnTo>
                                  <a:pt x="408" y="106"/>
                                </a:lnTo>
                                <a:lnTo>
                                  <a:pt x="401" y="80"/>
                                </a:lnTo>
                                <a:close/>
                                <a:moveTo>
                                  <a:pt x="434" y="196"/>
                                </a:moveTo>
                                <a:lnTo>
                                  <a:pt x="398" y="196"/>
                                </a:lnTo>
                                <a:lnTo>
                                  <a:pt x="408" y="232"/>
                                </a:lnTo>
                                <a:lnTo>
                                  <a:pt x="444" y="232"/>
                                </a:lnTo>
                                <a:lnTo>
                                  <a:pt x="434" y="196"/>
                                </a:lnTo>
                                <a:close/>
                                <a:moveTo>
                                  <a:pt x="408" y="106"/>
                                </a:moveTo>
                                <a:lnTo>
                                  <a:pt x="378" y="106"/>
                                </a:lnTo>
                                <a:lnTo>
                                  <a:pt x="391" y="172"/>
                                </a:lnTo>
                                <a:lnTo>
                                  <a:pt x="427" y="172"/>
                                </a:lnTo>
                                <a:lnTo>
                                  <a:pt x="408" y="106"/>
                                </a:lnTo>
                                <a:close/>
                              </a:path>
                            </a:pathLst>
                          </a:custGeom>
                          <a:solidFill>
                            <a:srgbClr val="3D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pic="http://schemas.openxmlformats.org/drawingml/2006/picture" xmlns:a14="http://schemas.microsoft.com/office/drawing/2010/main" xmlns:a="http://schemas.openxmlformats.org/drawingml/2006/main">
            <w:pict w14:anchorId="079A19A2">
              <v:group id="Group 2" style="width:37.6pt;height:37.1pt;mso-position-horizontal-relative:char;mso-position-vertical-relative:line" coordsize="752,742" o:spid="_x0000_s1026" w14:anchorId="2629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">
                <v:shape id="AutoShape 3" style="position:absolute;width:752;height:742;visibility:visible;mso-wrap-style:square;v-text-anchor:top" coordsize="752,742" o:spid="_x0000_s1027" fillcolor="#3d8ede" stroked="f" path="m378,l302,6,231,28,167,62r-56,46l65,164,30,226,8,296,,372r8,74l30,516r35,62l111,634r56,44l231,712r71,22l378,742r75,-8l523,712r19,-10l361,702,288,690,221,664,162,624,113,574,75,514,52,446,43,372r8,-72l73,234r36,-60l156,124r13,l166,116r6,-6l179,106r7,-6l198,100r-2,-6l219,80r11,l229,78,263,62,300,50r38,-6l378,42r171,l523,28,453,6,378,xm169,124r-13,l292,460r-3,40l296,532r17,24l338,572r15,8l361,592r3,16l365,624r,10l364,660r,14l363,690r-2,12l394,702r-2,-12l390,674r-2,-18l388,624r1,-16l393,592r9,-12l418,572r25,-16l457,536r-82,l375,532r-4,-10l361,500,324,474,305,448,286,404,197,194,169,124xm655,124r-58,l644,174r37,60l704,300r9,72l704,446r-24,68l643,574r-50,50l534,664r-67,26l394,702r148,l587,678r55,-44l688,578r35,-62l745,446r7,-74l745,296,723,226,688,164,655,124xm464,602r-7,l451,604r-17,6l451,670r13,-4l457,646r-3,-2l464,644r10,-6l477,634r-26,l448,618r,-4l479,614r-2,-4l471,604r-7,-2xm269,592r-4,10l275,604r10,6l269,660r9,4l287,640r7,-16l298,614r22,l322,610r-10,-2l305,604r-10,-2l278,598r-9,-6xm507,578r-10,6l507,650r10,-4l517,630r13,-6l534,620r-20,l514,618r-4,-20l510,592r17,l507,578xm207,602r-15,l199,608r13,6l219,620r-4,14l225,640r6,-30l219,610r,-2l215,608r-6,-4l207,602xm479,614r-15,l464,618r3,l467,628r-3,2l461,630r,4l477,634r4,-4l481,618r-2,-4xm564,618r-20,l554,624r10,-6xm320,614r-22,l318,620r2,-6xm527,592r-17,l514,594r16,14l534,610r-4,l527,614r-3,l517,620r17,l540,618r24,l527,592xm237,582r-12,l225,584r-3,24l219,610r12,l237,582xm229,568r-60,34l179,608r10,-6l207,602r-5,-4l202,594r20,-12l237,582r2,-8l229,568xm550,548r-13,10l583,602r10,-8l560,562r35,l575,556r-25,-8xm182,526r-46,40l143,574r49,-38l182,526xm570,522r-6,10l568,536r11,10l591,556r9,6l565,562r20,6l610,574r10,-8l570,522xm633,100r-66,l573,106r10,4l590,116r-17,40l552,202r-37,88l448,448r-18,26l411,488r-18,12l381,522r-3,10l378,536r79,l460,532r7,-32l464,460,597,124r58,l642,108r-9,-8xm593,494r-6,8l643,532r7,-10l593,494xm134,496r-11,l133,520r10,-8l134,496xm149,470l93,496r3,14l119,496r15,l133,494r,-4l143,486r3,-2l155,484r-3,-4l149,470xm155,484r-9,l159,510r7,-8l162,494r-6,-8l155,484xm675,460r-19,l663,464r,12l656,484r,2l653,486r10,8l666,490r,-4l673,480r3,-16l675,460xm198,100r-12,l305,386r4,32l322,446r22,26l378,486r34,-14l434,446r1,-2l375,444r,-14l368,422r-8,-12l347,400,332,390,318,372,268,258,227,166,198,100xm617,438r,2l613,444r,4l610,450r-3,8l607,464r3,6l617,476r3,l630,480r6,-6l643,470r4,-4l623,466r-3,-2l620,450r7,-6l617,438xm650,448r-17,16l627,466r20,l653,460r22,l673,454r-13,-4l650,448xm608,80r-74,l544,84r6,6l560,94r-20,42l520,180,434,372r-12,18l408,400r-13,10l385,422r-7,8l378,444r57,l447,418r4,-32l567,100r66,l608,80xm230,80r-11,l322,310r,36l328,366r14,16l360,394r18,8l395,394r17,-12l425,366r1,-4l375,362r,-12l367,332,357,322,344,312,331,296,320,270,257,138,230,80xm613,242r-28,4l566,262r-12,24l550,316r4,32l566,372r19,18l613,394r30,-4l664,372r2,-4l613,368r-12,-4l593,354r-5,-16l587,316r1,-18l593,280r8,-12l613,264r52,l664,262,643,246r-30,-4xm186,242r-93,l93,392r33,l126,330r60,l186,304r-60,l126,268r60,l186,242xm665,264r-52,l628,268r9,12l642,298r1,18l642,338r-5,16l628,364r-15,4l666,368r10,-20l680,316r-4,-30l665,264xm549,42r-171,l417,44r38,6l492,62r35,16l498,138,436,270r-12,26l421,296r-11,16l388,332r-7,18l378,362r48,l431,346r3,-10l434,332r-3,-22l534,80r74,l587,62,549,42xm375,224r-5,6l360,244r-11,20l345,284r3,16l357,310r10,4l375,316r3,l385,314r10,-4l404,300r4,-16l407,268r-3,-12l394,244,375,224xm401,80r-46,l312,232r33,l355,196r79,l427,172r-66,l375,106r33,l401,80xm434,196r-36,l408,232r36,l434,196xm408,106r-30,l391,172r36,l408,1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">
                  <v:path arrowok="t" o:connecttype="custom" o:connectlocs="0,372;453,734;52,446;179,106;338,44;289,500;364,660;389,608;361,500;681,234;394,702;723,226;457,646;477,610;287,640;269,592;514,618;219,620;479,614;481,630;318,620;524,614;222,608;202,598;593,594;182,526;610,574;552,202;457,536;587,502;149,470;155,484;155,484;666,490;322,446;360,410;613,444;636,474;633,464;534,80;395,410;608,80;395,394;331,296;554,348;593,354;643,246;126,304;643,316;665,264;424,296;434,332;349,264;404,300;345,232;398,196" o:connectangles="0,0,0,0,0,0,0,0,0,0,0,0,0,0,0,0,0,0,0,0,0,0,0,0,0,0,0,0,0,0,0,0,0,0,0,0,0,0,0,0,0,0,0,0,0,0,0,0,0,0,0,0,0,0,0,0"/>
                </v:shape>
                <w10:anchorlock/>
              </v:group>
            </w:pict>
          </mc:Fallback>
        </mc:AlternateContent>
      </w:r>
      <w:r w:rsidR="0077797D">
        <w:rPr>
          <w:rFonts w:ascii="Times New Roman"/>
          <w:spacing w:val="56"/>
          <w:sz w:val="20"/>
        </w:rPr>
        <w:t xml:space="preserve"> </w:t>
      </w:r>
      <w:r w:rsidR="0077797D">
        <w:rPr>
          <w:rFonts w:ascii="Times New Roman"/>
          <w:noProof/>
          <w:spacing w:val="56"/>
          <w:position w:val="10"/>
          <w:sz w:val="20"/>
        </w:rPr>
        <w:drawing>
          <wp:inline distT="0" distB="0" distL="0" distR="0" wp14:anchorId="673CA708" wp14:editId="673CA709">
            <wp:extent cx="1908566" cy="247650"/>
            <wp:effectExtent l="0" t="0" r="0" b="0"/>
            <wp:docPr id="1" name="image1.png"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908566" cy="247650"/>
                    </a:xfrm>
                    <a:prstGeom prst="rect">
                      <a:avLst/>
                    </a:prstGeom>
                  </pic:spPr>
                </pic:pic>
              </a:graphicData>
            </a:graphic>
          </wp:inline>
        </w:drawing>
      </w:r>
    </w:p>
    <w:p w14:paraId="673CA6DD" w14:textId="77777777" w:rsidR="00C1217B" w:rsidRDefault="00C1217B">
      <w:pPr>
        <w:pStyle w:val="BodyText"/>
        <w:spacing w:before="4"/>
        <w:rPr>
          <w:rFonts w:ascii="Times New Roman"/>
          <w:sz w:val="7"/>
        </w:rPr>
      </w:pPr>
    </w:p>
    <w:p w14:paraId="2861A9C6" w14:textId="77777777" w:rsidR="00FF73B2" w:rsidRDefault="00FF73B2" w:rsidP="00FF73B2">
      <w:pPr>
        <w:spacing w:after="120"/>
        <w:ind w:right="-614"/>
        <w:jc w:val="center"/>
        <w:rPr>
          <w:rFonts w:asciiTheme="minorHAnsi" w:hAnsiTheme="minorHAnsi" w:cstheme="minorHAnsi"/>
          <w:b/>
          <w:bCs/>
          <w:sz w:val="26"/>
          <w:szCs w:val="26"/>
        </w:rPr>
      </w:pPr>
    </w:p>
    <w:p w14:paraId="5DC944BD" w14:textId="77777777" w:rsidR="00CF1ECE" w:rsidRDefault="00CF1ECE" w:rsidP="00CF1ECE">
      <w:pPr>
        <w:ind w:right="864"/>
        <w:jc w:val="center"/>
        <w:rPr>
          <w:rFonts w:asciiTheme="minorHAnsi" w:hAnsiTheme="minorHAnsi" w:cstheme="minorHAnsi"/>
          <w:b/>
          <w:bCs/>
          <w:sz w:val="26"/>
          <w:szCs w:val="26"/>
        </w:rPr>
      </w:pPr>
      <w:r w:rsidRPr="00600A18">
        <w:rPr>
          <w:rFonts w:asciiTheme="minorHAnsi" w:hAnsiTheme="minorHAnsi" w:cstheme="minorHAnsi"/>
          <w:b/>
          <w:bCs/>
          <w:sz w:val="26"/>
          <w:szCs w:val="26"/>
        </w:rPr>
        <w:t xml:space="preserve">Guidelines for applicants for designations </w:t>
      </w:r>
    </w:p>
    <w:p w14:paraId="0D5EE273" w14:textId="77777777" w:rsidR="00CF1ECE" w:rsidRPr="00600A18" w:rsidRDefault="00CF1ECE" w:rsidP="00CF1ECE">
      <w:pPr>
        <w:spacing w:after="120"/>
        <w:ind w:right="864"/>
        <w:jc w:val="center"/>
        <w:rPr>
          <w:rFonts w:asciiTheme="minorHAnsi" w:hAnsiTheme="minorHAnsi" w:cstheme="minorHAnsi"/>
          <w:sz w:val="26"/>
          <w:szCs w:val="26"/>
        </w:rPr>
      </w:pPr>
      <w:r w:rsidRPr="00600A18">
        <w:rPr>
          <w:rFonts w:asciiTheme="minorHAnsi" w:hAnsiTheme="minorHAnsi" w:cstheme="minorHAnsi"/>
          <w:b/>
          <w:bCs/>
          <w:sz w:val="26"/>
          <w:szCs w:val="26"/>
        </w:rPr>
        <w:t xml:space="preserve">as FAO Reference </w:t>
      </w:r>
      <w:proofErr w:type="spellStart"/>
      <w:r w:rsidRPr="00600A18">
        <w:rPr>
          <w:rFonts w:asciiTheme="minorHAnsi" w:hAnsiTheme="minorHAnsi" w:cstheme="minorHAnsi"/>
          <w:b/>
          <w:bCs/>
          <w:sz w:val="26"/>
          <w:szCs w:val="26"/>
        </w:rPr>
        <w:t>Centres</w:t>
      </w:r>
      <w:proofErr w:type="spellEnd"/>
      <w:r w:rsidRPr="00600A18">
        <w:rPr>
          <w:rFonts w:asciiTheme="minorHAnsi" w:hAnsiTheme="minorHAnsi" w:cstheme="minorHAnsi"/>
          <w:b/>
          <w:bCs/>
          <w:sz w:val="26"/>
          <w:szCs w:val="26"/>
        </w:rPr>
        <w:t xml:space="preserve"> for Diagnostics of Disease of Interest</w:t>
      </w:r>
    </w:p>
    <w:p w14:paraId="59B43CA6" w14:textId="77777777" w:rsidR="00F41364" w:rsidRDefault="00F41364" w:rsidP="00F41364">
      <w:pPr>
        <w:pStyle w:val="BodyText"/>
        <w:spacing w:before="115"/>
        <w:rPr>
          <w:b/>
          <w:sz w:val="26"/>
        </w:rPr>
      </w:pPr>
    </w:p>
    <w:p w14:paraId="72879CFE" w14:textId="77777777" w:rsidR="00F41364" w:rsidRDefault="00F41364" w:rsidP="00F41364">
      <w:pPr>
        <w:pStyle w:val="ListParagraph"/>
        <w:numPr>
          <w:ilvl w:val="0"/>
          <w:numId w:val="4"/>
        </w:numPr>
        <w:tabs>
          <w:tab w:val="left" w:pos="359"/>
        </w:tabs>
        <w:ind w:left="359" w:hanging="217"/>
      </w:pPr>
      <w:r>
        <w:t>Name</w:t>
      </w:r>
      <w:r>
        <w:rPr>
          <w:spacing w:val="-5"/>
        </w:rPr>
        <w:t xml:space="preserve"> </w:t>
      </w:r>
      <w:r>
        <w:t>and</w:t>
      </w:r>
      <w:r>
        <w:rPr>
          <w:spacing w:val="-4"/>
        </w:rPr>
        <w:t xml:space="preserve"> </w:t>
      </w:r>
      <w:r>
        <w:t>address</w:t>
      </w:r>
      <w:r>
        <w:rPr>
          <w:spacing w:val="-4"/>
        </w:rPr>
        <w:t xml:space="preserve"> </w:t>
      </w:r>
      <w:r>
        <w:t>of</w:t>
      </w:r>
      <w:r>
        <w:rPr>
          <w:spacing w:val="-5"/>
        </w:rPr>
        <w:t xml:space="preserve"> </w:t>
      </w:r>
      <w:r>
        <w:t>the</w:t>
      </w:r>
      <w:r>
        <w:rPr>
          <w:spacing w:val="-2"/>
        </w:rPr>
        <w:t xml:space="preserve"> </w:t>
      </w:r>
      <w:r>
        <w:t>institute</w:t>
      </w:r>
      <w:r>
        <w:rPr>
          <w:spacing w:val="-3"/>
        </w:rPr>
        <w:t xml:space="preserve"> </w:t>
      </w:r>
      <w:r>
        <w:t>(email</w:t>
      </w:r>
      <w:r>
        <w:rPr>
          <w:spacing w:val="-6"/>
        </w:rPr>
        <w:t xml:space="preserve"> </w:t>
      </w:r>
      <w:r>
        <w:t>address,</w:t>
      </w:r>
      <w:r>
        <w:rPr>
          <w:spacing w:val="-5"/>
        </w:rPr>
        <w:t xml:space="preserve"> </w:t>
      </w:r>
      <w:r>
        <w:t>website,</w:t>
      </w:r>
      <w:r>
        <w:rPr>
          <w:spacing w:val="-4"/>
        </w:rPr>
        <w:t xml:space="preserve"> </w:t>
      </w:r>
      <w:proofErr w:type="gramStart"/>
      <w:r>
        <w:t>fax</w:t>
      </w:r>
      <w:proofErr w:type="gramEnd"/>
      <w:r>
        <w:rPr>
          <w:spacing w:val="-5"/>
        </w:rPr>
        <w:t xml:space="preserve"> </w:t>
      </w:r>
      <w:r>
        <w:t>and</w:t>
      </w:r>
      <w:r>
        <w:rPr>
          <w:spacing w:val="-4"/>
        </w:rPr>
        <w:t xml:space="preserve"> </w:t>
      </w:r>
      <w:r>
        <w:t>phone</w:t>
      </w:r>
      <w:r>
        <w:rPr>
          <w:spacing w:val="-2"/>
        </w:rPr>
        <w:t xml:space="preserve"> numbers).</w:t>
      </w:r>
    </w:p>
    <w:p w14:paraId="579EC3AB" w14:textId="77777777" w:rsidR="00F41364" w:rsidRDefault="00F41364" w:rsidP="00F41364">
      <w:pPr>
        <w:pStyle w:val="ListParagraph"/>
        <w:numPr>
          <w:ilvl w:val="0"/>
          <w:numId w:val="4"/>
        </w:numPr>
        <w:tabs>
          <w:tab w:val="left" w:pos="359"/>
        </w:tabs>
        <w:spacing w:before="240"/>
        <w:ind w:left="359" w:hanging="217"/>
      </w:pPr>
      <w:r>
        <w:t>Name</w:t>
      </w:r>
      <w:r>
        <w:rPr>
          <w:spacing w:val="-3"/>
        </w:rPr>
        <w:t xml:space="preserve"> </w:t>
      </w:r>
      <w:r>
        <w:t>and</w:t>
      </w:r>
      <w:r>
        <w:rPr>
          <w:spacing w:val="-5"/>
        </w:rPr>
        <w:t xml:space="preserve"> </w:t>
      </w:r>
      <w:r>
        <w:t>contact</w:t>
      </w:r>
      <w:r>
        <w:rPr>
          <w:spacing w:val="-3"/>
        </w:rPr>
        <w:t xml:space="preserve"> </w:t>
      </w:r>
      <w:r>
        <w:t>information</w:t>
      </w:r>
      <w:r>
        <w:rPr>
          <w:spacing w:val="-6"/>
        </w:rPr>
        <w:t xml:space="preserve"> </w:t>
      </w:r>
      <w:r>
        <w:t>of</w:t>
      </w:r>
      <w:r>
        <w:rPr>
          <w:spacing w:val="-4"/>
        </w:rPr>
        <w:t xml:space="preserve"> </w:t>
      </w:r>
      <w:r>
        <w:t>the</w:t>
      </w:r>
      <w:r>
        <w:rPr>
          <w:spacing w:val="-5"/>
        </w:rPr>
        <w:t xml:space="preserve"> </w:t>
      </w:r>
      <w:r>
        <w:t>director/head</w:t>
      </w:r>
      <w:r>
        <w:rPr>
          <w:spacing w:val="-5"/>
        </w:rPr>
        <w:t xml:space="preserve"> </w:t>
      </w:r>
      <w:r>
        <w:t>of</w:t>
      </w:r>
      <w:r>
        <w:rPr>
          <w:spacing w:val="-4"/>
        </w:rPr>
        <w:t xml:space="preserve"> </w:t>
      </w:r>
      <w:r>
        <w:t>the</w:t>
      </w:r>
      <w:r>
        <w:rPr>
          <w:spacing w:val="-2"/>
        </w:rPr>
        <w:t xml:space="preserve"> institute.</w:t>
      </w:r>
    </w:p>
    <w:p w14:paraId="00C559A8" w14:textId="77777777" w:rsidR="00F41364" w:rsidRDefault="00F41364" w:rsidP="00F41364">
      <w:pPr>
        <w:pStyle w:val="ListParagraph"/>
        <w:numPr>
          <w:ilvl w:val="0"/>
          <w:numId w:val="4"/>
        </w:numPr>
        <w:tabs>
          <w:tab w:val="left" w:pos="142"/>
          <w:tab w:val="left" w:pos="392"/>
        </w:tabs>
        <w:spacing w:before="240"/>
        <w:ind w:left="142" w:right="749" w:hanging="10"/>
      </w:pPr>
      <w:r>
        <w:t>Legal</w:t>
      </w:r>
      <w:r>
        <w:rPr>
          <w:spacing w:val="40"/>
        </w:rPr>
        <w:t xml:space="preserve"> </w:t>
      </w:r>
      <w:r>
        <w:t>status</w:t>
      </w:r>
      <w:r>
        <w:rPr>
          <w:spacing w:val="40"/>
        </w:rPr>
        <w:t xml:space="preserve"> </w:t>
      </w:r>
      <w:r>
        <w:t>and</w:t>
      </w:r>
      <w:r>
        <w:rPr>
          <w:spacing w:val="40"/>
        </w:rPr>
        <w:t xml:space="preserve"> </w:t>
      </w:r>
      <w:r>
        <w:t>governance</w:t>
      </w:r>
      <w:r>
        <w:rPr>
          <w:spacing w:val="40"/>
        </w:rPr>
        <w:t xml:space="preserve"> </w:t>
      </w:r>
      <w:r>
        <w:t>arrangements</w:t>
      </w:r>
      <w:r>
        <w:rPr>
          <w:spacing w:val="38"/>
        </w:rPr>
        <w:t xml:space="preserve"> </w:t>
      </w:r>
      <w:r>
        <w:t>of</w:t>
      </w:r>
      <w:r>
        <w:rPr>
          <w:spacing w:val="40"/>
        </w:rPr>
        <w:t xml:space="preserve"> </w:t>
      </w:r>
      <w:r>
        <w:t>the</w:t>
      </w:r>
      <w:r>
        <w:rPr>
          <w:spacing w:val="40"/>
        </w:rPr>
        <w:t xml:space="preserve"> </w:t>
      </w:r>
      <w:r>
        <w:t>institute</w:t>
      </w:r>
      <w:r>
        <w:rPr>
          <w:spacing w:val="40"/>
        </w:rPr>
        <w:t xml:space="preserve"> </w:t>
      </w:r>
      <w:r>
        <w:t>specifying</w:t>
      </w:r>
      <w:r>
        <w:rPr>
          <w:spacing w:val="40"/>
        </w:rPr>
        <w:t xml:space="preserve"> </w:t>
      </w:r>
      <w:proofErr w:type="gramStart"/>
      <w:r>
        <w:t>in</w:t>
      </w:r>
      <w:r>
        <w:rPr>
          <w:spacing w:val="37"/>
        </w:rPr>
        <w:t xml:space="preserve"> </w:t>
      </w:r>
      <w:r>
        <w:t>particular</w:t>
      </w:r>
      <w:r>
        <w:rPr>
          <w:spacing w:val="40"/>
        </w:rPr>
        <w:t xml:space="preserve"> </w:t>
      </w:r>
      <w:r>
        <w:t>whether</w:t>
      </w:r>
      <w:proofErr w:type="gramEnd"/>
      <w:r>
        <w:rPr>
          <w:spacing w:val="38"/>
        </w:rPr>
        <w:t xml:space="preserve"> </w:t>
      </w:r>
      <w:r>
        <w:t>the institute is a government or public institution.</w:t>
      </w:r>
    </w:p>
    <w:p w14:paraId="2E0D300A" w14:textId="77777777" w:rsidR="00F41364" w:rsidRDefault="00F41364" w:rsidP="00F41364">
      <w:pPr>
        <w:pStyle w:val="ListParagraph"/>
        <w:numPr>
          <w:ilvl w:val="0"/>
          <w:numId w:val="4"/>
        </w:numPr>
        <w:tabs>
          <w:tab w:val="left" w:pos="359"/>
        </w:tabs>
        <w:spacing w:before="238"/>
        <w:ind w:left="359" w:hanging="217"/>
      </w:pPr>
      <w:r>
        <w:t>Source</w:t>
      </w:r>
      <w:r>
        <w:rPr>
          <w:spacing w:val="-4"/>
        </w:rPr>
        <w:t xml:space="preserve"> </w:t>
      </w:r>
      <w:r>
        <w:t>of</w:t>
      </w:r>
      <w:r>
        <w:rPr>
          <w:spacing w:val="-2"/>
        </w:rPr>
        <w:t xml:space="preserve"> funding.</w:t>
      </w:r>
    </w:p>
    <w:p w14:paraId="4AF8B757" w14:textId="77777777" w:rsidR="00F41364" w:rsidRDefault="00F41364" w:rsidP="00F41364">
      <w:pPr>
        <w:pStyle w:val="ListParagraph"/>
        <w:numPr>
          <w:ilvl w:val="0"/>
          <w:numId w:val="4"/>
        </w:numPr>
        <w:tabs>
          <w:tab w:val="left" w:pos="359"/>
        </w:tabs>
        <w:spacing w:before="240"/>
        <w:ind w:left="359" w:hanging="217"/>
      </w:pPr>
      <w:r>
        <w:t>Number</w:t>
      </w:r>
      <w:r>
        <w:rPr>
          <w:spacing w:val="-8"/>
        </w:rPr>
        <w:t xml:space="preserve"> </w:t>
      </w:r>
      <w:r>
        <w:t>of</w:t>
      </w:r>
      <w:r>
        <w:rPr>
          <w:spacing w:val="-6"/>
        </w:rPr>
        <w:t xml:space="preserve"> </w:t>
      </w:r>
      <w:r>
        <w:t>staff</w:t>
      </w:r>
      <w:r>
        <w:rPr>
          <w:spacing w:val="-6"/>
        </w:rPr>
        <w:t xml:space="preserve"> </w:t>
      </w:r>
      <w:r>
        <w:t>members,</w:t>
      </w:r>
      <w:r>
        <w:rPr>
          <w:spacing w:val="-4"/>
        </w:rPr>
        <w:t xml:space="preserve"> </w:t>
      </w:r>
      <w:r>
        <w:t>including</w:t>
      </w:r>
      <w:r>
        <w:rPr>
          <w:spacing w:val="-5"/>
        </w:rPr>
        <w:t xml:space="preserve"> </w:t>
      </w:r>
      <w:r>
        <w:t>expert(s)</w:t>
      </w:r>
      <w:r>
        <w:rPr>
          <w:spacing w:val="-4"/>
        </w:rPr>
        <w:t xml:space="preserve"> </w:t>
      </w:r>
      <w:r>
        <w:t>in</w:t>
      </w:r>
      <w:r>
        <w:rPr>
          <w:spacing w:val="-6"/>
        </w:rPr>
        <w:t xml:space="preserve"> </w:t>
      </w:r>
      <w:r>
        <w:t>the</w:t>
      </w:r>
      <w:r>
        <w:rPr>
          <w:spacing w:val="-6"/>
        </w:rPr>
        <w:t xml:space="preserve"> </w:t>
      </w:r>
      <w:r>
        <w:t>relevant</w:t>
      </w:r>
      <w:r>
        <w:rPr>
          <w:spacing w:val="-3"/>
        </w:rPr>
        <w:t xml:space="preserve"> </w:t>
      </w:r>
      <w:r>
        <w:t>field</w:t>
      </w:r>
      <w:r>
        <w:rPr>
          <w:spacing w:val="-5"/>
        </w:rPr>
        <w:t xml:space="preserve"> </w:t>
      </w:r>
      <w:r>
        <w:t>with</w:t>
      </w:r>
      <w:r>
        <w:rPr>
          <w:spacing w:val="-5"/>
        </w:rPr>
        <w:t xml:space="preserve"> </w:t>
      </w:r>
      <w:r>
        <w:t>brief</w:t>
      </w:r>
      <w:r>
        <w:rPr>
          <w:spacing w:val="-4"/>
        </w:rPr>
        <w:t xml:space="preserve"> </w:t>
      </w:r>
      <w:r>
        <w:t>curriculum</w:t>
      </w:r>
      <w:r>
        <w:rPr>
          <w:spacing w:val="-4"/>
        </w:rPr>
        <w:t xml:space="preserve"> </w:t>
      </w:r>
      <w:r>
        <w:rPr>
          <w:spacing w:val="-2"/>
        </w:rPr>
        <w:t>vitae.</w:t>
      </w:r>
    </w:p>
    <w:p w14:paraId="429E636D" w14:textId="77777777" w:rsidR="00F41364" w:rsidRDefault="00F41364" w:rsidP="00F41364">
      <w:pPr>
        <w:pStyle w:val="ListParagraph"/>
        <w:numPr>
          <w:ilvl w:val="0"/>
          <w:numId w:val="4"/>
        </w:numPr>
        <w:tabs>
          <w:tab w:val="left" w:pos="359"/>
        </w:tabs>
        <w:spacing w:before="241"/>
        <w:ind w:left="359" w:hanging="217"/>
      </w:pPr>
      <w:r>
        <w:t>Description</w:t>
      </w:r>
      <w:r>
        <w:rPr>
          <w:spacing w:val="-9"/>
        </w:rPr>
        <w:t xml:space="preserve"> </w:t>
      </w:r>
      <w:r>
        <w:t>of</w:t>
      </w:r>
      <w:r>
        <w:rPr>
          <w:spacing w:val="-4"/>
        </w:rPr>
        <w:t xml:space="preserve"> </w:t>
      </w:r>
      <w:r>
        <w:t>facilities</w:t>
      </w:r>
      <w:r>
        <w:rPr>
          <w:spacing w:val="-3"/>
        </w:rPr>
        <w:t xml:space="preserve"> </w:t>
      </w:r>
      <w:r>
        <w:t>and</w:t>
      </w:r>
      <w:r>
        <w:rPr>
          <w:spacing w:val="-5"/>
        </w:rPr>
        <w:t xml:space="preserve"> </w:t>
      </w:r>
      <w:r>
        <w:t>level</w:t>
      </w:r>
      <w:r>
        <w:rPr>
          <w:spacing w:val="-6"/>
        </w:rPr>
        <w:t xml:space="preserve"> </w:t>
      </w:r>
      <w:r>
        <w:t>of</w:t>
      </w:r>
      <w:r>
        <w:rPr>
          <w:spacing w:val="-4"/>
        </w:rPr>
        <w:t xml:space="preserve"> </w:t>
      </w:r>
      <w:r>
        <w:t>biocontainment</w:t>
      </w:r>
      <w:r>
        <w:rPr>
          <w:spacing w:val="-6"/>
        </w:rPr>
        <w:t xml:space="preserve"> </w:t>
      </w:r>
      <w:r>
        <w:t>where</w:t>
      </w:r>
      <w:r>
        <w:rPr>
          <w:spacing w:val="-5"/>
        </w:rPr>
        <w:t xml:space="preserve"> </w:t>
      </w:r>
      <w:r>
        <w:t>work</w:t>
      </w:r>
      <w:r>
        <w:rPr>
          <w:spacing w:val="-3"/>
        </w:rPr>
        <w:t xml:space="preserve"> </w:t>
      </w:r>
      <w:r>
        <w:t>is</w:t>
      </w:r>
      <w:r>
        <w:rPr>
          <w:spacing w:val="-3"/>
        </w:rPr>
        <w:t xml:space="preserve"> </w:t>
      </w:r>
      <w:r>
        <w:rPr>
          <w:spacing w:val="-2"/>
        </w:rPr>
        <w:t>conducted.</w:t>
      </w:r>
    </w:p>
    <w:p w14:paraId="51593473" w14:textId="77777777" w:rsidR="00F41364" w:rsidRDefault="00F41364" w:rsidP="00F41364">
      <w:pPr>
        <w:pStyle w:val="ListParagraph"/>
        <w:numPr>
          <w:ilvl w:val="0"/>
          <w:numId w:val="4"/>
        </w:numPr>
        <w:tabs>
          <w:tab w:val="left" w:pos="359"/>
        </w:tabs>
        <w:spacing w:before="240"/>
        <w:ind w:left="359" w:hanging="217"/>
      </w:pPr>
      <w:r>
        <w:t>Mandate,</w:t>
      </w:r>
      <w:r>
        <w:rPr>
          <w:spacing w:val="-4"/>
        </w:rPr>
        <w:t xml:space="preserve"> </w:t>
      </w:r>
      <w:r>
        <w:t>areas</w:t>
      </w:r>
      <w:r>
        <w:rPr>
          <w:spacing w:val="-5"/>
        </w:rPr>
        <w:t xml:space="preserve"> </w:t>
      </w:r>
      <w:r>
        <w:t>of</w:t>
      </w:r>
      <w:r>
        <w:rPr>
          <w:spacing w:val="-5"/>
        </w:rPr>
        <w:t xml:space="preserve"> </w:t>
      </w:r>
      <w:r>
        <w:t>expertise</w:t>
      </w:r>
      <w:r>
        <w:rPr>
          <w:spacing w:val="-2"/>
        </w:rPr>
        <w:t xml:space="preserve"> </w:t>
      </w:r>
      <w:r>
        <w:t>and</w:t>
      </w:r>
      <w:r>
        <w:rPr>
          <w:spacing w:val="-4"/>
        </w:rPr>
        <w:t xml:space="preserve"> </w:t>
      </w:r>
      <w:r>
        <w:t>activities</w:t>
      </w:r>
      <w:r>
        <w:rPr>
          <w:spacing w:val="-5"/>
        </w:rPr>
        <w:t xml:space="preserve"> </w:t>
      </w:r>
      <w:r>
        <w:t>of</w:t>
      </w:r>
      <w:r>
        <w:rPr>
          <w:spacing w:val="-5"/>
        </w:rPr>
        <w:t xml:space="preserve"> </w:t>
      </w:r>
      <w:r>
        <w:t>the</w:t>
      </w:r>
      <w:r>
        <w:rPr>
          <w:spacing w:val="-2"/>
        </w:rPr>
        <w:t xml:space="preserve"> institute.</w:t>
      </w:r>
    </w:p>
    <w:p w14:paraId="663DF02C" w14:textId="77777777" w:rsidR="00F41364" w:rsidRDefault="00F41364" w:rsidP="00F41364">
      <w:pPr>
        <w:pStyle w:val="ListParagraph"/>
        <w:numPr>
          <w:ilvl w:val="0"/>
          <w:numId w:val="4"/>
        </w:numPr>
        <w:tabs>
          <w:tab w:val="left" w:pos="362"/>
        </w:tabs>
        <w:spacing w:before="240"/>
        <w:ind w:left="362" w:hanging="217"/>
      </w:pPr>
      <w:r>
        <w:t>Experience</w:t>
      </w:r>
      <w:r>
        <w:rPr>
          <w:spacing w:val="-5"/>
        </w:rPr>
        <w:t xml:space="preserve"> </w:t>
      </w:r>
      <w:r>
        <w:t>in</w:t>
      </w:r>
      <w:r>
        <w:rPr>
          <w:spacing w:val="-4"/>
        </w:rPr>
        <w:t xml:space="preserve"> </w:t>
      </w:r>
      <w:r>
        <w:t>diagnostics</w:t>
      </w:r>
      <w:r>
        <w:rPr>
          <w:spacing w:val="-3"/>
        </w:rPr>
        <w:t xml:space="preserve"> </w:t>
      </w:r>
      <w:r>
        <w:t>of</w:t>
      </w:r>
      <w:r>
        <w:rPr>
          <w:spacing w:val="-5"/>
        </w:rPr>
        <w:t xml:space="preserve"> </w:t>
      </w:r>
      <w:r>
        <w:t>the</w:t>
      </w:r>
      <w:r>
        <w:rPr>
          <w:spacing w:val="-2"/>
        </w:rPr>
        <w:t xml:space="preserve"> disease:</w:t>
      </w:r>
    </w:p>
    <w:p w14:paraId="7133C45D" w14:textId="77777777" w:rsidR="00F41364" w:rsidRDefault="00F41364" w:rsidP="00F41364">
      <w:pPr>
        <w:pStyle w:val="ListParagraph"/>
        <w:numPr>
          <w:ilvl w:val="1"/>
          <w:numId w:val="4"/>
        </w:numPr>
        <w:tabs>
          <w:tab w:val="left" w:pos="858"/>
          <w:tab w:val="left" w:pos="860"/>
        </w:tabs>
        <w:spacing w:before="120"/>
        <w:ind w:right="750"/>
      </w:pPr>
      <w:r>
        <w:t>Approximate</w:t>
      </w:r>
      <w:r>
        <w:rPr>
          <w:spacing w:val="40"/>
        </w:rPr>
        <w:t xml:space="preserve"> </w:t>
      </w:r>
      <w:r>
        <w:t>number</w:t>
      </w:r>
      <w:r>
        <w:rPr>
          <w:spacing w:val="40"/>
        </w:rPr>
        <w:t xml:space="preserve"> </w:t>
      </w:r>
      <w:r>
        <w:t>of</w:t>
      </w:r>
      <w:r>
        <w:rPr>
          <w:spacing w:val="40"/>
        </w:rPr>
        <w:t xml:space="preserve"> </w:t>
      </w:r>
      <w:r>
        <w:t>annual</w:t>
      </w:r>
      <w:r>
        <w:rPr>
          <w:spacing w:val="40"/>
        </w:rPr>
        <w:t xml:space="preserve"> </w:t>
      </w:r>
      <w:r>
        <w:t>submissions</w:t>
      </w:r>
      <w:r>
        <w:rPr>
          <w:spacing w:val="40"/>
        </w:rPr>
        <w:t xml:space="preserve"> </w:t>
      </w:r>
      <w:r>
        <w:t>per</w:t>
      </w:r>
      <w:r>
        <w:rPr>
          <w:spacing w:val="40"/>
        </w:rPr>
        <w:t xml:space="preserve"> </w:t>
      </w:r>
      <w:r>
        <w:t>technique;</w:t>
      </w:r>
      <w:r>
        <w:rPr>
          <w:spacing w:val="40"/>
        </w:rPr>
        <w:t xml:space="preserve"> </w:t>
      </w:r>
      <w:r>
        <w:t>tabulate</w:t>
      </w:r>
      <w:r>
        <w:rPr>
          <w:spacing w:val="40"/>
        </w:rPr>
        <w:t xml:space="preserve"> </w:t>
      </w:r>
      <w:r>
        <w:t>data</w:t>
      </w:r>
      <w:r>
        <w:rPr>
          <w:spacing w:val="40"/>
        </w:rPr>
        <w:t xml:space="preserve"> </w:t>
      </w:r>
      <w:r>
        <w:t>of</w:t>
      </w:r>
      <w:r>
        <w:rPr>
          <w:spacing w:val="40"/>
        </w:rPr>
        <w:t xml:space="preserve"> </w:t>
      </w:r>
      <w:r>
        <w:t>national</w:t>
      </w:r>
      <w:r>
        <w:rPr>
          <w:spacing w:val="40"/>
        </w:rPr>
        <w:t xml:space="preserve"> </w:t>
      </w:r>
      <w:r>
        <w:t>and international submissions (with details on countries) in the last two (2) years and beyond.</w:t>
      </w:r>
    </w:p>
    <w:p w14:paraId="6A0111B4" w14:textId="77777777" w:rsidR="00F41364" w:rsidRDefault="00F41364" w:rsidP="00F41364">
      <w:pPr>
        <w:pStyle w:val="ListParagraph"/>
        <w:numPr>
          <w:ilvl w:val="1"/>
          <w:numId w:val="4"/>
        </w:numPr>
        <w:tabs>
          <w:tab w:val="left" w:pos="858"/>
          <w:tab w:val="left" w:pos="860"/>
        </w:tabs>
        <w:spacing w:before="1"/>
        <w:ind w:right="751"/>
      </w:pPr>
      <w:r>
        <w:t>Diagnostic</w:t>
      </w:r>
      <w:r>
        <w:rPr>
          <w:spacing w:val="80"/>
        </w:rPr>
        <w:t xml:space="preserve"> </w:t>
      </w:r>
      <w:r>
        <w:t>expertise;</w:t>
      </w:r>
      <w:r>
        <w:rPr>
          <w:spacing w:val="80"/>
        </w:rPr>
        <w:t xml:space="preserve"> </w:t>
      </w:r>
      <w:r>
        <w:t>next</w:t>
      </w:r>
      <w:r>
        <w:rPr>
          <w:spacing w:val="80"/>
        </w:rPr>
        <w:t xml:space="preserve"> </w:t>
      </w:r>
      <w:r>
        <w:t>generation</w:t>
      </w:r>
      <w:r>
        <w:rPr>
          <w:spacing w:val="80"/>
        </w:rPr>
        <w:t xml:space="preserve"> </w:t>
      </w:r>
      <w:r>
        <w:t>diagnostic</w:t>
      </w:r>
      <w:r>
        <w:rPr>
          <w:spacing w:val="80"/>
        </w:rPr>
        <w:t xml:space="preserve"> </w:t>
      </w:r>
      <w:r>
        <w:t>techniques,</w:t>
      </w:r>
      <w:r>
        <w:rPr>
          <w:spacing w:val="80"/>
        </w:rPr>
        <w:t xml:space="preserve"> </w:t>
      </w:r>
      <w:r>
        <w:t>genomic</w:t>
      </w:r>
      <w:r>
        <w:rPr>
          <w:spacing w:val="80"/>
        </w:rPr>
        <w:t xml:space="preserve"> </w:t>
      </w:r>
      <w:r>
        <w:t>sequence,</w:t>
      </w:r>
      <w:r>
        <w:rPr>
          <w:spacing w:val="80"/>
        </w:rPr>
        <w:t xml:space="preserve"> </w:t>
      </w:r>
      <w:r>
        <w:t>agent characterization, multiplex assays.</w:t>
      </w:r>
    </w:p>
    <w:p w14:paraId="46111236" w14:textId="77777777" w:rsidR="00F41364" w:rsidRDefault="00F41364" w:rsidP="00F41364">
      <w:pPr>
        <w:pStyle w:val="ListParagraph"/>
        <w:numPr>
          <w:ilvl w:val="1"/>
          <w:numId w:val="4"/>
        </w:numPr>
        <w:tabs>
          <w:tab w:val="left" w:pos="860"/>
        </w:tabs>
        <w:ind w:right="752"/>
      </w:pPr>
      <w:r>
        <w:t>Development of an annual proficiency testing scheme for specific disease of expertise, mainly limited to animal diseases.</w:t>
      </w:r>
    </w:p>
    <w:p w14:paraId="17F48A12" w14:textId="77777777" w:rsidR="00F41364" w:rsidRDefault="00F41364" w:rsidP="00F41364">
      <w:pPr>
        <w:pStyle w:val="ListParagraph"/>
        <w:numPr>
          <w:ilvl w:val="0"/>
          <w:numId w:val="4"/>
        </w:numPr>
        <w:tabs>
          <w:tab w:val="left" w:pos="350"/>
        </w:tabs>
        <w:spacing w:before="238"/>
        <w:ind w:left="350" w:hanging="217"/>
      </w:pPr>
      <w:r>
        <w:t>Quality</w:t>
      </w:r>
      <w:r>
        <w:rPr>
          <w:spacing w:val="-5"/>
        </w:rPr>
        <w:t xml:space="preserve"> </w:t>
      </w:r>
      <w:r>
        <w:t>assurance</w:t>
      </w:r>
      <w:r>
        <w:rPr>
          <w:spacing w:val="-4"/>
        </w:rPr>
        <w:t xml:space="preserve"> </w:t>
      </w:r>
      <w:r>
        <w:t>and</w:t>
      </w:r>
      <w:r>
        <w:rPr>
          <w:spacing w:val="-6"/>
        </w:rPr>
        <w:t xml:space="preserve"> </w:t>
      </w:r>
      <w:r>
        <w:rPr>
          <w:spacing w:val="-2"/>
        </w:rPr>
        <w:t>accreditation:</w:t>
      </w:r>
    </w:p>
    <w:p w14:paraId="1B618FF6" w14:textId="77777777" w:rsidR="00F41364" w:rsidRDefault="00F41364" w:rsidP="00F41364">
      <w:pPr>
        <w:pStyle w:val="ListParagraph"/>
        <w:numPr>
          <w:ilvl w:val="1"/>
          <w:numId w:val="4"/>
        </w:numPr>
        <w:tabs>
          <w:tab w:val="left" w:pos="858"/>
          <w:tab w:val="left" w:pos="860"/>
        </w:tabs>
        <w:spacing w:before="120"/>
        <w:ind w:right="750"/>
      </w:pPr>
      <w:r>
        <w:t>List of accredited assays with their associated standard operating procedures (SOPs) and date of accreditation.</w:t>
      </w:r>
    </w:p>
    <w:p w14:paraId="08DC856C" w14:textId="77777777" w:rsidR="00F41364" w:rsidRDefault="00F41364" w:rsidP="00F41364">
      <w:pPr>
        <w:pStyle w:val="ListParagraph"/>
        <w:numPr>
          <w:ilvl w:val="1"/>
          <w:numId w:val="4"/>
        </w:numPr>
        <w:tabs>
          <w:tab w:val="left" w:pos="860"/>
        </w:tabs>
        <w:spacing w:before="1"/>
      </w:pPr>
      <w:r>
        <w:t>Name</w:t>
      </w:r>
      <w:r>
        <w:rPr>
          <w:spacing w:val="-5"/>
        </w:rPr>
        <w:t xml:space="preserve"> </w:t>
      </w:r>
      <w:r>
        <w:t>of</w:t>
      </w:r>
      <w:r>
        <w:rPr>
          <w:spacing w:val="-3"/>
        </w:rPr>
        <w:t xml:space="preserve"> </w:t>
      </w:r>
      <w:r>
        <w:t>accreditation</w:t>
      </w:r>
      <w:r>
        <w:rPr>
          <w:spacing w:val="-4"/>
        </w:rPr>
        <w:t xml:space="preserve"> body.</w:t>
      </w:r>
    </w:p>
    <w:p w14:paraId="0EF7246E" w14:textId="77777777" w:rsidR="00F41364" w:rsidRDefault="00F41364" w:rsidP="00F41364">
      <w:pPr>
        <w:pStyle w:val="ListParagraph"/>
        <w:numPr>
          <w:ilvl w:val="1"/>
          <w:numId w:val="4"/>
        </w:numPr>
        <w:tabs>
          <w:tab w:val="left" w:pos="861"/>
        </w:tabs>
        <w:ind w:left="861" w:hanging="359"/>
      </w:pPr>
      <w:r>
        <w:t>Existing</w:t>
      </w:r>
      <w:r>
        <w:rPr>
          <w:spacing w:val="-6"/>
        </w:rPr>
        <w:t xml:space="preserve"> </w:t>
      </w:r>
      <w:r>
        <w:t>expertise</w:t>
      </w:r>
      <w:r>
        <w:rPr>
          <w:spacing w:val="-4"/>
        </w:rPr>
        <w:t xml:space="preserve"> </w:t>
      </w:r>
      <w:r>
        <w:t>in</w:t>
      </w:r>
      <w:r>
        <w:rPr>
          <w:spacing w:val="-6"/>
        </w:rPr>
        <w:t xml:space="preserve"> </w:t>
      </w:r>
      <w:r>
        <w:t>providing</w:t>
      </w:r>
      <w:r>
        <w:rPr>
          <w:spacing w:val="-6"/>
        </w:rPr>
        <w:t xml:space="preserve"> </w:t>
      </w:r>
      <w:r>
        <w:t>quality</w:t>
      </w:r>
      <w:r>
        <w:rPr>
          <w:spacing w:val="-4"/>
        </w:rPr>
        <w:t xml:space="preserve"> </w:t>
      </w:r>
      <w:r>
        <w:t>control</w:t>
      </w:r>
      <w:r>
        <w:rPr>
          <w:spacing w:val="-7"/>
        </w:rPr>
        <w:t xml:space="preserve"> </w:t>
      </w:r>
      <w:r>
        <w:rPr>
          <w:spacing w:val="-2"/>
        </w:rPr>
        <w:t>training.</w:t>
      </w:r>
    </w:p>
    <w:p w14:paraId="3A3D392C" w14:textId="77777777" w:rsidR="00F41364" w:rsidRDefault="00F41364" w:rsidP="00F41364">
      <w:pPr>
        <w:pStyle w:val="ListParagraph"/>
        <w:numPr>
          <w:ilvl w:val="1"/>
          <w:numId w:val="4"/>
        </w:numPr>
        <w:tabs>
          <w:tab w:val="left" w:pos="860"/>
          <w:tab w:val="left" w:pos="862"/>
        </w:tabs>
        <w:ind w:left="862" w:right="747" w:hanging="360"/>
      </w:pPr>
      <w:r>
        <w:t>Production</w:t>
      </w:r>
      <w:r>
        <w:rPr>
          <w:spacing w:val="-10"/>
        </w:rPr>
        <w:t xml:space="preserve"> </w:t>
      </w:r>
      <w:r>
        <w:t>and</w:t>
      </w:r>
      <w:r>
        <w:rPr>
          <w:spacing w:val="-10"/>
        </w:rPr>
        <w:t xml:space="preserve"> </w:t>
      </w:r>
      <w:r>
        <w:t>distribution</w:t>
      </w:r>
      <w:r>
        <w:rPr>
          <w:spacing w:val="-12"/>
        </w:rPr>
        <w:t xml:space="preserve"> </w:t>
      </w:r>
      <w:r>
        <w:t>of</w:t>
      </w:r>
      <w:r>
        <w:rPr>
          <w:spacing w:val="-9"/>
        </w:rPr>
        <w:t xml:space="preserve"> </w:t>
      </w:r>
      <w:r>
        <w:t>proficiency</w:t>
      </w:r>
      <w:r>
        <w:rPr>
          <w:spacing w:val="-11"/>
        </w:rPr>
        <w:t xml:space="preserve"> </w:t>
      </w:r>
      <w:r>
        <w:t>panels;</w:t>
      </w:r>
      <w:r>
        <w:rPr>
          <w:spacing w:val="-8"/>
        </w:rPr>
        <w:t xml:space="preserve"> </w:t>
      </w:r>
      <w:r>
        <w:t>provide</w:t>
      </w:r>
      <w:r>
        <w:rPr>
          <w:spacing w:val="-8"/>
        </w:rPr>
        <w:t xml:space="preserve"> </w:t>
      </w:r>
      <w:r>
        <w:t>list</w:t>
      </w:r>
      <w:r>
        <w:rPr>
          <w:spacing w:val="-9"/>
        </w:rPr>
        <w:t xml:space="preserve"> </w:t>
      </w:r>
      <w:r>
        <w:t>of</w:t>
      </w:r>
      <w:r>
        <w:rPr>
          <w:spacing w:val="-12"/>
        </w:rPr>
        <w:t xml:space="preserve"> </w:t>
      </w:r>
      <w:r>
        <w:t>assays</w:t>
      </w:r>
      <w:r>
        <w:rPr>
          <w:spacing w:val="-9"/>
        </w:rPr>
        <w:t xml:space="preserve"> </w:t>
      </w:r>
      <w:r>
        <w:t>and</w:t>
      </w:r>
      <w:r>
        <w:rPr>
          <w:spacing w:val="-10"/>
        </w:rPr>
        <w:t xml:space="preserve"> </w:t>
      </w:r>
      <w:r>
        <w:t>countries</w:t>
      </w:r>
      <w:r>
        <w:rPr>
          <w:spacing w:val="-9"/>
        </w:rPr>
        <w:t xml:space="preserve"> </w:t>
      </w:r>
      <w:r>
        <w:t>supported in the last three years.</w:t>
      </w:r>
    </w:p>
    <w:p w14:paraId="59C72313" w14:textId="77777777" w:rsidR="00F41364" w:rsidRDefault="00F41364" w:rsidP="00F41364">
      <w:pPr>
        <w:pStyle w:val="ListParagraph"/>
        <w:numPr>
          <w:ilvl w:val="1"/>
          <w:numId w:val="4"/>
        </w:numPr>
        <w:tabs>
          <w:tab w:val="left" w:pos="860"/>
          <w:tab w:val="left" w:pos="862"/>
        </w:tabs>
        <w:ind w:left="862" w:right="748" w:hanging="360"/>
      </w:pPr>
      <w:r>
        <w:t>Willingness</w:t>
      </w:r>
      <w:r>
        <w:rPr>
          <w:spacing w:val="29"/>
        </w:rPr>
        <w:t xml:space="preserve"> </w:t>
      </w:r>
      <w:r>
        <w:t>to</w:t>
      </w:r>
      <w:r>
        <w:rPr>
          <w:spacing w:val="30"/>
        </w:rPr>
        <w:t xml:space="preserve"> </w:t>
      </w:r>
      <w:r>
        <w:t>share</w:t>
      </w:r>
      <w:r>
        <w:rPr>
          <w:spacing w:val="29"/>
        </w:rPr>
        <w:t xml:space="preserve"> </w:t>
      </w:r>
      <w:r>
        <w:t>accredited</w:t>
      </w:r>
      <w:r>
        <w:rPr>
          <w:spacing w:val="28"/>
        </w:rPr>
        <w:t xml:space="preserve"> </w:t>
      </w:r>
      <w:r>
        <w:t>SOPs</w:t>
      </w:r>
      <w:r>
        <w:rPr>
          <w:spacing w:val="29"/>
        </w:rPr>
        <w:t xml:space="preserve"> </w:t>
      </w:r>
      <w:r>
        <w:t>with</w:t>
      </w:r>
      <w:r>
        <w:rPr>
          <w:spacing w:val="28"/>
        </w:rPr>
        <w:t xml:space="preserve"> </w:t>
      </w:r>
      <w:r>
        <w:t>others;</w:t>
      </w:r>
      <w:r>
        <w:rPr>
          <w:spacing w:val="30"/>
        </w:rPr>
        <w:t xml:space="preserve"> </w:t>
      </w:r>
      <w:r>
        <w:t>provide</w:t>
      </w:r>
      <w:r>
        <w:rPr>
          <w:spacing w:val="29"/>
        </w:rPr>
        <w:t xml:space="preserve"> </w:t>
      </w:r>
      <w:r>
        <w:t>list</w:t>
      </w:r>
      <w:r>
        <w:rPr>
          <w:spacing w:val="29"/>
        </w:rPr>
        <w:t xml:space="preserve"> </w:t>
      </w:r>
      <w:r>
        <w:t>of</w:t>
      </w:r>
      <w:r>
        <w:rPr>
          <w:spacing w:val="28"/>
        </w:rPr>
        <w:t xml:space="preserve"> </w:t>
      </w:r>
      <w:r>
        <w:t>laboratories</w:t>
      </w:r>
      <w:r>
        <w:rPr>
          <w:spacing w:val="26"/>
        </w:rPr>
        <w:t xml:space="preserve"> </w:t>
      </w:r>
      <w:r>
        <w:t>and</w:t>
      </w:r>
      <w:r>
        <w:rPr>
          <w:spacing w:val="28"/>
        </w:rPr>
        <w:t xml:space="preserve"> </w:t>
      </w:r>
      <w:r>
        <w:t>countries which benefited in the last three (3) years.</w:t>
      </w:r>
    </w:p>
    <w:p w14:paraId="479984CA" w14:textId="77777777" w:rsidR="00F41364" w:rsidRDefault="00F41364" w:rsidP="00F41364">
      <w:pPr>
        <w:pStyle w:val="ListParagraph"/>
        <w:numPr>
          <w:ilvl w:val="0"/>
          <w:numId w:val="4"/>
        </w:numPr>
        <w:tabs>
          <w:tab w:val="left" w:pos="142"/>
          <w:tab w:val="left" w:pos="468"/>
        </w:tabs>
        <w:spacing w:before="238"/>
        <w:ind w:left="142" w:right="748" w:hanging="10"/>
        <w:jc w:val="both"/>
      </w:pPr>
      <w:r>
        <w:t xml:space="preserve">Examples of timely technical support to other diagnostic laboratories, institutes, reference </w:t>
      </w:r>
      <w:proofErr w:type="spellStart"/>
      <w:r>
        <w:t>centres</w:t>
      </w:r>
      <w:proofErr w:type="spellEnd"/>
      <w:r>
        <w:t xml:space="preserve"> and</w:t>
      </w:r>
      <w:r>
        <w:rPr>
          <w:spacing w:val="-6"/>
        </w:rPr>
        <w:t xml:space="preserve"> </w:t>
      </w:r>
      <w:r>
        <w:t>countries,</w:t>
      </w:r>
      <w:r>
        <w:rPr>
          <w:spacing w:val="-5"/>
        </w:rPr>
        <w:t xml:space="preserve"> </w:t>
      </w:r>
      <w:r>
        <w:t>including</w:t>
      </w:r>
      <w:r>
        <w:rPr>
          <w:spacing w:val="-6"/>
        </w:rPr>
        <w:t xml:space="preserve"> </w:t>
      </w:r>
      <w:r>
        <w:t>joint/collaborative</w:t>
      </w:r>
      <w:r>
        <w:rPr>
          <w:spacing w:val="-7"/>
        </w:rPr>
        <w:t xml:space="preserve"> </w:t>
      </w:r>
      <w:r>
        <w:t>projects,</w:t>
      </w:r>
      <w:r>
        <w:rPr>
          <w:spacing w:val="-5"/>
        </w:rPr>
        <w:t xml:space="preserve"> </w:t>
      </w:r>
      <w:proofErr w:type="gramStart"/>
      <w:r>
        <w:t>in</w:t>
      </w:r>
      <w:r>
        <w:rPr>
          <w:spacing w:val="-6"/>
        </w:rPr>
        <w:t xml:space="preserve"> </w:t>
      </w:r>
      <w:r>
        <w:t>regard</w:t>
      </w:r>
      <w:r>
        <w:rPr>
          <w:spacing w:val="-8"/>
        </w:rPr>
        <w:t xml:space="preserve"> </w:t>
      </w:r>
      <w:r>
        <w:t>to</w:t>
      </w:r>
      <w:proofErr w:type="gramEnd"/>
      <w:r>
        <w:rPr>
          <w:spacing w:val="-7"/>
        </w:rPr>
        <w:t xml:space="preserve"> </w:t>
      </w:r>
      <w:r>
        <w:t>assay</w:t>
      </w:r>
      <w:r>
        <w:rPr>
          <w:spacing w:val="-7"/>
        </w:rPr>
        <w:t xml:space="preserve"> </w:t>
      </w:r>
      <w:r>
        <w:t>trouble</w:t>
      </w:r>
      <w:r>
        <w:rPr>
          <w:spacing w:val="-7"/>
        </w:rPr>
        <w:t xml:space="preserve"> </w:t>
      </w:r>
      <w:r>
        <w:t>shooting,</w:t>
      </w:r>
      <w:r>
        <w:rPr>
          <w:spacing w:val="-8"/>
        </w:rPr>
        <w:t xml:space="preserve"> </w:t>
      </w:r>
      <w:r>
        <w:t>interoperation of results and development of SOPs.</w:t>
      </w:r>
    </w:p>
    <w:p w14:paraId="67882102" w14:textId="77777777" w:rsidR="00F41364" w:rsidRDefault="00F41364" w:rsidP="00F41364">
      <w:pPr>
        <w:pStyle w:val="ListParagraph"/>
        <w:numPr>
          <w:ilvl w:val="0"/>
          <w:numId w:val="4"/>
        </w:numPr>
        <w:tabs>
          <w:tab w:val="left" w:pos="142"/>
          <w:tab w:val="left" w:pos="463"/>
        </w:tabs>
        <w:spacing w:before="241"/>
        <w:ind w:left="142" w:right="750" w:hanging="10"/>
        <w:jc w:val="both"/>
      </w:pPr>
      <w:r>
        <w:t>Bench and field training provided at national and international levels in the past three years.</w:t>
      </w:r>
      <w:r>
        <w:rPr>
          <w:spacing w:val="-1"/>
        </w:rPr>
        <w:t xml:space="preserve"> </w:t>
      </w:r>
      <w:r>
        <w:t>List of languages by which training can be provided.</w:t>
      </w:r>
    </w:p>
    <w:p w14:paraId="737E1C52" w14:textId="77777777" w:rsidR="00F41364" w:rsidRDefault="00F41364" w:rsidP="00F41364">
      <w:pPr>
        <w:jc w:val="both"/>
      </w:pPr>
    </w:p>
    <w:p w14:paraId="6C672B95" w14:textId="77777777" w:rsidR="000A6C00" w:rsidRDefault="000A6C00" w:rsidP="00F41364">
      <w:pPr>
        <w:jc w:val="both"/>
        <w:sectPr w:rsidR="000A6C00" w:rsidSect="00C671FB">
          <w:type w:val="continuous"/>
          <w:pgSz w:w="12240" w:h="15840"/>
          <w:pgMar w:top="1600" w:right="420" w:bottom="280" w:left="1720" w:header="720" w:footer="720" w:gutter="0"/>
          <w:pgBorders w:offsetFrom="page">
            <w:top w:val="single" w:sz="4" w:space="24" w:color="000000"/>
            <w:left w:val="single" w:sz="4" w:space="24" w:color="000000"/>
            <w:bottom w:val="single" w:sz="4" w:space="24" w:color="000000"/>
            <w:right w:val="single" w:sz="4" w:space="25" w:color="000000"/>
          </w:pgBorders>
          <w:cols w:space="720"/>
        </w:sectPr>
      </w:pPr>
    </w:p>
    <w:p w14:paraId="4CFFD582" w14:textId="77777777" w:rsidR="00F41364" w:rsidRDefault="00F41364" w:rsidP="00F41364">
      <w:pPr>
        <w:pStyle w:val="ListParagraph"/>
        <w:numPr>
          <w:ilvl w:val="0"/>
          <w:numId w:val="4"/>
        </w:numPr>
        <w:tabs>
          <w:tab w:val="left" w:pos="142"/>
          <w:tab w:val="left" w:pos="485"/>
        </w:tabs>
        <w:spacing w:before="39"/>
        <w:ind w:left="142" w:right="748" w:hanging="10"/>
        <w:jc w:val="both"/>
      </w:pPr>
      <w:r>
        <w:lastRenderedPageBreak/>
        <w:t>Production of diagnostic reagents and present inventories to supply reagents to developing and</w:t>
      </w:r>
      <w:r>
        <w:rPr>
          <w:spacing w:val="80"/>
        </w:rPr>
        <w:t xml:space="preserve"> </w:t>
      </w:r>
      <w:r>
        <w:t>in-transition countries.</w:t>
      </w:r>
    </w:p>
    <w:p w14:paraId="0DAEC91A" w14:textId="77777777" w:rsidR="00F41364" w:rsidRDefault="00F41364" w:rsidP="00F41364">
      <w:pPr>
        <w:pStyle w:val="ListParagraph"/>
        <w:numPr>
          <w:ilvl w:val="0"/>
          <w:numId w:val="4"/>
        </w:numPr>
        <w:tabs>
          <w:tab w:val="left" w:pos="142"/>
          <w:tab w:val="left" w:pos="523"/>
        </w:tabs>
        <w:spacing w:before="240"/>
        <w:ind w:left="142" w:right="746" w:hanging="10"/>
        <w:jc w:val="both"/>
      </w:pPr>
      <w:r>
        <w:t>Applied and academic research activities spanning various aspects of the disease, including epidemiology of the disease(s). Indicate national and international collaborations particularly with developing countries.</w:t>
      </w:r>
    </w:p>
    <w:p w14:paraId="05659B01" w14:textId="77777777" w:rsidR="00F41364" w:rsidRDefault="00F41364" w:rsidP="00F41364">
      <w:pPr>
        <w:pStyle w:val="ListParagraph"/>
        <w:numPr>
          <w:ilvl w:val="0"/>
          <w:numId w:val="4"/>
        </w:numPr>
        <w:tabs>
          <w:tab w:val="left" w:pos="461"/>
        </w:tabs>
        <w:spacing w:before="238"/>
        <w:ind w:left="461" w:hanging="329"/>
        <w:jc w:val="both"/>
      </w:pPr>
      <w:r>
        <w:t>Expertise</w:t>
      </w:r>
      <w:r>
        <w:rPr>
          <w:spacing w:val="-7"/>
        </w:rPr>
        <w:t xml:space="preserve"> </w:t>
      </w:r>
      <w:r>
        <w:t>in</w:t>
      </w:r>
      <w:r>
        <w:rPr>
          <w:spacing w:val="-6"/>
        </w:rPr>
        <w:t xml:space="preserve"> </w:t>
      </w:r>
      <w:r>
        <w:t>the</w:t>
      </w:r>
      <w:r>
        <w:rPr>
          <w:spacing w:val="-4"/>
        </w:rPr>
        <w:t xml:space="preserve"> </w:t>
      </w:r>
      <w:r>
        <w:t>disease</w:t>
      </w:r>
      <w:r>
        <w:rPr>
          <w:spacing w:val="-7"/>
        </w:rPr>
        <w:t xml:space="preserve"> </w:t>
      </w:r>
      <w:r>
        <w:t>diagnostic</w:t>
      </w:r>
      <w:r>
        <w:rPr>
          <w:spacing w:val="-5"/>
        </w:rPr>
        <w:t xml:space="preserve"> </w:t>
      </w:r>
      <w:r>
        <w:t>assay</w:t>
      </w:r>
      <w:r>
        <w:rPr>
          <w:spacing w:val="-6"/>
        </w:rPr>
        <w:t xml:space="preserve"> </w:t>
      </w:r>
      <w:r>
        <w:t>development</w:t>
      </w:r>
      <w:r>
        <w:rPr>
          <w:spacing w:val="-4"/>
        </w:rPr>
        <w:t xml:space="preserve"> </w:t>
      </w:r>
      <w:r>
        <w:t>and</w:t>
      </w:r>
      <w:r>
        <w:rPr>
          <w:spacing w:val="-6"/>
        </w:rPr>
        <w:t xml:space="preserve"> </w:t>
      </w:r>
      <w:r>
        <w:rPr>
          <w:spacing w:val="-2"/>
        </w:rPr>
        <w:t>validation.</w:t>
      </w:r>
    </w:p>
    <w:p w14:paraId="25F81D74" w14:textId="77777777" w:rsidR="00F41364" w:rsidRDefault="00F41364" w:rsidP="00F41364">
      <w:pPr>
        <w:pStyle w:val="ListParagraph"/>
        <w:numPr>
          <w:ilvl w:val="0"/>
          <w:numId w:val="4"/>
        </w:numPr>
        <w:tabs>
          <w:tab w:val="left" w:pos="142"/>
          <w:tab w:val="left" w:pos="497"/>
        </w:tabs>
        <w:spacing w:before="241"/>
        <w:ind w:left="142" w:right="751" w:hanging="10"/>
        <w:jc w:val="both"/>
      </w:pPr>
      <w:r>
        <w:t>Expertise in vaccine development and validation, transmission to manufacturers and/or quality control testing.</w:t>
      </w:r>
    </w:p>
    <w:p w14:paraId="3A8EA56F" w14:textId="77777777" w:rsidR="00F41364" w:rsidRDefault="00F41364" w:rsidP="00F41364">
      <w:pPr>
        <w:pStyle w:val="ListParagraph"/>
        <w:numPr>
          <w:ilvl w:val="0"/>
          <w:numId w:val="4"/>
        </w:numPr>
        <w:tabs>
          <w:tab w:val="left" w:pos="456"/>
        </w:tabs>
        <w:spacing w:before="240"/>
        <w:ind w:left="456" w:hanging="324"/>
        <w:jc w:val="both"/>
      </w:pPr>
      <w:r>
        <w:t>Capability</w:t>
      </w:r>
      <w:r>
        <w:rPr>
          <w:spacing w:val="-12"/>
        </w:rPr>
        <w:t xml:space="preserve"> </w:t>
      </w:r>
      <w:r>
        <w:t>and</w:t>
      </w:r>
      <w:r>
        <w:rPr>
          <w:spacing w:val="-10"/>
        </w:rPr>
        <w:t xml:space="preserve"> </w:t>
      </w:r>
      <w:r>
        <w:t>certification</w:t>
      </w:r>
      <w:r>
        <w:rPr>
          <w:spacing w:val="-11"/>
        </w:rPr>
        <w:t xml:space="preserve"> </w:t>
      </w:r>
      <w:r>
        <w:t>for</w:t>
      </w:r>
      <w:r>
        <w:rPr>
          <w:spacing w:val="-10"/>
        </w:rPr>
        <w:t xml:space="preserve"> </w:t>
      </w:r>
      <w:r>
        <w:t>timely</w:t>
      </w:r>
      <w:r>
        <w:rPr>
          <w:spacing w:val="-9"/>
        </w:rPr>
        <w:t xml:space="preserve"> </w:t>
      </w:r>
      <w:r>
        <w:t>receiving</w:t>
      </w:r>
      <w:r>
        <w:rPr>
          <w:spacing w:val="-11"/>
        </w:rPr>
        <w:t xml:space="preserve"> </w:t>
      </w:r>
      <w:r>
        <w:t>diagnostic</w:t>
      </w:r>
      <w:r>
        <w:rPr>
          <w:spacing w:val="-12"/>
        </w:rPr>
        <w:t xml:space="preserve"> </w:t>
      </w:r>
      <w:r>
        <w:t>specimens</w:t>
      </w:r>
      <w:r>
        <w:rPr>
          <w:spacing w:val="-12"/>
        </w:rPr>
        <w:t xml:space="preserve"> </w:t>
      </w:r>
      <w:r>
        <w:t>and</w:t>
      </w:r>
      <w:r>
        <w:rPr>
          <w:spacing w:val="-11"/>
        </w:rPr>
        <w:t xml:space="preserve"> </w:t>
      </w:r>
      <w:r>
        <w:t>shipping</w:t>
      </w:r>
      <w:r>
        <w:rPr>
          <w:spacing w:val="-10"/>
        </w:rPr>
        <w:t xml:space="preserve"> </w:t>
      </w:r>
      <w:r>
        <w:t>dangerous</w:t>
      </w:r>
      <w:r>
        <w:rPr>
          <w:spacing w:val="-9"/>
        </w:rPr>
        <w:t xml:space="preserve"> </w:t>
      </w:r>
      <w:r>
        <w:rPr>
          <w:spacing w:val="-2"/>
        </w:rPr>
        <w:t>goods.</w:t>
      </w:r>
    </w:p>
    <w:p w14:paraId="0D6D794E" w14:textId="77777777" w:rsidR="00F41364" w:rsidRDefault="00F41364" w:rsidP="00F41364">
      <w:pPr>
        <w:pStyle w:val="ListParagraph"/>
        <w:numPr>
          <w:ilvl w:val="0"/>
          <w:numId w:val="4"/>
        </w:numPr>
        <w:tabs>
          <w:tab w:val="left" w:pos="142"/>
          <w:tab w:val="left" w:pos="458"/>
        </w:tabs>
        <w:spacing w:before="240"/>
        <w:ind w:left="142" w:right="751" w:hanging="10"/>
        <w:jc w:val="both"/>
      </w:pPr>
      <w:r>
        <w:t>List</w:t>
      </w:r>
      <w:r>
        <w:rPr>
          <w:spacing w:val="-5"/>
        </w:rPr>
        <w:t xml:space="preserve"> </w:t>
      </w:r>
      <w:r>
        <w:t>of</w:t>
      </w:r>
      <w:r>
        <w:rPr>
          <w:spacing w:val="-6"/>
        </w:rPr>
        <w:t xml:space="preserve"> </w:t>
      </w:r>
      <w:r>
        <w:t>abstracts</w:t>
      </w:r>
      <w:r>
        <w:rPr>
          <w:spacing w:val="-5"/>
        </w:rPr>
        <w:t xml:space="preserve"> </w:t>
      </w:r>
      <w:r>
        <w:t>and</w:t>
      </w:r>
      <w:r>
        <w:rPr>
          <w:spacing w:val="-6"/>
        </w:rPr>
        <w:t xml:space="preserve"> </w:t>
      </w:r>
      <w:r>
        <w:t>peer-reviewed</w:t>
      </w:r>
      <w:r>
        <w:rPr>
          <w:spacing w:val="-6"/>
        </w:rPr>
        <w:t xml:space="preserve"> </w:t>
      </w:r>
      <w:r>
        <w:t>publications</w:t>
      </w:r>
      <w:r>
        <w:rPr>
          <w:spacing w:val="-5"/>
        </w:rPr>
        <w:t xml:space="preserve"> </w:t>
      </w:r>
      <w:r>
        <w:t>concerning</w:t>
      </w:r>
      <w:r>
        <w:rPr>
          <w:spacing w:val="-6"/>
        </w:rPr>
        <w:t xml:space="preserve"> </w:t>
      </w:r>
      <w:r>
        <w:t>the</w:t>
      </w:r>
      <w:r>
        <w:rPr>
          <w:spacing w:val="-5"/>
        </w:rPr>
        <w:t xml:space="preserve"> </w:t>
      </w:r>
      <w:r>
        <w:t>specific</w:t>
      </w:r>
      <w:r>
        <w:rPr>
          <w:spacing w:val="-5"/>
        </w:rPr>
        <w:t xml:space="preserve"> </w:t>
      </w:r>
      <w:r>
        <w:t>disease/subject</w:t>
      </w:r>
      <w:r>
        <w:rPr>
          <w:spacing w:val="-5"/>
        </w:rPr>
        <w:t xml:space="preserve"> </w:t>
      </w:r>
      <w:r>
        <w:t>area</w:t>
      </w:r>
      <w:r>
        <w:rPr>
          <w:spacing w:val="-5"/>
        </w:rPr>
        <w:t xml:space="preserve"> </w:t>
      </w:r>
      <w:r>
        <w:t>during the last three (3) years.</w:t>
      </w:r>
    </w:p>
    <w:p w14:paraId="3BD360FB" w14:textId="77777777" w:rsidR="00F41364" w:rsidRDefault="00F41364" w:rsidP="00F41364">
      <w:pPr>
        <w:pStyle w:val="ListParagraph"/>
        <w:numPr>
          <w:ilvl w:val="0"/>
          <w:numId w:val="4"/>
        </w:numPr>
        <w:tabs>
          <w:tab w:val="left" w:pos="463"/>
        </w:tabs>
        <w:spacing w:before="240"/>
        <w:ind w:left="144" w:right="750" w:firstLine="0"/>
        <w:jc w:val="both"/>
      </w:pPr>
      <w:r>
        <w:t>List</w:t>
      </w:r>
      <w:r>
        <w:rPr>
          <w:spacing w:val="-12"/>
        </w:rPr>
        <w:t xml:space="preserve"> </w:t>
      </w:r>
      <w:r>
        <w:t>of</w:t>
      </w:r>
      <w:r>
        <w:rPr>
          <w:spacing w:val="-13"/>
        </w:rPr>
        <w:t xml:space="preserve"> </w:t>
      </w:r>
      <w:r>
        <w:t>the</w:t>
      </w:r>
      <w:r>
        <w:rPr>
          <w:spacing w:val="-10"/>
        </w:rPr>
        <w:t xml:space="preserve"> </w:t>
      </w:r>
      <w:r>
        <w:t>proposed</w:t>
      </w:r>
      <w:r>
        <w:rPr>
          <w:spacing w:val="-12"/>
        </w:rPr>
        <w:t xml:space="preserve"> </w:t>
      </w:r>
      <w:r>
        <w:t>areas</w:t>
      </w:r>
      <w:r>
        <w:rPr>
          <w:spacing w:val="-11"/>
        </w:rPr>
        <w:t xml:space="preserve"> </w:t>
      </w:r>
      <w:r>
        <w:t>of</w:t>
      </w:r>
      <w:r>
        <w:rPr>
          <w:spacing w:val="-12"/>
        </w:rPr>
        <w:t xml:space="preserve"> </w:t>
      </w:r>
      <w:r>
        <w:t>collaboration</w:t>
      </w:r>
      <w:r>
        <w:rPr>
          <w:spacing w:val="-12"/>
        </w:rPr>
        <w:t xml:space="preserve"> </w:t>
      </w:r>
      <w:r>
        <w:t>for</w:t>
      </w:r>
      <w:r>
        <w:rPr>
          <w:spacing w:val="-12"/>
        </w:rPr>
        <w:t xml:space="preserve"> </w:t>
      </w:r>
      <w:r>
        <w:t>the</w:t>
      </w:r>
      <w:r>
        <w:rPr>
          <w:spacing w:val="-11"/>
        </w:rPr>
        <w:t xml:space="preserve"> </w:t>
      </w:r>
      <w:r>
        <w:t>designation</w:t>
      </w:r>
      <w:r>
        <w:rPr>
          <w:spacing w:val="-12"/>
        </w:rPr>
        <w:t xml:space="preserve"> </w:t>
      </w:r>
      <w:r>
        <w:t>as</w:t>
      </w:r>
      <w:r>
        <w:rPr>
          <w:spacing w:val="-11"/>
        </w:rPr>
        <w:t xml:space="preserve"> </w:t>
      </w:r>
      <w:r>
        <w:t>FAO</w:t>
      </w:r>
      <w:r>
        <w:rPr>
          <w:spacing w:val="-11"/>
        </w:rPr>
        <w:t xml:space="preserve"> </w:t>
      </w:r>
      <w:r>
        <w:t>Reference</w:t>
      </w:r>
      <w:r>
        <w:rPr>
          <w:spacing w:val="-11"/>
        </w:rPr>
        <w:t xml:space="preserve"> </w:t>
      </w:r>
      <w:r>
        <w:t>Centre,</w:t>
      </w:r>
      <w:r>
        <w:rPr>
          <w:spacing w:val="-11"/>
        </w:rPr>
        <w:t xml:space="preserve"> </w:t>
      </w:r>
      <w:r>
        <w:t>aligned</w:t>
      </w:r>
      <w:r>
        <w:rPr>
          <w:spacing w:val="-12"/>
        </w:rPr>
        <w:t xml:space="preserve"> </w:t>
      </w:r>
      <w:r>
        <w:t>with the demonstrated expertise of your institute.</w:t>
      </w:r>
    </w:p>
    <w:p w14:paraId="373C4724" w14:textId="77777777" w:rsidR="00F41364" w:rsidRDefault="00F41364" w:rsidP="00F41364">
      <w:pPr>
        <w:pStyle w:val="ListParagraph"/>
        <w:numPr>
          <w:ilvl w:val="0"/>
          <w:numId w:val="4"/>
        </w:numPr>
        <w:tabs>
          <w:tab w:val="left" w:pos="142"/>
          <w:tab w:val="left" w:pos="475"/>
        </w:tabs>
        <w:spacing w:before="241"/>
        <w:ind w:left="142" w:right="749" w:hanging="10"/>
        <w:jc w:val="both"/>
      </w:pPr>
      <w:r>
        <w:t>The extent and history of collaborations with FAO (projects, consultations, training, technical and scientific advice etc.)</w:t>
      </w:r>
    </w:p>
    <w:p w14:paraId="1E81EE45" w14:textId="77777777" w:rsidR="00F41364" w:rsidRDefault="00F41364" w:rsidP="00F41364">
      <w:pPr>
        <w:pStyle w:val="ListParagraph"/>
        <w:numPr>
          <w:ilvl w:val="0"/>
          <w:numId w:val="4"/>
        </w:numPr>
        <w:tabs>
          <w:tab w:val="left" w:pos="461"/>
        </w:tabs>
        <w:spacing w:before="238"/>
        <w:ind w:left="461" w:hanging="329"/>
        <w:jc w:val="both"/>
      </w:pPr>
      <w:r>
        <w:t>Anticipated</w:t>
      </w:r>
      <w:r>
        <w:rPr>
          <w:spacing w:val="-8"/>
        </w:rPr>
        <w:t xml:space="preserve"> </w:t>
      </w:r>
      <w:r>
        <w:t>benefits</w:t>
      </w:r>
      <w:r>
        <w:rPr>
          <w:spacing w:val="-6"/>
        </w:rPr>
        <w:t xml:space="preserve"> </w:t>
      </w:r>
      <w:r>
        <w:t>and</w:t>
      </w:r>
      <w:r>
        <w:rPr>
          <w:spacing w:val="-5"/>
        </w:rPr>
        <w:t xml:space="preserve"> </w:t>
      </w:r>
      <w:r>
        <w:t>envisaged</w:t>
      </w:r>
      <w:r>
        <w:rPr>
          <w:spacing w:val="-6"/>
        </w:rPr>
        <w:t xml:space="preserve"> </w:t>
      </w:r>
      <w:r>
        <w:t>future</w:t>
      </w:r>
      <w:r>
        <w:rPr>
          <w:spacing w:val="-5"/>
        </w:rPr>
        <w:t xml:space="preserve"> </w:t>
      </w:r>
      <w:r>
        <w:t>collaboration</w:t>
      </w:r>
      <w:r>
        <w:rPr>
          <w:spacing w:val="-7"/>
        </w:rPr>
        <w:t xml:space="preserve"> </w:t>
      </w:r>
      <w:r>
        <w:t>with</w:t>
      </w:r>
      <w:r>
        <w:rPr>
          <w:spacing w:val="-6"/>
        </w:rPr>
        <w:t xml:space="preserve"> </w:t>
      </w:r>
      <w:r>
        <w:t>FAO</w:t>
      </w:r>
      <w:r>
        <w:rPr>
          <w:spacing w:val="-5"/>
        </w:rPr>
        <w:t xml:space="preserve"> </w:t>
      </w:r>
      <w:r>
        <w:t>as</w:t>
      </w:r>
      <w:r>
        <w:rPr>
          <w:spacing w:val="-5"/>
        </w:rPr>
        <w:t xml:space="preserve"> </w:t>
      </w:r>
      <w:r>
        <w:t>an</w:t>
      </w:r>
      <w:r>
        <w:rPr>
          <w:spacing w:val="-6"/>
        </w:rPr>
        <w:t xml:space="preserve"> </w:t>
      </w:r>
      <w:r>
        <w:t>FAO</w:t>
      </w:r>
      <w:r>
        <w:rPr>
          <w:spacing w:val="-6"/>
        </w:rPr>
        <w:t xml:space="preserve"> </w:t>
      </w:r>
      <w:r>
        <w:t>Reference</w:t>
      </w:r>
      <w:r>
        <w:rPr>
          <w:spacing w:val="-4"/>
        </w:rPr>
        <w:t xml:space="preserve"> </w:t>
      </w:r>
      <w:r>
        <w:rPr>
          <w:spacing w:val="-2"/>
        </w:rPr>
        <w:t>Centre.</w:t>
      </w:r>
    </w:p>
    <w:p w14:paraId="799E9DC3" w14:textId="77777777" w:rsidR="00F41364" w:rsidRDefault="00F41364" w:rsidP="00F41364">
      <w:pPr>
        <w:pStyle w:val="ListParagraph"/>
        <w:numPr>
          <w:ilvl w:val="0"/>
          <w:numId w:val="4"/>
        </w:numPr>
        <w:tabs>
          <w:tab w:val="left" w:pos="461"/>
        </w:tabs>
        <w:spacing w:before="240"/>
        <w:ind w:left="461" w:hanging="329"/>
        <w:jc w:val="both"/>
      </w:pPr>
      <w:r>
        <w:t>Any</w:t>
      </w:r>
      <w:r>
        <w:rPr>
          <w:spacing w:val="-5"/>
        </w:rPr>
        <w:t xml:space="preserve"> </w:t>
      </w:r>
      <w:r>
        <w:t>other</w:t>
      </w:r>
      <w:r>
        <w:rPr>
          <w:spacing w:val="-4"/>
        </w:rPr>
        <w:t xml:space="preserve"> </w:t>
      </w:r>
      <w:r>
        <w:t>relevant</w:t>
      </w:r>
      <w:r>
        <w:rPr>
          <w:spacing w:val="-4"/>
        </w:rPr>
        <w:t xml:space="preserve"> </w:t>
      </w:r>
      <w:r>
        <w:rPr>
          <w:spacing w:val="-2"/>
        </w:rPr>
        <w:t>information.</w:t>
      </w:r>
    </w:p>
    <w:p w14:paraId="551733BB" w14:textId="77777777" w:rsidR="00F41364" w:rsidRDefault="00F41364" w:rsidP="00F41364">
      <w:pPr>
        <w:pStyle w:val="BodyText"/>
      </w:pPr>
    </w:p>
    <w:p w14:paraId="76286A5E" w14:textId="77777777" w:rsidR="00F41364" w:rsidRDefault="00F41364" w:rsidP="00F41364">
      <w:pPr>
        <w:pStyle w:val="BodyText"/>
        <w:spacing w:before="211"/>
      </w:pPr>
    </w:p>
    <w:p w14:paraId="07858566" w14:textId="77777777" w:rsidR="00F41364" w:rsidRDefault="00F41364" w:rsidP="00F41364">
      <w:pPr>
        <w:pStyle w:val="BodyText"/>
        <w:spacing w:before="1"/>
        <w:ind w:left="142"/>
        <w:jc w:val="both"/>
      </w:pPr>
      <w:r>
        <w:t>Together</w:t>
      </w:r>
      <w:r>
        <w:rPr>
          <w:spacing w:val="-8"/>
        </w:rPr>
        <w:t xml:space="preserve"> </w:t>
      </w:r>
      <w:r>
        <w:t>with</w:t>
      </w:r>
      <w:r>
        <w:rPr>
          <w:spacing w:val="-5"/>
        </w:rPr>
        <w:t xml:space="preserve"> </w:t>
      </w:r>
      <w:r>
        <w:t>the</w:t>
      </w:r>
      <w:r>
        <w:rPr>
          <w:spacing w:val="-5"/>
        </w:rPr>
        <w:t xml:space="preserve"> </w:t>
      </w:r>
      <w:r>
        <w:t>application,</w:t>
      </w:r>
      <w:r>
        <w:rPr>
          <w:spacing w:val="-4"/>
        </w:rPr>
        <w:t xml:space="preserve"> </w:t>
      </w:r>
      <w:r>
        <w:t>please</w:t>
      </w:r>
      <w:r>
        <w:rPr>
          <w:spacing w:val="-3"/>
        </w:rPr>
        <w:t xml:space="preserve"> </w:t>
      </w:r>
      <w:r>
        <w:t>also</w:t>
      </w:r>
      <w:r>
        <w:rPr>
          <w:spacing w:val="-2"/>
        </w:rPr>
        <w:t xml:space="preserve"> </w:t>
      </w:r>
      <w:r>
        <w:t>send</w:t>
      </w:r>
      <w:r>
        <w:rPr>
          <w:spacing w:val="-5"/>
        </w:rPr>
        <w:t xml:space="preserve"> </w:t>
      </w:r>
      <w:r>
        <w:t>the</w:t>
      </w:r>
      <w:r>
        <w:rPr>
          <w:spacing w:val="-6"/>
        </w:rPr>
        <w:t xml:space="preserve"> </w:t>
      </w:r>
      <w:r>
        <w:t>signed</w:t>
      </w:r>
      <w:r>
        <w:rPr>
          <w:spacing w:val="-4"/>
        </w:rPr>
        <w:t xml:space="preserve"> </w:t>
      </w:r>
      <w:r>
        <w:t>Declaration</w:t>
      </w:r>
      <w:r>
        <w:rPr>
          <w:spacing w:val="-5"/>
        </w:rPr>
        <w:t xml:space="preserve"> </w:t>
      </w:r>
      <w:r>
        <w:t>of</w:t>
      </w:r>
      <w:r>
        <w:rPr>
          <w:spacing w:val="-5"/>
        </w:rPr>
        <w:t xml:space="preserve"> </w:t>
      </w:r>
      <w:r>
        <w:rPr>
          <w:spacing w:val="-2"/>
        </w:rPr>
        <w:t>Interests.</w:t>
      </w:r>
    </w:p>
    <w:p w14:paraId="50C8B6F1" w14:textId="58C8041F" w:rsidR="00F41364" w:rsidRDefault="005B6670" w:rsidP="005B6670">
      <w:pPr>
        <w:pStyle w:val="BodyText"/>
        <w:spacing w:before="240"/>
        <w:ind w:left="142" w:right="750"/>
        <w:jc w:val="both"/>
      </w:pPr>
      <w:r>
        <w:t xml:space="preserve">Kindly note that designations will be governed by the Terms and Conditions of the Designation to be signed by FAO and your institute. The text of these Terms and Conditions is available </w:t>
      </w:r>
      <w:hyperlink r:id="rId11" w:history="1">
        <w:r w:rsidRPr="00EF3BC2">
          <w:rPr>
            <w:rStyle w:val="Hyperlink"/>
            <w:color w:val="0562C1"/>
          </w:rPr>
          <w:t>here</w:t>
        </w:r>
      </w:hyperlink>
      <w:r>
        <w:t>.</w:t>
      </w:r>
    </w:p>
    <w:p w14:paraId="3F1F15D7" w14:textId="77777777" w:rsidR="00F41364" w:rsidRDefault="00F41364" w:rsidP="00F41364">
      <w:pPr>
        <w:pStyle w:val="BodyText"/>
        <w:spacing w:before="213"/>
      </w:pPr>
    </w:p>
    <w:p w14:paraId="2695AE3A" w14:textId="77777777" w:rsidR="00F41364" w:rsidRDefault="00F41364" w:rsidP="00F41364">
      <w:pPr>
        <w:pStyle w:val="BodyText"/>
        <w:spacing w:before="1"/>
        <w:ind w:left="142"/>
      </w:pPr>
      <w:r>
        <w:t>For</w:t>
      </w:r>
      <w:r>
        <w:rPr>
          <w:spacing w:val="-7"/>
        </w:rPr>
        <w:t xml:space="preserve"> </w:t>
      </w:r>
      <w:r>
        <w:t>any</w:t>
      </w:r>
      <w:r>
        <w:rPr>
          <w:spacing w:val="-6"/>
        </w:rPr>
        <w:t xml:space="preserve"> </w:t>
      </w:r>
      <w:r>
        <w:t>correspondence</w:t>
      </w:r>
      <w:r>
        <w:rPr>
          <w:spacing w:val="-4"/>
        </w:rPr>
        <w:t xml:space="preserve"> </w:t>
      </w:r>
      <w:r>
        <w:t>related</w:t>
      </w:r>
      <w:r>
        <w:rPr>
          <w:spacing w:val="-6"/>
        </w:rPr>
        <w:t xml:space="preserve"> </w:t>
      </w:r>
      <w:r>
        <w:t>to</w:t>
      </w:r>
      <w:r>
        <w:rPr>
          <w:spacing w:val="-4"/>
        </w:rPr>
        <w:t xml:space="preserve"> </w:t>
      </w:r>
      <w:r>
        <w:t>this</w:t>
      </w:r>
      <w:r>
        <w:rPr>
          <w:spacing w:val="-7"/>
        </w:rPr>
        <w:t xml:space="preserve"> </w:t>
      </w:r>
      <w:r>
        <w:t>matter,</w:t>
      </w:r>
      <w:r>
        <w:rPr>
          <w:spacing w:val="-5"/>
        </w:rPr>
        <w:t xml:space="preserve"> </w:t>
      </w:r>
      <w:r>
        <w:t>please</w:t>
      </w:r>
      <w:r>
        <w:rPr>
          <w:spacing w:val="-7"/>
        </w:rPr>
        <w:t xml:space="preserve"> </w:t>
      </w:r>
      <w:r>
        <w:t>write</w:t>
      </w:r>
      <w:r>
        <w:rPr>
          <w:spacing w:val="-6"/>
        </w:rPr>
        <w:t xml:space="preserve"> </w:t>
      </w:r>
      <w:r>
        <w:t>to:</w:t>
      </w:r>
      <w:r>
        <w:rPr>
          <w:spacing w:val="-4"/>
        </w:rPr>
        <w:t xml:space="preserve"> </w:t>
      </w:r>
      <w:hyperlink r:id="rId12">
        <w:r>
          <w:rPr>
            <w:color w:val="0562C1"/>
            <w:u w:val="single" w:color="0562C1"/>
          </w:rPr>
          <w:t>NSA-Reference-</w:t>
        </w:r>
        <w:r>
          <w:rPr>
            <w:color w:val="0562C1"/>
            <w:spacing w:val="-2"/>
            <w:u w:val="single" w:color="0562C1"/>
          </w:rPr>
          <w:t>Centre@fao.org</w:t>
        </w:r>
      </w:hyperlink>
    </w:p>
    <w:p w14:paraId="673CA705" w14:textId="4940E594" w:rsidR="00C1217B" w:rsidRPr="0077797D" w:rsidRDefault="00C1217B" w:rsidP="00F41364">
      <w:pPr>
        <w:spacing w:before="240" w:after="240"/>
        <w:ind w:right="-614"/>
        <w:rPr>
          <w:rFonts w:asciiTheme="minorHAnsi" w:hAnsiTheme="minorHAnsi" w:cstheme="minorHAnsi"/>
          <w:color w:val="0000FF" w:themeColor="hyperlink"/>
          <w:u w:val="single"/>
        </w:rPr>
      </w:pPr>
    </w:p>
    <w:sectPr w:rsidR="00C1217B" w:rsidRPr="0077797D" w:rsidSect="00C671FB">
      <w:footerReference w:type="default" r:id="rId13"/>
      <w:type w:val="continuous"/>
      <w:pgSz w:w="11940" w:h="16860"/>
      <w:pgMar w:top="1060" w:right="1500" w:bottom="280" w:left="1340" w:header="720" w:footer="720" w:gutter="0"/>
      <w:pgBorders w:offsetFrom="page">
        <w:top w:val="single" w:sz="4" w:space="24" w:color="000000"/>
        <w:left w:val="single" w:sz="4" w:space="24" w:color="000000"/>
        <w:bottom w:val="single" w:sz="4" w:space="24" w:color="000000"/>
        <w:right w:val="single" w:sz="4"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6D23" w14:textId="77777777" w:rsidR="00C671FB" w:rsidRDefault="00C671FB" w:rsidP="00E61B64">
      <w:r>
        <w:separator/>
      </w:r>
    </w:p>
  </w:endnote>
  <w:endnote w:type="continuationSeparator" w:id="0">
    <w:p w14:paraId="2AADBE50" w14:textId="77777777" w:rsidR="00C671FB" w:rsidRDefault="00C671FB" w:rsidP="00E6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1668" w14:textId="77777777" w:rsidR="00E61B64" w:rsidRDefault="00E61B64">
    <w:pPr>
      <w:pStyle w:val="Footer"/>
    </w:pPr>
  </w:p>
  <w:p w14:paraId="499FF791" w14:textId="77777777" w:rsidR="00E14BE9" w:rsidRDefault="00E14B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4361" w14:textId="77777777" w:rsidR="00C671FB" w:rsidRDefault="00C671FB" w:rsidP="00E61B64">
      <w:r>
        <w:separator/>
      </w:r>
    </w:p>
  </w:footnote>
  <w:footnote w:type="continuationSeparator" w:id="0">
    <w:p w14:paraId="541BA259" w14:textId="77777777" w:rsidR="00C671FB" w:rsidRDefault="00C671FB" w:rsidP="00E61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37CB3"/>
    <w:multiLevelType w:val="hybridMultilevel"/>
    <w:tmpl w:val="4FC486FA"/>
    <w:lvl w:ilvl="0" w:tplc="04090017">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 w15:restartNumberingAfterBreak="0">
    <w:nsid w:val="1CDA7CAB"/>
    <w:multiLevelType w:val="hybridMultilevel"/>
    <w:tmpl w:val="21DC4506"/>
    <w:lvl w:ilvl="0" w:tplc="4CBA14DE">
      <w:start w:val="1"/>
      <w:numFmt w:val="decimal"/>
      <w:lvlText w:val="%1."/>
      <w:lvlJc w:val="left"/>
      <w:pPr>
        <w:ind w:left="700" w:hanging="360"/>
      </w:pPr>
      <w:rPr>
        <w:rFonts w:ascii="Calibri" w:eastAsia="Calibri" w:hAnsi="Calibri" w:cs="Calibri" w:hint="default"/>
        <w:w w:val="100"/>
        <w:sz w:val="22"/>
        <w:szCs w:val="22"/>
        <w:lang w:val="en-US" w:eastAsia="en-US" w:bidi="ar-SA"/>
      </w:rPr>
    </w:lvl>
    <w:lvl w:ilvl="1" w:tplc="DB88869E">
      <w:numFmt w:val="bullet"/>
      <w:lvlText w:val="•"/>
      <w:lvlJc w:val="left"/>
      <w:pPr>
        <w:ind w:left="1539" w:hanging="360"/>
      </w:pPr>
      <w:rPr>
        <w:rFonts w:hint="default"/>
        <w:lang w:val="en-US" w:eastAsia="en-US" w:bidi="ar-SA"/>
      </w:rPr>
    </w:lvl>
    <w:lvl w:ilvl="2" w:tplc="CBBA29BE">
      <w:numFmt w:val="bullet"/>
      <w:lvlText w:val="•"/>
      <w:lvlJc w:val="left"/>
      <w:pPr>
        <w:ind w:left="2378" w:hanging="360"/>
      </w:pPr>
      <w:rPr>
        <w:rFonts w:hint="default"/>
        <w:lang w:val="en-US" w:eastAsia="en-US" w:bidi="ar-SA"/>
      </w:rPr>
    </w:lvl>
    <w:lvl w:ilvl="3" w:tplc="AF70CC1E">
      <w:numFmt w:val="bullet"/>
      <w:lvlText w:val="•"/>
      <w:lvlJc w:val="left"/>
      <w:pPr>
        <w:ind w:left="3217" w:hanging="360"/>
      </w:pPr>
      <w:rPr>
        <w:rFonts w:hint="default"/>
        <w:lang w:val="en-US" w:eastAsia="en-US" w:bidi="ar-SA"/>
      </w:rPr>
    </w:lvl>
    <w:lvl w:ilvl="4" w:tplc="41DAB18C">
      <w:numFmt w:val="bullet"/>
      <w:lvlText w:val="•"/>
      <w:lvlJc w:val="left"/>
      <w:pPr>
        <w:ind w:left="4056" w:hanging="360"/>
      </w:pPr>
      <w:rPr>
        <w:rFonts w:hint="default"/>
        <w:lang w:val="en-US" w:eastAsia="en-US" w:bidi="ar-SA"/>
      </w:rPr>
    </w:lvl>
    <w:lvl w:ilvl="5" w:tplc="EDC65692">
      <w:numFmt w:val="bullet"/>
      <w:lvlText w:val="•"/>
      <w:lvlJc w:val="left"/>
      <w:pPr>
        <w:ind w:left="4895" w:hanging="360"/>
      </w:pPr>
      <w:rPr>
        <w:rFonts w:hint="default"/>
        <w:lang w:val="en-US" w:eastAsia="en-US" w:bidi="ar-SA"/>
      </w:rPr>
    </w:lvl>
    <w:lvl w:ilvl="6" w:tplc="9702ABFE">
      <w:numFmt w:val="bullet"/>
      <w:lvlText w:val="•"/>
      <w:lvlJc w:val="left"/>
      <w:pPr>
        <w:ind w:left="5734" w:hanging="360"/>
      </w:pPr>
      <w:rPr>
        <w:rFonts w:hint="default"/>
        <w:lang w:val="en-US" w:eastAsia="en-US" w:bidi="ar-SA"/>
      </w:rPr>
    </w:lvl>
    <w:lvl w:ilvl="7" w:tplc="D78492CC">
      <w:numFmt w:val="bullet"/>
      <w:lvlText w:val="•"/>
      <w:lvlJc w:val="left"/>
      <w:pPr>
        <w:ind w:left="6573" w:hanging="360"/>
      </w:pPr>
      <w:rPr>
        <w:rFonts w:hint="default"/>
        <w:lang w:val="en-US" w:eastAsia="en-US" w:bidi="ar-SA"/>
      </w:rPr>
    </w:lvl>
    <w:lvl w:ilvl="8" w:tplc="3870A3BE">
      <w:numFmt w:val="bullet"/>
      <w:lvlText w:val="•"/>
      <w:lvlJc w:val="left"/>
      <w:pPr>
        <w:ind w:left="7412" w:hanging="360"/>
      </w:pPr>
      <w:rPr>
        <w:rFonts w:hint="default"/>
        <w:lang w:val="en-US" w:eastAsia="en-US" w:bidi="ar-SA"/>
      </w:rPr>
    </w:lvl>
  </w:abstractNum>
  <w:abstractNum w:abstractNumId="2" w15:restartNumberingAfterBreak="0">
    <w:nsid w:val="1F58362B"/>
    <w:multiLevelType w:val="hybridMultilevel"/>
    <w:tmpl w:val="81FC3C94"/>
    <w:lvl w:ilvl="0" w:tplc="04090017">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 w15:restartNumberingAfterBreak="0">
    <w:nsid w:val="39AD738C"/>
    <w:multiLevelType w:val="hybridMultilevel"/>
    <w:tmpl w:val="0BEA737E"/>
    <w:lvl w:ilvl="0" w:tplc="286C1F52">
      <w:start w:val="1"/>
      <w:numFmt w:val="decimal"/>
      <w:lvlText w:val="%1."/>
      <w:lvlJc w:val="left"/>
      <w:pPr>
        <w:ind w:left="360" w:hanging="219"/>
      </w:pPr>
      <w:rPr>
        <w:rFonts w:ascii="Calibri" w:eastAsia="Calibri" w:hAnsi="Calibri" w:cs="Calibri" w:hint="default"/>
        <w:b w:val="0"/>
        <w:bCs w:val="0"/>
        <w:i w:val="0"/>
        <w:iCs w:val="0"/>
        <w:spacing w:val="0"/>
        <w:w w:val="100"/>
        <w:sz w:val="22"/>
        <w:szCs w:val="22"/>
        <w:lang w:val="en-US" w:eastAsia="en-US" w:bidi="ar-SA"/>
      </w:rPr>
    </w:lvl>
    <w:lvl w:ilvl="1" w:tplc="F06AB598">
      <w:start w:val="1"/>
      <w:numFmt w:val="lowerLetter"/>
      <w:lvlText w:val="%2)"/>
      <w:lvlJc w:val="left"/>
      <w:pPr>
        <w:ind w:left="860" w:hanging="358"/>
      </w:pPr>
      <w:rPr>
        <w:rFonts w:ascii="Calibri" w:eastAsia="Calibri" w:hAnsi="Calibri" w:cs="Calibri" w:hint="default"/>
        <w:b w:val="0"/>
        <w:bCs w:val="0"/>
        <w:i w:val="0"/>
        <w:iCs w:val="0"/>
        <w:spacing w:val="-1"/>
        <w:w w:val="100"/>
        <w:sz w:val="22"/>
        <w:szCs w:val="22"/>
        <w:lang w:val="en-US" w:eastAsia="en-US" w:bidi="ar-SA"/>
      </w:rPr>
    </w:lvl>
    <w:lvl w:ilvl="2" w:tplc="176CE4B2">
      <w:numFmt w:val="bullet"/>
      <w:lvlText w:val="•"/>
      <w:lvlJc w:val="left"/>
      <w:pPr>
        <w:ind w:left="1886" w:hanging="358"/>
      </w:pPr>
      <w:rPr>
        <w:rFonts w:hint="default"/>
        <w:lang w:val="en-US" w:eastAsia="en-US" w:bidi="ar-SA"/>
      </w:rPr>
    </w:lvl>
    <w:lvl w:ilvl="3" w:tplc="42422C72">
      <w:numFmt w:val="bullet"/>
      <w:lvlText w:val="•"/>
      <w:lvlJc w:val="left"/>
      <w:pPr>
        <w:ind w:left="2913" w:hanging="358"/>
      </w:pPr>
      <w:rPr>
        <w:rFonts w:hint="default"/>
        <w:lang w:val="en-US" w:eastAsia="en-US" w:bidi="ar-SA"/>
      </w:rPr>
    </w:lvl>
    <w:lvl w:ilvl="4" w:tplc="A128222A">
      <w:numFmt w:val="bullet"/>
      <w:lvlText w:val="•"/>
      <w:lvlJc w:val="left"/>
      <w:pPr>
        <w:ind w:left="3940" w:hanging="358"/>
      </w:pPr>
      <w:rPr>
        <w:rFonts w:hint="default"/>
        <w:lang w:val="en-US" w:eastAsia="en-US" w:bidi="ar-SA"/>
      </w:rPr>
    </w:lvl>
    <w:lvl w:ilvl="5" w:tplc="1F569D54">
      <w:numFmt w:val="bullet"/>
      <w:lvlText w:val="•"/>
      <w:lvlJc w:val="left"/>
      <w:pPr>
        <w:ind w:left="4966" w:hanging="358"/>
      </w:pPr>
      <w:rPr>
        <w:rFonts w:hint="default"/>
        <w:lang w:val="en-US" w:eastAsia="en-US" w:bidi="ar-SA"/>
      </w:rPr>
    </w:lvl>
    <w:lvl w:ilvl="6" w:tplc="19F2DB78">
      <w:numFmt w:val="bullet"/>
      <w:lvlText w:val="•"/>
      <w:lvlJc w:val="left"/>
      <w:pPr>
        <w:ind w:left="5993" w:hanging="358"/>
      </w:pPr>
      <w:rPr>
        <w:rFonts w:hint="default"/>
        <w:lang w:val="en-US" w:eastAsia="en-US" w:bidi="ar-SA"/>
      </w:rPr>
    </w:lvl>
    <w:lvl w:ilvl="7" w:tplc="441AFB02">
      <w:numFmt w:val="bullet"/>
      <w:lvlText w:val="•"/>
      <w:lvlJc w:val="left"/>
      <w:pPr>
        <w:ind w:left="7020" w:hanging="358"/>
      </w:pPr>
      <w:rPr>
        <w:rFonts w:hint="default"/>
        <w:lang w:val="en-US" w:eastAsia="en-US" w:bidi="ar-SA"/>
      </w:rPr>
    </w:lvl>
    <w:lvl w:ilvl="8" w:tplc="26666286">
      <w:numFmt w:val="bullet"/>
      <w:lvlText w:val="•"/>
      <w:lvlJc w:val="left"/>
      <w:pPr>
        <w:ind w:left="8046" w:hanging="358"/>
      </w:pPr>
      <w:rPr>
        <w:rFonts w:hint="default"/>
        <w:lang w:val="en-US" w:eastAsia="en-US" w:bidi="ar-SA"/>
      </w:rPr>
    </w:lvl>
  </w:abstractNum>
  <w:num w:numId="1" w16cid:durableId="1374113947">
    <w:abstractNumId w:val="1"/>
  </w:num>
  <w:num w:numId="2" w16cid:durableId="180778667">
    <w:abstractNumId w:val="2"/>
  </w:num>
  <w:num w:numId="3" w16cid:durableId="1042637806">
    <w:abstractNumId w:val="0"/>
  </w:num>
  <w:num w:numId="4" w16cid:durableId="1156383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7B"/>
    <w:rsid w:val="000A6C00"/>
    <w:rsid w:val="001B0415"/>
    <w:rsid w:val="002C0601"/>
    <w:rsid w:val="00300FF7"/>
    <w:rsid w:val="004F51D0"/>
    <w:rsid w:val="00557FCD"/>
    <w:rsid w:val="005B6670"/>
    <w:rsid w:val="006426AF"/>
    <w:rsid w:val="0077797D"/>
    <w:rsid w:val="008D677D"/>
    <w:rsid w:val="00A12FB1"/>
    <w:rsid w:val="00AC1A39"/>
    <w:rsid w:val="00BD3753"/>
    <w:rsid w:val="00C1217B"/>
    <w:rsid w:val="00C671FB"/>
    <w:rsid w:val="00CF1ECE"/>
    <w:rsid w:val="00E14BE9"/>
    <w:rsid w:val="00E32C78"/>
    <w:rsid w:val="00E61B64"/>
    <w:rsid w:val="00EA48C5"/>
    <w:rsid w:val="00EF3BC2"/>
    <w:rsid w:val="00F41364"/>
    <w:rsid w:val="00FB60D4"/>
    <w:rsid w:val="00FF73B2"/>
    <w:rsid w:val="3A36584C"/>
    <w:rsid w:val="4A433A77"/>
    <w:rsid w:val="4BAD5734"/>
    <w:rsid w:val="54AAE922"/>
    <w:rsid w:val="7F966E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A6DC"/>
  <w15:docId w15:val="{DC2AF397-7EB2-4A13-B064-F586072B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9"/>
      <w:ind w:left="2666" w:right="2450" w:hanging="29"/>
    </w:pPr>
    <w:rPr>
      <w:b/>
      <w:bCs/>
    </w:rPr>
  </w:style>
  <w:style w:type="paragraph" w:styleId="ListParagraph">
    <w:name w:val="List Paragraph"/>
    <w:aliases w:val="References,ReferencesCxSpLast,List Paragraph (numbered (a)),Bullets,Paragraphe de liste1,List Paragraph1,List Paragraph11,Colorful List - Accent 11,Table/Figure Heading,Numbered List Paragraph,Citation List,List_Paragraph,references,Para"/>
    <w:basedOn w:val="Normal"/>
    <w:link w:val="ListParagraphChar"/>
    <w:uiPriority w:val="1"/>
    <w:qFormat/>
    <w:pPr>
      <w:ind w:left="7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73B2"/>
    <w:rPr>
      <w:color w:val="0000FF" w:themeColor="hyperlink"/>
      <w:u w:val="single"/>
    </w:rPr>
  </w:style>
  <w:style w:type="character" w:customStyle="1" w:styleId="ListParagraphChar">
    <w:name w:val="List Paragraph Char"/>
    <w:aliases w:val="References Char,ReferencesCxSpLast Char,List Paragraph (numbered (a)) Char,Bullets Char,Paragraphe de liste1 Char,List Paragraph1 Char,List Paragraph11 Char,Colorful List - Accent 11 Char,Table/Figure Heading Char,Citation List Char"/>
    <w:link w:val="ListParagraph"/>
    <w:uiPriority w:val="34"/>
    <w:qFormat/>
    <w:locked/>
    <w:rsid w:val="002C0601"/>
    <w:rPr>
      <w:rFonts w:ascii="Calibri" w:eastAsia="Calibri" w:hAnsi="Calibri" w:cs="Calibri"/>
    </w:rPr>
  </w:style>
  <w:style w:type="paragraph" w:styleId="Header">
    <w:name w:val="header"/>
    <w:basedOn w:val="Normal"/>
    <w:link w:val="HeaderChar"/>
    <w:uiPriority w:val="99"/>
    <w:unhideWhenUsed/>
    <w:rsid w:val="00E61B64"/>
    <w:pPr>
      <w:tabs>
        <w:tab w:val="center" w:pos="4680"/>
        <w:tab w:val="right" w:pos="9360"/>
      </w:tabs>
    </w:pPr>
  </w:style>
  <w:style w:type="character" w:customStyle="1" w:styleId="HeaderChar">
    <w:name w:val="Header Char"/>
    <w:basedOn w:val="DefaultParagraphFont"/>
    <w:link w:val="Header"/>
    <w:uiPriority w:val="99"/>
    <w:rsid w:val="00E61B64"/>
    <w:rPr>
      <w:rFonts w:ascii="Calibri" w:eastAsia="Calibri" w:hAnsi="Calibri" w:cs="Calibri"/>
    </w:rPr>
  </w:style>
  <w:style w:type="paragraph" w:styleId="Footer">
    <w:name w:val="footer"/>
    <w:basedOn w:val="Normal"/>
    <w:link w:val="FooterChar"/>
    <w:uiPriority w:val="99"/>
    <w:unhideWhenUsed/>
    <w:rsid w:val="00E61B64"/>
    <w:pPr>
      <w:tabs>
        <w:tab w:val="center" w:pos="4680"/>
        <w:tab w:val="right" w:pos="9360"/>
      </w:tabs>
    </w:pPr>
  </w:style>
  <w:style w:type="character" w:customStyle="1" w:styleId="FooterChar">
    <w:name w:val="Footer Char"/>
    <w:basedOn w:val="DefaultParagraphFont"/>
    <w:link w:val="Footer"/>
    <w:uiPriority w:val="99"/>
    <w:rsid w:val="00E61B64"/>
    <w:rPr>
      <w:rFonts w:ascii="Calibri" w:eastAsia="Calibri" w:hAnsi="Calibri" w:cs="Calibri"/>
    </w:rPr>
  </w:style>
  <w:style w:type="character" w:customStyle="1" w:styleId="BodyTextChar">
    <w:name w:val="Body Text Char"/>
    <w:basedOn w:val="DefaultParagraphFont"/>
    <w:link w:val="BodyText"/>
    <w:uiPriority w:val="1"/>
    <w:rsid w:val="005B667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88796">
      <w:bodyDiv w:val="1"/>
      <w:marLeft w:val="0"/>
      <w:marRight w:val="0"/>
      <w:marTop w:val="0"/>
      <w:marBottom w:val="0"/>
      <w:divBdr>
        <w:top w:val="none" w:sz="0" w:space="0" w:color="auto"/>
        <w:left w:val="none" w:sz="0" w:space="0" w:color="auto"/>
        <w:bottom w:val="none" w:sz="0" w:space="0" w:color="auto"/>
        <w:right w:val="none" w:sz="0" w:space="0" w:color="auto"/>
      </w:divBdr>
    </w:div>
    <w:div w:id="987319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SA-Reference-Centre@fa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fao.org%2Fdocs%2Fdevanimalhealthlibraries%2Fdefault-document-library%2Ffao-reference-centres%2Fterms-and-conditions-of-the-designation.docx&amp;wdOrigin=BROWSELIN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2D17DCB0E7F4D997F3A52F88D8052" ma:contentTypeVersion="18" ma:contentTypeDescription="Create a new document." ma:contentTypeScope="" ma:versionID="344b1e91a4f196f316a2342c0b525955">
  <xsd:schema xmlns:xsd="http://www.w3.org/2001/XMLSchema" xmlns:xs="http://www.w3.org/2001/XMLSchema" xmlns:p="http://schemas.microsoft.com/office/2006/metadata/properties" xmlns:ns2="d12f1848-896e-4d73-be9b-eb8bdc9a220f" xmlns:ns3="5cfcb145-992d-4a7e-8876-ed1c05b4432f" targetNamespace="http://schemas.microsoft.com/office/2006/metadata/properties" ma:root="true" ma:fieldsID="733d9672e033d05b4205d7a2f9e24a97" ns2:_="" ns3:_="">
    <xsd:import namespace="d12f1848-896e-4d73-be9b-eb8bdc9a220f"/>
    <xsd:import namespace="5cfcb145-992d-4a7e-8876-ed1c05b443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1848-896e-4d73-be9b-eb8bdc9a2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cb145-992d-4a7e-8876-ed1c05b443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4e384d-ecb3-44a2-b3a8-db0d2b4f7840}" ma:internalName="TaxCatchAll" ma:showField="CatchAllData" ma:web="5cfcb145-992d-4a7e-8876-ed1c05b44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2f1848-896e-4d73-be9b-eb8bdc9a220f">
      <Terms xmlns="http://schemas.microsoft.com/office/infopath/2007/PartnerControls"/>
    </lcf76f155ced4ddcb4097134ff3c332f>
    <TaxCatchAll xmlns="5cfcb145-992d-4a7e-8876-ed1c05b4432f" xsi:nil="true"/>
  </documentManagement>
</p:properties>
</file>

<file path=customXml/itemProps1.xml><?xml version="1.0" encoding="utf-8"?>
<ds:datastoreItem xmlns:ds="http://schemas.openxmlformats.org/officeDocument/2006/customXml" ds:itemID="{9D021D7D-42B0-4154-8E84-3F1DAC931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1848-896e-4d73-be9b-eb8bdc9a220f"/>
    <ds:schemaRef ds:uri="5cfcb145-992d-4a7e-8876-ed1c05b44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C7F45-30A7-4B5B-97D0-50DC86227C55}">
  <ds:schemaRefs>
    <ds:schemaRef ds:uri="http://schemas.microsoft.com/sharepoint/v3/contenttype/forms"/>
  </ds:schemaRefs>
</ds:datastoreItem>
</file>

<file path=customXml/itemProps3.xml><?xml version="1.0" encoding="utf-8"?>
<ds:datastoreItem xmlns:ds="http://schemas.openxmlformats.org/officeDocument/2006/customXml" ds:itemID="{0F9D5B59-0833-476C-8019-ACA3B8BC0A3D}">
  <ds:schemaRefs>
    <ds:schemaRef ds:uri="http://schemas.microsoft.com/office/2006/metadata/properties"/>
    <ds:schemaRef ds:uri="http://schemas.microsoft.com/office/infopath/2007/PartnerControls"/>
    <ds:schemaRef ds:uri="96aad272-f114-4417-a082-906d63bfba2d"/>
    <ds:schemaRef ds:uri="681e9b71-c64a-428b-80bf-fefcdf663e4b"/>
    <ds:schemaRef ds:uri="d12f1848-896e-4d73-be9b-eb8bdc9a220f"/>
    <ds:schemaRef ds:uri="5cfcb145-992d-4a7e-8876-ed1c05b4432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571</Words>
  <Characters>3260</Characters>
  <Application>Microsoft Office Word</Application>
  <DocSecurity>0</DocSecurity>
  <Lines>27</Lines>
  <Paragraphs>7</Paragraphs>
  <ScaleCrop>false</ScaleCrop>
  <Company>FAO of the UN</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Samia Metwally</dc:creator>
  <cp:lastModifiedBy>FernandezGonzalez, MariaSoledad (NSAH-CJW)</cp:lastModifiedBy>
  <cp:revision>22</cp:revision>
  <dcterms:created xsi:type="dcterms:W3CDTF">2024-01-22T11:32:00Z</dcterms:created>
  <dcterms:modified xsi:type="dcterms:W3CDTF">2024-06-19T13:31:00Z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for Microsoft 365</vt:lpwstr>
  </property>
  <property fmtid="{D5CDD505-2E9C-101B-9397-08002B2CF9AE}" pid="4" name="LastSaved">
    <vt:filetime>2023-11-28T00:00:00Z</vt:filetime>
  </property>
  <property fmtid="{D5CDD505-2E9C-101B-9397-08002B2CF9AE}" pid="5" name="ContentTypeId">
    <vt:lpwstr>0x01010050E2D17DCB0E7F4D997F3A52F88D8052</vt:lpwstr>
  </property>
  <property fmtid="{D5CDD505-2E9C-101B-9397-08002B2CF9AE}" pid="6" name="MediaServiceImageTags">
    <vt:lpwstr/>
  </property>
</Properties>
</file>