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2"/>
        <w:gridCol w:w="2804"/>
        <w:gridCol w:w="3080"/>
      </w:tblGrid>
      <w:tr w:rsidR="00355DD4">
        <w:trPr>
          <w:trHeight w:val="2121"/>
        </w:trPr>
        <w:tc>
          <w:tcPr>
            <w:tcW w:w="2662" w:type="dxa"/>
          </w:tcPr>
          <w:p w:rsidR="00355DD4" w:rsidRDefault="008C25D2">
            <w:pPr>
              <w:pStyle w:val="TableParagraph"/>
              <w:ind w:left="5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037013" cy="121643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13" cy="1216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4" w:type="dxa"/>
          </w:tcPr>
          <w:p w:rsidR="00355DD4" w:rsidRDefault="00355DD4">
            <w:pPr>
              <w:pStyle w:val="TableParagraph"/>
              <w:spacing w:before="6"/>
              <w:rPr>
                <w:rFonts w:ascii="Times New Roman"/>
                <w:sz w:val="3"/>
              </w:rPr>
            </w:pPr>
          </w:p>
          <w:p w:rsidR="00355DD4" w:rsidRDefault="008C25D2">
            <w:pPr>
              <w:pStyle w:val="TableParagraph"/>
              <w:ind w:left="62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008729" cy="117071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29" cy="117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</w:tcPr>
          <w:p w:rsidR="00355DD4" w:rsidRDefault="00355DD4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:rsidR="00355DD4" w:rsidRDefault="008C25D2">
            <w:pPr>
              <w:pStyle w:val="TableParagraph"/>
              <w:ind w:left="62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fr-FR" w:eastAsia="fr-FR"/>
              </w:rPr>
              <w:drawing>
                <wp:inline distT="0" distB="0" distL="0" distR="0">
                  <wp:extent cx="1181055" cy="98907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55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spacing w:before="7"/>
        <w:rPr>
          <w:rFonts w:ascii="Times New Roman"/>
          <w:sz w:val="23"/>
        </w:rPr>
      </w:pPr>
    </w:p>
    <w:p w:rsidR="00355DD4" w:rsidRDefault="008C25D2">
      <w:pPr>
        <w:pStyle w:val="Heading2"/>
        <w:spacing w:before="120" w:line="491" w:lineRule="auto"/>
        <w:ind w:left="549" w:right="560"/>
        <w:jc w:val="center"/>
      </w:pPr>
      <w:r>
        <w:rPr>
          <w:w w:val="95"/>
        </w:rPr>
        <w:t>PROJET</w:t>
      </w:r>
      <w:r>
        <w:rPr>
          <w:spacing w:val="-23"/>
          <w:w w:val="95"/>
        </w:rPr>
        <w:t xml:space="preserve"> </w:t>
      </w:r>
      <w:r>
        <w:rPr>
          <w:w w:val="95"/>
        </w:rPr>
        <w:t>«</w:t>
      </w:r>
      <w:r>
        <w:rPr>
          <w:spacing w:val="-23"/>
          <w:w w:val="95"/>
        </w:rPr>
        <w:t xml:space="preserve"> </w:t>
      </w:r>
      <w:r>
        <w:rPr>
          <w:w w:val="95"/>
        </w:rPr>
        <w:t>Développement</w:t>
      </w:r>
      <w:r>
        <w:rPr>
          <w:spacing w:val="-23"/>
          <w:w w:val="95"/>
        </w:rPr>
        <w:t xml:space="preserve"> </w:t>
      </w:r>
      <w:r>
        <w:rPr>
          <w:w w:val="95"/>
        </w:rPr>
        <w:t>durable</w:t>
      </w:r>
      <w:r>
        <w:rPr>
          <w:spacing w:val="-21"/>
          <w:w w:val="95"/>
        </w:rPr>
        <w:t xml:space="preserve"> </w:t>
      </w:r>
      <w:r>
        <w:rPr>
          <w:w w:val="95"/>
        </w:rPr>
        <w:t>des</w:t>
      </w:r>
      <w:r>
        <w:rPr>
          <w:spacing w:val="-22"/>
          <w:w w:val="95"/>
        </w:rPr>
        <w:t xml:space="preserve"> </w:t>
      </w:r>
      <w:r>
        <w:rPr>
          <w:w w:val="95"/>
        </w:rPr>
        <w:t>Communautés</w:t>
      </w:r>
      <w:r>
        <w:rPr>
          <w:spacing w:val="-22"/>
          <w:w w:val="95"/>
        </w:rPr>
        <w:t xml:space="preserve"> </w:t>
      </w:r>
      <w:r>
        <w:rPr>
          <w:w w:val="95"/>
        </w:rPr>
        <w:t>côtières</w:t>
      </w:r>
      <w:r>
        <w:rPr>
          <w:spacing w:val="-22"/>
          <w:w w:val="95"/>
        </w:rPr>
        <w:t xml:space="preserve"> </w:t>
      </w:r>
      <w:r>
        <w:rPr>
          <w:w w:val="95"/>
        </w:rPr>
        <w:t>du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Gouvernorat </w:t>
      </w:r>
      <w:r>
        <w:t>de Médenine « NEMO</w:t>
      </w:r>
      <w:r>
        <w:rPr>
          <w:spacing w:val="-38"/>
        </w:rPr>
        <w:t xml:space="preserve"> </w:t>
      </w:r>
      <w:r>
        <w:t>II»</w:t>
      </w:r>
    </w:p>
    <w:p w:rsidR="00355DD4" w:rsidRDefault="00355DD4">
      <w:pPr>
        <w:pStyle w:val="Corpsdetexte"/>
        <w:rPr>
          <w:b/>
          <w:sz w:val="36"/>
        </w:rPr>
      </w:pPr>
    </w:p>
    <w:p w:rsidR="00355DD4" w:rsidRDefault="00355DD4">
      <w:pPr>
        <w:pStyle w:val="Corpsdetexte"/>
        <w:spacing w:before="5"/>
        <w:rPr>
          <w:b/>
          <w:sz w:val="39"/>
        </w:rPr>
      </w:pPr>
    </w:p>
    <w:p w:rsidR="00355DD4" w:rsidRDefault="008C25D2">
      <w:pPr>
        <w:spacing w:line="319" w:lineRule="auto"/>
        <w:ind w:left="398" w:right="411"/>
        <w:jc w:val="center"/>
        <w:rPr>
          <w:b/>
          <w:sz w:val="32"/>
        </w:rPr>
      </w:pPr>
      <w:r>
        <w:rPr>
          <w:b/>
          <w:color w:val="000090"/>
          <w:w w:val="95"/>
          <w:sz w:val="32"/>
        </w:rPr>
        <w:t>Création</w:t>
      </w:r>
      <w:r>
        <w:rPr>
          <w:b/>
          <w:color w:val="000090"/>
          <w:spacing w:val="-11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d’une</w:t>
      </w:r>
      <w:r>
        <w:rPr>
          <w:b/>
          <w:color w:val="000090"/>
          <w:spacing w:val="-9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marque</w:t>
      </w:r>
      <w:r>
        <w:rPr>
          <w:b/>
          <w:color w:val="000090"/>
          <w:spacing w:val="-9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collective</w:t>
      </w:r>
      <w:r>
        <w:rPr>
          <w:b/>
          <w:color w:val="000090"/>
          <w:spacing w:val="-12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"NEMO"</w:t>
      </w:r>
      <w:r>
        <w:rPr>
          <w:b/>
          <w:color w:val="000090"/>
          <w:spacing w:val="-10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pour</w:t>
      </w:r>
      <w:r>
        <w:rPr>
          <w:b/>
          <w:color w:val="000090"/>
          <w:spacing w:val="-9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la</w:t>
      </w:r>
      <w:r>
        <w:rPr>
          <w:b/>
          <w:color w:val="000090"/>
          <w:spacing w:val="-12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promotion des</w:t>
      </w:r>
      <w:r>
        <w:rPr>
          <w:b/>
          <w:color w:val="000090"/>
          <w:spacing w:val="-39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produits</w:t>
      </w:r>
      <w:r>
        <w:rPr>
          <w:b/>
          <w:color w:val="000090"/>
          <w:spacing w:val="-37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de</w:t>
      </w:r>
      <w:r>
        <w:rPr>
          <w:b/>
          <w:color w:val="000090"/>
          <w:spacing w:val="-36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la</w:t>
      </w:r>
      <w:r>
        <w:rPr>
          <w:b/>
          <w:color w:val="000090"/>
          <w:spacing w:val="-37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pêche</w:t>
      </w:r>
      <w:r>
        <w:rPr>
          <w:b/>
          <w:color w:val="000090"/>
          <w:spacing w:val="-36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artisanale</w:t>
      </w:r>
      <w:r>
        <w:rPr>
          <w:b/>
          <w:color w:val="000090"/>
          <w:spacing w:val="-37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dans</w:t>
      </w:r>
      <w:r>
        <w:rPr>
          <w:b/>
          <w:color w:val="000090"/>
          <w:spacing w:val="-38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le</w:t>
      </w:r>
      <w:r>
        <w:rPr>
          <w:b/>
          <w:color w:val="000090"/>
          <w:spacing w:val="-37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>Gouvernorat</w:t>
      </w:r>
      <w:r>
        <w:rPr>
          <w:b/>
          <w:color w:val="000090"/>
          <w:spacing w:val="-39"/>
          <w:w w:val="95"/>
          <w:sz w:val="32"/>
        </w:rPr>
        <w:t xml:space="preserve"> </w:t>
      </w:r>
      <w:r>
        <w:rPr>
          <w:b/>
          <w:color w:val="000090"/>
          <w:w w:val="95"/>
          <w:sz w:val="32"/>
        </w:rPr>
        <w:t xml:space="preserve">de </w:t>
      </w:r>
      <w:r>
        <w:rPr>
          <w:b/>
          <w:color w:val="000090"/>
          <w:sz w:val="32"/>
        </w:rPr>
        <w:t>Médenine</w:t>
      </w: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8C25D2">
      <w:pPr>
        <w:pStyle w:val="Corpsdetexte"/>
        <w:spacing w:before="2"/>
        <w:rPr>
          <w:b/>
          <w:sz w:val="12"/>
        </w:rPr>
      </w:pPr>
      <w:r>
        <w:rPr>
          <w:noProof/>
          <w:lang w:val="fr-FR" w:eastAsia="fr-FR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2566416</wp:posOffset>
            </wp:positionH>
            <wp:positionV relativeFrom="paragraph">
              <wp:posOffset>114240</wp:posOffset>
            </wp:positionV>
            <wp:extent cx="2232574" cy="3233261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574" cy="323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DD4" w:rsidRDefault="00355DD4">
      <w:pPr>
        <w:pStyle w:val="Corpsdetexte"/>
        <w:rPr>
          <w:b/>
          <w:sz w:val="48"/>
        </w:rPr>
      </w:pPr>
    </w:p>
    <w:p w:rsidR="00355DD4" w:rsidRDefault="008C25D2">
      <w:pPr>
        <w:pStyle w:val="Heading2"/>
        <w:spacing w:before="299"/>
        <w:ind w:left="546" w:right="560"/>
        <w:jc w:val="center"/>
      </w:pPr>
      <w:r>
        <w:rPr>
          <w:color w:val="000090"/>
          <w:w w:val="95"/>
        </w:rPr>
        <w:t>Octobre</w:t>
      </w:r>
      <w:r>
        <w:rPr>
          <w:color w:val="000090"/>
          <w:spacing w:val="-22"/>
          <w:w w:val="95"/>
        </w:rPr>
        <w:t xml:space="preserve"> </w:t>
      </w:r>
      <w:r>
        <w:rPr>
          <w:color w:val="000090"/>
          <w:w w:val="95"/>
        </w:rPr>
        <w:t>2017</w:t>
      </w:r>
    </w:p>
    <w:p w:rsidR="00355DD4" w:rsidRDefault="00355DD4">
      <w:pPr>
        <w:jc w:val="center"/>
        <w:sectPr w:rsidR="00355DD4">
          <w:footerReference w:type="default" r:id="rId11"/>
          <w:type w:val="continuous"/>
          <w:pgSz w:w="11900" w:h="16840"/>
          <w:pgMar w:top="260" w:right="1180" w:bottom="1140" w:left="1200" w:header="720" w:footer="949" w:gutter="0"/>
          <w:pgNumType w:start="1"/>
          <w:cols w:space="720"/>
        </w:sectPr>
      </w:pPr>
    </w:p>
    <w:p w:rsidR="00355DD4" w:rsidRDefault="00355DD4">
      <w:pPr>
        <w:pStyle w:val="Corpsdetexte"/>
        <w:spacing w:before="8"/>
        <w:rPr>
          <w:b/>
        </w:rPr>
      </w:pPr>
    </w:p>
    <w:p w:rsidR="00355DD4" w:rsidRDefault="008C25D2">
      <w:pPr>
        <w:spacing w:before="120"/>
        <w:ind w:left="488" w:right="560"/>
        <w:jc w:val="center"/>
        <w:rPr>
          <w:b/>
          <w:sz w:val="24"/>
        </w:rPr>
      </w:pPr>
      <w:r>
        <w:rPr>
          <w:b/>
          <w:sz w:val="24"/>
        </w:rPr>
        <w:t>Liste des acronymes</w:t>
      </w:r>
    </w:p>
    <w:p w:rsidR="00355DD4" w:rsidRDefault="00355DD4">
      <w:pPr>
        <w:pStyle w:val="Corpsdetexte"/>
        <w:rPr>
          <w:b/>
          <w:sz w:val="36"/>
        </w:rPr>
      </w:pPr>
    </w:p>
    <w:p w:rsidR="00355DD4" w:rsidRDefault="00355DD4">
      <w:pPr>
        <w:pStyle w:val="Corpsdetexte"/>
        <w:rPr>
          <w:b/>
          <w:sz w:val="36"/>
        </w:rPr>
      </w:pPr>
    </w:p>
    <w:p w:rsidR="00355DD4" w:rsidRDefault="00355DD4">
      <w:pPr>
        <w:pStyle w:val="Corpsdetexte"/>
        <w:spacing w:before="6"/>
        <w:rPr>
          <w:b/>
          <w:sz w:val="51"/>
        </w:rPr>
      </w:pP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1"/>
        <w:rPr>
          <w:sz w:val="24"/>
        </w:rPr>
      </w:pPr>
      <w:r>
        <w:rPr>
          <w:sz w:val="24"/>
        </w:rPr>
        <w:t>APIA</w:t>
      </w:r>
      <w:r>
        <w:rPr>
          <w:spacing w:val="-21"/>
          <w:sz w:val="24"/>
        </w:rPr>
        <w:t xml:space="preserve"> </w:t>
      </w:r>
      <w:r>
        <w:rPr>
          <w:sz w:val="24"/>
        </w:rPr>
        <w:t>:</w:t>
      </w:r>
      <w:r>
        <w:rPr>
          <w:spacing w:val="-21"/>
          <w:sz w:val="24"/>
        </w:rPr>
        <w:t xml:space="preserve"> </w:t>
      </w:r>
      <w:r>
        <w:rPr>
          <w:sz w:val="24"/>
        </w:rPr>
        <w:t>Agence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Promotion</w:t>
      </w:r>
      <w:r>
        <w:rPr>
          <w:spacing w:val="-21"/>
          <w:sz w:val="24"/>
        </w:rPr>
        <w:t xml:space="preserve"> </w:t>
      </w:r>
      <w:r>
        <w:rPr>
          <w:sz w:val="24"/>
        </w:rPr>
        <w:t>des</w:t>
      </w:r>
      <w:r>
        <w:rPr>
          <w:spacing w:val="-20"/>
          <w:sz w:val="24"/>
        </w:rPr>
        <w:t xml:space="preserve"> </w:t>
      </w:r>
      <w:r>
        <w:rPr>
          <w:sz w:val="24"/>
        </w:rPr>
        <w:t>Investissements</w:t>
      </w:r>
      <w:r>
        <w:rPr>
          <w:spacing w:val="-18"/>
          <w:sz w:val="24"/>
        </w:rPr>
        <w:t xml:space="preserve"> </w:t>
      </w:r>
      <w:r>
        <w:rPr>
          <w:sz w:val="24"/>
        </w:rPr>
        <w:t>Agricoles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2"/>
        <w:rPr>
          <w:sz w:val="24"/>
        </w:rPr>
      </w:pPr>
      <w:r>
        <w:rPr>
          <w:sz w:val="24"/>
        </w:rPr>
        <w:t>CRDA</w:t>
      </w:r>
      <w:r>
        <w:rPr>
          <w:spacing w:val="-19"/>
          <w:sz w:val="24"/>
        </w:rPr>
        <w:t xml:space="preserve"> </w:t>
      </w:r>
      <w:r>
        <w:rPr>
          <w:sz w:val="24"/>
        </w:rPr>
        <w:t>:</w:t>
      </w:r>
      <w:r>
        <w:rPr>
          <w:spacing w:val="-19"/>
          <w:sz w:val="24"/>
        </w:rPr>
        <w:t xml:space="preserve"> </w:t>
      </w:r>
      <w:r>
        <w:rPr>
          <w:sz w:val="24"/>
        </w:rPr>
        <w:t>Commissariat</w:t>
      </w:r>
      <w:r>
        <w:rPr>
          <w:spacing w:val="-20"/>
          <w:sz w:val="24"/>
        </w:rPr>
        <w:t xml:space="preserve"> </w:t>
      </w:r>
      <w:r>
        <w:rPr>
          <w:sz w:val="24"/>
        </w:rPr>
        <w:t>Régionale</w:t>
      </w:r>
      <w:r>
        <w:rPr>
          <w:spacing w:val="-18"/>
          <w:sz w:val="24"/>
        </w:rPr>
        <w:t xml:space="preserve"> </w:t>
      </w:r>
      <w:r>
        <w:rPr>
          <w:sz w:val="24"/>
        </w:rPr>
        <w:t>au</w:t>
      </w:r>
      <w:r>
        <w:rPr>
          <w:spacing w:val="-20"/>
          <w:sz w:val="24"/>
        </w:rPr>
        <w:t xml:space="preserve"> </w:t>
      </w:r>
      <w:r>
        <w:rPr>
          <w:sz w:val="24"/>
        </w:rPr>
        <w:t>Développement</w:t>
      </w:r>
      <w:r>
        <w:rPr>
          <w:spacing w:val="-20"/>
          <w:sz w:val="24"/>
        </w:rPr>
        <w:t xml:space="preserve"> </w:t>
      </w:r>
      <w:r>
        <w:rPr>
          <w:sz w:val="24"/>
        </w:rPr>
        <w:t>Agricole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1"/>
        <w:rPr>
          <w:sz w:val="24"/>
        </w:rPr>
      </w:pPr>
      <w:r>
        <w:rPr>
          <w:sz w:val="24"/>
        </w:rPr>
        <w:t>DGPAq</w:t>
      </w:r>
      <w:r>
        <w:rPr>
          <w:spacing w:val="-20"/>
          <w:sz w:val="24"/>
        </w:rPr>
        <w:t xml:space="preserve"> </w:t>
      </w:r>
      <w:r>
        <w:rPr>
          <w:sz w:val="24"/>
        </w:rPr>
        <w:t>:</w:t>
      </w:r>
      <w:r>
        <w:rPr>
          <w:spacing w:val="-18"/>
          <w:sz w:val="24"/>
        </w:rPr>
        <w:t xml:space="preserve"> </w:t>
      </w:r>
      <w:r>
        <w:rPr>
          <w:sz w:val="24"/>
        </w:rPr>
        <w:t>Direction</w:t>
      </w:r>
      <w:r>
        <w:rPr>
          <w:spacing w:val="-20"/>
          <w:sz w:val="24"/>
        </w:rPr>
        <w:t xml:space="preserve"> </w:t>
      </w:r>
      <w:r>
        <w:rPr>
          <w:sz w:val="24"/>
        </w:rPr>
        <w:t>Générale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Pêche</w:t>
      </w:r>
      <w:r>
        <w:rPr>
          <w:spacing w:val="-19"/>
          <w:sz w:val="24"/>
        </w:rPr>
        <w:t xml:space="preserve"> </w:t>
      </w:r>
      <w:r>
        <w:rPr>
          <w:sz w:val="24"/>
        </w:rPr>
        <w:t>et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l’Aquaculture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3"/>
        <w:rPr>
          <w:sz w:val="24"/>
        </w:rPr>
      </w:pPr>
      <w:r>
        <w:rPr>
          <w:spacing w:val="-1"/>
          <w:w w:val="86"/>
          <w:sz w:val="24"/>
        </w:rPr>
        <w:t>F</w:t>
      </w:r>
      <w:r>
        <w:rPr>
          <w:spacing w:val="-1"/>
          <w:w w:val="110"/>
          <w:sz w:val="24"/>
        </w:rPr>
        <w:t>R</w:t>
      </w:r>
      <w:r>
        <w:rPr>
          <w:spacing w:val="-1"/>
          <w:w w:val="109"/>
          <w:sz w:val="24"/>
        </w:rPr>
        <w:t>H</w:t>
      </w:r>
      <w:r>
        <w:rPr>
          <w:w w:val="138"/>
          <w:sz w:val="24"/>
        </w:rPr>
        <w:t>-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w w:val="105"/>
          <w:sz w:val="24"/>
        </w:rPr>
        <w:t>D</w:t>
      </w:r>
      <w:r>
        <w:rPr>
          <w:w w:val="110"/>
          <w:sz w:val="24"/>
        </w:rPr>
        <w:t>Z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w w:val="99"/>
          <w:sz w:val="24"/>
        </w:rPr>
        <w:t>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1"/>
          <w:w w:val="86"/>
          <w:sz w:val="24"/>
        </w:rPr>
        <w:t>F</w:t>
      </w:r>
      <w:r>
        <w:rPr>
          <w:w w:val="78"/>
          <w:sz w:val="24"/>
        </w:rPr>
        <w:t>é</w:t>
      </w:r>
      <w:r>
        <w:rPr>
          <w:w w:val="89"/>
          <w:sz w:val="24"/>
        </w:rPr>
        <w:t>d</w:t>
      </w:r>
      <w:r>
        <w:rPr>
          <w:w w:val="78"/>
          <w:sz w:val="24"/>
        </w:rPr>
        <w:t>é</w:t>
      </w:r>
      <w:r>
        <w:rPr>
          <w:spacing w:val="-1"/>
          <w:w w:val="99"/>
          <w:sz w:val="24"/>
        </w:rPr>
        <w:t>r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1"/>
          <w:w w:val="110"/>
          <w:sz w:val="24"/>
        </w:rPr>
        <w:t>R</w:t>
      </w:r>
      <w:r>
        <w:rPr>
          <w:w w:val="78"/>
          <w:sz w:val="24"/>
        </w:rPr>
        <w:t>é</w:t>
      </w:r>
      <w:r>
        <w:rPr>
          <w:w w:val="84"/>
          <w:sz w:val="24"/>
        </w:rPr>
        <w:t>g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on</w:t>
      </w:r>
      <w:r>
        <w:rPr>
          <w:spacing w:val="1"/>
          <w:w w:val="71"/>
          <w:sz w:val="24"/>
        </w:rPr>
        <w:t>a</w:t>
      </w:r>
      <w:r>
        <w:rPr>
          <w:spacing w:val="-1"/>
          <w:w w:val="108"/>
          <w:sz w:val="24"/>
        </w:rPr>
        <w:t>l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w w:val="92"/>
          <w:sz w:val="24"/>
        </w:rPr>
        <w:t>'</w:t>
      </w:r>
      <w:r>
        <w:rPr>
          <w:spacing w:val="-1"/>
          <w:w w:val="93"/>
          <w:sz w:val="24"/>
        </w:rPr>
        <w:t>hô</w:t>
      </w:r>
      <w:r>
        <w:rPr>
          <w:spacing w:val="-1"/>
          <w:w w:val="105"/>
          <w:sz w:val="24"/>
        </w:rPr>
        <w:t>t</w:t>
      </w:r>
      <w:r>
        <w:rPr>
          <w:w w:val="78"/>
          <w:sz w:val="24"/>
        </w:rPr>
        <w:t>e</w:t>
      </w:r>
      <w:r>
        <w:rPr>
          <w:spacing w:val="-1"/>
          <w:w w:val="108"/>
          <w:sz w:val="24"/>
        </w:rPr>
        <w:t>ll</w:t>
      </w:r>
      <w:r>
        <w:rPr>
          <w:w w:val="78"/>
          <w:sz w:val="24"/>
        </w:rPr>
        <w:t>e</w:t>
      </w:r>
      <w:r>
        <w:rPr>
          <w:spacing w:val="-1"/>
          <w:w w:val="99"/>
          <w:sz w:val="24"/>
        </w:rPr>
        <w:t>r</w:t>
      </w:r>
      <w:r>
        <w:rPr>
          <w:w w:val="116"/>
          <w:sz w:val="24"/>
        </w:rPr>
        <w:t>i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w w:val="105"/>
          <w:sz w:val="24"/>
        </w:rPr>
        <w:t>D</w:t>
      </w:r>
      <w:r>
        <w:rPr>
          <w:w w:val="112"/>
          <w:sz w:val="24"/>
        </w:rPr>
        <w:t>j</w:t>
      </w:r>
      <w:r>
        <w:rPr>
          <w:w w:val="78"/>
          <w:sz w:val="24"/>
        </w:rPr>
        <w:t>e</w:t>
      </w:r>
      <w:r>
        <w:rPr>
          <w:spacing w:val="-1"/>
          <w:w w:val="99"/>
          <w:sz w:val="24"/>
        </w:rPr>
        <w:t>r</w:t>
      </w:r>
      <w:r>
        <w:rPr>
          <w:w w:val="89"/>
          <w:sz w:val="24"/>
        </w:rPr>
        <w:t>b</w:t>
      </w:r>
      <w:r>
        <w:rPr>
          <w:spacing w:val="1"/>
          <w:w w:val="71"/>
          <w:sz w:val="24"/>
        </w:rPr>
        <w:t>a</w:t>
      </w:r>
      <w:r>
        <w:rPr>
          <w:spacing w:val="-1"/>
          <w:w w:val="138"/>
          <w:sz w:val="24"/>
        </w:rPr>
        <w:t>-</w:t>
      </w:r>
      <w:r>
        <w:rPr>
          <w:w w:val="110"/>
          <w:sz w:val="24"/>
        </w:rPr>
        <w:t>Z</w:t>
      </w:r>
      <w:r>
        <w:rPr>
          <w:spacing w:val="1"/>
          <w:w w:val="71"/>
          <w:sz w:val="24"/>
        </w:rPr>
        <w:t>a</w:t>
      </w:r>
      <w:r>
        <w:rPr>
          <w:spacing w:val="-1"/>
          <w:w w:val="99"/>
          <w:sz w:val="24"/>
        </w:rPr>
        <w:t>r</w:t>
      </w:r>
      <w:r>
        <w:rPr>
          <w:spacing w:val="1"/>
          <w:w w:val="81"/>
          <w:sz w:val="24"/>
        </w:rPr>
        <w:t>z</w:t>
      </w:r>
      <w:r>
        <w:rPr>
          <w:w w:val="116"/>
          <w:sz w:val="24"/>
        </w:rPr>
        <w:t>i</w:t>
      </w:r>
      <w:r>
        <w:rPr>
          <w:w w:val="60"/>
          <w:sz w:val="24"/>
        </w:rPr>
        <w:t>s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0"/>
        <w:rPr>
          <w:sz w:val="24"/>
        </w:rPr>
      </w:pPr>
      <w:r>
        <w:rPr>
          <w:w w:val="95"/>
          <w:sz w:val="24"/>
        </w:rPr>
        <w:t>GDAP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: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Groupement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secteur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l’Agriculture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Pêche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3"/>
        <w:rPr>
          <w:sz w:val="24"/>
        </w:rPr>
      </w:pPr>
      <w:r>
        <w:rPr>
          <w:sz w:val="24"/>
        </w:rPr>
        <w:t>GIPP</w:t>
      </w:r>
      <w:r>
        <w:rPr>
          <w:spacing w:val="-25"/>
          <w:sz w:val="24"/>
        </w:rPr>
        <w:t xml:space="preserve"> </w:t>
      </w:r>
      <w:r>
        <w:rPr>
          <w:sz w:val="24"/>
        </w:rPr>
        <w:t>:</w:t>
      </w:r>
      <w:r>
        <w:rPr>
          <w:spacing w:val="-21"/>
          <w:sz w:val="24"/>
        </w:rPr>
        <w:t xml:space="preserve"> </w:t>
      </w:r>
      <w:r>
        <w:rPr>
          <w:sz w:val="24"/>
        </w:rPr>
        <w:t>Groupement</w:t>
      </w:r>
      <w:r>
        <w:rPr>
          <w:spacing w:val="-23"/>
          <w:sz w:val="24"/>
        </w:rPr>
        <w:t xml:space="preserve"> </w:t>
      </w:r>
      <w:r>
        <w:rPr>
          <w:sz w:val="24"/>
        </w:rPr>
        <w:t>Interprofessionnel</w:t>
      </w:r>
      <w:r>
        <w:rPr>
          <w:spacing w:val="-23"/>
          <w:sz w:val="24"/>
        </w:rPr>
        <w:t xml:space="preserve"> </w:t>
      </w:r>
      <w:r>
        <w:rPr>
          <w:sz w:val="24"/>
        </w:rPr>
        <w:t>des</w:t>
      </w:r>
      <w:r>
        <w:rPr>
          <w:spacing w:val="-22"/>
          <w:sz w:val="24"/>
        </w:rPr>
        <w:t xml:space="preserve"> </w:t>
      </w:r>
      <w:r>
        <w:rPr>
          <w:sz w:val="24"/>
        </w:rPr>
        <w:t>Produits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Pêche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0"/>
        <w:rPr>
          <w:sz w:val="24"/>
        </w:rPr>
      </w:pPr>
      <w:r>
        <w:rPr>
          <w:sz w:val="24"/>
        </w:rPr>
        <w:t>INNORPI</w:t>
      </w:r>
      <w:r>
        <w:rPr>
          <w:spacing w:val="-28"/>
          <w:sz w:val="24"/>
        </w:rPr>
        <w:t xml:space="preserve"> </w:t>
      </w:r>
      <w:r>
        <w:rPr>
          <w:sz w:val="24"/>
        </w:rPr>
        <w:t>:</w:t>
      </w:r>
      <w:r>
        <w:rPr>
          <w:spacing w:val="-24"/>
          <w:sz w:val="24"/>
        </w:rPr>
        <w:t xml:space="preserve"> </w:t>
      </w:r>
      <w:r>
        <w:rPr>
          <w:sz w:val="24"/>
        </w:rPr>
        <w:t>Institut</w:t>
      </w:r>
      <w:r>
        <w:rPr>
          <w:spacing w:val="-25"/>
          <w:sz w:val="24"/>
        </w:rPr>
        <w:t xml:space="preserve"> </w:t>
      </w:r>
      <w:r>
        <w:rPr>
          <w:sz w:val="24"/>
        </w:rPr>
        <w:t>National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z w:val="24"/>
        </w:rPr>
        <w:t>Normalisation</w:t>
      </w:r>
      <w:r>
        <w:rPr>
          <w:spacing w:val="-23"/>
          <w:sz w:val="24"/>
        </w:rPr>
        <w:t xml:space="preserve"> </w:t>
      </w:r>
      <w:r>
        <w:rPr>
          <w:sz w:val="24"/>
        </w:rPr>
        <w:t>et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z w:val="24"/>
        </w:rPr>
        <w:t>Propriété</w:t>
      </w:r>
      <w:r>
        <w:rPr>
          <w:spacing w:val="-26"/>
          <w:sz w:val="24"/>
        </w:rPr>
        <w:t xml:space="preserve"> </w:t>
      </w:r>
      <w:r>
        <w:rPr>
          <w:sz w:val="24"/>
        </w:rPr>
        <w:t>Industrielle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1"/>
        <w:rPr>
          <w:sz w:val="24"/>
        </w:rPr>
      </w:pPr>
      <w:r>
        <w:rPr>
          <w:sz w:val="24"/>
        </w:rPr>
        <w:t>MARHP</w:t>
      </w:r>
      <w:r>
        <w:rPr>
          <w:spacing w:val="-41"/>
          <w:sz w:val="24"/>
        </w:rPr>
        <w:t xml:space="preserve"> </w:t>
      </w:r>
      <w:r>
        <w:rPr>
          <w:sz w:val="24"/>
        </w:rPr>
        <w:t>:</w:t>
      </w:r>
      <w:r>
        <w:rPr>
          <w:spacing w:val="-39"/>
          <w:sz w:val="24"/>
        </w:rPr>
        <w:t xml:space="preserve"> </w:t>
      </w:r>
      <w:r>
        <w:rPr>
          <w:sz w:val="24"/>
        </w:rPr>
        <w:t>Ministère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39"/>
          <w:sz w:val="24"/>
        </w:rPr>
        <w:t xml:space="preserve"> </w:t>
      </w:r>
      <w:r>
        <w:rPr>
          <w:sz w:val="24"/>
        </w:rPr>
        <w:t>l’Agriculture,</w:t>
      </w:r>
      <w:r>
        <w:rPr>
          <w:spacing w:val="-40"/>
          <w:sz w:val="24"/>
        </w:rPr>
        <w:t xml:space="preserve"> </w:t>
      </w:r>
      <w:r>
        <w:rPr>
          <w:sz w:val="24"/>
        </w:rPr>
        <w:t>des</w:t>
      </w:r>
      <w:r>
        <w:rPr>
          <w:spacing w:val="-40"/>
          <w:sz w:val="24"/>
        </w:rPr>
        <w:t xml:space="preserve"> </w:t>
      </w:r>
      <w:r>
        <w:rPr>
          <w:sz w:val="24"/>
        </w:rPr>
        <w:t>Ressources</w:t>
      </w:r>
      <w:r>
        <w:rPr>
          <w:spacing w:val="-39"/>
          <w:sz w:val="24"/>
        </w:rPr>
        <w:t xml:space="preserve"> </w:t>
      </w:r>
      <w:r>
        <w:rPr>
          <w:sz w:val="24"/>
        </w:rPr>
        <w:t>Hydrauliques</w:t>
      </w:r>
      <w:r>
        <w:rPr>
          <w:spacing w:val="-40"/>
          <w:sz w:val="24"/>
        </w:rPr>
        <w:t xml:space="preserve"> </w:t>
      </w:r>
      <w:r>
        <w:rPr>
          <w:sz w:val="24"/>
        </w:rPr>
        <w:t>et</w:t>
      </w:r>
      <w:r>
        <w:rPr>
          <w:spacing w:val="-40"/>
          <w:sz w:val="24"/>
        </w:rPr>
        <w:t xml:space="preserve"> </w:t>
      </w:r>
      <w:r>
        <w:rPr>
          <w:sz w:val="24"/>
        </w:rPr>
        <w:t>de</w:t>
      </w:r>
      <w:r>
        <w:rPr>
          <w:spacing w:val="-39"/>
          <w:sz w:val="24"/>
        </w:rPr>
        <w:t xml:space="preserve"> </w:t>
      </w:r>
      <w:r>
        <w:rPr>
          <w:sz w:val="24"/>
        </w:rPr>
        <w:t>la</w:t>
      </w:r>
      <w:r>
        <w:rPr>
          <w:spacing w:val="-39"/>
          <w:sz w:val="24"/>
        </w:rPr>
        <w:t xml:space="preserve"> </w:t>
      </w:r>
      <w:r>
        <w:rPr>
          <w:sz w:val="24"/>
        </w:rPr>
        <w:t>Pêche</w:t>
      </w:r>
    </w:p>
    <w:p w:rsidR="00355DD4" w:rsidRDefault="008C25D2">
      <w:pPr>
        <w:pStyle w:val="Paragraphedeliste"/>
        <w:numPr>
          <w:ilvl w:val="0"/>
          <w:numId w:val="17"/>
        </w:numPr>
        <w:tabs>
          <w:tab w:val="left" w:pos="926"/>
          <w:tab w:val="left" w:pos="927"/>
        </w:tabs>
        <w:spacing w:before="63"/>
        <w:rPr>
          <w:sz w:val="24"/>
        </w:rPr>
      </w:pPr>
      <w:r>
        <w:rPr>
          <w:sz w:val="24"/>
        </w:rPr>
        <w:t>SMSA</w:t>
      </w:r>
      <w:r>
        <w:rPr>
          <w:spacing w:val="-16"/>
          <w:sz w:val="24"/>
        </w:rPr>
        <w:t xml:space="preserve"> </w:t>
      </w:r>
      <w:r>
        <w:rPr>
          <w:sz w:val="24"/>
        </w:rPr>
        <w:t>:</w:t>
      </w:r>
      <w:r>
        <w:rPr>
          <w:spacing w:val="-16"/>
          <w:sz w:val="24"/>
        </w:rPr>
        <w:t xml:space="preserve"> </w:t>
      </w:r>
      <w:r>
        <w:rPr>
          <w:sz w:val="24"/>
        </w:rPr>
        <w:t>Société</w:t>
      </w:r>
      <w:r>
        <w:rPr>
          <w:spacing w:val="-15"/>
          <w:sz w:val="24"/>
        </w:rPr>
        <w:t xml:space="preserve"> </w:t>
      </w:r>
      <w:r>
        <w:rPr>
          <w:sz w:val="24"/>
        </w:rPr>
        <w:t>Mutuelle</w:t>
      </w:r>
      <w:r>
        <w:rPr>
          <w:spacing w:val="-16"/>
          <w:sz w:val="24"/>
        </w:rPr>
        <w:t xml:space="preserve"> </w:t>
      </w:r>
      <w:r>
        <w:rPr>
          <w:sz w:val="24"/>
        </w:rPr>
        <w:t>des</w:t>
      </w:r>
      <w:r>
        <w:rPr>
          <w:spacing w:val="-17"/>
          <w:sz w:val="24"/>
        </w:rPr>
        <w:t xml:space="preserve"> </w:t>
      </w:r>
      <w:r>
        <w:rPr>
          <w:sz w:val="24"/>
        </w:rPr>
        <w:t>Service</w:t>
      </w:r>
      <w:r>
        <w:rPr>
          <w:spacing w:val="-15"/>
          <w:sz w:val="24"/>
        </w:rPr>
        <w:t xml:space="preserve"> </w:t>
      </w:r>
      <w:r>
        <w:rPr>
          <w:sz w:val="24"/>
        </w:rPr>
        <w:t>Agricoles</w:t>
      </w:r>
    </w:p>
    <w:p w:rsidR="00355DD4" w:rsidRDefault="00355DD4">
      <w:pPr>
        <w:rPr>
          <w:sz w:val="24"/>
        </w:rPr>
        <w:sectPr w:rsidR="00355DD4">
          <w:pgSz w:w="11900" w:h="16840"/>
          <w:pgMar w:top="1600" w:right="1180" w:bottom="1140" w:left="1200" w:header="0" w:footer="949" w:gutter="0"/>
          <w:cols w:space="720"/>
        </w:sectPr>
      </w:pPr>
    </w:p>
    <w:p w:rsidR="00355DD4" w:rsidRDefault="008C25D2">
      <w:pPr>
        <w:pStyle w:val="Heading2"/>
        <w:numPr>
          <w:ilvl w:val="0"/>
          <w:numId w:val="16"/>
        </w:numPr>
        <w:tabs>
          <w:tab w:val="left" w:pos="926"/>
          <w:tab w:val="left" w:pos="927"/>
        </w:tabs>
        <w:spacing w:before="37"/>
        <w:ind w:hanging="578"/>
        <w:jc w:val="left"/>
        <w:rPr>
          <w:rFonts w:ascii="Times New Roman"/>
          <w:color w:val="006FC0"/>
        </w:rPr>
      </w:pPr>
      <w:r>
        <w:rPr>
          <w:rFonts w:ascii="Times New Roman"/>
          <w:color w:val="006FC0"/>
        </w:rPr>
        <w:t>Contexte de la consultation</w:t>
      </w:r>
      <w:r>
        <w:rPr>
          <w:rFonts w:ascii="Times New Roman"/>
          <w:color w:val="006FC0"/>
          <w:spacing w:val="-2"/>
        </w:rPr>
        <w:t xml:space="preserve"> </w:t>
      </w:r>
      <w:r>
        <w:rPr>
          <w:rFonts w:ascii="Times New Roman"/>
          <w:color w:val="006FC0"/>
        </w:rPr>
        <w:t>:</w:t>
      </w:r>
    </w:p>
    <w:p w:rsidR="00355DD4" w:rsidRDefault="008C25D2">
      <w:pPr>
        <w:pStyle w:val="Corpsdetexte"/>
        <w:spacing w:before="213" w:line="312" w:lineRule="auto"/>
        <w:ind w:left="218" w:right="228" w:firstLine="708"/>
        <w:jc w:val="both"/>
      </w:pPr>
      <w:r>
        <w:rPr>
          <w:w w:val="95"/>
        </w:rPr>
        <w:t>Le projet « Développement durable des Communautés côtières du Gouvernorat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de </w:t>
      </w:r>
      <w:r>
        <w:t>Médenine</w:t>
      </w:r>
      <w:r>
        <w:rPr>
          <w:spacing w:val="-27"/>
        </w:rPr>
        <w:t xml:space="preserve"> </w:t>
      </w:r>
      <w:r>
        <w:t>«</w:t>
      </w:r>
      <w:r>
        <w:rPr>
          <w:spacing w:val="-26"/>
        </w:rPr>
        <w:t xml:space="preserve"> </w:t>
      </w:r>
      <w:r>
        <w:t>NEMO</w:t>
      </w:r>
      <w:r>
        <w:rPr>
          <w:spacing w:val="-25"/>
        </w:rPr>
        <w:t xml:space="preserve"> </w:t>
      </w:r>
      <w:r>
        <w:t>II»</w:t>
      </w:r>
      <w:r>
        <w:rPr>
          <w:spacing w:val="-25"/>
        </w:rPr>
        <w:t xml:space="preserve"> </w:t>
      </w:r>
      <w:r>
        <w:t>est</w:t>
      </w:r>
      <w:r>
        <w:rPr>
          <w:spacing w:val="-26"/>
        </w:rPr>
        <w:t xml:space="preserve"> </w:t>
      </w:r>
      <w:r>
        <w:t>mis</w:t>
      </w:r>
      <w:r>
        <w:rPr>
          <w:spacing w:val="-25"/>
        </w:rPr>
        <w:t xml:space="preserve"> </w:t>
      </w:r>
      <w:r>
        <w:t>en</w:t>
      </w:r>
      <w:r>
        <w:rPr>
          <w:spacing w:val="-26"/>
        </w:rPr>
        <w:t xml:space="preserve"> </w:t>
      </w:r>
      <w:r>
        <w:t>œuvre</w:t>
      </w:r>
      <w:r>
        <w:rPr>
          <w:spacing w:val="-25"/>
        </w:rPr>
        <w:t xml:space="preserve"> </w:t>
      </w:r>
      <w:r>
        <w:t>par</w:t>
      </w:r>
      <w:r>
        <w:rPr>
          <w:spacing w:val="-25"/>
        </w:rPr>
        <w:t xml:space="preserve"> </w:t>
      </w:r>
      <w:r>
        <w:t>l’Institut</w:t>
      </w:r>
      <w:r>
        <w:rPr>
          <w:spacing w:val="-26"/>
        </w:rPr>
        <w:t xml:space="preserve"> </w:t>
      </w:r>
      <w:r>
        <w:t>Agronomique</w:t>
      </w:r>
      <w:r>
        <w:rPr>
          <w:spacing w:val="-26"/>
        </w:rPr>
        <w:t xml:space="preserve"> </w:t>
      </w:r>
      <w:r>
        <w:t>Méditerranée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 xml:space="preserve">Bari </w:t>
      </w:r>
      <w:r>
        <w:rPr>
          <w:w w:val="95"/>
        </w:rPr>
        <w:t>(CIHEAM-Bari),</w:t>
      </w:r>
      <w:r>
        <w:rPr>
          <w:spacing w:val="-5"/>
          <w:w w:val="95"/>
        </w:rPr>
        <w:t xml:space="preserve"> </w:t>
      </w:r>
      <w:r>
        <w:rPr>
          <w:w w:val="95"/>
        </w:rPr>
        <w:t>en</w:t>
      </w:r>
      <w:r>
        <w:rPr>
          <w:spacing w:val="-4"/>
          <w:w w:val="95"/>
        </w:rPr>
        <w:t xml:space="preserve"> </w:t>
      </w:r>
      <w:r>
        <w:rPr>
          <w:w w:val="95"/>
        </w:rPr>
        <w:t>coopération</w:t>
      </w:r>
      <w:r>
        <w:rPr>
          <w:spacing w:val="-5"/>
          <w:w w:val="95"/>
        </w:rPr>
        <w:t xml:space="preserve"> </w:t>
      </w:r>
      <w:r>
        <w:rPr>
          <w:w w:val="95"/>
        </w:rPr>
        <w:t>avec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Direction</w:t>
      </w:r>
      <w:r>
        <w:rPr>
          <w:spacing w:val="-5"/>
          <w:w w:val="95"/>
        </w:rPr>
        <w:t xml:space="preserve"> </w:t>
      </w:r>
      <w:r>
        <w:rPr>
          <w:w w:val="95"/>
        </w:rPr>
        <w:t>Générale</w:t>
      </w:r>
      <w:r>
        <w:rPr>
          <w:spacing w:val="-4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pêche</w:t>
      </w:r>
      <w:r>
        <w:rPr>
          <w:spacing w:val="-4"/>
          <w:w w:val="95"/>
        </w:rPr>
        <w:t xml:space="preserve"> </w:t>
      </w:r>
      <w:r>
        <w:rPr>
          <w:w w:val="95"/>
        </w:rPr>
        <w:t>et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4"/>
          <w:w w:val="95"/>
        </w:rPr>
        <w:t xml:space="preserve"> </w:t>
      </w:r>
      <w:r>
        <w:rPr>
          <w:w w:val="95"/>
        </w:rPr>
        <w:t>l’Aquaculture (DGPA)</w:t>
      </w:r>
      <w:r>
        <w:rPr>
          <w:spacing w:val="-13"/>
          <w:w w:val="95"/>
        </w:rPr>
        <w:t xml:space="preserve"> </w:t>
      </w:r>
      <w:r>
        <w:rPr>
          <w:w w:val="95"/>
        </w:rPr>
        <w:t>du</w:t>
      </w:r>
      <w:r>
        <w:rPr>
          <w:spacing w:val="-14"/>
          <w:w w:val="95"/>
        </w:rPr>
        <w:t xml:space="preserve"> </w:t>
      </w:r>
      <w:r>
        <w:rPr>
          <w:w w:val="95"/>
        </w:rPr>
        <w:t>Ministère</w:t>
      </w:r>
      <w:r>
        <w:rPr>
          <w:spacing w:val="-13"/>
          <w:w w:val="95"/>
        </w:rPr>
        <w:t xml:space="preserve"> </w:t>
      </w:r>
      <w:r>
        <w:rPr>
          <w:w w:val="95"/>
        </w:rPr>
        <w:t>Tunisien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l’Agriculture</w:t>
      </w:r>
      <w:r>
        <w:rPr>
          <w:spacing w:val="-13"/>
          <w:w w:val="95"/>
        </w:rPr>
        <w:t xml:space="preserve"> </w:t>
      </w:r>
      <w:r>
        <w:rPr>
          <w:w w:val="95"/>
        </w:rPr>
        <w:t>des</w:t>
      </w:r>
      <w:r>
        <w:rPr>
          <w:spacing w:val="-13"/>
          <w:w w:val="95"/>
        </w:rPr>
        <w:t xml:space="preserve"> </w:t>
      </w:r>
      <w:r>
        <w:rPr>
          <w:w w:val="95"/>
        </w:rPr>
        <w:t>Ressources</w:t>
      </w:r>
      <w:r>
        <w:rPr>
          <w:spacing w:val="-14"/>
          <w:w w:val="95"/>
        </w:rPr>
        <w:t xml:space="preserve"> </w:t>
      </w:r>
      <w:r>
        <w:rPr>
          <w:w w:val="95"/>
        </w:rPr>
        <w:t>Hydrauliques</w:t>
      </w:r>
      <w:r>
        <w:rPr>
          <w:spacing w:val="-13"/>
          <w:w w:val="95"/>
        </w:rPr>
        <w:t xml:space="preserve"> </w:t>
      </w:r>
      <w:r>
        <w:rPr>
          <w:w w:val="95"/>
        </w:rPr>
        <w:t>et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Pêche (MARHP).</w:t>
      </w:r>
      <w:r>
        <w:rPr>
          <w:spacing w:val="-38"/>
          <w:w w:val="95"/>
        </w:rPr>
        <w:t xml:space="preserve"> </w:t>
      </w:r>
      <w:r>
        <w:rPr>
          <w:w w:val="95"/>
        </w:rPr>
        <w:t>Ce</w:t>
      </w:r>
      <w:r>
        <w:rPr>
          <w:spacing w:val="-37"/>
          <w:w w:val="95"/>
        </w:rPr>
        <w:t xml:space="preserve"> </w:t>
      </w:r>
      <w:r>
        <w:rPr>
          <w:w w:val="95"/>
        </w:rPr>
        <w:t>projet</w:t>
      </w:r>
      <w:r>
        <w:rPr>
          <w:spacing w:val="-38"/>
          <w:w w:val="95"/>
        </w:rPr>
        <w:t xml:space="preserve"> </w:t>
      </w:r>
      <w:r>
        <w:rPr>
          <w:w w:val="95"/>
        </w:rPr>
        <w:t>est</w:t>
      </w:r>
      <w:r>
        <w:rPr>
          <w:spacing w:val="-38"/>
          <w:w w:val="95"/>
        </w:rPr>
        <w:t xml:space="preserve"> </w:t>
      </w:r>
      <w:r>
        <w:rPr>
          <w:w w:val="95"/>
        </w:rPr>
        <w:t>une</w:t>
      </w:r>
      <w:r>
        <w:rPr>
          <w:spacing w:val="-37"/>
          <w:w w:val="95"/>
        </w:rPr>
        <w:t xml:space="preserve"> </w:t>
      </w:r>
      <w:r>
        <w:rPr>
          <w:w w:val="95"/>
        </w:rPr>
        <w:t>initiative</w:t>
      </w:r>
      <w:r>
        <w:rPr>
          <w:spacing w:val="-37"/>
          <w:w w:val="95"/>
        </w:rPr>
        <w:t xml:space="preserve"> </w:t>
      </w:r>
      <w:r>
        <w:rPr>
          <w:w w:val="95"/>
        </w:rPr>
        <w:t>financée</w:t>
      </w:r>
      <w:r>
        <w:rPr>
          <w:spacing w:val="-38"/>
          <w:w w:val="95"/>
        </w:rPr>
        <w:t xml:space="preserve"> </w:t>
      </w:r>
      <w:r>
        <w:rPr>
          <w:w w:val="95"/>
        </w:rPr>
        <w:t>par</w:t>
      </w:r>
      <w:r>
        <w:rPr>
          <w:spacing w:val="-39"/>
          <w:w w:val="95"/>
        </w:rPr>
        <w:t xml:space="preserve"> </w:t>
      </w:r>
      <w:r>
        <w:rPr>
          <w:w w:val="95"/>
        </w:rPr>
        <w:t>le</w:t>
      </w:r>
      <w:r>
        <w:rPr>
          <w:spacing w:val="-37"/>
          <w:w w:val="95"/>
        </w:rPr>
        <w:t xml:space="preserve"> </w:t>
      </w:r>
      <w:r>
        <w:rPr>
          <w:w w:val="95"/>
        </w:rPr>
        <w:t>Ministère</w:t>
      </w:r>
      <w:r>
        <w:rPr>
          <w:spacing w:val="-37"/>
          <w:w w:val="95"/>
        </w:rPr>
        <w:t xml:space="preserve"> </w:t>
      </w:r>
      <w:r>
        <w:rPr>
          <w:w w:val="95"/>
        </w:rPr>
        <w:t>Italien</w:t>
      </w:r>
      <w:r>
        <w:rPr>
          <w:spacing w:val="-38"/>
          <w:w w:val="95"/>
        </w:rPr>
        <w:t xml:space="preserve"> </w:t>
      </w:r>
      <w:r>
        <w:rPr>
          <w:w w:val="95"/>
        </w:rPr>
        <w:t>des</w:t>
      </w:r>
      <w:r>
        <w:rPr>
          <w:spacing w:val="-38"/>
          <w:w w:val="95"/>
        </w:rPr>
        <w:t xml:space="preserve"> </w:t>
      </w:r>
      <w:r>
        <w:rPr>
          <w:w w:val="95"/>
        </w:rPr>
        <w:t>Affaires</w:t>
      </w:r>
      <w:r>
        <w:rPr>
          <w:spacing w:val="-37"/>
          <w:w w:val="95"/>
        </w:rPr>
        <w:t xml:space="preserve"> </w:t>
      </w:r>
      <w:r>
        <w:rPr>
          <w:w w:val="95"/>
        </w:rPr>
        <w:t>Etrangères</w:t>
      </w:r>
      <w:r>
        <w:rPr>
          <w:spacing w:val="-38"/>
          <w:w w:val="95"/>
        </w:rPr>
        <w:t xml:space="preserve"> </w:t>
      </w:r>
      <w:r>
        <w:rPr>
          <w:w w:val="95"/>
        </w:rPr>
        <w:t>– Direction</w:t>
      </w:r>
      <w:r>
        <w:rPr>
          <w:spacing w:val="-41"/>
          <w:w w:val="95"/>
        </w:rPr>
        <w:t xml:space="preserve"> </w:t>
      </w:r>
      <w:r>
        <w:rPr>
          <w:w w:val="95"/>
        </w:rPr>
        <w:t>Générale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>la</w:t>
      </w:r>
      <w:r>
        <w:rPr>
          <w:spacing w:val="-41"/>
          <w:w w:val="95"/>
        </w:rPr>
        <w:t xml:space="preserve"> </w:t>
      </w:r>
      <w:r>
        <w:rPr>
          <w:w w:val="95"/>
        </w:rPr>
        <w:t>Coopération</w:t>
      </w:r>
      <w:r>
        <w:rPr>
          <w:spacing w:val="-40"/>
          <w:w w:val="95"/>
        </w:rPr>
        <w:t xml:space="preserve"> </w:t>
      </w:r>
      <w:r>
        <w:rPr>
          <w:w w:val="95"/>
        </w:rPr>
        <w:t>au</w:t>
      </w:r>
      <w:r>
        <w:rPr>
          <w:spacing w:val="-41"/>
          <w:w w:val="95"/>
        </w:rPr>
        <w:t xml:space="preserve"> </w:t>
      </w:r>
      <w:r>
        <w:rPr>
          <w:w w:val="95"/>
        </w:rPr>
        <w:t>Développement,</w:t>
      </w:r>
      <w:r>
        <w:rPr>
          <w:spacing w:val="-40"/>
          <w:w w:val="95"/>
        </w:rPr>
        <w:t xml:space="preserve"> </w:t>
      </w:r>
      <w:r>
        <w:rPr>
          <w:w w:val="95"/>
        </w:rPr>
        <w:t>pour</w:t>
      </w:r>
      <w:r>
        <w:rPr>
          <w:spacing w:val="-41"/>
          <w:w w:val="95"/>
        </w:rPr>
        <w:t xml:space="preserve"> </w:t>
      </w:r>
      <w:r>
        <w:rPr>
          <w:w w:val="95"/>
        </w:rPr>
        <w:t>une</w:t>
      </w:r>
      <w:r>
        <w:rPr>
          <w:spacing w:val="-41"/>
          <w:w w:val="95"/>
        </w:rPr>
        <w:t xml:space="preserve"> </w:t>
      </w:r>
      <w:r>
        <w:rPr>
          <w:w w:val="95"/>
        </w:rPr>
        <w:t>durée</w:t>
      </w:r>
      <w:r>
        <w:rPr>
          <w:spacing w:val="-40"/>
          <w:w w:val="95"/>
        </w:rPr>
        <w:t xml:space="preserve"> </w:t>
      </w:r>
      <w:r>
        <w:rPr>
          <w:w w:val="95"/>
        </w:rPr>
        <w:t>opérationnelle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45 </w:t>
      </w:r>
      <w:r>
        <w:t>mois</w:t>
      </w:r>
      <w:r>
        <w:rPr>
          <w:spacing w:val="-35"/>
        </w:rPr>
        <w:t xml:space="preserve"> </w:t>
      </w:r>
      <w:r>
        <w:t>(Mars</w:t>
      </w:r>
      <w:r>
        <w:rPr>
          <w:spacing w:val="-34"/>
        </w:rPr>
        <w:t xml:space="preserve"> </w:t>
      </w:r>
      <w:r>
        <w:t>2014</w:t>
      </w:r>
      <w:r>
        <w:rPr>
          <w:spacing w:val="-34"/>
        </w:rPr>
        <w:t xml:space="preserve"> </w:t>
      </w:r>
      <w:r>
        <w:t>–</w:t>
      </w:r>
      <w:r>
        <w:rPr>
          <w:spacing w:val="-32"/>
        </w:rPr>
        <w:t xml:space="preserve"> </w:t>
      </w:r>
      <w:r>
        <w:t>Novembre</w:t>
      </w:r>
      <w:r>
        <w:rPr>
          <w:spacing w:val="-34"/>
        </w:rPr>
        <w:t xml:space="preserve"> </w:t>
      </w:r>
      <w:r>
        <w:t>2017).</w:t>
      </w:r>
      <w:r>
        <w:rPr>
          <w:spacing w:val="-1"/>
        </w:rPr>
        <w:t xml:space="preserve"> </w:t>
      </w:r>
      <w:r>
        <w:t>Le</w:t>
      </w:r>
      <w:r>
        <w:rPr>
          <w:spacing w:val="-32"/>
        </w:rPr>
        <w:t xml:space="preserve"> </w:t>
      </w:r>
      <w:r>
        <w:t>projet</w:t>
      </w:r>
      <w:r>
        <w:rPr>
          <w:spacing w:val="-35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pour</w:t>
      </w:r>
      <w:r>
        <w:rPr>
          <w:spacing w:val="-35"/>
        </w:rPr>
        <w:t xml:space="preserve"> </w:t>
      </w:r>
      <w:r>
        <w:t>objectifs</w:t>
      </w:r>
      <w:r>
        <w:rPr>
          <w:spacing w:val="-34"/>
        </w:rPr>
        <w:t xml:space="preserve"> </w:t>
      </w:r>
      <w:r>
        <w:t>généraux</w:t>
      </w:r>
      <w:r>
        <w:rPr>
          <w:spacing w:val="-33"/>
        </w:rPr>
        <w:t xml:space="preserve"> </w:t>
      </w:r>
      <w:r>
        <w:t>suivants</w:t>
      </w:r>
      <w:r>
        <w:rPr>
          <w:spacing w:val="-34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785"/>
        </w:tabs>
        <w:spacing w:before="148" w:line="312" w:lineRule="auto"/>
        <w:ind w:right="229" w:hanging="283"/>
        <w:rPr>
          <w:sz w:val="24"/>
        </w:rPr>
      </w:pPr>
      <w:r>
        <w:rPr>
          <w:w w:val="101"/>
          <w:sz w:val="24"/>
        </w:rPr>
        <w:t>A</w:t>
      </w:r>
      <w:r>
        <w:rPr>
          <w:spacing w:val="-1"/>
          <w:w w:val="95"/>
          <w:sz w:val="24"/>
        </w:rPr>
        <w:t>m</w:t>
      </w:r>
      <w:r>
        <w:rPr>
          <w:w w:val="78"/>
          <w:sz w:val="24"/>
        </w:rPr>
        <w:t>é</w:t>
      </w:r>
      <w:r>
        <w:rPr>
          <w:spacing w:val="-1"/>
          <w:w w:val="108"/>
          <w:sz w:val="24"/>
        </w:rPr>
        <w:t>l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spacing w:val="-1"/>
          <w:w w:val="99"/>
          <w:sz w:val="24"/>
        </w:rPr>
        <w:t>r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93"/>
          <w:sz w:val="24"/>
        </w:rPr>
        <w:t>u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é</w:t>
      </w:r>
      <w:r>
        <w:rPr>
          <w:w w:val="95"/>
          <w:sz w:val="24"/>
        </w:rPr>
        <w:t>v</w:t>
      </w:r>
      <w:r>
        <w:rPr>
          <w:w w:val="78"/>
          <w:sz w:val="24"/>
        </w:rPr>
        <w:t>e</w:t>
      </w:r>
      <w:r>
        <w:rPr>
          <w:spacing w:val="-1"/>
          <w:w w:val="108"/>
          <w:sz w:val="24"/>
        </w:rPr>
        <w:t>l</w:t>
      </w:r>
      <w:r>
        <w:rPr>
          <w:spacing w:val="-1"/>
          <w:w w:val="93"/>
          <w:sz w:val="24"/>
        </w:rPr>
        <w:t>o</w:t>
      </w:r>
      <w:r>
        <w:rPr>
          <w:w w:val="89"/>
          <w:sz w:val="24"/>
        </w:rPr>
        <w:t>pp</w:t>
      </w:r>
      <w:r>
        <w:rPr>
          <w:w w:val="78"/>
          <w:sz w:val="24"/>
        </w:rPr>
        <w:t>e</w:t>
      </w:r>
      <w:r>
        <w:rPr>
          <w:spacing w:val="-1"/>
          <w:w w:val="95"/>
          <w:sz w:val="24"/>
        </w:rPr>
        <w:t>m</w:t>
      </w:r>
      <w:r>
        <w:rPr>
          <w:w w:val="78"/>
          <w:sz w:val="24"/>
        </w:rPr>
        <w:t>e</w:t>
      </w:r>
      <w:r>
        <w:rPr>
          <w:spacing w:val="-1"/>
          <w:w w:val="93"/>
          <w:sz w:val="24"/>
        </w:rPr>
        <w:t>n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93"/>
          <w:sz w:val="24"/>
        </w:rPr>
        <w:t>o</w:t>
      </w:r>
      <w:r>
        <w:rPr>
          <w:w w:val="85"/>
          <w:sz w:val="24"/>
        </w:rPr>
        <w:t>c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spacing w:val="-1"/>
          <w:w w:val="138"/>
          <w:sz w:val="24"/>
        </w:rPr>
        <w:t>-</w:t>
      </w:r>
      <w:r>
        <w:rPr>
          <w:w w:val="78"/>
          <w:sz w:val="24"/>
        </w:rPr>
        <w:t>é</w:t>
      </w:r>
      <w:r>
        <w:rPr>
          <w:w w:val="85"/>
          <w:sz w:val="24"/>
        </w:rPr>
        <w:t>c</w:t>
      </w:r>
      <w:r>
        <w:rPr>
          <w:spacing w:val="-1"/>
          <w:w w:val="93"/>
          <w:sz w:val="24"/>
        </w:rPr>
        <w:t>ono</w:t>
      </w:r>
      <w:r>
        <w:rPr>
          <w:spacing w:val="-1"/>
          <w:w w:val="95"/>
          <w:sz w:val="24"/>
        </w:rPr>
        <w:t>m</w:t>
      </w:r>
      <w:r>
        <w:rPr>
          <w:w w:val="116"/>
          <w:sz w:val="24"/>
        </w:rPr>
        <w:t>i</w:t>
      </w:r>
      <w:r>
        <w:rPr>
          <w:w w:val="89"/>
          <w:sz w:val="24"/>
        </w:rPr>
        <w:t>q</w:t>
      </w:r>
      <w:r>
        <w:rPr>
          <w:spacing w:val="-1"/>
          <w:w w:val="93"/>
          <w:sz w:val="24"/>
        </w:rPr>
        <w:t>u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w w:val="78"/>
          <w:sz w:val="24"/>
        </w:rPr>
        <w:t>e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105"/>
          <w:sz w:val="24"/>
        </w:rPr>
        <w:t>t</w:t>
      </w:r>
      <w:r>
        <w:rPr>
          <w:spacing w:val="1"/>
          <w:w w:val="71"/>
          <w:sz w:val="24"/>
        </w:rPr>
        <w:t>a</w:t>
      </w:r>
      <w:r>
        <w:rPr>
          <w:w w:val="89"/>
          <w:sz w:val="24"/>
        </w:rPr>
        <w:t>b</w:t>
      </w:r>
      <w:r>
        <w:rPr>
          <w:w w:val="116"/>
          <w:sz w:val="24"/>
        </w:rPr>
        <w:t>i</w:t>
      </w:r>
      <w:r>
        <w:rPr>
          <w:spacing w:val="-1"/>
          <w:w w:val="108"/>
          <w:sz w:val="24"/>
        </w:rPr>
        <w:t>l</w:t>
      </w:r>
      <w:r>
        <w:rPr>
          <w:w w:val="116"/>
          <w:sz w:val="24"/>
        </w:rPr>
        <w:t>i</w:t>
      </w:r>
      <w:r>
        <w:rPr>
          <w:spacing w:val="-1"/>
          <w:w w:val="60"/>
          <w:sz w:val="24"/>
        </w:rPr>
        <w:t>s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93"/>
          <w:sz w:val="24"/>
        </w:rPr>
        <w:t>o</w:t>
      </w:r>
      <w:r>
        <w:rPr>
          <w:w w:val="85"/>
          <w:sz w:val="24"/>
        </w:rPr>
        <w:t>c</w:t>
      </w:r>
      <w:r>
        <w:rPr>
          <w:w w:val="116"/>
          <w:sz w:val="24"/>
        </w:rPr>
        <w:t>i</w:t>
      </w:r>
      <w:r>
        <w:rPr>
          <w:spacing w:val="1"/>
          <w:w w:val="71"/>
          <w:sz w:val="24"/>
        </w:rPr>
        <w:t>a</w:t>
      </w:r>
      <w:r>
        <w:rPr>
          <w:spacing w:val="-1"/>
          <w:w w:val="108"/>
          <w:sz w:val="24"/>
        </w:rPr>
        <w:t>l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spacing w:val="1"/>
          <w:w w:val="71"/>
          <w:sz w:val="24"/>
        </w:rPr>
        <w:t>a</w:t>
      </w:r>
      <w:r>
        <w:rPr>
          <w:spacing w:val="-1"/>
          <w:w w:val="93"/>
          <w:sz w:val="24"/>
        </w:rPr>
        <w:t>n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1"/>
          <w:w w:val="81"/>
          <w:sz w:val="24"/>
        </w:rPr>
        <w:t>z</w:t>
      </w:r>
      <w:r>
        <w:rPr>
          <w:spacing w:val="-1"/>
          <w:w w:val="93"/>
          <w:sz w:val="24"/>
        </w:rPr>
        <w:t>on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w w:val="60"/>
          <w:sz w:val="24"/>
        </w:rPr>
        <w:t xml:space="preserve"> </w:t>
      </w:r>
      <w:r>
        <w:rPr>
          <w:sz w:val="24"/>
        </w:rPr>
        <w:t>côtières</w:t>
      </w:r>
      <w:r>
        <w:rPr>
          <w:spacing w:val="-28"/>
          <w:sz w:val="24"/>
        </w:rPr>
        <w:t xml:space="preserve"> </w:t>
      </w:r>
      <w:r>
        <w:rPr>
          <w:sz w:val="24"/>
        </w:rPr>
        <w:t>rurales,</w:t>
      </w:r>
      <w:r>
        <w:rPr>
          <w:spacing w:val="-27"/>
          <w:sz w:val="24"/>
        </w:rPr>
        <w:t xml:space="preserve"> </w:t>
      </w:r>
      <w:r>
        <w:rPr>
          <w:sz w:val="24"/>
        </w:rPr>
        <w:t>afin</w:t>
      </w:r>
      <w:r>
        <w:rPr>
          <w:spacing w:val="-28"/>
          <w:sz w:val="24"/>
        </w:rPr>
        <w:t xml:space="preserve"> </w:t>
      </w:r>
      <w:r>
        <w:rPr>
          <w:sz w:val="24"/>
        </w:rPr>
        <w:t>d'éviter</w:t>
      </w:r>
      <w:r>
        <w:rPr>
          <w:spacing w:val="-28"/>
          <w:sz w:val="24"/>
        </w:rPr>
        <w:t xml:space="preserve"> </w:t>
      </w:r>
      <w:r>
        <w:rPr>
          <w:sz w:val="24"/>
        </w:rPr>
        <w:t>leur</w:t>
      </w:r>
      <w:r>
        <w:rPr>
          <w:spacing w:val="-29"/>
          <w:sz w:val="24"/>
        </w:rPr>
        <w:t xml:space="preserve"> </w:t>
      </w:r>
      <w:r>
        <w:rPr>
          <w:sz w:val="24"/>
        </w:rPr>
        <w:t>abandon</w:t>
      </w:r>
      <w:r>
        <w:rPr>
          <w:spacing w:val="-27"/>
          <w:sz w:val="24"/>
        </w:rPr>
        <w:t xml:space="preserve"> </w:t>
      </w:r>
      <w:r>
        <w:rPr>
          <w:sz w:val="24"/>
        </w:rPr>
        <w:t>par</w:t>
      </w:r>
      <w:r>
        <w:rPr>
          <w:spacing w:val="-29"/>
          <w:sz w:val="24"/>
        </w:rPr>
        <w:t xml:space="preserve"> </w:t>
      </w:r>
      <w:r>
        <w:rPr>
          <w:sz w:val="24"/>
        </w:rPr>
        <w:t>les</w:t>
      </w:r>
      <w:r>
        <w:rPr>
          <w:spacing w:val="-26"/>
          <w:sz w:val="24"/>
        </w:rPr>
        <w:t xml:space="preserve"> </w:t>
      </w:r>
      <w:r>
        <w:rPr>
          <w:sz w:val="24"/>
        </w:rPr>
        <w:t>jeunes</w:t>
      </w:r>
      <w:r>
        <w:rPr>
          <w:spacing w:val="-28"/>
          <w:sz w:val="24"/>
        </w:rPr>
        <w:t xml:space="preserve"> </w:t>
      </w:r>
      <w:r>
        <w:rPr>
          <w:sz w:val="24"/>
        </w:rPr>
        <w:t>pêcheurs.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785"/>
        </w:tabs>
        <w:spacing w:before="2" w:line="312" w:lineRule="auto"/>
        <w:ind w:right="232" w:hanging="283"/>
        <w:rPr>
          <w:sz w:val="24"/>
        </w:rPr>
      </w:pPr>
      <w:r>
        <w:rPr>
          <w:sz w:val="24"/>
        </w:rPr>
        <w:t>Promotion de la gestion durable des ressources côtières en tenant compte des changements</w:t>
      </w:r>
      <w:r>
        <w:rPr>
          <w:spacing w:val="-22"/>
          <w:sz w:val="24"/>
        </w:rPr>
        <w:t xml:space="preserve"> </w:t>
      </w:r>
      <w:r>
        <w:rPr>
          <w:sz w:val="24"/>
        </w:rPr>
        <w:t>climatiques</w:t>
      </w:r>
      <w:r>
        <w:rPr>
          <w:spacing w:val="-21"/>
          <w:sz w:val="24"/>
        </w:rPr>
        <w:t xml:space="preserve"> </w:t>
      </w:r>
      <w:r>
        <w:rPr>
          <w:sz w:val="24"/>
        </w:rPr>
        <w:t>dans</w:t>
      </w:r>
      <w:r>
        <w:rPr>
          <w:spacing w:val="-21"/>
          <w:sz w:val="24"/>
        </w:rPr>
        <w:t xml:space="preserve"> </w:t>
      </w:r>
      <w:r>
        <w:rPr>
          <w:sz w:val="24"/>
        </w:rPr>
        <w:t>les</w:t>
      </w:r>
      <w:r>
        <w:rPr>
          <w:spacing w:val="-21"/>
          <w:sz w:val="24"/>
        </w:rPr>
        <w:t xml:space="preserve"> </w:t>
      </w:r>
      <w:r>
        <w:rPr>
          <w:sz w:val="24"/>
        </w:rPr>
        <w:t>activités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785"/>
        </w:tabs>
        <w:spacing w:line="312" w:lineRule="auto"/>
        <w:ind w:right="232" w:hanging="283"/>
        <w:rPr>
          <w:sz w:val="24"/>
        </w:rPr>
      </w:pPr>
      <w:r>
        <w:rPr>
          <w:w w:val="90"/>
          <w:sz w:val="24"/>
        </w:rPr>
        <w:t>Valorisation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du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rôle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femmes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processus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développement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 xml:space="preserve">communautés </w:t>
      </w:r>
      <w:r>
        <w:rPr>
          <w:sz w:val="24"/>
        </w:rPr>
        <w:t>rurales</w:t>
      </w:r>
      <w:r>
        <w:rPr>
          <w:spacing w:val="-12"/>
          <w:sz w:val="24"/>
        </w:rPr>
        <w:t xml:space="preserve"> </w:t>
      </w:r>
      <w:r>
        <w:rPr>
          <w:sz w:val="24"/>
        </w:rPr>
        <w:t>côtières.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785"/>
        </w:tabs>
        <w:spacing w:line="309" w:lineRule="auto"/>
        <w:ind w:right="232" w:hanging="283"/>
        <w:rPr>
          <w:sz w:val="24"/>
        </w:rPr>
      </w:pPr>
      <w:r>
        <w:rPr>
          <w:w w:val="90"/>
          <w:sz w:val="24"/>
        </w:rPr>
        <w:t>Renforcement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capacités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formation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acteurs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bénéficiaires</w:t>
      </w:r>
      <w:r>
        <w:rPr>
          <w:spacing w:val="-26"/>
          <w:w w:val="90"/>
          <w:sz w:val="24"/>
        </w:rPr>
        <w:t xml:space="preserve"> </w:t>
      </w:r>
      <w:r>
        <w:rPr>
          <w:w w:val="90"/>
          <w:sz w:val="24"/>
        </w:rPr>
        <w:t>dans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cadre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 xml:space="preserve">du </w:t>
      </w:r>
      <w:r>
        <w:rPr>
          <w:sz w:val="24"/>
        </w:rPr>
        <w:t>projet.</w:t>
      </w:r>
    </w:p>
    <w:p w:rsidR="00355DD4" w:rsidRDefault="008C25D2">
      <w:pPr>
        <w:pStyle w:val="Corpsdetexte"/>
        <w:spacing w:before="155"/>
        <w:ind w:left="218"/>
      </w:pPr>
      <w:r>
        <w:t>Les principales activités du projet sont :</w:t>
      </w:r>
    </w:p>
    <w:p w:rsidR="00355DD4" w:rsidRDefault="00355DD4">
      <w:pPr>
        <w:pStyle w:val="Corpsdetexte"/>
        <w:spacing w:before="4"/>
        <w:rPr>
          <w:sz w:val="33"/>
        </w:rPr>
      </w:pP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ind w:left="938" w:hanging="360"/>
        <w:rPr>
          <w:sz w:val="24"/>
        </w:rPr>
      </w:pPr>
      <w:r>
        <w:rPr>
          <w:sz w:val="24"/>
        </w:rPr>
        <w:t>Réhabilitation</w:t>
      </w:r>
      <w:r>
        <w:rPr>
          <w:spacing w:val="-35"/>
          <w:sz w:val="24"/>
        </w:rPr>
        <w:t xml:space="preserve"> </w:t>
      </w:r>
      <w:r>
        <w:rPr>
          <w:sz w:val="24"/>
        </w:rPr>
        <w:t>d’un</w:t>
      </w:r>
      <w:r>
        <w:rPr>
          <w:spacing w:val="-35"/>
          <w:sz w:val="24"/>
        </w:rPr>
        <w:t xml:space="preserve"> </w:t>
      </w:r>
      <w:r>
        <w:rPr>
          <w:sz w:val="24"/>
        </w:rPr>
        <w:t>centre</w:t>
      </w:r>
      <w:r>
        <w:rPr>
          <w:spacing w:val="-35"/>
          <w:sz w:val="24"/>
        </w:rPr>
        <w:t xml:space="preserve"> </w:t>
      </w:r>
      <w:r>
        <w:rPr>
          <w:sz w:val="24"/>
        </w:rPr>
        <w:t>polyvalent</w:t>
      </w:r>
      <w:r>
        <w:rPr>
          <w:spacing w:val="-34"/>
          <w:sz w:val="24"/>
        </w:rPr>
        <w:t xml:space="preserve"> </w:t>
      </w:r>
      <w:r>
        <w:rPr>
          <w:sz w:val="24"/>
        </w:rPr>
        <w:t>pour</w:t>
      </w:r>
      <w:r>
        <w:rPr>
          <w:spacing w:val="-36"/>
          <w:sz w:val="24"/>
        </w:rPr>
        <w:t xml:space="preserve"> </w:t>
      </w:r>
      <w:r>
        <w:rPr>
          <w:sz w:val="24"/>
        </w:rPr>
        <w:t>les</w:t>
      </w:r>
      <w:r>
        <w:rPr>
          <w:spacing w:val="-34"/>
          <w:sz w:val="24"/>
        </w:rPr>
        <w:t xml:space="preserve"> </w:t>
      </w:r>
      <w:r>
        <w:rPr>
          <w:sz w:val="24"/>
        </w:rPr>
        <w:t>communautés</w:t>
      </w:r>
      <w:r>
        <w:rPr>
          <w:spacing w:val="-35"/>
          <w:sz w:val="24"/>
        </w:rPr>
        <w:t xml:space="preserve"> </w:t>
      </w:r>
      <w:r>
        <w:rPr>
          <w:sz w:val="24"/>
        </w:rPr>
        <w:t>côtière</w:t>
      </w:r>
      <w:r>
        <w:rPr>
          <w:spacing w:val="-34"/>
          <w:sz w:val="24"/>
        </w:rPr>
        <w:t xml:space="preserve"> </w:t>
      </w:r>
      <w:r>
        <w:rPr>
          <w:sz w:val="24"/>
        </w:rPr>
        <w:t>de</w:t>
      </w:r>
      <w:r>
        <w:rPr>
          <w:spacing w:val="-34"/>
          <w:sz w:val="24"/>
        </w:rPr>
        <w:t xml:space="preserve"> </w:t>
      </w:r>
      <w:r>
        <w:rPr>
          <w:sz w:val="24"/>
        </w:rPr>
        <w:t>Zarzis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2" w:line="312" w:lineRule="auto"/>
        <w:ind w:left="938" w:right="231" w:hanging="360"/>
        <w:rPr>
          <w:sz w:val="24"/>
        </w:rPr>
      </w:pPr>
      <w:r>
        <w:rPr>
          <w:w w:val="90"/>
          <w:sz w:val="24"/>
        </w:rPr>
        <w:t>Appui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mise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jour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relation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avec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structures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professionnelles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afin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d’améliorer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 xml:space="preserve">la </w:t>
      </w:r>
      <w:r>
        <w:rPr>
          <w:sz w:val="24"/>
        </w:rPr>
        <w:t>gouvernance</w:t>
      </w:r>
      <w:r>
        <w:rPr>
          <w:spacing w:val="-17"/>
          <w:sz w:val="24"/>
        </w:rPr>
        <w:t xml:space="preserve"> </w:t>
      </w:r>
      <w:r>
        <w:rPr>
          <w:sz w:val="24"/>
        </w:rPr>
        <w:t>chez</w:t>
      </w:r>
      <w:r>
        <w:rPr>
          <w:spacing w:val="-17"/>
          <w:sz w:val="24"/>
        </w:rPr>
        <w:t xml:space="preserve"> </w:t>
      </w:r>
      <w:r>
        <w:rPr>
          <w:sz w:val="24"/>
        </w:rPr>
        <w:t>tous</w:t>
      </w:r>
      <w:r>
        <w:rPr>
          <w:spacing w:val="-18"/>
          <w:sz w:val="24"/>
        </w:rPr>
        <w:t xml:space="preserve"> </w:t>
      </w:r>
      <w:r>
        <w:rPr>
          <w:sz w:val="24"/>
        </w:rPr>
        <w:t>les</w:t>
      </w:r>
      <w:r>
        <w:rPr>
          <w:spacing w:val="-18"/>
          <w:sz w:val="24"/>
        </w:rPr>
        <w:t xml:space="preserve"> </w:t>
      </w:r>
      <w:r>
        <w:rPr>
          <w:sz w:val="24"/>
        </w:rPr>
        <w:t>acteurs</w:t>
      </w:r>
      <w:r>
        <w:rPr>
          <w:spacing w:val="-18"/>
          <w:sz w:val="24"/>
        </w:rPr>
        <w:t xml:space="preserve"> </w:t>
      </w:r>
      <w:r>
        <w:rPr>
          <w:sz w:val="24"/>
        </w:rPr>
        <w:t>impliqués.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line="312" w:lineRule="auto"/>
        <w:ind w:left="938" w:right="232" w:hanging="360"/>
        <w:rPr>
          <w:sz w:val="24"/>
        </w:rPr>
      </w:pPr>
      <w:r>
        <w:rPr>
          <w:w w:val="95"/>
          <w:sz w:val="24"/>
        </w:rPr>
        <w:t>Augmentation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diversification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revenu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travers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formation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l’implémentation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 xml:space="preserve">des </w:t>
      </w:r>
      <w:r>
        <w:rPr>
          <w:sz w:val="24"/>
        </w:rPr>
        <w:t>activités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démonstration</w:t>
      </w:r>
      <w:r>
        <w:rPr>
          <w:spacing w:val="-23"/>
          <w:sz w:val="24"/>
        </w:rPr>
        <w:t xml:space="preserve"> </w:t>
      </w:r>
      <w:r>
        <w:rPr>
          <w:sz w:val="24"/>
        </w:rPr>
        <w:t>destinées</w:t>
      </w:r>
      <w:r>
        <w:rPr>
          <w:spacing w:val="-23"/>
          <w:sz w:val="24"/>
        </w:rPr>
        <w:t xml:space="preserve"> </w:t>
      </w:r>
      <w:r>
        <w:rPr>
          <w:sz w:val="24"/>
        </w:rPr>
        <w:t>aux</w:t>
      </w:r>
      <w:r>
        <w:rPr>
          <w:spacing w:val="-24"/>
          <w:sz w:val="24"/>
        </w:rPr>
        <w:t xml:space="preserve"> </w:t>
      </w:r>
      <w:r>
        <w:rPr>
          <w:sz w:val="24"/>
        </w:rPr>
        <w:t>pêcheurs</w:t>
      </w:r>
      <w:r>
        <w:rPr>
          <w:spacing w:val="-21"/>
          <w:sz w:val="24"/>
        </w:rPr>
        <w:t xml:space="preserve"> </w:t>
      </w:r>
      <w:r>
        <w:rPr>
          <w:sz w:val="24"/>
        </w:rPr>
        <w:t>locaux.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line="312" w:lineRule="auto"/>
        <w:ind w:left="938" w:right="232" w:hanging="360"/>
        <w:rPr>
          <w:sz w:val="24"/>
        </w:rPr>
      </w:pPr>
      <w:r>
        <w:rPr>
          <w:w w:val="95"/>
          <w:sz w:val="24"/>
        </w:rPr>
        <w:t>Promotion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nationale/internationale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implémentation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initiatives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marketing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des </w:t>
      </w:r>
      <w:r>
        <w:rPr>
          <w:sz w:val="24"/>
        </w:rPr>
        <w:t>produits de la</w:t>
      </w:r>
      <w:r>
        <w:rPr>
          <w:spacing w:val="-32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Heading2"/>
        <w:numPr>
          <w:ilvl w:val="0"/>
          <w:numId w:val="16"/>
        </w:numPr>
        <w:tabs>
          <w:tab w:val="left" w:pos="926"/>
          <w:tab w:val="left" w:pos="927"/>
        </w:tabs>
        <w:spacing w:before="284"/>
        <w:ind w:hanging="670"/>
        <w:jc w:val="left"/>
        <w:rPr>
          <w:rFonts w:ascii="Times New Roman"/>
          <w:color w:val="006FC0"/>
        </w:rPr>
      </w:pPr>
      <w:r>
        <w:rPr>
          <w:rFonts w:ascii="Times New Roman"/>
          <w:color w:val="006FC0"/>
        </w:rPr>
        <w:t>Objectif de la mission</w:t>
      </w:r>
      <w:r>
        <w:rPr>
          <w:rFonts w:ascii="Times New Roman"/>
          <w:color w:val="006FC0"/>
          <w:spacing w:val="-6"/>
        </w:rPr>
        <w:t xml:space="preserve"> </w:t>
      </w:r>
      <w:r>
        <w:rPr>
          <w:rFonts w:ascii="Times New Roman"/>
          <w:color w:val="006FC0"/>
        </w:rPr>
        <w:t>:</w:t>
      </w:r>
    </w:p>
    <w:p w:rsidR="00355DD4" w:rsidRDefault="008C25D2">
      <w:pPr>
        <w:pStyle w:val="Corpsdetexte"/>
        <w:spacing w:before="16"/>
        <w:ind w:left="578"/>
      </w:pPr>
      <w:r>
        <w:t>La mission a pour objectif de :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283"/>
        <w:ind w:left="938" w:hanging="360"/>
        <w:rPr>
          <w:sz w:val="24"/>
        </w:rPr>
      </w:pPr>
      <w:r>
        <w:rPr>
          <w:sz w:val="24"/>
        </w:rPr>
        <w:t>Décrire</w:t>
      </w:r>
      <w:r>
        <w:rPr>
          <w:spacing w:val="-28"/>
          <w:sz w:val="24"/>
        </w:rPr>
        <w:t xml:space="preserve"> </w:t>
      </w:r>
      <w:r>
        <w:rPr>
          <w:sz w:val="24"/>
        </w:rPr>
        <w:t>les</w:t>
      </w:r>
      <w:r>
        <w:rPr>
          <w:spacing w:val="-29"/>
          <w:sz w:val="24"/>
        </w:rPr>
        <w:t xml:space="preserve"> </w:t>
      </w:r>
      <w:r>
        <w:rPr>
          <w:sz w:val="24"/>
        </w:rPr>
        <w:t>conditions</w:t>
      </w:r>
      <w:r>
        <w:rPr>
          <w:spacing w:val="-27"/>
          <w:sz w:val="24"/>
        </w:rPr>
        <w:t xml:space="preserve"> </w:t>
      </w:r>
      <w:r>
        <w:rPr>
          <w:sz w:val="24"/>
        </w:rPr>
        <w:t>nécessaires</w:t>
      </w:r>
      <w:r>
        <w:rPr>
          <w:spacing w:val="-28"/>
          <w:sz w:val="24"/>
        </w:rPr>
        <w:t xml:space="preserve"> </w:t>
      </w:r>
      <w:r>
        <w:rPr>
          <w:sz w:val="24"/>
        </w:rPr>
        <w:t>pour</w:t>
      </w:r>
      <w:r>
        <w:rPr>
          <w:spacing w:val="-30"/>
          <w:sz w:val="24"/>
        </w:rPr>
        <w:t xml:space="preserve"> </w:t>
      </w:r>
      <w:r>
        <w:rPr>
          <w:sz w:val="24"/>
        </w:rPr>
        <w:t>l’obtention</w:t>
      </w:r>
      <w:r>
        <w:rPr>
          <w:spacing w:val="-27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z w:val="24"/>
        </w:rPr>
        <w:t>marque</w:t>
      </w:r>
      <w:r>
        <w:rPr>
          <w:spacing w:val="-28"/>
          <w:sz w:val="24"/>
        </w:rPr>
        <w:t xml:space="preserve"> </w:t>
      </w:r>
      <w:r>
        <w:rPr>
          <w:sz w:val="24"/>
        </w:rPr>
        <w:t>NEMO.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95"/>
          <w:tab w:val="left" w:pos="996"/>
        </w:tabs>
        <w:spacing w:before="82" w:line="312" w:lineRule="auto"/>
        <w:ind w:left="938" w:right="227" w:hanging="360"/>
        <w:rPr>
          <w:sz w:val="24"/>
        </w:rPr>
      </w:pPr>
      <w:r>
        <w:rPr>
          <w:w w:val="90"/>
          <w:sz w:val="24"/>
        </w:rPr>
        <w:t>Mettre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place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toutes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étapes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livrables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nécessaires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-25"/>
          <w:w w:val="90"/>
          <w:sz w:val="24"/>
        </w:rPr>
        <w:t xml:space="preserve"> </w:t>
      </w:r>
      <w:r>
        <w:rPr>
          <w:w w:val="90"/>
          <w:sz w:val="24"/>
        </w:rPr>
        <w:t>assurer</w:t>
      </w:r>
      <w:r>
        <w:rPr>
          <w:spacing w:val="-25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traçabilité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 xml:space="preserve">du </w:t>
      </w:r>
      <w:r>
        <w:rPr>
          <w:w w:val="95"/>
          <w:sz w:val="24"/>
        </w:rPr>
        <w:t>produit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depuis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l’embarcation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pêche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artisanale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jusqu’au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consommateur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final.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line="312" w:lineRule="auto"/>
        <w:ind w:left="938" w:right="232" w:hanging="360"/>
        <w:rPr>
          <w:sz w:val="24"/>
        </w:rPr>
      </w:pPr>
      <w:r>
        <w:rPr>
          <w:w w:val="95"/>
          <w:sz w:val="24"/>
        </w:rPr>
        <w:t>Développement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d’une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application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Android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assurer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traçabilité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qualité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des </w:t>
      </w:r>
      <w:r>
        <w:rPr>
          <w:sz w:val="24"/>
        </w:rPr>
        <w:t>produits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7"/>
          <w:sz w:val="24"/>
        </w:rPr>
        <w:t xml:space="preserve"> </w:t>
      </w:r>
      <w:r>
        <w:rPr>
          <w:sz w:val="24"/>
        </w:rPr>
        <w:t>pêche</w:t>
      </w:r>
      <w:r>
        <w:rPr>
          <w:spacing w:val="-18"/>
          <w:sz w:val="24"/>
        </w:rPr>
        <w:t xml:space="preserve"> </w:t>
      </w:r>
      <w:r>
        <w:rPr>
          <w:sz w:val="24"/>
        </w:rPr>
        <w:t>artisanale</w:t>
      </w:r>
      <w:r>
        <w:rPr>
          <w:spacing w:val="-18"/>
          <w:sz w:val="24"/>
        </w:rPr>
        <w:t xml:space="preserve"> </w:t>
      </w:r>
      <w:r>
        <w:rPr>
          <w:sz w:val="24"/>
        </w:rPr>
        <w:t>jusqu'au</w:t>
      </w:r>
      <w:r>
        <w:rPr>
          <w:spacing w:val="-19"/>
          <w:sz w:val="24"/>
        </w:rPr>
        <w:t xml:space="preserve"> </w:t>
      </w:r>
      <w:r>
        <w:rPr>
          <w:sz w:val="24"/>
        </w:rPr>
        <w:t>client</w:t>
      </w:r>
      <w:r>
        <w:rPr>
          <w:spacing w:val="-19"/>
          <w:sz w:val="24"/>
        </w:rPr>
        <w:t xml:space="preserve"> </w:t>
      </w:r>
      <w:r>
        <w:rPr>
          <w:sz w:val="24"/>
        </w:rPr>
        <w:t>final.</w:t>
      </w:r>
    </w:p>
    <w:p w:rsidR="00355DD4" w:rsidRDefault="008C25D2">
      <w:pPr>
        <w:pStyle w:val="Heading2"/>
        <w:numPr>
          <w:ilvl w:val="0"/>
          <w:numId w:val="16"/>
        </w:numPr>
        <w:tabs>
          <w:tab w:val="left" w:pos="983"/>
          <w:tab w:val="left" w:pos="984"/>
        </w:tabs>
        <w:spacing w:before="204"/>
        <w:ind w:left="984" w:hanging="670"/>
        <w:jc w:val="left"/>
        <w:rPr>
          <w:color w:val="006FC0"/>
        </w:rPr>
      </w:pPr>
      <w:r>
        <w:rPr>
          <w:rFonts w:ascii="Times New Roman" w:hAnsi="Times New Roman"/>
          <w:color w:val="006FC0"/>
        </w:rPr>
        <w:t>Champs d’intervention de la consultation :</w:t>
      </w:r>
    </w:p>
    <w:p w:rsidR="00355DD4" w:rsidRDefault="008C25D2">
      <w:pPr>
        <w:pStyle w:val="Corpsdetexte"/>
        <w:spacing w:before="16" w:line="312" w:lineRule="auto"/>
        <w:ind w:left="218" w:right="229" w:firstLine="707"/>
        <w:jc w:val="both"/>
      </w:pPr>
      <w:r>
        <w:rPr>
          <w:w w:val="95"/>
        </w:rPr>
        <w:t>Le</w:t>
      </w:r>
      <w:r>
        <w:rPr>
          <w:spacing w:val="-34"/>
          <w:w w:val="95"/>
        </w:rPr>
        <w:t xml:space="preserve"> </w:t>
      </w:r>
      <w:r>
        <w:rPr>
          <w:w w:val="95"/>
        </w:rPr>
        <w:t>champ</w:t>
      </w:r>
      <w:r>
        <w:rPr>
          <w:spacing w:val="-34"/>
          <w:w w:val="95"/>
        </w:rPr>
        <w:t xml:space="preserve"> </w:t>
      </w:r>
      <w:r>
        <w:rPr>
          <w:w w:val="95"/>
        </w:rPr>
        <w:t>d'intervention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consultation</w:t>
      </w:r>
      <w:r>
        <w:rPr>
          <w:spacing w:val="-34"/>
          <w:w w:val="95"/>
        </w:rPr>
        <w:t xml:space="preserve"> </w:t>
      </w:r>
      <w:r>
        <w:rPr>
          <w:w w:val="95"/>
        </w:rPr>
        <w:t>couvre</w:t>
      </w:r>
      <w:r>
        <w:rPr>
          <w:spacing w:val="-37"/>
          <w:w w:val="95"/>
        </w:rPr>
        <w:t xml:space="preserve"> </w:t>
      </w:r>
      <w:r>
        <w:rPr>
          <w:w w:val="95"/>
        </w:rPr>
        <w:t>les</w:t>
      </w:r>
      <w:r>
        <w:rPr>
          <w:spacing w:val="-34"/>
          <w:w w:val="95"/>
        </w:rPr>
        <w:t xml:space="preserve"> </w:t>
      </w:r>
      <w:r>
        <w:rPr>
          <w:w w:val="95"/>
        </w:rPr>
        <w:t>groupements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développement </w:t>
      </w:r>
      <w:r>
        <w:t>dans</w:t>
      </w:r>
      <w:r>
        <w:rPr>
          <w:spacing w:val="-36"/>
        </w:rPr>
        <w:t xml:space="preserve"> </w:t>
      </w:r>
      <w:r>
        <w:t>le</w:t>
      </w:r>
      <w:r>
        <w:rPr>
          <w:spacing w:val="-35"/>
        </w:rPr>
        <w:t xml:space="preserve"> </w:t>
      </w:r>
      <w:r>
        <w:t>secteur</w:t>
      </w:r>
      <w:r>
        <w:rPr>
          <w:spacing w:val="-36"/>
        </w:rPr>
        <w:t xml:space="preserve"> </w:t>
      </w:r>
      <w:r>
        <w:t>de</w:t>
      </w:r>
      <w:r>
        <w:rPr>
          <w:spacing w:val="-36"/>
        </w:rPr>
        <w:t xml:space="preserve"> </w:t>
      </w:r>
      <w:r>
        <w:t>l’agriculture</w:t>
      </w:r>
      <w:r>
        <w:rPr>
          <w:spacing w:val="-36"/>
        </w:rPr>
        <w:t xml:space="preserve"> </w:t>
      </w:r>
      <w:r>
        <w:t>et</w:t>
      </w:r>
      <w:r>
        <w:rPr>
          <w:spacing w:val="-35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pêche</w:t>
      </w:r>
      <w:r>
        <w:rPr>
          <w:spacing w:val="-36"/>
        </w:rPr>
        <w:t xml:space="preserve"> </w:t>
      </w:r>
      <w:r>
        <w:t>suivants</w:t>
      </w:r>
      <w:r>
        <w:rPr>
          <w:spacing w:val="-36"/>
        </w:rPr>
        <w:t xml:space="preserve"> </w:t>
      </w:r>
      <w:r>
        <w:t>:</w:t>
      </w:r>
      <w:r>
        <w:rPr>
          <w:spacing w:val="-35"/>
        </w:rPr>
        <w:t xml:space="preserve"> </w:t>
      </w:r>
      <w:r>
        <w:t>GDAP</w:t>
      </w:r>
      <w:r>
        <w:rPr>
          <w:spacing w:val="-35"/>
        </w:rPr>
        <w:t xml:space="preserve"> </w:t>
      </w:r>
      <w:r>
        <w:t>Grine,</w:t>
      </w:r>
      <w:r>
        <w:rPr>
          <w:spacing w:val="-36"/>
        </w:rPr>
        <w:t xml:space="preserve"> </w:t>
      </w:r>
      <w:r>
        <w:t>GDAP</w:t>
      </w:r>
      <w:r>
        <w:rPr>
          <w:spacing w:val="-36"/>
        </w:rPr>
        <w:t xml:space="preserve"> </w:t>
      </w:r>
      <w:r>
        <w:t>Houmt</w:t>
      </w:r>
      <w:r>
        <w:rPr>
          <w:spacing w:val="-35"/>
        </w:rPr>
        <w:t xml:space="preserve"> </w:t>
      </w:r>
      <w:r>
        <w:t>Souk-</w:t>
      </w:r>
    </w:p>
    <w:p w:rsidR="00355DD4" w:rsidRDefault="00355DD4">
      <w:pPr>
        <w:spacing w:line="312" w:lineRule="auto"/>
        <w:jc w:val="both"/>
        <w:sectPr w:rsidR="00355DD4">
          <w:pgSz w:w="11900" w:h="16840"/>
          <w:pgMar w:top="1380" w:right="1180" w:bottom="1140" w:left="1200" w:header="0" w:footer="949" w:gutter="0"/>
          <w:cols w:space="720"/>
        </w:sectPr>
      </w:pPr>
    </w:p>
    <w:p w:rsidR="00355DD4" w:rsidRDefault="008C25D2">
      <w:pPr>
        <w:pStyle w:val="Corpsdetexte"/>
        <w:spacing w:before="91" w:line="312" w:lineRule="auto"/>
        <w:ind w:left="218"/>
      </w:pPr>
      <w:r>
        <w:rPr>
          <w:w w:val="95"/>
        </w:rPr>
        <w:t>Mellitta,</w:t>
      </w:r>
      <w:r>
        <w:rPr>
          <w:spacing w:val="-20"/>
          <w:w w:val="95"/>
        </w:rPr>
        <w:t xml:space="preserve"> </w:t>
      </w:r>
      <w:r>
        <w:rPr>
          <w:w w:val="95"/>
        </w:rPr>
        <w:t>GDAP</w:t>
      </w:r>
      <w:r>
        <w:rPr>
          <w:spacing w:val="-20"/>
          <w:w w:val="95"/>
        </w:rPr>
        <w:t xml:space="preserve"> </w:t>
      </w:r>
      <w:r>
        <w:rPr>
          <w:w w:val="95"/>
        </w:rPr>
        <w:t>Guellala,</w:t>
      </w:r>
      <w:r>
        <w:rPr>
          <w:spacing w:val="-20"/>
          <w:w w:val="95"/>
        </w:rPr>
        <w:t xml:space="preserve"> </w:t>
      </w:r>
      <w:r>
        <w:rPr>
          <w:w w:val="95"/>
        </w:rPr>
        <w:t>GDAP</w:t>
      </w:r>
      <w:r>
        <w:rPr>
          <w:spacing w:val="-19"/>
          <w:w w:val="95"/>
        </w:rPr>
        <w:t xml:space="preserve"> </w:t>
      </w:r>
      <w:r>
        <w:rPr>
          <w:w w:val="95"/>
        </w:rPr>
        <w:t>Hacha</w:t>
      </w:r>
      <w:r>
        <w:rPr>
          <w:spacing w:val="-20"/>
          <w:w w:val="95"/>
        </w:rPr>
        <w:t xml:space="preserve"> </w:t>
      </w:r>
      <w:r>
        <w:rPr>
          <w:w w:val="95"/>
        </w:rPr>
        <w:t>et</w:t>
      </w:r>
      <w:r>
        <w:rPr>
          <w:spacing w:val="-18"/>
          <w:w w:val="95"/>
        </w:rPr>
        <w:t xml:space="preserve"> </w:t>
      </w:r>
      <w:r>
        <w:rPr>
          <w:w w:val="95"/>
        </w:rPr>
        <w:t>GDAP</w:t>
      </w:r>
      <w:r>
        <w:rPr>
          <w:spacing w:val="-19"/>
          <w:w w:val="95"/>
        </w:rPr>
        <w:t xml:space="preserve"> </w:t>
      </w:r>
      <w:r>
        <w:rPr>
          <w:w w:val="95"/>
        </w:rPr>
        <w:t>Ajim,</w:t>
      </w:r>
      <w:r>
        <w:rPr>
          <w:spacing w:val="-20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société</w:t>
      </w:r>
      <w:r>
        <w:rPr>
          <w:spacing w:val="-18"/>
          <w:w w:val="95"/>
        </w:rPr>
        <w:t xml:space="preserve"> </w:t>
      </w:r>
      <w:r>
        <w:rPr>
          <w:w w:val="95"/>
        </w:rPr>
        <w:t>Echo-Echo</w:t>
      </w:r>
      <w:r>
        <w:rPr>
          <w:spacing w:val="-20"/>
          <w:w w:val="95"/>
        </w:rPr>
        <w:t xml:space="preserve"> </w:t>
      </w:r>
      <w:r>
        <w:rPr>
          <w:w w:val="95"/>
        </w:rPr>
        <w:t>exploitation</w:t>
      </w:r>
      <w:r>
        <w:rPr>
          <w:spacing w:val="-18"/>
          <w:w w:val="95"/>
        </w:rPr>
        <w:t xml:space="preserve"> </w:t>
      </w:r>
      <w:r>
        <w:rPr>
          <w:w w:val="95"/>
        </w:rPr>
        <w:t xml:space="preserve">des </w:t>
      </w:r>
      <w:r>
        <w:t>Bibans</w:t>
      </w:r>
      <w:r>
        <w:rPr>
          <w:spacing w:val="-24"/>
        </w:rPr>
        <w:t xml:space="preserve"> </w:t>
      </w:r>
      <w:r>
        <w:t>ainsi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société</w:t>
      </w:r>
      <w:r>
        <w:rPr>
          <w:spacing w:val="-23"/>
        </w:rPr>
        <w:t xml:space="preserve"> </w:t>
      </w:r>
      <w:r>
        <w:t>mutuelle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service</w:t>
      </w:r>
      <w:r>
        <w:rPr>
          <w:spacing w:val="-23"/>
        </w:rPr>
        <w:t xml:space="preserve"> </w:t>
      </w:r>
      <w:r>
        <w:t>agricole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Zarzis.</w:t>
      </w:r>
    </w:p>
    <w:p w:rsidR="00355DD4" w:rsidRDefault="008C25D2">
      <w:pPr>
        <w:pStyle w:val="Heading2"/>
        <w:numPr>
          <w:ilvl w:val="0"/>
          <w:numId w:val="16"/>
        </w:numPr>
        <w:tabs>
          <w:tab w:val="left" w:pos="580"/>
        </w:tabs>
        <w:spacing w:before="183"/>
        <w:ind w:left="579" w:hanging="327"/>
        <w:jc w:val="left"/>
        <w:rPr>
          <w:rFonts w:ascii="Times New Roman" w:hAnsi="Times New Roman"/>
          <w:color w:val="006FC0"/>
          <w:sz w:val="22"/>
        </w:rPr>
      </w:pPr>
      <w:r>
        <w:rPr>
          <w:rFonts w:ascii="Times New Roman" w:hAnsi="Times New Roman"/>
          <w:color w:val="006FC0"/>
        </w:rPr>
        <w:t>Les enjeux de la labellisation des produits de la pêche artisanale</w:t>
      </w:r>
      <w:r>
        <w:rPr>
          <w:rFonts w:ascii="Times New Roman" w:hAnsi="Times New Roman"/>
          <w:color w:val="006FC0"/>
          <w:spacing w:val="-8"/>
        </w:rPr>
        <w:t xml:space="preserve"> </w:t>
      </w:r>
      <w:r>
        <w:rPr>
          <w:rFonts w:ascii="Times New Roman" w:hAnsi="Times New Roman"/>
          <w:color w:val="006FC0"/>
        </w:rPr>
        <w:t>:</w:t>
      </w:r>
    </w:p>
    <w:p w:rsidR="00355DD4" w:rsidRDefault="008C25D2">
      <w:pPr>
        <w:pStyle w:val="Corpsdetexte"/>
        <w:spacing w:before="16" w:line="312" w:lineRule="auto"/>
        <w:ind w:left="218" w:right="229" w:firstLine="707"/>
        <w:jc w:val="both"/>
      </w:pP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pêche</w:t>
      </w:r>
      <w:r>
        <w:rPr>
          <w:spacing w:val="-10"/>
          <w:w w:val="95"/>
        </w:rPr>
        <w:t xml:space="preserve"> </w:t>
      </w:r>
      <w:r>
        <w:rPr>
          <w:w w:val="95"/>
        </w:rPr>
        <w:t>artisanale</w:t>
      </w:r>
      <w:r>
        <w:rPr>
          <w:spacing w:val="-10"/>
          <w:w w:val="95"/>
        </w:rPr>
        <w:t xml:space="preserve"> </w:t>
      </w:r>
      <w:r>
        <w:rPr>
          <w:w w:val="95"/>
        </w:rPr>
        <w:t>apporte</w:t>
      </w:r>
      <w:r>
        <w:rPr>
          <w:spacing w:val="-11"/>
          <w:w w:val="95"/>
        </w:rPr>
        <w:t xml:space="preserve"> </w:t>
      </w:r>
      <w:r>
        <w:rPr>
          <w:w w:val="95"/>
        </w:rPr>
        <w:t>une</w:t>
      </w:r>
      <w:r>
        <w:rPr>
          <w:spacing w:val="-10"/>
          <w:w w:val="95"/>
        </w:rPr>
        <w:t xml:space="preserve"> </w:t>
      </w:r>
      <w:r>
        <w:rPr>
          <w:w w:val="95"/>
        </w:rPr>
        <w:t>importante</w:t>
      </w:r>
      <w:r>
        <w:rPr>
          <w:spacing w:val="-10"/>
          <w:w w:val="95"/>
        </w:rPr>
        <w:t xml:space="preserve"> </w:t>
      </w:r>
      <w:r>
        <w:rPr>
          <w:w w:val="95"/>
        </w:rPr>
        <w:t>valeur</w:t>
      </w:r>
      <w:r>
        <w:rPr>
          <w:spacing w:val="-11"/>
          <w:w w:val="95"/>
        </w:rPr>
        <w:t xml:space="preserve"> </w:t>
      </w:r>
      <w:r>
        <w:rPr>
          <w:w w:val="95"/>
        </w:rPr>
        <w:t>ajoutée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0"/>
          <w:w w:val="95"/>
        </w:rPr>
        <w:t xml:space="preserve"> </w:t>
      </w:r>
      <w:r>
        <w:rPr>
          <w:w w:val="95"/>
        </w:rPr>
        <w:t>termes</w:t>
      </w:r>
      <w:r>
        <w:rPr>
          <w:spacing w:val="-9"/>
          <w:w w:val="95"/>
        </w:rPr>
        <w:t xml:space="preserve"> </w:t>
      </w:r>
      <w:r>
        <w:rPr>
          <w:w w:val="95"/>
        </w:rPr>
        <w:t>d’emploi</w:t>
      </w:r>
      <w:r>
        <w:rPr>
          <w:spacing w:val="-10"/>
          <w:w w:val="95"/>
        </w:rPr>
        <w:t xml:space="preserve"> </w:t>
      </w:r>
      <w:r>
        <w:rPr>
          <w:w w:val="95"/>
        </w:rPr>
        <w:t>et</w:t>
      </w:r>
      <w:r>
        <w:rPr>
          <w:spacing w:val="-11"/>
          <w:w w:val="95"/>
        </w:rPr>
        <w:t xml:space="preserve"> </w:t>
      </w:r>
      <w:r>
        <w:rPr>
          <w:w w:val="95"/>
        </w:rPr>
        <w:t>de sécurité alimentaire. Cependant, celle-ci continue à souffrir d’innombrables problèmes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liés </w:t>
      </w:r>
      <w:r>
        <w:t>essentiellement à</w:t>
      </w:r>
      <w:r>
        <w:rPr>
          <w:spacing w:val="-23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line="275" w:lineRule="exact"/>
        <w:ind w:left="938" w:hanging="360"/>
        <w:rPr>
          <w:sz w:val="24"/>
        </w:rPr>
      </w:pPr>
      <w:r>
        <w:rPr>
          <w:sz w:val="24"/>
        </w:rPr>
        <w:t>Manque des organisations</w:t>
      </w:r>
      <w:r>
        <w:rPr>
          <w:spacing w:val="-50"/>
          <w:sz w:val="24"/>
        </w:rPr>
        <w:t xml:space="preserve"> </w:t>
      </w:r>
      <w:r>
        <w:rPr>
          <w:sz w:val="24"/>
        </w:rPr>
        <w:t>professionnelles.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4"/>
        <w:ind w:left="938" w:hanging="360"/>
        <w:rPr>
          <w:sz w:val="24"/>
        </w:rPr>
      </w:pPr>
      <w:r>
        <w:rPr>
          <w:sz w:val="24"/>
        </w:rPr>
        <w:t>Faibles moyens</w:t>
      </w:r>
      <w:r>
        <w:rPr>
          <w:spacing w:val="-25"/>
          <w:sz w:val="24"/>
        </w:rPr>
        <w:t xml:space="preserve"> </w:t>
      </w:r>
      <w:r>
        <w:rPr>
          <w:sz w:val="24"/>
        </w:rPr>
        <w:t>d’acti</w:t>
      </w:r>
      <w:r>
        <w:rPr>
          <w:sz w:val="24"/>
        </w:rPr>
        <w:t>on.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2"/>
        <w:ind w:left="938" w:hanging="360"/>
        <w:rPr>
          <w:sz w:val="24"/>
        </w:rPr>
      </w:pPr>
      <w:r>
        <w:rPr>
          <w:sz w:val="24"/>
        </w:rPr>
        <w:t>Surexploitation des richesses</w:t>
      </w:r>
      <w:r>
        <w:rPr>
          <w:spacing w:val="-49"/>
          <w:sz w:val="24"/>
        </w:rPr>
        <w:t xml:space="preserve"> </w:t>
      </w:r>
      <w:r>
        <w:rPr>
          <w:sz w:val="24"/>
        </w:rPr>
        <w:t>halieutiques.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4" w:line="312" w:lineRule="auto"/>
        <w:ind w:left="938" w:right="230" w:hanging="360"/>
        <w:rPr>
          <w:sz w:val="24"/>
        </w:rPr>
      </w:pPr>
      <w:r>
        <w:rPr>
          <w:w w:val="95"/>
          <w:sz w:val="24"/>
        </w:rPr>
        <w:t>Agressions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illicites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qui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sont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plus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souvent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l’origine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d’énormes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pertes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vie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capitaux.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line="312" w:lineRule="auto"/>
        <w:ind w:left="938" w:right="230" w:hanging="360"/>
        <w:rPr>
          <w:sz w:val="24"/>
        </w:rPr>
      </w:pPr>
      <w:r>
        <w:rPr>
          <w:w w:val="90"/>
          <w:sz w:val="24"/>
        </w:rPr>
        <w:t>Invasion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d’espèces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exotiques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telles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que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crabe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bleu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dans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golfe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Gabès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qui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 xml:space="preserve">présente </w:t>
      </w:r>
      <w:r>
        <w:rPr>
          <w:sz w:val="24"/>
        </w:rPr>
        <w:t>un</w:t>
      </w:r>
      <w:r>
        <w:rPr>
          <w:spacing w:val="-18"/>
          <w:sz w:val="24"/>
        </w:rPr>
        <w:t xml:space="preserve"> </w:t>
      </w:r>
      <w:r>
        <w:rPr>
          <w:sz w:val="24"/>
        </w:rPr>
        <w:t>danger</w:t>
      </w:r>
      <w:r>
        <w:rPr>
          <w:spacing w:val="-19"/>
          <w:sz w:val="24"/>
        </w:rPr>
        <w:t xml:space="preserve"> </w:t>
      </w:r>
      <w:r>
        <w:rPr>
          <w:sz w:val="24"/>
        </w:rPr>
        <w:t>potentiel</w:t>
      </w:r>
      <w:r>
        <w:rPr>
          <w:spacing w:val="-18"/>
          <w:sz w:val="24"/>
        </w:rPr>
        <w:t xml:space="preserve"> </w:t>
      </w:r>
      <w:r>
        <w:rPr>
          <w:sz w:val="24"/>
        </w:rPr>
        <w:t>pour</w:t>
      </w:r>
      <w:r>
        <w:rPr>
          <w:spacing w:val="-16"/>
          <w:sz w:val="24"/>
        </w:rPr>
        <w:t xml:space="preserve"> </w:t>
      </w:r>
      <w:r>
        <w:rPr>
          <w:sz w:val="24"/>
        </w:rPr>
        <w:t>les</w:t>
      </w:r>
      <w:r>
        <w:rPr>
          <w:spacing w:val="-17"/>
          <w:sz w:val="24"/>
        </w:rPr>
        <w:t xml:space="preserve"> </w:t>
      </w:r>
      <w:r>
        <w:rPr>
          <w:sz w:val="24"/>
        </w:rPr>
        <w:t>espèces</w:t>
      </w:r>
      <w:r>
        <w:rPr>
          <w:spacing w:val="-18"/>
          <w:sz w:val="24"/>
        </w:rPr>
        <w:t xml:space="preserve"> </w:t>
      </w:r>
      <w:r>
        <w:rPr>
          <w:sz w:val="24"/>
        </w:rPr>
        <w:t>locales.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ind w:left="938" w:hanging="360"/>
        <w:rPr>
          <w:sz w:val="24"/>
        </w:rPr>
      </w:pPr>
      <w:r>
        <w:rPr>
          <w:w w:val="95"/>
          <w:sz w:val="24"/>
        </w:rPr>
        <w:t>Manque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connaissance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sur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biodiversité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marine.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1"/>
        <w:ind w:left="938" w:hanging="360"/>
        <w:rPr>
          <w:sz w:val="24"/>
        </w:rPr>
      </w:pPr>
      <w:r>
        <w:rPr>
          <w:sz w:val="24"/>
        </w:rPr>
        <w:t>Pollution</w:t>
      </w:r>
      <w:r>
        <w:rPr>
          <w:spacing w:val="-9"/>
          <w:sz w:val="24"/>
        </w:rPr>
        <w:t xml:space="preserve"> </w:t>
      </w:r>
      <w:r>
        <w:rPr>
          <w:sz w:val="24"/>
        </w:rPr>
        <w:t>marine.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4" w:line="312" w:lineRule="auto"/>
        <w:ind w:left="938" w:right="232" w:hanging="360"/>
        <w:rPr>
          <w:sz w:val="24"/>
        </w:rPr>
      </w:pPr>
      <w:r>
        <w:rPr>
          <w:w w:val="90"/>
          <w:sz w:val="24"/>
        </w:rPr>
        <w:t xml:space="preserve">Changements climatiques et leurs impacts sur les équilibres écologiques de la richesse </w:t>
      </w:r>
      <w:r>
        <w:rPr>
          <w:sz w:val="24"/>
        </w:rPr>
        <w:t>marine.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ind w:left="938" w:hanging="360"/>
        <w:rPr>
          <w:sz w:val="24"/>
        </w:rPr>
      </w:pPr>
      <w:r>
        <w:rPr>
          <w:sz w:val="24"/>
        </w:rPr>
        <w:t>Difficultés d’accès aux</w:t>
      </w:r>
      <w:r>
        <w:rPr>
          <w:spacing w:val="-42"/>
          <w:sz w:val="24"/>
        </w:rPr>
        <w:t xml:space="preserve"> </w:t>
      </w:r>
      <w:r>
        <w:rPr>
          <w:sz w:val="24"/>
        </w:rPr>
        <w:t>marchés.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2" w:line="312" w:lineRule="auto"/>
        <w:ind w:left="938" w:right="231" w:hanging="360"/>
        <w:rPr>
          <w:sz w:val="24"/>
        </w:rPr>
      </w:pPr>
      <w:r>
        <w:rPr>
          <w:w w:val="90"/>
          <w:sz w:val="24"/>
        </w:rPr>
        <w:t>Faible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compétitivité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face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très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forte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concurrence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systèmes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pêches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industriels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 xml:space="preserve">et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l'aquaculture.</w:t>
      </w:r>
    </w:p>
    <w:p w:rsidR="00355DD4" w:rsidRDefault="008C25D2">
      <w:pPr>
        <w:pStyle w:val="Corpsdetexte"/>
        <w:spacing w:line="312" w:lineRule="auto"/>
        <w:ind w:left="218" w:right="229" w:firstLine="707"/>
        <w:jc w:val="both"/>
      </w:pPr>
      <w:r>
        <w:rPr>
          <w:w w:val="90"/>
        </w:rPr>
        <w:t>Cette</w:t>
      </w:r>
      <w:r>
        <w:rPr>
          <w:spacing w:val="-34"/>
          <w:w w:val="90"/>
        </w:rPr>
        <w:t xml:space="preserve"> </w:t>
      </w:r>
      <w:r>
        <w:rPr>
          <w:w w:val="90"/>
        </w:rPr>
        <w:t>situation</w:t>
      </w:r>
      <w:r>
        <w:rPr>
          <w:spacing w:val="-34"/>
          <w:w w:val="90"/>
        </w:rPr>
        <w:t xml:space="preserve"> </w:t>
      </w:r>
      <w:r>
        <w:rPr>
          <w:w w:val="90"/>
        </w:rPr>
        <w:t>défavorable</w:t>
      </w:r>
      <w:r>
        <w:rPr>
          <w:spacing w:val="-33"/>
          <w:w w:val="90"/>
        </w:rPr>
        <w:t xml:space="preserve"> </w:t>
      </w:r>
      <w:r>
        <w:rPr>
          <w:w w:val="90"/>
        </w:rPr>
        <w:t>de</w:t>
      </w:r>
      <w:r>
        <w:rPr>
          <w:spacing w:val="-34"/>
          <w:w w:val="90"/>
        </w:rPr>
        <w:t xml:space="preserve"> </w:t>
      </w:r>
      <w:r>
        <w:rPr>
          <w:w w:val="90"/>
        </w:rPr>
        <w:t>la</w:t>
      </w:r>
      <w:r>
        <w:rPr>
          <w:spacing w:val="-33"/>
          <w:w w:val="90"/>
        </w:rPr>
        <w:t xml:space="preserve"> </w:t>
      </w:r>
      <w:r>
        <w:rPr>
          <w:w w:val="90"/>
        </w:rPr>
        <w:t>pêche</w:t>
      </w:r>
      <w:r>
        <w:rPr>
          <w:spacing w:val="-33"/>
          <w:w w:val="90"/>
        </w:rPr>
        <w:t xml:space="preserve"> </w:t>
      </w:r>
      <w:r>
        <w:rPr>
          <w:w w:val="90"/>
        </w:rPr>
        <w:t>artisanale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>suscité</w:t>
      </w:r>
      <w:r>
        <w:rPr>
          <w:spacing w:val="-33"/>
          <w:w w:val="90"/>
        </w:rPr>
        <w:t xml:space="preserve"> </w:t>
      </w:r>
      <w:r>
        <w:rPr>
          <w:w w:val="90"/>
        </w:rPr>
        <w:t>à</w:t>
      </w:r>
      <w:r>
        <w:rPr>
          <w:spacing w:val="-33"/>
          <w:w w:val="90"/>
        </w:rPr>
        <w:t xml:space="preserve"> </w:t>
      </w:r>
      <w:r>
        <w:rPr>
          <w:w w:val="90"/>
        </w:rPr>
        <w:t>penser</w:t>
      </w:r>
      <w:r>
        <w:rPr>
          <w:spacing w:val="-34"/>
          <w:w w:val="90"/>
        </w:rPr>
        <w:t xml:space="preserve"> </w:t>
      </w:r>
      <w:r>
        <w:rPr>
          <w:w w:val="90"/>
        </w:rPr>
        <w:t>à</w:t>
      </w:r>
      <w:r>
        <w:rPr>
          <w:spacing w:val="-33"/>
          <w:w w:val="90"/>
        </w:rPr>
        <w:t xml:space="preserve"> </w:t>
      </w:r>
      <w:r>
        <w:rPr>
          <w:w w:val="90"/>
        </w:rPr>
        <w:t>la</w:t>
      </w:r>
      <w:r>
        <w:rPr>
          <w:spacing w:val="-33"/>
          <w:w w:val="90"/>
        </w:rPr>
        <w:t xml:space="preserve"> </w:t>
      </w:r>
      <w:r>
        <w:rPr>
          <w:w w:val="90"/>
        </w:rPr>
        <w:t>labellisation</w:t>
      </w:r>
      <w:r>
        <w:rPr>
          <w:spacing w:val="-34"/>
          <w:w w:val="90"/>
        </w:rPr>
        <w:t xml:space="preserve"> </w:t>
      </w:r>
      <w:r>
        <w:rPr>
          <w:w w:val="90"/>
        </w:rPr>
        <w:t>de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ses </w:t>
      </w:r>
      <w:r>
        <w:rPr>
          <w:w w:val="95"/>
        </w:rPr>
        <w:t>produits.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effet,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labellisation</w:t>
      </w:r>
      <w:r>
        <w:rPr>
          <w:spacing w:val="-14"/>
          <w:w w:val="95"/>
        </w:rPr>
        <w:t xml:space="preserve"> </w:t>
      </w:r>
      <w:r>
        <w:rPr>
          <w:w w:val="95"/>
        </w:rPr>
        <w:t>est</w:t>
      </w:r>
      <w:r>
        <w:rPr>
          <w:spacing w:val="-15"/>
          <w:w w:val="95"/>
        </w:rPr>
        <w:t xml:space="preserve"> </w:t>
      </w:r>
      <w:r>
        <w:rPr>
          <w:w w:val="95"/>
        </w:rPr>
        <w:t>considérée</w:t>
      </w:r>
      <w:r>
        <w:rPr>
          <w:spacing w:val="-12"/>
          <w:w w:val="95"/>
        </w:rPr>
        <w:t xml:space="preserve"> </w:t>
      </w:r>
      <w:r>
        <w:rPr>
          <w:w w:val="95"/>
        </w:rPr>
        <w:t>comme</w:t>
      </w:r>
      <w:r>
        <w:rPr>
          <w:spacing w:val="-14"/>
          <w:w w:val="95"/>
        </w:rPr>
        <w:t xml:space="preserve"> </w:t>
      </w:r>
      <w:r>
        <w:rPr>
          <w:w w:val="95"/>
        </w:rPr>
        <w:t>une</w:t>
      </w:r>
      <w:r>
        <w:rPr>
          <w:spacing w:val="-15"/>
          <w:w w:val="95"/>
        </w:rPr>
        <w:t xml:space="preserve"> </w:t>
      </w:r>
      <w:r>
        <w:rPr>
          <w:w w:val="95"/>
        </w:rPr>
        <w:t>preuve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haute</w:t>
      </w:r>
      <w:r>
        <w:rPr>
          <w:spacing w:val="-14"/>
          <w:w w:val="95"/>
        </w:rPr>
        <w:t xml:space="preserve"> </w:t>
      </w:r>
      <w:r>
        <w:rPr>
          <w:w w:val="95"/>
        </w:rPr>
        <w:t>qualité</w:t>
      </w:r>
      <w:r>
        <w:rPr>
          <w:spacing w:val="-33"/>
          <w:w w:val="95"/>
        </w:rPr>
        <w:t xml:space="preserve"> </w:t>
      </w:r>
      <w:r>
        <w:rPr>
          <w:w w:val="95"/>
        </w:rPr>
        <w:t>d’un produit</w:t>
      </w:r>
      <w:r>
        <w:rPr>
          <w:spacing w:val="-43"/>
          <w:w w:val="95"/>
        </w:rPr>
        <w:t xml:space="preserve"> </w:t>
      </w:r>
      <w:r>
        <w:rPr>
          <w:w w:val="95"/>
        </w:rPr>
        <w:t>;</w:t>
      </w:r>
      <w:r>
        <w:rPr>
          <w:spacing w:val="-39"/>
          <w:w w:val="95"/>
        </w:rPr>
        <w:t xml:space="preserve"> </w:t>
      </w:r>
      <w:r>
        <w:rPr>
          <w:w w:val="95"/>
        </w:rPr>
        <w:t>cette</w:t>
      </w:r>
      <w:r>
        <w:rPr>
          <w:spacing w:val="-40"/>
          <w:w w:val="95"/>
        </w:rPr>
        <w:t xml:space="preserve"> </w:t>
      </w:r>
      <w:r>
        <w:rPr>
          <w:w w:val="95"/>
        </w:rPr>
        <w:t>étiquette</w:t>
      </w:r>
      <w:r>
        <w:rPr>
          <w:spacing w:val="-40"/>
          <w:w w:val="95"/>
        </w:rPr>
        <w:t xml:space="preserve"> </w:t>
      </w:r>
      <w:r>
        <w:rPr>
          <w:w w:val="95"/>
        </w:rPr>
        <w:t>ou</w:t>
      </w:r>
      <w:r>
        <w:rPr>
          <w:spacing w:val="-40"/>
          <w:w w:val="95"/>
        </w:rPr>
        <w:t xml:space="preserve"> </w:t>
      </w:r>
      <w:r>
        <w:rPr>
          <w:w w:val="95"/>
        </w:rPr>
        <w:t>marque</w:t>
      </w:r>
      <w:r>
        <w:rPr>
          <w:spacing w:val="-39"/>
          <w:w w:val="95"/>
        </w:rPr>
        <w:t xml:space="preserve"> </w:t>
      </w:r>
      <w:r>
        <w:rPr>
          <w:w w:val="95"/>
        </w:rPr>
        <w:t>spéciale</w:t>
      </w:r>
      <w:r>
        <w:rPr>
          <w:spacing w:val="-41"/>
          <w:w w:val="95"/>
        </w:rPr>
        <w:t xml:space="preserve"> </w:t>
      </w:r>
      <w:r>
        <w:rPr>
          <w:w w:val="95"/>
        </w:rPr>
        <w:t>créée</w:t>
      </w:r>
      <w:r>
        <w:rPr>
          <w:spacing w:val="-39"/>
          <w:w w:val="95"/>
        </w:rPr>
        <w:t xml:space="preserve"> </w:t>
      </w:r>
      <w:r>
        <w:rPr>
          <w:w w:val="95"/>
        </w:rPr>
        <w:t>par</w:t>
      </w:r>
      <w:r>
        <w:rPr>
          <w:spacing w:val="-41"/>
          <w:w w:val="95"/>
        </w:rPr>
        <w:t xml:space="preserve"> </w:t>
      </w:r>
      <w:r>
        <w:rPr>
          <w:w w:val="95"/>
        </w:rPr>
        <w:t>un</w:t>
      </w:r>
      <w:r>
        <w:rPr>
          <w:spacing w:val="-39"/>
          <w:w w:val="95"/>
        </w:rPr>
        <w:t xml:space="preserve"> </w:t>
      </w:r>
      <w:r>
        <w:rPr>
          <w:w w:val="95"/>
        </w:rPr>
        <w:t>organisme</w:t>
      </w:r>
      <w:r>
        <w:rPr>
          <w:spacing w:val="-39"/>
          <w:w w:val="95"/>
        </w:rPr>
        <w:t xml:space="preserve"> </w:t>
      </w:r>
      <w:r>
        <w:rPr>
          <w:w w:val="95"/>
        </w:rPr>
        <w:t>public</w:t>
      </w:r>
      <w:r>
        <w:rPr>
          <w:spacing w:val="-40"/>
          <w:w w:val="95"/>
        </w:rPr>
        <w:t xml:space="preserve"> </w:t>
      </w:r>
      <w:r>
        <w:rPr>
          <w:w w:val="95"/>
        </w:rPr>
        <w:t>ou</w:t>
      </w:r>
      <w:r>
        <w:rPr>
          <w:spacing w:val="-40"/>
          <w:w w:val="95"/>
        </w:rPr>
        <w:t xml:space="preserve"> </w:t>
      </w:r>
      <w:r>
        <w:rPr>
          <w:w w:val="95"/>
        </w:rPr>
        <w:t>privé</w:t>
      </w:r>
      <w:r>
        <w:rPr>
          <w:spacing w:val="-39"/>
          <w:w w:val="95"/>
        </w:rPr>
        <w:t xml:space="preserve"> </w:t>
      </w:r>
      <w:r>
        <w:rPr>
          <w:w w:val="95"/>
        </w:rPr>
        <w:t>et</w:t>
      </w:r>
      <w:r>
        <w:rPr>
          <w:spacing w:val="-40"/>
          <w:w w:val="95"/>
        </w:rPr>
        <w:t xml:space="preserve"> </w:t>
      </w:r>
      <w:r>
        <w:rPr>
          <w:w w:val="95"/>
        </w:rPr>
        <w:t>posée</w:t>
      </w:r>
      <w:r>
        <w:rPr>
          <w:spacing w:val="-40"/>
          <w:w w:val="95"/>
        </w:rPr>
        <w:t xml:space="preserve"> </w:t>
      </w:r>
      <w:r>
        <w:rPr>
          <w:w w:val="95"/>
        </w:rPr>
        <w:t>sur un</w:t>
      </w:r>
      <w:r>
        <w:rPr>
          <w:spacing w:val="-34"/>
          <w:w w:val="95"/>
        </w:rPr>
        <w:t xml:space="preserve"> </w:t>
      </w:r>
      <w:r>
        <w:rPr>
          <w:w w:val="95"/>
        </w:rPr>
        <w:t>produit</w:t>
      </w:r>
      <w:r>
        <w:rPr>
          <w:spacing w:val="-33"/>
          <w:w w:val="95"/>
        </w:rPr>
        <w:t xml:space="preserve"> </w:t>
      </w:r>
      <w:r>
        <w:rPr>
          <w:w w:val="95"/>
        </w:rPr>
        <w:t>destiné</w:t>
      </w:r>
      <w:r>
        <w:rPr>
          <w:spacing w:val="-33"/>
          <w:w w:val="95"/>
        </w:rPr>
        <w:t xml:space="preserve"> </w:t>
      </w:r>
      <w:r>
        <w:rPr>
          <w:w w:val="95"/>
        </w:rPr>
        <w:t>à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vente</w:t>
      </w:r>
      <w:r>
        <w:rPr>
          <w:spacing w:val="-33"/>
          <w:w w:val="95"/>
        </w:rPr>
        <w:t xml:space="preserve"> </w:t>
      </w:r>
      <w:r>
        <w:rPr>
          <w:w w:val="95"/>
        </w:rPr>
        <w:t>certifie</w:t>
      </w:r>
      <w:r>
        <w:rPr>
          <w:spacing w:val="-32"/>
          <w:w w:val="95"/>
        </w:rPr>
        <w:t xml:space="preserve"> </w:t>
      </w:r>
      <w:r>
        <w:rPr>
          <w:w w:val="95"/>
        </w:rPr>
        <w:t>que</w:t>
      </w:r>
      <w:r>
        <w:rPr>
          <w:spacing w:val="-33"/>
          <w:w w:val="95"/>
        </w:rPr>
        <w:t xml:space="preserve"> </w:t>
      </w:r>
      <w:r>
        <w:rPr>
          <w:w w:val="95"/>
        </w:rPr>
        <w:t>l'origine,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qualité</w:t>
      </w:r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4"/>
          <w:w w:val="95"/>
        </w:rPr>
        <w:t xml:space="preserve"> </w:t>
      </w:r>
      <w:r>
        <w:rPr>
          <w:w w:val="95"/>
        </w:rPr>
        <w:t>les</w:t>
      </w:r>
      <w:r>
        <w:rPr>
          <w:spacing w:val="-33"/>
          <w:w w:val="95"/>
        </w:rPr>
        <w:t xml:space="preserve"> </w:t>
      </w:r>
      <w:r>
        <w:rPr>
          <w:w w:val="95"/>
        </w:rPr>
        <w:t>conditions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manutention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ou </w:t>
      </w:r>
      <w:r>
        <w:t>de</w:t>
      </w:r>
      <w:r>
        <w:rPr>
          <w:spacing w:val="-25"/>
        </w:rPr>
        <w:t xml:space="preserve"> </w:t>
      </w:r>
      <w:r>
        <w:t>transformation</w:t>
      </w:r>
      <w:r>
        <w:rPr>
          <w:spacing w:val="-24"/>
        </w:rPr>
        <w:t xml:space="preserve"> </w:t>
      </w:r>
      <w:r>
        <w:t>d’un</w:t>
      </w:r>
      <w:r>
        <w:rPr>
          <w:spacing w:val="-26"/>
        </w:rPr>
        <w:t xml:space="preserve"> </w:t>
      </w:r>
      <w:r>
        <w:t>produit</w:t>
      </w:r>
      <w:r>
        <w:rPr>
          <w:spacing w:val="-25"/>
        </w:rPr>
        <w:t xml:space="preserve"> </w:t>
      </w:r>
      <w:r>
        <w:t>sont</w:t>
      </w:r>
      <w:r>
        <w:rPr>
          <w:spacing w:val="-24"/>
        </w:rPr>
        <w:t xml:space="preserve"> </w:t>
      </w:r>
      <w:r>
        <w:t>conformes</w:t>
      </w:r>
      <w:r>
        <w:rPr>
          <w:spacing w:val="-24"/>
        </w:rPr>
        <w:t xml:space="preserve"> </w:t>
      </w:r>
      <w:r>
        <w:t>aux</w:t>
      </w:r>
      <w:r>
        <w:rPr>
          <w:spacing w:val="-24"/>
        </w:rPr>
        <w:t xml:space="preserve"> </w:t>
      </w:r>
      <w:r>
        <w:t>normes</w:t>
      </w:r>
      <w:r>
        <w:rPr>
          <w:spacing w:val="-24"/>
        </w:rPr>
        <w:t xml:space="preserve"> </w:t>
      </w:r>
      <w:r>
        <w:t>préétablies.</w:t>
      </w:r>
    </w:p>
    <w:p w:rsidR="00355DD4" w:rsidRDefault="008C25D2">
      <w:pPr>
        <w:pStyle w:val="Corpsdetexte"/>
        <w:spacing w:line="312" w:lineRule="auto"/>
        <w:ind w:left="218" w:right="228" w:firstLine="707"/>
        <w:jc w:val="both"/>
      </w:pPr>
      <w:r>
        <w:rPr>
          <w:w w:val="95"/>
        </w:rPr>
        <w:t>L’analyse économique montre que la labellisation est une certification susceptible d’influencer</w:t>
      </w:r>
      <w:r>
        <w:rPr>
          <w:spacing w:val="-12"/>
          <w:w w:val="95"/>
        </w:rPr>
        <w:t xml:space="preserve"> </w:t>
      </w:r>
      <w:r>
        <w:rPr>
          <w:w w:val="95"/>
        </w:rPr>
        <w:t>les</w:t>
      </w:r>
      <w:r>
        <w:rPr>
          <w:spacing w:val="-11"/>
          <w:w w:val="95"/>
        </w:rPr>
        <w:t xml:space="preserve"> </w:t>
      </w:r>
      <w:r>
        <w:rPr>
          <w:w w:val="95"/>
        </w:rPr>
        <w:t>décisions</w:t>
      </w:r>
      <w:r>
        <w:rPr>
          <w:spacing w:val="-11"/>
          <w:w w:val="95"/>
        </w:rPr>
        <w:t xml:space="preserve"> </w:t>
      </w:r>
      <w:r>
        <w:rPr>
          <w:w w:val="95"/>
        </w:rPr>
        <w:t>d’achat</w:t>
      </w:r>
      <w:r>
        <w:rPr>
          <w:spacing w:val="-11"/>
          <w:w w:val="95"/>
        </w:rPr>
        <w:t xml:space="preserve"> </w:t>
      </w:r>
      <w:r>
        <w:rPr>
          <w:w w:val="95"/>
        </w:rPr>
        <w:t>et</w:t>
      </w:r>
      <w:r>
        <w:rPr>
          <w:spacing w:val="-12"/>
          <w:w w:val="95"/>
        </w:rPr>
        <w:t xml:space="preserve"> </w:t>
      </w:r>
      <w:r>
        <w:rPr>
          <w:w w:val="95"/>
        </w:rPr>
        <w:t>d’améliorer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rémunération</w:t>
      </w:r>
      <w:r>
        <w:rPr>
          <w:spacing w:val="-11"/>
          <w:w w:val="95"/>
        </w:rPr>
        <w:t xml:space="preserve"> </w:t>
      </w:r>
      <w:r>
        <w:rPr>
          <w:w w:val="95"/>
        </w:rPr>
        <w:t>des</w:t>
      </w:r>
      <w:r>
        <w:rPr>
          <w:spacing w:val="-11"/>
          <w:w w:val="95"/>
        </w:rPr>
        <w:t xml:space="preserve"> </w:t>
      </w:r>
      <w:r>
        <w:rPr>
          <w:w w:val="95"/>
        </w:rPr>
        <w:t>pêcheurs</w:t>
      </w:r>
      <w:r>
        <w:rPr>
          <w:spacing w:val="-11"/>
          <w:w w:val="95"/>
        </w:rPr>
        <w:t xml:space="preserve"> </w:t>
      </w:r>
      <w:r>
        <w:rPr>
          <w:w w:val="95"/>
        </w:rPr>
        <w:t>qui</w:t>
      </w:r>
      <w:r>
        <w:rPr>
          <w:spacing w:val="-11"/>
          <w:w w:val="95"/>
        </w:rPr>
        <w:t xml:space="preserve"> </w:t>
      </w:r>
      <w:r>
        <w:rPr>
          <w:w w:val="95"/>
        </w:rPr>
        <w:t>adoptent certaines</w:t>
      </w:r>
      <w:r>
        <w:rPr>
          <w:spacing w:val="-40"/>
          <w:w w:val="95"/>
        </w:rPr>
        <w:t xml:space="preserve"> </w:t>
      </w:r>
      <w:r>
        <w:rPr>
          <w:w w:val="95"/>
        </w:rPr>
        <w:t>pratiques</w:t>
      </w:r>
      <w:r>
        <w:rPr>
          <w:spacing w:val="-40"/>
          <w:w w:val="95"/>
        </w:rPr>
        <w:t xml:space="preserve"> </w:t>
      </w:r>
      <w:r>
        <w:rPr>
          <w:w w:val="95"/>
        </w:rPr>
        <w:t>responsables</w:t>
      </w:r>
      <w:r>
        <w:rPr>
          <w:spacing w:val="-40"/>
          <w:w w:val="95"/>
        </w:rPr>
        <w:t xml:space="preserve"> </w:t>
      </w:r>
      <w:r>
        <w:rPr>
          <w:w w:val="95"/>
        </w:rPr>
        <w:t>(Revue</w:t>
      </w:r>
      <w:r>
        <w:rPr>
          <w:spacing w:val="-40"/>
          <w:w w:val="95"/>
        </w:rPr>
        <w:t xml:space="preserve"> </w:t>
      </w:r>
      <w:r>
        <w:rPr>
          <w:w w:val="95"/>
        </w:rPr>
        <w:t>d'Etudes</w:t>
      </w:r>
      <w:r>
        <w:rPr>
          <w:spacing w:val="-39"/>
          <w:w w:val="95"/>
        </w:rPr>
        <w:t xml:space="preserve"> </w:t>
      </w:r>
      <w:r>
        <w:rPr>
          <w:w w:val="95"/>
        </w:rPr>
        <w:t>en</w:t>
      </w:r>
      <w:r>
        <w:rPr>
          <w:spacing w:val="-40"/>
          <w:w w:val="95"/>
        </w:rPr>
        <w:t xml:space="preserve"> </w:t>
      </w:r>
      <w:r>
        <w:rPr>
          <w:w w:val="95"/>
        </w:rPr>
        <w:t>Agriculture</w:t>
      </w:r>
      <w:r>
        <w:rPr>
          <w:spacing w:val="-39"/>
          <w:w w:val="95"/>
        </w:rPr>
        <w:t xml:space="preserve"> </w:t>
      </w:r>
      <w:r>
        <w:rPr>
          <w:w w:val="95"/>
        </w:rPr>
        <w:t>et</w:t>
      </w:r>
      <w:r>
        <w:rPr>
          <w:spacing w:val="-39"/>
          <w:w w:val="95"/>
        </w:rPr>
        <w:t xml:space="preserve"> </w:t>
      </w:r>
      <w:r>
        <w:rPr>
          <w:w w:val="95"/>
        </w:rPr>
        <w:t>Environnement,</w:t>
      </w:r>
      <w:r>
        <w:rPr>
          <w:spacing w:val="-40"/>
          <w:w w:val="95"/>
        </w:rPr>
        <w:t xml:space="preserve"> </w:t>
      </w:r>
      <w:r>
        <w:rPr>
          <w:w w:val="95"/>
        </w:rPr>
        <w:t>2013).</w:t>
      </w:r>
    </w:p>
    <w:p w:rsidR="00355DD4" w:rsidRDefault="008C25D2">
      <w:pPr>
        <w:pStyle w:val="Corpsdetexte"/>
        <w:ind w:left="218"/>
      </w:pPr>
      <w:r>
        <w:t>Les principaux objectifs de la labellisation des produits de la pêche artisanale sont :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2"/>
        <w:ind w:left="938" w:hanging="360"/>
        <w:rPr>
          <w:sz w:val="24"/>
        </w:rPr>
      </w:pPr>
      <w:r>
        <w:rPr>
          <w:w w:val="95"/>
          <w:sz w:val="24"/>
        </w:rPr>
        <w:t>Promouvoir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bienfaits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produits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mer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diversité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espèces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marine.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95"/>
          <w:tab w:val="left" w:pos="996"/>
        </w:tabs>
        <w:spacing w:before="84"/>
        <w:ind w:left="995" w:hanging="417"/>
        <w:rPr>
          <w:sz w:val="24"/>
        </w:rPr>
      </w:pPr>
      <w:r>
        <w:rPr>
          <w:sz w:val="24"/>
        </w:rPr>
        <w:t>Mettre</w:t>
      </w:r>
      <w:r>
        <w:rPr>
          <w:spacing w:val="-21"/>
          <w:sz w:val="24"/>
        </w:rPr>
        <w:t xml:space="preserve"> </w:t>
      </w:r>
      <w:r>
        <w:rPr>
          <w:sz w:val="24"/>
        </w:rPr>
        <w:t>en</w:t>
      </w:r>
      <w:r>
        <w:rPr>
          <w:spacing w:val="-22"/>
          <w:sz w:val="24"/>
        </w:rPr>
        <w:t xml:space="preserve"> </w:t>
      </w:r>
      <w:r>
        <w:rPr>
          <w:sz w:val="24"/>
        </w:rPr>
        <w:t>avant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valeur</w:t>
      </w:r>
      <w:r>
        <w:rPr>
          <w:spacing w:val="-20"/>
          <w:sz w:val="24"/>
        </w:rPr>
        <w:t xml:space="preserve"> </w:t>
      </w:r>
      <w:r>
        <w:rPr>
          <w:sz w:val="24"/>
        </w:rPr>
        <w:t>sensorielle</w:t>
      </w:r>
      <w:r>
        <w:rPr>
          <w:spacing w:val="-21"/>
          <w:sz w:val="24"/>
        </w:rPr>
        <w:t xml:space="preserve"> </w:t>
      </w:r>
      <w:r>
        <w:rPr>
          <w:sz w:val="24"/>
        </w:rPr>
        <w:t>des</w:t>
      </w:r>
      <w:r>
        <w:rPr>
          <w:spacing w:val="-20"/>
          <w:sz w:val="24"/>
        </w:rPr>
        <w:t xml:space="preserve"> </w:t>
      </w:r>
      <w:r>
        <w:rPr>
          <w:sz w:val="24"/>
        </w:rPr>
        <w:t>produits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mer.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2"/>
        <w:ind w:left="938" w:hanging="360"/>
        <w:rPr>
          <w:sz w:val="24"/>
        </w:rPr>
      </w:pPr>
      <w:r>
        <w:rPr>
          <w:sz w:val="24"/>
        </w:rPr>
        <w:t>C</w:t>
      </w:r>
      <w:r>
        <w:rPr>
          <w:spacing w:val="-1"/>
          <w:w w:val="93"/>
          <w:sz w:val="24"/>
        </w:rPr>
        <w:t>o</w:t>
      </w:r>
      <w:r>
        <w:rPr>
          <w:spacing w:val="-1"/>
          <w:w w:val="95"/>
          <w:sz w:val="24"/>
        </w:rPr>
        <w:t>mm</w:t>
      </w:r>
      <w:r>
        <w:rPr>
          <w:spacing w:val="-1"/>
          <w:w w:val="93"/>
          <w:sz w:val="24"/>
        </w:rPr>
        <w:t>un</w:t>
      </w:r>
      <w:r>
        <w:rPr>
          <w:w w:val="116"/>
          <w:sz w:val="24"/>
        </w:rPr>
        <w:t>i</w:t>
      </w:r>
      <w:r>
        <w:rPr>
          <w:w w:val="89"/>
          <w:sz w:val="24"/>
        </w:rPr>
        <w:t>q</w:t>
      </w:r>
      <w:r>
        <w:rPr>
          <w:spacing w:val="-1"/>
          <w:w w:val="93"/>
          <w:sz w:val="24"/>
        </w:rPr>
        <w:t>u</w:t>
      </w:r>
      <w:r>
        <w:rPr>
          <w:w w:val="78"/>
          <w:sz w:val="24"/>
        </w:rPr>
        <w:t>e</w:t>
      </w:r>
      <w:r>
        <w:rPr>
          <w:w w:val="99"/>
          <w:sz w:val="24"/>
        </w:rPr>
        <w:t>r</w:t>
      </w:r>
      <w:r>
        <w:rPr>
          <w:rFonts w:ascii="Times New Roman"/>
          <w:spacing w:val="-4"/>
          <w:sz w:val="24"/>
        </w:rPr>
        <w:t xml:space="preserve"> </w:t>
      </w:r>
      <w:r>
        <w:rPr>
          <w:spacing w:val="2"/>
          <w:w w:val="60"/>
          <w:sz w:val="24"/>
        </w:rPr>
        <w:t>s</w:t>
      </w:r>
      <w:r>
        <w:rPr>
          <w:spacing w:val="-1"/>
          <w:w w:val="93"/>
          <w:sz w:val="24"/>
        </w:rPr>
        <w:t>u</w:t>
      </w:r>
      <w:r>
        <w:rPr>
          <w:w w:val="99"/>
          <w:sz w:val="24"/>
        </w:rPr>
        <w:t>r</w:t>
      </w:r>
      <w:r>
        <w:rPr>
          <w:rFonts w:ascii="Times New Roman"/>
          <w:spacing w:val="-4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w w:val="78"/>
          <w:sz w:val="24"/>
        </w:rPr>
        <w:t>e</w:t>
      </w:r>
      <w:r>
        <w:rPr>
          <w:rFonts w:ascii="Times New Roman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1"/>
          <w:w w:val="71"/>
          <w:sz w:val="24"/>
        </w:rPr>
        <w:t>a</w:t>
      </w:r>
      <w:r>
        <w:rPr>
          <w:w w:val="95"/>
          <w:sz w:val="24"/>
        </w:rPr>
        <w:t>v</w:t>
      </w:r>
      <w:r>
        <w:rPr>
          <w:spacing w:val="-1"/>
          <w:w w:val="93"/>
          <w:sz w:val="24"/>
        </w:rPr>
        <w:t>o</w:t>
      </w:r>
      <w:r>
        <w:rPr>
          <w:w w:val="116"/>
          <w:sz w:val="24"/>
        </w:rPr>
        <w:t>i</w:t>
      </w:r>
      <w:r>
        <w:rPr>
          <w:spacing w:val="-1"/>
          <w:w w:val="99"/>
          <w:sz w:val="24"/>
        </w:rPr>
        <w:t>r</w:t>
      </w:r>
      <w:r>
        <w:rPr>
          <w:spacing w:val="-1"/>
          <w:w w:val="138"/>
          <w:sz w:val="24"/>
        </w:rPr>
        <w:t>-</w:t>
      </w:r>
      <w:r>
        <w:rPr>
          <w:spacing w:val="-1"/>
          <w:w w:val="97"/>
          <w:sz w:val="24"/>
        </w:rPr>
        <w:t>f</w:t>
      </w:r>
      <w:r>
        <w:rPr>
          <w:spacing w:val="1"/>
          <w:w w:val="71"/>
          <w:sz w:val="24"/>
        </w:rPr>
        <w:t>a</w:t>
      </w:r>
      <w:r>
        <w:rPr>
          <w:w w:val="116"/>
          <w:sz w:val="24"/>
        </w:rPr>
        <w:t>i</w:t>
      </w:r>
      <w:r>
        <w:rPr>
          <w:spacing w:val="-1"/>
          <w:w w:val="99"/>
          <w:sz w:val="24"/>
        </w:rPr>
        <w:t>r</w:t>
      </w:r>
      <w:r>
        <w:rPr>
          <w:w w:val="78"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r>
        <w:rPr>
          <w:w w:val="78"/>
          <w:sz w:val="24"/>
        </w:rPr>
        <w:t>e</w:t>
      </w:r>
      <w:r>
        <w:rPr>
          <w:w w:val="105"/>
          <w:sz w:val="24"/>
        </w:rPr>
        <w:t>t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w w:val="71"/>
          <w:sz w:val="24"/>
        </w:rPr>
        <w:t>a</w:t>
      </w:r>
      <w:r>
        <w:rPr>
          <w:rFonts w:ascii="Times New Roman"/>
          <w:spacing w:val="-2"/>
          <w:sz w:val="24"/>
        </w:rPr>
        <w:t xml:space="preserve"> </w:t>
      </w:r>
      <w:r>
        <w:rPr>
          <w:spacing w:val="1"/>
          <w:w w:val="105"/>
          <w:sz w:val="24"/>
        </w:rPr>
        <w:t>t</w:t>
      </w:r>
      <w:r>
        <w:rPr>
          <w:spacing w:val="-1"/>
          <w:w w:val="99"/>
          <w:sz w:val="24"/>
        </w:rPr>
        <w:t>r</w:t>
      </w:r>
      <w:r>
        <w:rPr>
          <w:spacing w:val="1"/>
          <w:w w:val="71"/>
          <w:sz w:val="24"/>
        </w:rPr>
        <w:t>a</w:t>
      </w:r>
      <w:r>
        <w:rPr>
          <w:w w:val="89"/>
          <w:sz w:val="24"/>
        </w:rPr>
        <w:t>d</w:t>
      </w:r>
      <w:r>
        <w:rPr>
          <w:w w:val="116"/>
          <w:sz w:val="24"/>
        </w:rPr>
        <w:t>i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n</w:t>
      </w:r>
      <w:r>
        <w:rPr>
          <w:rFonts w:ascii="Times New Roman"/>
          <w:spacing w:val="-3"/>
          <w:sz w:val="24"/>
        </w:rPr>
        <w:t xml:space="preserve"> </w:t>
      </w:r>
      <w:r>
        <w:rPr>
          <w:spacing w:val="-1"/>
          <w:w w:val="93"/>
          <w:sz w:val="24"/>
        </w:rPr>
        <w:t>h</w:t>
      </w:r>
      <w:r>
        <w:rPr>
          <w:spacing w:val="1"/>
          <w:w w:val="71"/>
          <w:sz w:val="24"/>
        </w:rPr>
        <w:t>a</w:t>
      </w:r>
      <w:r>
        <w:rPr>
          <w:spacing w:val="-1"/>
          <w:w w:val="108"/>
          <w:sz w:val="24"/>
        </w:rPr>
        <w:t>l</w:t>
      </w:r>
      <w:r>
        <w:rPr>
          <w:spacing w:val="2"/>
          <w:w w:val="116"/>
          <w:sz w:val="24"/>
        </w:rPr>
        <w:t>i</w:t>
      </w:r>
      <w:r>
        <w:rPr>
          <w:w w:val="78"/>
          <w:sz w:val="24"/>
        </w:rPr>
        <w:t>e</w:t>
      </w:r>
      <w:r>
        <w:rPr>
          <w:spacing w:val="-1"/>
          <w:w w:val="93"/>
          <w:sz w:val="24"/>
        </w:rPr>
        <w:t>u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w w:val="89"/>
          <w:sz w:val="24"/>
        </w:rPr>
        <w:t>q</w:t>
      </w:r>
      <w:r>
        <w:rPr>
          <w:spacing w:val="-1"/>
          <w:w w:val="93"/>
          <w:sz w:val="24"/>
        </w:rPr>
        <w:t>u</w:t>
      </w:r>
      <w:r>
        <w:rPr>
          <w:w w:val="78"/>
          <w:sz w:val="24"/>
        </w:rPr>
        <w:t>e</w:t>
      </w:r>
      <w:r>
        <w:rPr>
          <w:w w:val="99"/>
          <w:sz w:val="24"/>
        </w:rPr>
        <w:t>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4"/>
        <w:ind w:left="938" w:hanging="360"/>
        <w:rPr>
          <w:sz w:val="24"/>
        </w:rPr>
      </w:pPr>
      <w:r>
        <w:rPr>
          <w:sz w:val="24"/>
        </w:rPr>
        <w:t>Accroître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compétitivité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l’offre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pêche</w:t>
      </w:r>
      <w:r>
        <w:rPr>
          <w:spacing w:val="-18"/>
          <w:sz w:val="24"/>
        </w:rPr>
        <w:t xml:space="preserve"> </w:t>
      </w:r>
      <w:r>
        <w:rPr>
          <w:sz w:val="24"/>
        </w:rPr>
        <w:t>artisanale.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1"/>
        <w:ind w:left="938" w:hanging="360"/>
        <w:rPr>
          <w:sz w:val="24"/>
        </w:rPr>
      </w:pPr>
      <w:r>
        <w:rPr>
          <w:sz w:val="24"/>
        </w:rPr>
        <w:t>Améliorer</w:t>
      </w:r>
      <w:r>
        <w:rPr>
          <w:spacing w:val="-23"/>
          <w:sz w:val="24"/>
        </w:rPr>
        <w:t xml:space="preserve"> </w:t>
      </w:r>
      <w:r>
        <w:rPr>
          <w:sz w:val="24"/>
        </w:rPr>
        <w:t>les</w:t>
      </w:r>
      <w:r>
        <w:rPr>
          <w:spacing w:val="-23"/>
          <w:sz w:val="24"/>
        </w:rPr>
        <w:t xml:space="preserve"> </w:t>
      </w:r>
      <w:r>
        <w:rPr>
          <w:sz w:val="24"/>
        </w:rPr>
        <w:t>revenus</w:t>
      </w:r>
      <w:r>
        <w:rPr>
          <w:spacing w:val="-20"/>
          <w:sz w:val="24"/>
        </w:rPr>
        <w:t xml:space="preserve"> </w:t>
      </w:r>
      <w:r>
        <w:rPr>
          <w:sz w:val="24"/>
        </w:rPr>
        <w:t>et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rentabilité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pêche</w:t>
      </w:r>
      <w:r>
        <w:rPr>
          <w:spacing w:val="-22"/>
          <w:sz w:val="24"/>
        </w:rPr>
        <w:t xml:space="preserve"> </w:t>
      </w:r>
      <w:r>
        <w:rPr>
          <w:sz w:val="24"/>
        </w:rPr>
        <w:t>artisanale.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2"/>
        <w:ind w:left="938" w:hanging="360"/>
        <w:rPr>
          <w:sz w:val="24"/>
        </w:rPr>
      </w:pPr>
      <w:r>
        <w:rPr>
          <w:sz w:val="24"/>
        </w:rPr>
        <w:t>Contribuer</w:t>
      </w:r>
      <w:r>
        <w:rPr>
          <w:spacing w:val="-37"/>
          <w:sz w:val="24"/>
        </w:rPr>
        <w:t xml:space="preserve"> </w:t>
      </w:r>
      <w:r>
        <w:rPr>
          <w:sz w:val="24"/>
        </w:rPr>
        <w:t>à</w:t>
      </w:r>
      <w:r>
        <w:rPr>
          <w:spacing w:val="-35"/>
          <w:sz w:val="24"/>
        </w:rPr>
        <w:t xml:space="preserve"> </w:t>
      </w:r>
      <w:r>
        <w:rPr>
          <w:sz w:val="24"/>
        </w:rPr>
        <w:t>l’amélioration</w:t>
      </w:r>
      <w:r>
        <w:rPr>
          <w:spacing w:val="-36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z w:val="24"/>
        </w:rPr>
        <w:t>traçabilité</w:t>
      </w:r>
      <w:r>
        <w:rPr>
          <w:spacing w:val="-36"/>
          <w:sz w:val="24"/>
        </w:rPr>
        <w:t xml:space="preserve"> </w:t>
      </w:r>
      <w:r>
        <w:rPr>
          <w:sz w:val="24"/>
        </w:rPr>
        <w:t>et</w:t>
      </w:r>
      <w:r>
        <w:rPr>
          <w:spacing w:val="-36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3"/>
          <w:sz w:val="24"/>
        </w:rPr>
        <w:t xml:space="preserve"> </w:t>
      </w:r>
      <w:r>
        <w:rPr>
          <w:sz w:val="24"/>
        </w:rPr>
        <w:t>gestion</w:t>
      </w:r>
      <w:r>
        <w:rPr>
          <w:spacing w:val="-36"/>
          <w:sz w:val="24"/>
        </w:rPr>
        <w:t xml:space="preserve"> </w:t>
      </w:r>
      <w:r>
        <w:rPr>
          <w:sz w:val="24"/>
        </w:rPr>
        <w:t>durable</w:t>
      </w:r>
      <w:r>
        <w:rPr>
          <w:spacing w:val="-36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la</w:t>
      </w:r>
      <w:r>
        <w:rPr>
          <w:spacing w:val="-35"/>
          <w:sz w:val="24"/>
        </w:rPr>
        <w:t xml:space="preserve"> </w:t>
      </w:r>
      <w:r>
        <w:rPr>
          <w:sz w:val="24"/>
        </w:rPr>
        <w:t>pêche</w:t>
      </w:r>
      <w:r>
        <w:rPr>
          <w:spacing w:val="-35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16"/>
        </w:numPr>
        <w:tabs>
          <w:tab w:val="left" w:pos="939"/>
        </w:tabs>
        <w:spacing w:before="84"/>
        <w:ind w:left="938" w:hanging="360"/>
        <w:rPr>
          <w:sz w:val="24"/>
        </w:rPr>
      </w:pPr>
      <w:r>
        <w:rPr>
          <w:sz w:val="24"/>
        </w:rPr>
        <w:t>Valoriser</w:t>
      </w:r>
      <w:r>
        <w:rPr>
          <w:spacing w:val="-30"/>
          <w:sz w:val="24"/>
        </w:rPr>
        <w:t xml:space="preserve"> </w:t>
      </w:r>
      <w:r>
        <w:rPr>
          <w:sz w:val="24"/>
        </w:rPr>
        <w:t>l’aspect</w:t>
      </w:r>
      <w:r>
        <w:rPr>
          <w:spacing w:val="-28"/>
          <w:sz w:val="24"/>
        </w:rPr>
        <w:t xml:space="preserve"> </w:t>
      </w:r>
      <w:r>
        <w:rPr>
          <w:sz w:val="24"/>
        </w:rPr>
        <w:t>artisanal</w:t>
      </w:r>
      <w:r>
        <w:rPr>
          <w:spacing w:val="-29"/>
          <w:sz w:val="24"/>
        </w:rPr>
        <w:t xml:space="preserve"> </w:t>
      </w:r>
      <w:r>
        <w:rPr>
          <w:sz w:val="24"/>
        </w:rPr>
        <w:t>et</w:t>
      </w:r>
      <w:r>
        <w:rPr>
          <w:spacing w:val="-28"/>
          <w:sz w:val="24"/>
        </w:rPr>
        <w:t xml:space="preserve"> </w:t>
      </w:r>
      <w:r>
        <w:rPr>
          <w:sz w:val="24"/>
        </w:rPr>
        <w:t>traditionnel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ces</w:t>
      </w:r>
      <w:r>
        <w:rPr>
          <w:spacing w:val="-27"/>
          <w:sz w:val="24"/>
        </w:rPr>
        <w:t xml:space="preserve"> </w:t>
      </w:r>
      <w:r>
        <w:rPr>
          <w:sz w:val="24"/>
        </w:rPr>
        <w:t>méthodes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Corpsdetexte"/>
        <w:spacing w:before="81" w:line="312" w:lineRule="auto"/>
        <w:ind w:left="218"/>
      </w:pPr>
      <w:r>
        <w:rPr>
          <w:w w:val="95"/>
        </w:rPr>
        <w:t xml:space="preserve">Il est à noter que la certification reconnaissant la qualité écologique des produits de la mer </w:t>
      </w:r>
      <w:r>
        <w:t>(PDM) n’est toujours pas entrée en vigueur en Tunisie.</w:t>
      </w:r>
    </w:p>
    <w:p w:rsidR="00355DD4" w:rsidRDefault="00355DD4">
      <w:pPr>
        <w:spacing w:line="312" w:lineRule="auto"/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355DD4">
      <w:pPr>
        <w:pStyle w:val="Corpsdetexte"/>
        <w:spacing w:before="7"/>
        <w:rPr>
          <w:sz w:val="10"/>
        </w:rPr>
      </w:pPr>
    </w:p>
    <w:p w:rsidR="00355DD4" w:rsidRDefault="008C25D2">
      <w:pPr>
        <w:pStyle w:val="Heading2"/>
        <w:numPr>
          <w:ilvl w:val="0"/>
          <w:numId w:val="15"/>
        </w:numPr>
        <w:tabs>
          <w:tab w:val="left" w:pos="939"/>
        </w:tabs>
        <w:spacing w:before="62"/>
        <w:rPr>
          <w:rFonts w:ascii="Times New Roman" w:hAnsi="Times New Roman"/>
          <w:color w:val="006FC0"/>
        </w:rPr>
      </w:pPr>
      <w:r>
        <w:rPr>
          <w:rFonts w:ascii="Times New Roman" w:hAnsi="Times New Roman"/>
          <w:color w:val="006FC0"/>
        </w:rPr>
        <w:t>Les enjeux de la qualité</w:t>
      </w:r>
      <w:r>
        <w:rPr>
          <w:rFonts w:ascii="Times New Roman" w:hAnsi="Times New Roman"/>
          <w:color w:val="006FC0"/>
          <w:spacing w:val="-3"/>
        </w:rPr>
        <w:t xml:space="preserve"> </w:t>
      </w:r>
      <w:r>
        <w:rPr>
          <w:rFonts w:ascii="Times New Roman" w:hAnsi="Times New Roman"/>
          <w:color w:val="006FC0"/>
        </w:rPr>
        <w:t>:</w:t>
      </w:r>
    </w:p>
    <w:p w:rsidR="00355DD4" w:rsidRDefault="00355DD4">
      <w:pPr>
        <w:pStyle w:val="Corpsdetexte"/>
        <w:spacing w:before="3"/>
        <w:rPr>
          <w:rFonts w:ascii="Times New Roman"/>
          <w:b/>
          <w:sz w:val="22"/>
        </w:rPr>
      </w:pPr>
    </w:p>
    <w:p w:rsidR="00355DD4" w:rsidRDefault="008C25D2">
      <w:pPr>
        <w:pStyle w:val="Corpsdetexte"/>
        <w:spacing w:line="312" w:lineRule="auto"/>
        <w:ind w:left="218" w:right="227" w:firstLine="360"/>
        <w:jc w:val="both"/>
      </w:pPr>
      <w:r>
        <w:rPr>
          <w:w w:val="90"/>
        </w:rPr>
        <w:t>La</w:t>
      </w:r>
      <w:r>
        <w:rPr>
          <w:spacing w:val="-29"/>
          <w:w w:val="90"/>
        </w:rPr>
        <w:t xml:space="preserve"> </w:t>
      </w:r>
      <w:r>
        <w:rPr>
          <w:w w:val="90"/>
        </w:rPr>
        <w:t>qualité</w:t>
      </w:r>
      <w:r>
        <w:rPr>
          <w:spacing w:val="-30"/>
          <w:w w:val="90"/>
        </w:rPr>
        <w:t xml:space="preserve"> </w:t>
      </w:r>
      <w:r>
        <w:rPr>
          <w:w w:val="90"/>
        </w:rPr>
        <w:t>des</w:t>
      </w:r>
      <w:r>
        <w:rPr>
          <w:spacing w:val="-28"/>
          <w:w w:val="90"/>
        </w:rPr>
        <w:t xml:space="preserve"> </w:t>
      </w:r>
      <w:r>
        <w:rPr>
          <w:w w:val="90"/>
        </w:rPr>
        <w:t>aliments</w:t>
      </w:r>
      <w:r>
        <w:rPr>
          <w:spacing w:val="-28"/>
          <w:w w:val="90"/>
        </w:rPr>
        <w:t xml:space="preserve"> </w:t>
      </w:r>
      <w:r>
        <w:rPr>
          <w:w w:val="90"/>
        </w:rPr>
        <w:t>est</w:t>
      </w:r>
      <w:r>
        <w:rPr>
          <w:spacing w:val="-29"/>
          <w:w w:val="90"/>
        </w:rPr>
        <w:t xml:space="preserve"> </w:t>
      </w:r>
      <w:r>
        <w:rPr>
          <w:w w:val="90"/>
        </w:rPr>
        <w:t>un</w:t>
      </w:r>
      <w:r>
        <w:rPr>
          <w:spacing w:val="-28"/>
          <w:w w:val="90"/>
        </w:rPr>
        <w:t xml:space="preserve"> </w:t>
      </w:r>
      <w:r>
        <w:rPr>
          <w:w w:val="90"/>
        </w:rPr>
        <w:t>concept</w:t>
      </w:r>
      <w:r>
        <w:rPr>
          <w:spacing w:val="-30"/>
          <w:w w:val="90"/>
        </w:rPr>
        <w:t xml:space="preserve"> </w:t>
      </w:r>
      <w:r>
        <w:rPr>
          <w:w w:val="90"/>
        </w:rPr>
        <w:t>vaste</w:t>
      </w:r>
      <w:r>
        <w:rPr>
          <w:spacing w:val="-28"/>
          <w:w w:val="90"/>
        </w:rPr>
        <w:t xml:space="preserve"> </w:t>
      </w:r>
      <w:r>
        <w:rPr>
          <w:w w:val="90"/>
        </w:rPr>
        <w:t>réunissant</w:t>
      </w:r>
      <w:r>
        <w:rPr>
          <w:spacing w:val="-30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nombreuses</w:t>
      </w:r>
      <w:r>
        <w:rPr>
          <w:spacing w:val="-28"/>
          <w:w w:val="90"/>
        </w:rPr>
        <w:t xml:space="preserve"> </w:t>
      </w:r>
      <w:r>
        <w:rPr>
          <w:w w:val="90"/>
        </w:rPr>
        <w:t>dimensions.</w:t>
      </w:r>
      <w:r>
        <w:rPr>
          <w:spacing w:val="-29"/>
          <w:w w:val="90"/>
        </w:rPr>
        <w:t xml:space="preserve"> </w:t>
      </w:r>
      <w:r>
        <w:rPr>
          <w:w w:val="90"/>
        </w:rPr>
        <w:t>Elles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sont </w:t>
      </w:r>
      <w:r>
        <w:rPr>
          <w:w w:val="95"/>
        </w:rPr>
        <w:t>liées par le fait qu’elles correspondent de manière générale au besoin et/ou à l’attente du consommateur. La norme ISO 9000:2000 en donne par exemple une définition large : «</w:t>
      </w:r>
      <w:r>
        <w:rPr>
          <w:spacing w:val="-23"/>
          <w:w w:val="95"/>
        </w:rPr>
        <w:t xml:space="preserve"> </w:t>
      </w:r>
      <w:r>
        <w:rPr>
          <w:w w:val="95"/>
        </w:rPr>
        <w:t>la qualité</w:t>
      </w:r>
      <w:r>
        <w:rPr>
          <w:spacing w:val="-24"/>
          <w:w w:val="95"/>
        </w:rPr>
        <w:t xml:space="preserve"> </w:t>
      </w:r>
      <w:r>
        <w:rPr>
          <w:w w:val="95"/>
        </w:rPr>
        <w:t>est</w:t>
      </w:r>
      <w:r>
        <w:rPr>
          <w:spacing w:val="-24"/>
          <w:w w:val="95"/>
        </w:rPr>
        <w:t xml:space="preserve"> </w:t>
      </w:r>
      <w:r>
        <w:rPr>
          <w:w w:val="95"/>
        </w:rPr>
        <w:t>l’ensemble</w:t>
      </w:r>
      <w:r>
        <w:rPr>
          <w:spacing w:val="-24"/>
          <w:w w:val="95"/>
        </w:rPr>
        <w:t xml:space="preserve"> </w:t>
      </w:r>
      <w:r>
        <w:rPr>
          <w:w w:val="95"/>
        </w:rPr>
        <w:t>des</w:t>
      </w:r>
      <w:r>
        <w:rPr>
          <w:spacing w:val="-24"/>
          <w:w w:val="95"/>
        </w:rPr>
        <w:t xml:space="preserve"> </w:t>
      </w:r>
      <w:r>
        <w:rPr>
          <w:w w:val="95"/>
        </w:rPr>
        <w:t>propriétés</w:t>
      </w:r>
      <w:r>
        <w:rPr>
          <w:spacing w:val="-22"/>
          <w:w w:val="95"/>
        </w:rPr>
        <w:t xml:space="preserve">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>caractéristiques</w:t>
      </w:r>
      <w:r>
        <w:rPr>
          <w:spacing w:val="-24"/>
          <w:w w:val="95"/>
        </w:rPr>
        <w:t xml:space="preserve"> </w:t>
      </w:r>
      <w:r>
        <w:rPr>
          <w:w w:val="95"/>
        </w:rPr>
        <w:t>d’un</w:t>
      </w:r>
      <w:r>
        <w:rPr>
          <w:spacing w:val="-24"/>
          <w:w w:val="95"/>
        </w:rPr>
        <w:t xml:space="preserve"> </w:t>
      </w:r>
      <w:r>
        <w:rPr>
          <w:w w:val="95"/>
        </w:rPr>
        <w:t>produit,</w:t>
      </w:r>
      <w:r>
        <w:rPr>
          <w:spacing w:val="-24"/>
          <w:w w:val="95"/>
        </w:rPr>
        <w:t xml:space="preserve"> </w:t>
      </w:r>
      <w:r>
        <w:rPr>
          <w:w w:val="95"/>
        </w:rPr>
        <w:t>d’un</w:t>
      </w:r>
      <w:r>
        <w:rPr>
          <w:spacing w:val="-22"/>
          <w:w w:val="95"/>
        </w:rPr>
        <w:t xml:space="preserve"> </w:t>
      </w:r>
      <w:r>
        <w:rPr>
          <w:w w:val="95"/>
        </w:rPr>
        <w:t>p</w:t>
      </w:r>
      <w:r>
        <w:rPr>
          <w:w w:val="95"/>
        </w:rPr>
        <w:t>rocessus</w:t>
      </w:r>
      <w:r>
        <w:rPr>
          <w:spacing w:val="-24"/>
          <w:w w:val="95"/>
        </w:rPr>
        <w:t xml:space="preserve"> </w:t>
      </w:r>
      <w:r>
        <w:rPr>
          <w:w w:val="95"/>
        </w:rPr>
        <w:t>ou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d’un </w:t>
      </w:r>
      <w:r>
        <w:rPr>
          <w:w w:val="90"/>
        </w:rPr>
        <w:t>service</w:t>
      </w:r>
      <w:r>
        <w:rPr>
          <w:spacing w:val="-6"/>
          <w:w w:val="90"/>
        </w:rPr>
        <w:t xml:space="preserve"> </w:t>
      </w:r>
      <w:r>
        <w:rPr>
          <w:w w:val="90"/>
        </w:rPr>
        <w:t>qui</w:t>
      </w:r>
      <w:r>
        <w:rPr>
          <w:spacing w:val="-6"/>
          <w:w w:val="90"/>
        </w:rPr>
        <w:t xml:space="preserve"> </w:t>
      </w:r>
      <w:r>
        <w:rPr>
          <w:w w:val="90"/>
        </w:rPr>
        <w:t>lui</w:t>
      </w:r>
      <w:r>
        <w:rPr>
          <w:spacing w:val="-6"/>
          <w:w w:val="90"/>
        </w:rPr>
        <w:t xml:space="preserve"> </w:t>
      </w:r>
      <w:r>
        <w:rPr>
          <w:w w:val="90"/>
        </w:rPr>
        <w:t>confèrent</w:t>
      </w:r>
      <w:r>
        <w:rPr>
          <w:spacing w:val="-5"/>
          <w:w w:val="90"/>
        </w:rPr>
        <w:t xml:space="preserve"> </w:t>
      </w:r>
      <w:r>
        <w:rPr>
          <w:w w:val="90"/>
        </w:rPr>
        <w:t>son</w:t>
      </w:r>
      <w:r>
        <w:rPr>
          <w:spacing w:val="-6"/>
          <w:w w:val="90"/>
        </w:rPr>
        <w:t xml:space="preserve"> </w:t>
      </w:r>
      <w:r>
        <w:rPr>
          <w:w w:val="90"/>
        </w:rPr>
        <w:t>aptitude</w:t>
      </w:r>
      <w:r>
        <w:rPr>
          <w:spacing w:val="-6"/>
          <w:w w:val="90"/>
        </w:rPr>
        <w:t xml:space="preserve"> </w:t>
      </w:r>
      <w:r>
        <w:rPr>
          <w:w w:val="90"/>
        </w:rPr>
        <w:t>à</w:t>
      </w:r>
      <w:r>
        <w:rPr>
          <w:spacing w:val="-5"/>
          <w:w w:val="90"/>
        </w:rPr>
        <w:t xml:space="preserve"> </w:t>
      </w:r>
      <w:r>
        <w:rPr>
          <w:w w:val="90"/>
        </w:rPr>
        <w:t>satisfaire</w:t>
      </w:r>
      <w:r>
        <w:rPr>
          <w:spacing w:val="-6"/>
          <w:w w:val="90"/>
        </w:rPr>
        <w:t xml:space="preserve"> </w:t>
      </w:r>
      <w:r>
        <w:rPr>
          <w:w w:val="90"/>
        </w:rPr>
        <w:t>des</w:t>
      </w:r>
      <w:r>
        <w:rPr>
          <w:spacing w:val="-6"/>
          <w:w w:val="90"/>
        </w:rPr>
        <w:t xml:space="preserve"> </w:t>
      </w:r>
      <w:r>
        <w:rPr>
          <w:w w:val="90"/>
        </w:rPr>
        <w:t>besoins</w:t>
      </w:r>
      <w:r>
        <w:rPr>
          <w:spacing w:val="-6"/>
          <w:w w:val="90"/>
        </w:rPr>
        <w:t xml:space="preserve"> </w:t>
      </w:r>
      <w:r>
        <w:rPr>
          <w:w w:val="90"/>
        </w:rPr>
        <w:t>implicites</w:t>
      </w:r>
      <w:r>
        <w:rPr>
          <w:spacing w:val="-6"/>
          <w:w w:val="90"/>
        </w:rPr>
        <w:t xml:space="preserve"> </w:t>
      </w:r>
      <w:r>
        <w:rPr>
          <w:w w:val="90"/>
        </w:rPr>
        <w:t>ou</w:t>
      </w:r>
      <w:r>
        <w:rPr>
          <w:spacing w:val="-6"/>
          <w:w w:val="90"/>
        </w:rPr>
        <w:t xml:space="preserve"> </w:t>
      </w:r>
      <w:r>
        <w:rPr>
          <w:w w:val="90"/>
        </w:rPr>
        <w:t>explicites</w:t>
      </w:r>
      <w:r>
        <w:rPr>
          <w:spacing w:val="-6"/>
          <w:w w:val="90"/>
        </w:rPr>
        <w:t xml:space="preserve"> </w:t>
      </w:r>
      <w:r>
        <w:rPr>
          <w:w w:val="90"/>
        </w:rPr>
        <w:t>».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Certains </w:t>
      </w:r>
      <w:r>
        <w:rPr>
          <w:w w:val="95"/>
        </w:rPr>
        <w:t>produits</w:t>
      </w:r>
      <w:r>
        <w:rPr>
          <w:spacing w:val="-19"/>
          <w:w w:val="95"/>
        </w:rPr>
        <w:t xml:space="preserve"> </w:t>
      </w:r>
      <w:r>
        <w:rPr>
          <w:w w:val="95"/>
        </w:rPr>
        <w:t>alimentaires</w:t>
      </w:r>
      <w:r>
        <w:rPr>
          <w:spacing w:val="-20"/>
          <w:w w:val="95"/>
        </w:rPr>
        <w:t xml:space="preserve"> </w:t>
      </w:r>
      <w:r>
        <w:rPr>
          <w:w w:val="95"/>
        </w:rPr>
        <w:t>et</w:t>
      </w:r>
      <w:r>
        <w:rPr>
          <w:spacing w:val="-18"/>
          <w:w w:val="95"/>
        </w:rPr>
        <w:t xml:space="preserve"> </w:t>
      </w:r>
      <w:r>
        <w:rPr>
          <w:w w:val="95"/>
        </w:rPr>
        <w:t>agricoles</w:t>
      </w:r>
      <w:r>
        <w:rPr>
          <w:spacing w:val="-20"/>
          <w:w w:val="95"/>
        </w:rPr>
        <w:t xml:space="preserve"> </w:t>
      </w:r>
      <w:r>
        <w:rPr>
          <w:w w:val="95"/>
        </w:rPr>
        <w:t>présentent</w:t>
      </w:r>
      <w:r>
        <w:rPr>
          <w:spacing w:val="-19"/>
          <w:w w:val="95"/>
        </w:rPr>
        <w:t xml:space="preserve"> </w:t>
      </w:r>
      <w:r>
        <w:rPr>
          <w:w w:val="95"/>
        </w:rPr>
        <w:t>des</w:t>
      </w:r>
      <w:r>
        <w:rPr>
          <w:spacing w:val="-19"/>
          <w:w w:val="95"/>
        </w:rPr>
        <w:t xml:space="preserve"> </w:t>
      </w:r>
      <w:r>
        <w:rPr>
          <w:w w:val="95"/>
        </w:rPr>
        <w:t>caractéristiques</w:t>
      </w:r>
      <w:r>
        <w:rPr>
          <w:spacing w:val="-20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qualité</w:t>
      </w:r>
      <w:r>
        <w:rPr>
          <w:spacing w:val="-19"/>
          <w:w w:val="95"/>
        </w:rPr>
        <w:t xml:space="preserve"> </w:t>
      </w:r>
      <w:r>
        <w:rPr>
          <w:w w:val="95"/>
        </w:rPr>
        <w:t>spécifiques,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qui </w:t>
      </w:r>
      <w:r>
        <w:rPr>
          <w:w w:val="90"/>
        </w:rPr>
        <w:t>peuvent</w:t>
      </w:r>
      <w:r>
        <w:rPr>
          <w:spacing w:val="-9"/>
          <w:w w:val="90"/>
        </w:rPr>
        <w:t xml:space="preserve"> </w:t>
      </w:r>
      <w:r>
        <w:rPr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w w:val="90"/>
        </w:rPr>
        <w:t>rendre</w:t>
      </w:r>
      <w:r>
        <w:rPr>
          <w:spacing w:val="-7"/>
          <w:w w:val="90"/>
        </w:rPr>
        <w:t xml:space="preserve"> </w:t>
      </w:r>
      <w:r>
        <w:rPr>
          <w:w w:val="90"/>
        </w:rPr>
        <w:t>appréciés</w:t>
      </w:r>
      <w:r>
        <w:rPr>
          <w:spacing w:val="-8"/>
          <w:w w:val="90"/>
        </w:rPr>
        <w:t xml:space="preserve"> </w:t>
      </w:r>
      <w:r>
        <w:rPr>
          <w:w w:val="90"/>
        </w:rPr>
        <w:t>par</w:t>
      </w:r>
      <w:r>
        <w:rPr>
          <w:spacing w:val="-8"/>
          <w:w w:val="90"/>
        </w:rPr>
        <w:t xml:space="preserve"> </w:t>
      </w:r>
      <w:r>
        <w:rPr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w w:val="90"/>
        </w:rPr>
        <w:t>consommateurs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>raison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particularité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leur</w:t>
      </w:r>
      <w:r>
        <w:rPr>
          <w:spacing w:val="-9"/>
          <w:w w:val="90"/>
        </w:rPr>
        <w:t xml:space="preserve"> </w:t>
      </w:r>
      <w:r>
        <w:rPr>
          <w:w w:val="90"/>
        </w:rPr>
        <w:t>lieu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de </w:t>
      </w:r>
      <w:r>
        <w:t>production</w:t>
      </w:r>
      <w:r>
        <w:rPr>
          <w:spacing w:val="-32"/>
        </w:rPr>
        <w:t xml:space="preserve"> </w:t>
      </w:r>
      <w:r>
        <w:t>et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leur</w:t>
      </w:r>
      <w:r>
        <w:rPr>
          <w:spacing w:val="-32"/>
        </w:rPr>
        <w:t xml:space="preserve"> </w:t>
      </w:r>
      <w:r>
        <w:t>environnement</w:t>
      </w:r>
      <w:r>
        <w:rPr>
          <w:spacing w:val="-32"/>
        </w:rPr>
        <w:t xml:space="preserve"> </w:t>
      </w:r>
      <w:r>
        <w:t>naturel</w:t>
      </w:r>
      <w:r>
        <w:rPr>
          <w:spacing w:val="-32"/>
        </w:rPr>
        <w:t xml:space="preserve"> </w:t>
      </w:r>
      <w:r>
        <w:t>et</w:t>
      </w:r>
      <w:r>
        <w:rPr>
          <w:spacing w:val="-30"/>
        </w:rPr>
        <w:t xml:space="preserve"> </w:t>
      </w:r>
      <w:r>
        <w:t>humain.</w:t>
      </w:r>
      <w:r>
        <w:rPr>
          <w:spacing w:val="-32"/>
        </w:rPr>
        <w:t xml:space="preserve"> </w:t>
      </w:r>
      <w:r>
        <w:t>On</w:t>
      </w:r>
      <w:r>
        <w:rPr>
          <w:spacing w:val="-32"/>
        </w:rPr>
        <w:t xml:space="preserve"> </w:t>
      </w:r>
      <w:r>
        <w:t>appelle</w:t>
      </w:r>
      <w:r>
        <w:rPr>
          <w:spacing w:val="-32"/>
        </w:rPr>
        <w:t xml:space="preserve"> </w:t>
      </w:r>
      <w:r>
        <w:t>ces</w:t>
      </w:r>
      <w:r>
        <w:rPr>
          <w:spacing w:val="-32"/>
        </w:rPr>
        <w:t xml:space="preserve"> </w:t>
      </w:r>
      <w:r>
        <w:t>produits</w:t>
      </w:r>
      <w:r>
        <w:rPr>
          <w:spacing w:val="-32"/>
        </w:rPr>
        <w:t xml:space="preserve"> </w:t>
      </w:r>
      <w:r>
        <w:t>:</w:t>
      </w:r>
      <w:r>
        <w:rPr>
          <w:spacing w:val="-31"/>
        </w:rPr>
        <w:t xml:space="preserve"> </w:t>
      </w:r>
      <w:r>
        <w:t xml:space="preserve">produits </w:t>
      </w:r>
      <w:r>
        <w:rPr>
          <w:w w:val="90"/>
        </w:rPr>
        <w:t>d’origine</w:t>
      </w:r>
      <w:r>
        <w:rPr>
          <w:spacing w:val="-13"/>
          <w:w w:val="90"/>
        </w:rPr>
        <w:t xml:space="preserve"> </w:t>
      </w:r>
      <w:r>
        <w:rPr>
          <w:w w:val="90"/>
        </w:rPr>
        <w:t>ou</w:t>
      </w:r>
      <w:r>
        <w:rPr>
          <w:spacing w:val="-14"/>
          <w:w w:val="90"/>
        </w:rPr>
        <w:t xml:space="preserve"> </w:t>
      </w:r>
      <w:r>
        <w:rPr>
          <w:w w:val="90"/>
        </w:rPr>
        <w:t>produits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terroir,</w:t>
      </w:r>
      <w:r>
        <w:rPr>
          <w:spacing w:val="-12"/>
          <w:w w:val="90"/>
        </w:rPr>
        <w:t xml:space="preserve"> </w:t>
      </w:r>
      <w:r>
        <w:rPr>
          <w:w w:val="90"/>
        </w:rPr>
        <w:t>ils</w:t>
      </w:r>
      <w:r>
        <w:rPr>
          <w:spacing w:val="-12"/>
          <w:w w:val="90"/>
        </w:rPr>
        <w:t xml:space="preserve"> </w:t>
      </w:r>
      <w:r>
        <w:rPr>
          <w:w w:val="90"/>
        </w:rPr>
        <w:t>peuvent</w:t>
      </w:r>
      <w:r>
        <w:rPr>
          <w:spacing w:val="-14"/>
          <w:w w:val="90"/>
        </w:rPr>
        <w:t xml:space="preserve"> </w:t>
      </w:r>
      <w:r>
        <w:rPr>
          <w:w w:val="90"/>
        </w:rPr>
        <w:t>être</w:t>
      </w:r>
      <w:r>
        <w:rPr>
          <w:spacing w:val="-11"/>
          <w:w w:val="90"/>
        </w:rPr>
        <w:t xml:space="preserve"> </w:t>
      </w:r>
      <w:r>
        <w:rPr>
          <w:w w:val="90"/>
        </w:rPr>
        <w:t>différenciés</w:t>
      </w:r>
      <w:r>
        <w:rPr>
          <w:spacing w:val="-14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identifiés</w:t>
      </w:r>
      <w:r>
        <w:rPr>
          <w:spacing w:val="-14"/>
          <w:w w:val="90"/>
        </w:rPr>
        <w:t xml:space="preserve"> </w:t>
      </w:r>
      <w:r>
        <w:rPr>
          <w:w w:val="90"/>
        </w:rPr>
        <w:t>par</w:t>
      </w:r>
      <w:r>
        <w:rPr>
          <w:spacing w:val="-10"/>
          <w:w w:val="90"/>
        </w:rPr>
        <w:t xml:space="preserve"> </w:t>
      </w:r>
      <w:r>
        <w:rPr>
          <w:w w:val="90"/>
        </w:rPr>
        <w:t>des</w:t>
      </w:r>
      <w:r>
        <w:rPr>
          <w:spacing w:val="-14"/>
          <w:w w:val="90"/>
        </w:rPr>
        <w:t xml:space="preserve"> </w:t>
      </w:r>
      <w:r>
        <w:rPr>
          <w:w w:val="90"/>
        </w:rPr>
        <w:t>signes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qualité </w:t>
      </w:r>
      <w:r>
        <w:rPr>
          <w:w w:val="95"/>
        </w:rPr>
        <w:t>liée</w:t>
      </w:r>
      <w:r>
        <w:rPr>
          <w:spacing w:val="-41"/>
          <w:w w:val="95"/>
        </w:rPr>
        <w:t xml:space="preserve"> </w:t>
      </w:r>
      <w:r>
        <w:rPr>
          <w:w w:val="95"/>
        </w:rPr>
        <w:t>à</w:t>
      </w:r>
      <w:r>
        <w:rPr>
          <w:spacing w:val="-40"/>
          <w:w w:val="95"/>
        </w:rPr>
        <w:t xml:space="preserve"> </w:t>
      </w:r>
      <w:r>
        <w:rPr>
          <w:w w:val="95"/>
        </w:rPr>
        <w:t>l’origine</w:t>
      </w:r>
      <w:r>
        <w:rPr>
          <w:spacing w:val="-41"/>
          <w:w w:val="95"/>
        </w:rPr>
        <w:t xml:space="preserve"> </w:t>
      </w:r>
      <w:r>
        <w:rPr>
          <w:w w:val="95"/>
        </w:rPr>
        <w:t>telles</w:t>
      </w:r>
      <w:r>
        <w:rPr>
          <w:spacing w:val="-39"/>
          <w:w w:val="95"/>
        </w:rPr>
        <w:t xml:space="preserve"> </w:t>
      </w:r>
      <w:r>
        <w:rPr>
          <w:w w:val="95"/>
        </w:rPr>
        <w:t>que</w:t>
      </w:r>
      <w:r>
        <w:rPr>
          <w:spacing w:val="-41"/>
          <w:w w:val="95"/>
        </w:rPr>
        <w:t xml:space="preserve"> </w:t>
      </w:r>
      <w:r>
        <w:rPr>
          <w:w w:val="95"/>
        </w:rPr>
        <w:t>les</w:t>
      </w:r>
      <w:r>
        <w:rPr>
          <w:spacing w:val="-41"/>
          <w:w w:val="95"/>
        </w:rPr>
        <w:t xml:space="preserve"> </w:t>
      </w:r>
      <w:r>
        <w:rPr>
          <w:w w:val="95"/>
        </w:rPr>
        <w:t>Appellations</w:t>
      </w:r>
      <w:r>
        <w:rPr>
          <w:spacing w:val="-40"/>
          <w:w w:val="95"/>
        </w:rPr>
        <w:t xml:space="preserve"> </w:t>
      </w:r>
      <w:r>
        <w:rPr>
          <w:w w:val="95"/>
        </w:rPr>
        <w:t>d’Origine</w:t>
      </w:r>
      <w:r>
        <w:rPr>
          <w:spacing w:val="-40"/>
          <w:w w:val="95"/>
        </w:rPr>
        <w:t xml:space="preserve"> </w:t>
      </w:r>
      <w:r>
        <w:rPr>
          <w:w w:val="95"/>
        </w:rPr>
        <w:t>(AO)</w:t>
      </w:r>
      <w:r>
        <w:rPr>
          <w:spacing w:val="-41"/>
          <w:w w:val="95"/>
        </w:rPr>
        <w:t xml:space="preserve"> </w:t>
      </w:r>
      <w:r>
        <w:rPr>
          <w:w w:val="95"/>
        </w:rPr>
        <w:t>ou</w:t>
      </w:r>
      <w:r>
        <w:rPr>
          <w:spacing w:val="-39"/>
          <w:w w:val="95"/>
        </w:rPr>
        <w:t xml:space="preserve"> </w:t>
      </w:r>
      <w:r>
        <w:rPr>
          <w:w w:val="95"/>
        </w:rPr>
        <w:t>les</w:t>
      </w:r>
      <w:r>
        <w:rPr>
          <w:spacing w:val="-41"/>
          <w:w w:val="95"/>
        </w:rPr>
        <w:t xml:space="preserve"> </w:t>
      </w:r>
      <w:r>
        <w:rPr>
          <w:w w:val="95"/>
        </w:rPr>
        <w:t>Indications</w:t>
      </w:r>
      <w:r>
        <w:rPr>
          <w:spacing w:val="-39"/>
          <w:w w:val="95"/>
        </w:rPr>
        <w:t xml:space="preserve"> </w:t>
      </w:r>
      <w:r>
        <w:rPr>
          <w:w w:val="95"/>
        </w:rPr>
        <w:t>Géographiques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(IG). </w:t>
      </w:r>
      <w:r>
        <w:t>Les</w:t>
      </w:r>
      <w:r>
        <w:rPr>
          <w:spacing w:val="-36"/>
        </w:rPr>
        <w:t xml:space="preserve"> </w:t>
      </w:r>
      <w:r>
        <w:t>produits</w:t>
      </w:r>
      <w:r>
        <w:rPr>
          <w:spacing w:val="-34"/>
        </w:rPr>
        <w:t xml:space="preserve"> </w:t>
      </w:r>
      <w:r>
        <w:t>de</w:t>
      </w:r>
      <w:r>
        <w:rPr>
          <w:spacing w:val="-34"/>
        </w:rPr>
        <w:t xml:space="preserve"> </w:t>
      </w:r>
      <w:r>
        <w:t>qualité</w:t>
      </w:r>
      <w:r>
        <w:rPr>
          <w:spacing w:val="-35"/>
        </w:rPr>
        <w:t xml:space="preserve"> </w:t>
      </w:r>
      <w:r>
        <w:t>spécifique</w:t>
      </w:r>
      <w:r>
        <w:rPr>
          <w:spacing w:val="-35"/>
        </w:rPr>
        <w:t xml:space="preserve"> </w:t>
      </w:r>
      <w:r>
        <w:t>présentent</w:t>
      </w:r>
      <w:r>
        <w:rPr>
          <w:spacing w:val="-35"/>
        </w:rPr>
        <w:t xml:space="preserve"> </w:t>
      </w:r>
      <w:r>
        <w:t>des</w:t>
      </w:r>
      <w:r>
        <w:rPr>
          <w:spacing w:val="-35"/>
        </w:rPr>
        <w:t xml:space="preserve"> </w:t>
      </w:r>
      <w:r>
        <w:t>caractéristiques</w:t>
      </w:r>
      <w:r>
        <w:rPr>
          <w:spacing w:val="-35"/>
        </w:rPr>
        <w:t xml:space="preserve"> </w:t>
      </w:r>
      <w:r>
        <w:t>communes</w:t>
      </w:r>
      <w:r>
        <w:rPr>
          <w:spacing w:val="-34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0"/>
          <w:numId w:val="14"/>
        </w:numPr>
        <w:tabs>
          <w:tab w:val="left" w:pos="939"/>
        </w:tabs>
        <w:spacing w:line="312" w:lineRule="auto"/>
        <w:ind w:right="230"/>
        <w:rPr>
          <w:sz w:val="24"/>
        </w:rPr>
      </w:pPr>
      <w:r>
        <w:rPr>
          <w:w w:val="95"/>
          <w:sz w:val="24"/>
        </w:rPr>
        <w:t>ils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sont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issus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d’une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démarche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volontaire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différencier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produit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répondre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une </w:t>
      </w:r>
      <w:r>
        <w:rPr>
          <w:sz w:val="24"/>
        </w:rPr>
        <w:t>attente particulière</w:t>
      </w:r>
      <w:r>
        <w:rPr>
          <w:spacing w:val="-22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0"/>
          <w:numId w:val="14"/>
        </w:numPr>
        <w:tabs>
          <w:tab w:val="left" w:pos="939"/>
        </w:tabs>
        <w:rPr>
          <w:sz w:val="24"/>
        </w:rPr>
      </w:pPr>
      <w:r>
        <w:rPr>
          <w:sz w:val="24"/>
        </w:rPr>
        <w:t>leurs</w:t>
      </w:r>
      <w:r>
        <w:rPr>
          <w:spacing w:val="-37"/>
          <w:sz w:val="24"/>
        </w:rPr>
        <w:t xml:space="preserve"> </w:t>
      </w:r>
      <w:r>
        <w:rPr>
          <w:sz w:val="24"/>
        </w:rPr>
        <w:t>attributs</w:t>
      </w:r>
      <w:r>
        <w:rPr>
          <w:spacing w:val="-37"/>
          <w:sz w:val="24"/>
        </w:rPr>
        <w:t xml:space="preserve"> </w:t>
      </w:r>
      <w:r>
        <w:rPr>
          <w:sz w:val="24"/>
        </w:rPr>
        <w:t>spécifiques</w:t>
      </w:r>
      <w:r>
        <w:rPr>
          <w:spacing w:val="-36"/>
          <w:sz w:val="24"/>
        </w:rPr>
        <w:t xml:space="preserve"> </w:t>
      </w:r>
      <w:r>
        <w:rPr>
          <w:sz w:val="24"/>
        </w:rPr>
        <w:t>sont</w:t>
      </w:r>
      <w:r>
        <w:rPr>
          <w:spacing w:val="-37"/>
          <w:sz w:val="24"/>
        </w:rPr>
        <w:t xml:space="preserve"> </w:t>
      </w:r>
      <w:r>
        <w:rPr>
          <w:sz w:val="24"/>
        </w:rPr>
        <w:t>définis</w:t>
      </w:r>
      <w:r>
        <w:rPr>
          <w:spacing w:val="-35"/>
          <w:sz w:val="24"/>
        </w:rPr>
        <w:t xml:space="preserve"> </w:t>
      </w:r>
      <w:r>
        <w:rPr>
          <w:sz w:val="24"/>
        </w:rPr>
        <w:t>dans</w:t>
      </w:r>
      <w:r>
        <w:rPr>
          <w:spacing w:val="-37"/>
          <w:sz w:val="24"/>
        </w:rPr>
        <w:t xml:space="preserve"> </w:t>
      </w:r>
      <w:r>
        <w:rPr>
          <w:sz w:val="24"/>
        </w:rPr>
        <w:t>un</w:t>
      </w:r>
      <w:r>
        <w:rPr>
          <w:spacing w:val="-37"/>
          <w:sz w:val="24"/>
        </w:rPr>
        <w:t xml:space="preserve"> </w:t>
      </w:r>
      <w:r>
        <w:rPr>
          <w:sz w:val="24"/>
        </w:rPr>
        <w:t>cahier</w:t>
      </w:r>
      <w:r>
        <w:rPr>
          <w:spacing w:val="-37"/>
          <w:sz w:val="24"/>
        </w:rPr>
        <w:t xml:space="preserve"> </w:t>
      </w:r>
      <w:r>
        <w:rPr>
          <w:sz w:val="24"/>
        </w:rPr>
        <w:t>des</w:t>
      </w:r>
      <w:r>
        <w:rPr>
          <w:spacing w:val="-37"/>
          <w:sz w:val="24"/>
        </w:rPr>
        <w:t xml:space="preserve"> </w:t>
      </w:r>
      <w:r>
        <w:rPr>
          <w:sz w:val="24"/>
        </w:rPr>
        <w:t>charges</w:t>
      </w:r>
      <w:r>
        <w:rPr>
          <w:spacing w:val="-37"/>
          <w:sz w:val="24"/>
        </w:rPr>
        <w:t xml:space="preserve"> </w:t>
      </w:r>
      <w:r>
        <w:rPr>
          <w:sz w:val="24"/>
        </w:rPr>
        <w:t>ou</w:t>
      </w:r>
      <w:r>
        <w:rPr>
          <w:spacing w:val="-36"/>
          <w:sz w:val="24"/>
        </w:rPr>
        <w:t xml:space="preserve"> </w:t>
      </w:r>
      <w:r>
        <w:rPr>
          <w:sz w:val="24"/>
        </w:rPr>
        <w:t>norme</w:t>
      </w:r>
      <w:r>
        <w:rPr>
          <w:spacing w:val="-35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0"/>
          <w:numId w:val="14"/>
        </w:numPr>
        <w:tabs>
          <w:tab w:val="left" w:pos="939"/>
        </w:tabs>
        <w:spacing w:before="81" w:line="312" w:lineRule="auto"/>
        <w:ind w:right="233"/>
        <w:rPr>
          <w:sz w:val="24"/>
        </w:rPr>
      </w:pPr>
      <w:r>
        <w:rPr>
          <w:w w:val="90"/>
          <w:sz w:val="24"/>
        </w:rPr>
        <w:t>leur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différenciation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suppose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une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du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consommateur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attributs,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grâce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 xml:space="preserve">à </w:t>
      </w: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label,</w:t>
      </w:r>
      <w:r>
        <w:rPr>
          <w:spacing w:val="-12"/>
          <w:sz w:val="24"/>
        </w:rPr>
        <w:t xml:space="preserve"> </w:t>
      </w:r>
      <w:r>
        <w:rPr>
          <w:sz w:val="24"/>
        </w:rPr>
        <w:t>signe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qualité</w:t>
      </w:r>
      <w:r>
        <w:rPr>
          <w:spacing w:val="-10"/>
          <w:sz w:val="24"/>
        </w:rPr>
        <w:t xml:space="preserve"> </w:t>
      </w:r>
      <w:r>
        <w:rPr>
          <w:sz w:val="24"/>
        </w:rPr>
        <w:t>etc.</w:t>
      </w:r>
    </w:p>
    <w:p w:rsidR="00355DD4" w:rsidRDefault="008C25D2">
      <w:pPr>
        <w:pStyle w:val="Paragraphedeliste"/>
        <w:numPr>
          <w:ilvl w:val="0"/>
          <w:numId w:val="14"/>
        </w:numPr>
        <w:tabs>
          <w:tab w:val="left" w:pos="939"/>
        </w:tabs>
        <w:spacing w:line="312" w:lineRule="auto"/>
        <w:ind w:right="232"/>
        <w:rPr>
          <w:sz w:val="24"/>
        </w:rPr>
      </w:pPr>
      <w:r>
        <w:rPr>
          <w:sz w:val="24"/>
        </w:rPr>
        <w:t>le respect de la norme doit être garanti grâce à un système de vérification ou certification.</w:t>
      </w:r>
    </w:p>
    <w:p w:rsidR="00355DD4" w:rsidRDefault="00355DD4">
      <w:pPr>
        <w:pStyle w:val="Corpsdetexte"/>
        <w:spacing w:before="6"/>
        <w:rPr>
          <w:sz w:val="32"/>
        </w:rPr>
      </w:pPr>
    </w:p>
    <w:p w:rsidR="00355DD4" w:rsidRDefault="008C25D2">
      <w:pPr>
        <w:pStyle w:val="Heading2"/>
        <w:numPr>
          <w:ilvl w:val="0"/>
          <w:numId w:val="15"/>
        </w:numPr>
        <w:tabs>
          <w:tab w:val="left" w:pos="939"/>
        </w:tabs>
        <w:spacing w:before="1"/>
        <w:rPr>
          <w:color w:val="006FC0"/>
        </w:rPr>
      </w:pPr>
      <w:r>
        <w:rPr>
          <w:color w:val="006FC0"/>
        </w:rPr>
        <w:t>Intérêt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des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Signes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Qualité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liés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à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l’Origine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:</w:t>
      </w:r>
    </w:p>
    <w:p w:rsidR="00355DD4" w:rsidRDefault="008C25D2">
      <w:pPr>
        <w:pStyle w:val="Corpsdetexte"/>
        <w:spacing w:before="285" w:line="312" w:lineRule="auto"/>
        <w:ind w:left="218" w:right="227" w:firstLine="360"/>
        <w:jc w:val="both"/>
      </w:pPr>
      <w:r>
        <w:rPr>
          <w:w w:val="95"/>
        </w:rPr>
        <w:t>Les Signes de Qualité liés à l’Origine SQO sont des signes distinctifs qui associent les produits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qualité</w:t>
      </w:r>
      <w:r>
        <w:rPr>
          <w:spacing w:val="-27"/>
          <w:w w:val="95"/>
        </w:rPr>
        <w:t xml:space="preserve"> </w:t>
      </w:r>
      <w:r>
        <w:rPr>
          <w:w w:val="95"/>
        </w:rPr>
        <w:t>et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renommée</w:t>
      </w:r>
      <w:r>
        <w:rPr>
          <w:spacing w:val="-28"/>
          <w:w w:val="95"/>
        </w:rPr>
        <w:t xml:space="preserve"> </w:t>
      </w:r>
      <w:r>
        <w:rPr>
          <w:w w:val="95"/>
        </w:rPr>
        <w:t>à</w:t>
      </w:r>
      <w:r>
        <w:rPr>
          <w:spacing w:val="-28"/>
          <w:w w:val="95"/>
        </w:rPr>
        <w:t xml:space="preserve"> </w:t>
      </w:r>
      <w:r>
        <w:rPr>
          <w:w w:val="95"/>
        </w:rPr>
        <w:t>leur</w:t>
      </w:r>
      <w:r>
        <w:rPr>
          <w:spacing w:val="-27"/>
          <w:w w:val="95"/>
        </w:rPr>
        <w:t xml:space="preserve"> </w:t>
      </w:r>
      <w:r>
        <w:rPr>
          <w:w w:val="95"/>
        </w:rPr>
        <w:t>lieu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production.</w:t>
      </w:r>
      <w:r>
        <w:rPr>
          <w:spacing w:val="-28"/>
          <w:w w:val="95"/>
        </w:rPr>
        <w:t xml:space="preserve"> </w:t>
      </w:r>
      <w:r>
        <w:rPr>
          <w:w w:val="95"/>
        </w:rPr>
        <w:t>Les</w:t>
      </w:r>
      <w:r>
        <w:rPr>
          <w:spacing w:val="-26"/>
          <w:w w:val="95"/>
        </w:rPr>
        <w:t xml:space="preserve"> </w:t>
      </w:r>
      <w:r>
        <w:rPr>
          <w:w w:val="95"/>
        </w:rPr>
        <w:t>SQO</w:t>
      </w:r>
      <w:r>
        <w:rPr>
          <w:spacing w:val="-27"/>
          <w:w w:val="95"/>
        </w:rPr>
        <w:t xml:space="preserve"> </w:t>
      </w:r>
      <w:r>
        <w:rPr>
          <w:w w:val="95"/>
        </w:rPr>
        <w:t>différencient</w:t>
      </w:r>
      <w:r>
        <w:rPr>
          <w:spacing w:val="-29"/>
          <w:w w:val="95"/>
        </w:rPr>
        <w:t xml:space="preserve"> </w:t>
      </w:r>
      <w:r>
        <w:rPr>
          <w:w w:val="95"/>
        </w:rPr>
        <w:t>le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produit d’origine des autres produits concurrents sur le marché. Cette différentiation permet une </w:t>
      </w:r>
      <w:r>
        <w:t xml:space="preserve">meilleure valorisation économique grâce à un prix de vente plus élevé. La condition </w:t>
      </w:r>
      <w:r>
        <w:rPr>
          <w:w w:val="90"/>
        </w:rPr>
        <w:t>fondamentale</w:t>
      </w:r>
      <w:r>
        <w:rPr>
          <w:spacing w:val="-11"/>
          <w:w w:val="90"/>
        </w:rPr>
        <w:t xml:space="preserve"> </w:t>
      </w:r>
      <w:r>
        <w:rPr>
          <w:w w:val="90"/>
        </w:rPr>
        <w:t>est</w:t>
      </w:r>
      <w:r>
        <w:rPr>
          <w:spacing w:val="-11"/>
          <w:w w:val="90"/>
        </w:rPr>
        <w:t xml:space="preserve"> </w:t>
      </w:r>
      <w:r>
        <w:rPr>
          <w:w w:val="90"/>
        </w:rPr>
        <w:t>que</w:t>
      </w:r>
      <w:r>
        <w:rPr>
          <w:spacing w:val="-11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qualité,</w:t>
      </w:r>
      <w:r>
        <w:rPr>
          <w:spacing w:val="-11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réputation</w:t>
      </w:r>
      <w:r>
        <w:rPr>
          <w:spacing w:val="-12"/>
          <w:w w:val="90"/>
        </w:rPr>
        <w:t xml:space="preserve"> </w:t>
      </w:r>
      <w:r>
        <w:rPr>
          <w:w w:val="90"/>
        </w:rPr>
        <w:t>ou</w:t>
      </w:r>
      <w:r>
        <w:rPr>
          <w:spacing w:val="-10"/>
          <w:w w:val="90"/>
        </w:rPr>
        <w:t xml:space="preserve"> </w:t>
      </w:r>
      <w:r>
        <w:rPr>
          <w:w w:val="90"/>
        </w:rPr>
        <w:t>d’autres</w:t>
      </w:r>
      <w:r>
        <w:rPr>
          <w:spacing w:val="-11"/>
          <w:w w:val="90"/>
        </w:rPr>
        <w:t xml:space="preserve"> </w:t>
      </w:r>
      <w:r>
        <w:rPr>
          <w:w w:val="90"/>
        </w:rPr>
        <w:t>caractéristiques</w:t>
      </w:r>
      <w:r>
        <w:rPr>
          <w:spacing w:val="-11"/>
          <w:w w:val="90"/>
        </w:rPr>
        <w:t xml:space="preserve"> </w:t>
      </w:r>
      <w:r>
        <w:rPr>
          <w:w w:val="90"/>
        </w:rPr>
        <w:t>spécifiques</w:t>
      </w:r>
      <w:r>
        <w:rPr>
          <w:spacing w:val="-11"/>
          <w:w w:val="90"/>
        </w:rPr>
        <w:t xml:space="preserve"> </w:t>
      </w:r>
      <w:r>
        <w:rPr>
          <w:w w:val="90"/>
        </w:rPr>
        <w:t>du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produit </w:t>
      </w:r>
      <w:r>
        <w:rPr>
          <w:spacing w:val="-1"/>
          <w:w w:val="60"/>
        </w:rPr>
        <w:t>s</w:t>
      </w:r>
      <w:r>
        <w:rPr>
          <w:spacing w:val="-1"/>
          <w:w w:val="93"/>
        </w:rPr>
        <w:t>o</w:t>
      </w:r>
      <w:r>
        <w:rPr>
          <w:w w:val="116"/>
        </w:rPr>
        <w:t>i</w:t>
      </w:r>
      <w:r>
        <w:rPr>
          <w:w w:val="78"/>
        </w:rPr>
        <w:t>e</w:t>
      </w:r>
      <w:r>
        <w:rPr>
          <w:spacing w:val="-1"/>
          <w:w w:val="93"/>
        </w:rPr>
        <w:t>n</w:t>
      </w:r>
      <w:r>
        <w:rPr>
          <w:w w:val="105"/>
        </w:rPr>
        <w:t>t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3"/>
        </w:rPr>
        <w:t xml:space="preserve"> </w:t>
      </w:r>
      <w:r>
        <w:rPr>
          <w:spacing w:val="-1"/>
          <w:w w:val="108"/>
        </w:rPr>
        <w:t>l</w:t>
      </w:r>
      <w:r>
        <w:rPr>
          <w:w w:val="116"/>
        </w:rPr>
        <w:t>i</w:t>
      </w:r>
      <w:r>
        <w:rPr>
          <w:w w:val="78"/>
        </w:rPr>
        <w:t>ée</w:t>
      </w:r>
      <w:r>
        <w:rPr>
          <w:w w:val="60"/>
        </w:rPr>
        <w:t>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w w:val="71"/>
        </w:rPr>
        <w:t>à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1"/>
        </w:rPr>
        <w:t xml:space="preserve"> </w:t>
      </w:r>
      <w:r>
        <w:rPr>
          <w:spacing w:val="-1"/>
          <w:w w:val="60"/>
        </w:rPr>
        <w:t>s</w:t>
      </w:r>
      <w:r>
        <w:rPr>
          <w:spacing w:val="-1"/>
          <w:w w:val="93"/>
        </w:rPr>
        <w:t>o</w:t>
      </w:r>
      <w:r>
        <w:rPr>
          <w:w w:val="93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rPr>
          <w:spacing w:val="-1"/>
          <w:w w:val="93"/>
        </w:rPr>
        <w:t>o</w:t>
      </w:r>
      <w:r>
        <w:rPr>
          <w:spacing w:val="-1"/>
          <w:w w:val="99"/>
        </w:rPr>
        <w:t>r</w:t>
      </w:r>
      <w:r>
        <w:rPr>
          <w:w w:val="116"/>
        </w:rPr>
        <w:t>i</w:t>
      </w:r>
      <w:r>
        <w:rPr>
          <w:w w:val="84"/>
        </w:rPr>
        <w:t>g</w:t>
      </w:r>
      <w:r>
        <w:rPr>
          <w:w w:val="116"/>
        </w:rPr>
        <w:t>i</w:t>
      </w:r>
      <w:r>
        <w:rPr>
          <w:spacing w:val="-1"/>
          <w:w w:val="93"/>
        </w:rPr>
        <w:t>n</w:t>
      </w:r>
      <w:r>
        <w:rPr>
          <w:w w:val="78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9"/>
        </w:rPr>
        <w:t xml:space="preserve"> </w:t>
      </w:r>
      <w:r>
        <w:rPr>
          <w:w w:val="84"/>
        </w:rPr>
        <w:t>g</w:t>
      </w:r>
      <w:r>
        <w:rPr>
          <w:w w:val="78"/>
        </w:rPr>
        <w:t>é</w:t>
      </w:r>
      <w:r>
        <w:rPr>
          <w:spacing w:val="-1"/>
          <w:w w:val="93"/>
        </w:rPr>
        <w:t>o</w:t>
      </w:r>
      <w:r>
        <w:rPr>
          <w:w w:val="84"/>
        </w:rPr>
        <w:t>g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w w:val="89"/>
        </w:rPr>
        <w:t>p</w:t>
      </w:r>
      <w:r>
        <w:rPr>
          <w:spacing w:val="-1"/>
          <w:w w:val="93"/>
        </w:rPr>
        <w:t>h</w:t>
      </w:r>
      <w:r>
        <w:rPr>
          <w:w w:val="116"/>
        </w:rPr>
        <w:t>i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w w:val="99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w w:val="78"/>
        </w:rPr>
        <w:t>e</w:t>
      </w:r>
      <w:r>
        <w:rPr>
          <w:w w:val="93"/>
        </w:rPr>
        <w:t>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w w:val="95"/>
        </w:rPr>
        <w:t>v</w:t>
      </w:r>
      <w:r>
        <w:rPr>
          <w:w w:val="78"/>
        </w:rPr>
        <w:t>e</w:t>
      </w:r>
      <w:r>
        <w:rPr>
          <w:spacing w:val="-1"/>
          <w:w w:val="99"/>
        </w:rPr>
        <w:t>r</w:t>
      </w:r>
      <w:r>
        <w:rPr>
          <w:spacing w:val="-1"/>
          <w:w w:val="105"/>
        </w:rPr>
        <w:t>t</w:t>
      </w:r>
      <w:r>
        <w:rPr>
          <w:w w:val="93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0"/>
        </w:rPr>
        <w:t xml:space="preserve"> </w:t>
      </w:r>
      <w:r>
        <w:rPr>
          <w:w w:val="89"/>
        </w:rPr>
        <w:t>p</w:t>
      </w:r>
      <w:r>
        <w:rPr>
          <w:spacing w:val="1"/>
          <w:w w:val="71"/>
        </w:rPr>
        <w:t>a</w:t>
      </w:r>
      <w:r>
        <w:rPr>
          <w:w w:val="99"/>
        </w:rPr>
        <w:t>r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3"/>
        </w:rPr>
        <w:t xml:space="preserve"> </w:t>
      </w:r>
      <w:r>
        <w:rPr>
          <w:w w:val="78"/>
        </w:rPr>
        <w:t>e</w:t>
      </w:r>
      <w:r>
        <w:rPr>
          <w:w w:val="97"/>
        </w:rPr>
        <w:t>x</w:t>
      </w:r>
      <w:r>
        <w:rPr>
          <w:w w:val="78"/>
        </w:rPr>
        <w:t>e</w:t>
      </w:r>
      <w:r>
        <w:rPr>
          <w:spacing w:val="-1"/>
          <w:w w:val="95"/>
        </w:rPr>
        <w:t>m</w:t>
      </w:r>
      <w:r>
        <w:rPr>
          <w:w w:val="89"/>
        </w:rPr>
        <w:t>p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w w:val="89"/>
        </w:rPr>
        <w:t>d</w:t>
      </w:r>
      <w:r>
        <w:rPr>
          <w:w w:val="93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w w:val="85"/>
        </w:rPr>
        <w:t>c</w:t>
      </w:r>
      <w:r>
        <w:rPr>
          <w:spacing w:val="-1"/>
          <w:w w:val="108"/>
        </w:rPr>
        <w:t>l</w:t>
      </w:r>
      <w:r>
        <w:rPr>
          <w:w w:val="116"/>
        </w:rPr>
        <w:t>i</w:t>
      </w:r>
      <w:r>
        <w:rPr>
          <w:spacing w:val="-1"/>
          <w:w w:val="95"/>
        </w:rPr>
        <w:t>m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99"/>
        </w:rPr>
        <w:t>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9"/>
        </w:rPr>
        <w:t xml:space="preserve"> </w:t>
      </w:r>
      <w:r>
        <w:rPr>
          <w:w w:val="89"/>
        </w:rPr>
        <w:t>d</w:t>
      </w:r>
      <w:r>
        <w:rPr>
          <w:w w:val="93"/>
        </w:rPr>
        <w:t>u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spacing w:val="-1"/>
          <w:w w:val="60"/>
        </w:rPr>
        <w:t>s</w:t>
      </w:r>
      <w:r>
        <w:rPr>
          <w:spacing w:val="1"/>
          <w:w w:val="71"/>
        </w:rPr>
        <w:t>a</w:t>
      </w:r>
      <w:r>
        <w:rPr>
          <w:w w:val="95"/>
        </w:rPr>
        <w:t>v</w:t>
      </w:r>
      <w:r>
        <w:rPr>
          <w:spacing w:val="-1"/>
          <w:w w:val="93"/>
        </w:rPr>
        <w:t>o</w:t>
      </w:r>
      <w:r>
        <w:rPr>
          <w:w w:val="116"/>
        </w:rPr>
        <w:t>i</w:t>
      </w:r>
      <w:r>
        <w:rPr>
          <w:spacing w:val="-1"/>
          <w:w w:val="99"/>
        </w:rPr>
        <w:t>r</w:t>
      </w:r>
      <w:r>
        <w:rPr>
          <w:spacing w:val="-1"/>
          <w:w w:val="138"/>
        </w:rPr>
        <w:t>-</w:t>
      </w:r>
      <w:r>
        <w:rPr>
          <w:spacing w:val="-1"/>
          <w:w w:val="97"/>
        </w:rPr>
        <w:t>f</w:t>
      </w:r>
      <w:r>
        <w:rPr>
          <w:spacing w:val="1"/>
          <w:w w:val="71"/>
        </w:rPr>
        <w:t>a</w:t>
      </w:r>
      <w:r>
        <w:rPr>
          <w:w w:val="116"/>
        </w:rPr>
        <w:t>i</w:t>
      </w:r>
      <w:r>
        <w:rPr>
          <w:spacing w:val="-1"/>
          <w:w w:val="99"/>
        </w:rPr>
        <w:t>r</w:t>
      </w:r>
      <w:r>
        <w:rPr>
          <w:w w:val="78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2"/>
        </w:rPr>
        <w:t xml:space="preserve"> </w:t>
      </w:r>
      <w:r>
        <w:rPr>
          <w:spacing w:val="-1"/>
          <w:w w:val="93"/>
        </w:rPr>
        <w:t>o</w:t>
      </w:r>
      <w:r>
        <w:rPr>
          <w:w w:val="93"/>
        </w:rPr>
        <w:t>u</w:t>
      </w:r>
      <w:r>
        <w:rPr>
          <w:rFonts w:ascii="Times New Roman" w:hAnsi="Times New Roman"/>
          <w:w w:val="93"/>
        </w:rPr>
        <w:t xml:space="preserve"> </w:t>
      </w:r>
      <w:r>
        <w:rPr>
          <w:w w:val="90"/>
        </w:rPr>
        <w:t>d’autres</w:t>
      </w:r>
      <w:r>
        <w:rPr>
          <w:spacing w:val="-17"/>
          <w:w w:val="90"/>
        </w:rPr>
        <w:t xml:space="preserve"> </w:t>
      </w:r>
      <w:r>
        <w:rPr>
          <w:w w:val="90"/>
        </w:rPr>
        <w:t>connaissances</w:t>
      </w:r>
      <w:r>
        <w:rPr>
          <w:spacing w:val="-16"/>
          <w:w w:val="90"/>
        </w:rPr>
        <w:t xml:space="preserve"> </w:t>
      </w:r>
      <w:r>
        <w:rPr>
          <w:w w:val="90"/>
        </w:rPr>
        <w:t>profondément</w:t>
      </w:r>
      <w:r>
        <w:rPr>
          <w:spacing w:val="-17"/>
          <w:w w:val="90"/>
        </w:rPr>
        <w:t xml:space="preserve"> </w:t>
      </w:r>
      <w:r>
        <w:rPr>
          <w:w w:val="90"/>
        </w:rPr>
        <w:t>enracinées</w:t>
      </w:r>
      <w:r>
        <w:rPr>
          <w:spacing w:val="-16"/>
          <w:w w:val="90"/>
        </w:rPr>
        <w:t xml:space="preserve"> </w:t>
      </w:r>
      <w:r>
        <w:rPr>
          <w:w w:val="90"/>
        </w:rPr>
        <w:t>dans</w:t>
      </w:r>
      <w:r>
        <w:rPr>
          <w:spacing w:val="-16"/>
          <w:w w:val="90"/>
        </w:rPr>
        <w:t xml:space="preserve"> </w:t>
      </w:r>
      <w:r>
        <w:rPr>
          <w:w w:val="90"/>
        </w:rPr>
        <w:t>un</w:t>
      </w:r>
      <w:r>
        <w:rPr>
          <w:spacing w:val="-17"/>
          <w:w w:val="90"/>
        </w:rPr>
        <w:t xml:space="preserve"> </w:t>
      </w:r>
      <w:r>
        <w:rPr>
          <w:w w:val="90"/>
        </w:rPr>
        <w:t>territoire</w:t>
      </w:r>
      <w:r>
        <w:rPr>
          <w:spacing w:val="-15"/>
          <w:w w:val="90"/>
        </w:rPr>
        <w:t xml:space="preserve"> </w:t>
      </w:r>
      <w:r>
        <w:rPr>
          <w:w w:val="90"/>
        </w:rPr>
        <w:t>donné.</w:t>
      </w:r>
      <w:r>
        <w:rPr>
          <w:spacing w:val="-15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SQO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permettent </w:t>
      </w:r>
      <w:r>
        <w:rPr>
          <w:w w:val="95"/>
        </w:rPr>
        <w:t>d’identifier</w:t>
      </w:r>
      <w:r>
        <w:rPr>
          <w:spacing w:val="-9"/>
          <w:w w:val="95"/>
        </w:rPr>
        <w:t xml:space="preserve"> </w:t>
      </w:r>
      <w:r>
        <w:rPr>
          <w:w w:val="95"/>
        </w:rPr>
        <w:t>des</w:t>
      </w:r>
      <w:r>
        <w:rPr>
          <w:spacing w:val="-6"/>
          <w:w w:val="95"/>
        </w:rPr>
        <w:t xml:space="preserve"> </w:t>
      </w:r>
      <w:r>
        <w:rPr>
          <w:w w:val="95"/>
        </w:rPr>
        <w:t>produits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8"/>
          <w:w w:val="95"/>
        </w:rPr>
        <w:t xml:space="preserve"> </w:t>
      </w:r>
      <w:r>
        <w:rPr>
          <w:w w:val="95"/>
        </w:rPr>
        <w:t>qualité</w:t>
      </w:r>
      <w:r>
        <w:rPr>
          <w:spacing w:val="-7"/>
          <w:w w:val="95"/>
        </w:rPr>
        <w:t xml:space="preserve"> </w:t>
      </w:r>
      <w:r>
        <w:rPr>
          <w:w w:val="95"/>
        </w:rPr>
        <w:t>qui</w:t>
      </w:r>
      <w:r>
        <w:rPr>
          <w:spacing w:val="-7"/>
          <w:w w:val="95"/>
        </w:rPr>
        <w:t xml:space="preserve"> </w:t>
      </w:r>
      <w:r>
        <w:rPr>
          <w:w w:val="95"/>
        </w:rPr>
        <w:t>sont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6"/>
          <w:w w:val="95"/>
        </w:rPr>
        <w:t xml:space="preserve"> </w:t>
      </w:r>
      <w:r>
        <w:rPr>
          <w:w w:val="95"/>
        </w:rPr>
        <w:t>fruit</w:t>
      </w:r>
      <w:r>
        <w:rPr>
          <w:spacing w:val="-8"/>
          <w:w w:val="95"/>
        </w:rPr>
        <w:t xml:space="preserve"> </w:t>
      </w:r>
      <w:r>
        <w:rPr>
          <w:w w:val="95"/>
        </w:rPr>
        <w:t>d’interactions</w:t>
      </w:r>
      <w:r>
        <w:rPr>
          <w:spacing w:val="-7"/>
          <w:w w:val="95"/>
        </w:rPr>
        <w:t xml:space="preserve"> </w:t>
      </w:r>
      <w:r>
        <w:rPr>
          <w:w w:val="95"/>
        </w:rPr>
        <w:t>entre</w:t>
      </w:r>
      <w:r>
        <w:rPr>
          <w:spacing w:val="-6"/>
          <w:w w:val="95"/>
        </w:rPr>
        <w:t xml:space="preserve"> </w:t>
      </w:r>
      <w:r>
        <w:rPr>
          <w:w w:val="95"/>
        </w:rPr>
        <w:t>le</w:t>
      </w:r>
      <w:r>
        <w:rPr>
          <w:spacing w:val="-4"/>
          <w:w w:val="95"/>
        </w:rPr>
        <w:t xml:space="preserve"> </w:t>
      </w:r>
      <w:r>
        <w:rPr>
          <w:w w:val="95"/>
        </w:rPr>
        <w:t>produit,</w:t>
      </w:r>
      <w:r>
        <w:rPr>
          <w:spacing w:val="-8"/>
          <w:w w:val="95"/>
        </w:rPr>
        <w:t xml:space="preserve"> </w:t>
      </w:r>
      <w:r>
        <w:rPr>
          <w:w w:val="95"/>
        </w:rPr>
        <w:t>le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territoire </w:t>
      </w:r>
      <w:r>
        <w:rPr>
          <w:w w:val="90"/>
        </w:rPr>
        <w:t>dont</w:t>
      </w:r>
      <w:r>
        <w:rPr>
          <w:spacing w:val="-13"/>
          <w:w w:val="90"/>
        </w:rPr>
        <w:t xml:space="preserve"> </w:t>
      </w:r>
      <w:r>
        <w:rPr>
          <w:w w:val="90"/>
        </w:rPr>
        <w:t>il</w:t>
      </w:r>
      <w:r>
        <w:rPr>
          <w:spacing w:val="-10"/>
          <w:w w:val="90"/>
        </w:rPr>
        <w:t xml:space="preserve"> </w:t>
      </w:r>
      <w:r>
        <w:rPr>
          <w:w w:val="90"/>
        </w:rPr>
        <w:t>est</w:t>
      </w:r>
      <w:r>
        <w:rPr>
          <w:spacing w:val="-11"/>
          <w:w w:val="90"/>
        </w:rPr>
        <w:t xml:space="preserve"> </w:t>
      </w:r>
      <w:r>
        <w:rPr>
          <w:w w:val="90"/>
        </w:rPr>
        <w:t>issu</w:t>
      </w:r>
      <w:r>
        <w:rPr>
          <w:spacing w:val="-10"/>
          <w:w w:val="90"/>
        </w:rPr>
        <w:t xml:space="preserve"> </w:t>
      </w:r>
      <w:r>
        <w:rPr>
          <w:w w:val="90"/>
        </w:rPr>
        <w:t>et</w:t>
      </w:r>
      <w:r>
        <w:rPr>
          <w:spacing w:val="-11"/>
          <w:w w:val="90"/>
        </w:rPr>
        <w:t xml:space="preserve"> </w:t>
      </w:r>
      <w:r>
        <w:rPr>
          <w:w w:val="90"/>
        </w:rPr>
        <w:t>les</w:t>
      </w:r>
      <w:r>
        <w:rPr>
          <w:spacing w:val="-12"/>
          <w:w w:val="90"/>
        </w:rPr>
        <w:t xml:space="preserve"> </w:t>
      </w:r>
      <w:r>
        <w:rPr>
          <w:w w:val="90"/>
        </w:rPr>
        <w:t>acteurs</w:t>
      </w:r>
      <w:r>
        <w:rPr>
          <w:spacing w:val="-12"/>
          <w:w w:val="90"/>
        </w:rPr>
        <w:t xml:space="preserve"> </w:t>
      </w:r>
      <w:r>
        <w:rPr>
          <w:w w:val="90"/>
        </w:rPr>
        <w:t>locaux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ce</w:t>
      </w:r>
      <w:r>
        <w:rPr>
          <w:spacing w:val="-11"/>
          <w:w w:val="90"/>
        </w:rPr>
        <w:t xml:space="preserve"> </w:t>
      </w:r>
      <w:r>
        <w:rPr>
          <w:w w:val="90"/>
        </w:rPr>
        <w:t>territoire</w:t>
      </w:r>
      <w:r>
        <w:rPr>
          <w:spacing w:val="-11"/>
          <w:w w:val="90"/>
        </w:rPr>
        <w:t xml:space="preserve"> </w:t>
      </w:r>
      <w:r>
        <w:rPr>
          <w:w w:val="90"/>
        </w:rPr>
        <w:t>(pêcheurs,</w:t>
      </w:r>
      <w:r>
        <w:rPr>
          <w:spacing w:val="-12"/>
          <w:w w:val="90"/>
        </w:rPr>
        <w:t xml:space="preserve"> </w:t>
      </w:r>
      <w:r>
        <w:rPr>
          <w:w w:val="90"/>
        </w:rPr>
        <w:t>artisans,</w:t>
      </w:r>
      <w:r>
        <w:rPr>
          <w:spacing w:val="-11"/>
          <w:w w:val="90"/>
        </w:rPr>
        <w:t xml:space="preserve"> </w:t>
      </w:r>
      <w:r>
        <w:rPr>
          <w:w w:val="90"/>
        </w:rPr>
        <w:t>consommateurs</w:t>
      </w:r>
      <w:r>
        <w:rPr>
          <w:spacing w:val="-11"/>
          <w:w w:val="90"/>
        </w:rPr>
        <w:t xml:space="preserve"> </w:t>
      </w:r>
      <w:r>
        <w:rPr>
          <w:w w:val="90"/>
        </w:rPr>
        <w:t>…).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Les </w:t>
      </w:r>
      <w:r>
        <w:rPr>
          <w:w w:val="95"/>
        </w:rPr>
        <w:t>signes</w:t>
      </w:r>
      <w:r>
        <w:rPr>
          <w:spacing w:val="-39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qualité</w:t>
      </w:r>
      <w:r>
        <w:rPr>
          <w:spacing w:val="-39"/>
          <w:w w:val="95"/>
        </w:rPr>
        <w:t xml:space="preserve"> </w:t>
      </w:r>
      <w:r>
        <w:rPr>
          <w:w w:val="95"/>
        </w:rPr>
        <w:t>spécifique</w:t>
      </w:r>
      <w:r>
        <w:rPr>
          <w:spacing w:val="-38"/>
          <w:w w:val="95"/>
        </w:rPr>
        <w:t xml:space="preserve"> </w:t>
      </w:r>
      <w:r>
        <w:rPr>
          <w:w w:val="95"/>
        </w:rPr>
        <w:t>ont</w:t>
      </w:r>
      <w:r>
        <w:rPr>
          <w:spacing w:val="-38"/>
          <w:w w:val="95"/>
        </w:rPr>
        <w:t xml:space="preserve"> </w:t>
      </w:r>
      <w:r>
        <w:rPr>
          <w:w w:val="95"/>
        </w:rPr>
        <w:t>pour</w:t>
      </w:r>
      <w:r>
        <w:rPr>
          <w:spacing w:val="-38"/>
          <w:w w:val="95"/>
        </w:rPr>
        <w:t xml:space="preserve"> </w:t>
      </w:r>
      <w:r>
        <w:rPr>
          <w:w w:val="95"/>
        </w:rPr>
        <w:t>point</w:t>
      </w:r>
      <w:r>
        <w:rPr>
          <w:spacing w:val="-39"/>
          <w:w w:val="95"/>
        </w:rPr>
        <w:t xml:space="preserve"> </w:t>
      </w:r>
      <w:r>
        <w:rPr>
          <w:w w:val="95"/>
        </w:rPr>
        <w:t>commun</w:t>
      </w:r>
      <w:r>
        <w:rPr>
          <w:spacing w:val="-39"/>
          <w:w w:val="95"/>
        </w:rPr>
        <w:t xml:space="preserve"> </w:t>
      </w:r>
      <w:r>
        <w:rPr>
          <w:w w:val="95"/>
        </w:rPr>
        <w:t>qu’ils</w:t>
      </w:r>
      <w:r>
        <w:rPr>
          <w:spacing w:val="-38"/>
          <w:w w:val="95"/>
        </w:rPr>
        <w:t xml:space="preserve"> </w:t>
      </w:r>
      <w:r>
        <w:rPr>
          <w:w w:val="95"/>
        </w:rPr>
        <w:t>constituent</w:t>
      </w:r>
      <w:r>
        <w:rPr>
          <w:spacing w:val="-39"/>
          <w:w w:val="95"/>
        </w:rPr>
        <w:t xml:space="preserve"> </w:t>
      </w:r>
      <w:r>
        <w:rPr>
          <w:w w:val="95"/>
        </w:rPr>
        <w:t>une</w:t>
      </w:r>
      <w:r>
        <w:rPr>
          <w:spacing w:val="-38"/>
          <w:w w:val="95"/>
        </w:rPr>
        <w:t xml:space="preserve"> </w:t>
      </w:r>
      <w:r>
        <w:rPr>
          <w:w w:val="95"/>
        </w:rPr>
        <w:t>démarche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volontaire </w:t>
      </w:r>
      <w:r>
        <w:t>de la part des</w:t>
      </w:r>
      <w:r>
        <w:rPr>
          <w:spacing w:val="-49"/>
        </w:rPr>
        <w:t xml:space="preserve"> </w:t>
      </w:r>
      <w:r>
        <w:t>producteurs.</w:t>
      </w:r>
    </w:p>
    <w:p w:rsidR="00355DD4" w:rsidRDefault="00355DD4">
      <w:pPr>
        <w:pStyle w:val="Corpsdetexte"/>
        <w:rPr>
          <w:sz w:val="31"/>
        </w:rPr>
      </w:pPr>
    </w:p>
    <w:p w:rsidR="00355DD4" w:rsidRDefault="008C25D2">
      <w:pPr>
        <w:pStyle w:val="Corpsdetexte"/>
        <w:spacing w:before="1" w:line="312" w:lineRule="auto"/>
        <w:ind w:left="218" w:right="228" w:firstLine="359"/>
        <w:jc w:val="both"/>
      </w:pPr>
      <w:r>
        <w:rPr>
          <w:w w:val="95"/>
        </w:rPr>
        <w:t>En Tunisie, Divers projets d’indication géographiques ont été réalisés sur les produits d’origine</w:t>
      </w:r>
      <w:r>
        <w:rPr>
          <w:spacing w:val="-36"/>
          <w:w w:val="95"/>
        </w:rPr>
        <w:t xml:space="preserve"> </w:t>
      </w:r>
      <w:r>
        <w:rPr>
          <w:w w:val="95"/>
        </w:rPr>
        <w:t>animale</w:t>
      </w:r>
      <w:r>
        <w:rPr>
          <w:spacing w:val="-36"/>
          <w:w w:val="95"/>
        </w:rPr>
        <w:t xml:space="preserve"> </w:t>
      </w:r>
      <w:r>
        <w:rPr>
          <w:w w:val="95"/>
        </w:rPr>
        <w:t>(Viande</w:t>
      </w:r>
      <w:r>
        <w:rPr>
          <w:spacing w:val="-36"/>
          <w:w w:val="95"/>
        </w:rPr>
        <w:t xml:space="preserve"> </w:t>
      </w:r>
      <w:r>
        <w:rPr>
          <w:w w:val="95"/>
        </w:rPr>
        <w:t>d’agneau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race</w:t>
      </w:r>
      <w:r>
        <w:rPr>
          <w:spacing w:val="-35"/>
          <w:w w:val="95"/>
        </w:rPr>
        <w:t xml:space="preserve"> </w:t>
      </w:r>
      <w:r>
        <w:rPr>
          <w:w w:val="95"/>
        </w:rPr>
        <w:t>Noir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Thibar</w:t>
      </w:r>
      <w:r>
        <w:rPr>
          <w:spacing w:val="-36"/>
          <w:w w:val="95"/>
        </w:rPr>
        <w:t xml:space="preserve"> </w:t>
      </w:r>
      <w:r>
        <w:rPr>
          <w:w w:val="95"/>
        </w:rPr>
        <w:t>BEJA,</w:t>
      </w:r>
      <w:r>
        <w:rPr>
          <w:spacing w:val="-35"/>
          <w:w w:val="95"/>
        </w:rPr>
        <w:t xml:space="preserve"> </w:t>
      </w:r>
      <w:r>
        <w:rPr>
          <w:w w:val="95"/>
        </w:rPr>
        <w:t>Fromage</w:t>
      </w:r>
      <w:r>
        <w:rPr>
          <w:spacing w:val="-35"/>
          <w:w w:val="95"/>
        </w:rPr>
        <w:t xml:space="preserve"> </w:t>
      </w:r>
      <w:r>
        <w:rPr>
          <w:w w:val="95"/>
        </w:rPr>
        <w:t>au</w:t>
      </w:r>
      <w:r>
        <w:rPr>
          <w:spacing w:val="-36"/>
          <w:w w:val="95"/>
        </w:rPr>
        <w:t xml:space="preserve"> </w:t>
      </w:r>
      <w:r>
        <w:rPr>
          <w:w w:val="95"/>
        </w:rPr>
        <w:t>lait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Brebis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de </w:t>
      </w:r>
      <w:r>
        <w:rPr>
          <w:w w:val="90"/>
        </w:rPr>
        <w:t>race</w:t>
      </w:r>
      <w:r>
        <w:rPr>
          <w:spacing w:val="-11"/>
          <w:w w:val="90"/>
        </w:rPr>
        <w:t xml:space="preserve"> </w:t>
      </w:r>
      <w:r>
        <w:rPr>
          <w:w w:val="90"/>
        </w:rPr>
        <w:t>Sicilo-Sarde</w:t>
      </w:r>
      <w:r>
        <w:rPr>
          <w:spacing w:val="-10"/>
          <w:w w:val="90"/>
        </w:rPr>
        <w:t xml:space="preserve"> </w:t>
      </w:r>
      <w:r>
        <w:rPr>
          <w:w w:val="90"/>
        </w:rPr>
        <w:t>BEJA,</w:t>
      </w:r>
      <w:r>
        <w:rPr>
          <w:spacing w:val="-10"/>
          <w:w w:val="90"/>
        </w:rPr>
        <w:t xml:space="preserve"> </w:t>
      </w:r>
      <w:r>
        <w:rPr>
          <w:w w:val="90"/>
        </w:rPr>
        <w:t>Ricotte</w:t>
      </w:r>
      <w:r>
        <w:rPr>
          <w:spacing w:val="-10"/>
          <w:w w:val="90"/>
        </w:rPr>
        <w:t xml:space="preserve"> </w:t>
      </w:r>
      <w:r>
        <w:rPr>
          <w:w w:val="90"/>
        </w:rPr>
        <w:t>au</w:t>
      </w:r>
      <w:r>
        <w:rPr>
          <w:spacing w:val="-10"/>
          <w:w w:val="90"/>
        </w:rPr>
        <w:t xml:space="preserve"> </w:t>
      </w:r>
      <w:r>
        <w:rPr>
          <w:w w:val="90"/>
        </w:rPr>
        <w:t>lait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Brebis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race</w:t>
      </w:r>
      <w:r>
        <w:rPr>
          <w:spacing w:val="-10"/>
          <w:w w:val="90"/>
        </w:rPr>
        <w:t xml:space="preserve"> </w:t>
      </w:r>
      <w:r>
        <w:rPr>
          <w:w w:val="90"/>
        </w:rPr>
        <w:t>Sicilosarde</w:t>
      </w:r>
      <w:r>
        <w:rPr>
          <w:spacing w:val="-10"/>
          <w:w w:val="90"/>
        </w:rPr>
        <w:t xml:space="preserve"> </w:t>
      </w:r>
      <w:r>
        <w:rPr>
          <w:w w:val="90"/>
        </w:rPr>
        <w:t>BEJA,</w:t>
      </w:r>
      <w:r>
        <w:rPr>
          <w:spacing w:val="-10"/>
          <w:w w:val="90"/>
        </w:rPr>
        <w:t xml:space="preserve"> </w:t>
      </w:r>
      <w:r>
        <w:rPr>
          <w:w w:val="90"/>
        </w:rPr>
        <w:t>Viande</w:t>
      </w:r>
      <w:r>
        <w:rPr>
          <w:spacing w:val="-10"/>
          <w:w w:val="90"/>
        </w:rPr>
        <w:t xml:space="preserve"> </w:t>
      </w:r>
      <w:r>
        <w:rPr>
          <w:w w:val="90"/>
        </w:rPr>
        <w:t>d’agneau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</w:p>
    <w:p w:rsidR="00355DD4" w:rsidRDefault="00355DD4">
      <w:pPr>
        <w:spacing w:line="312" w:lineRule="auto"/>
        <w:jc w:val="both"/>
        <w:sectPr w:rsidR="00355DD4">
          <w:pgSz w:w="11900" w:h="16840"/>
          <w:pgMar w:top="1600" w:right="1180" w:bottom="1140" w:left="1200" w:header="0" w:footer="949" w:gutter="0"/>
          <w:cols w:space="720"/>
        </w:sectPr>
      </w:pPr>
    </w:p>
    <w:p w:rsidR="00355DD4" w:rsidRDefault="008C25D2">
      <w:pPr>
        <w:pStyle w:val="Corpsdetexte"/>
        <w:spacing w:before="91"/>
        <w:ind w:left="218"/>
      </w:pPr>
      <w:r>
        <w:rPr>
          <w:w w:val="95"/>
        </w:rPr>
        <w:t>race Barbarine du Centre Tunisien (Sidi Bouzid / Kairouan), que sur les produits</w:t>
      </w:r>
      <w:r>
        <w:rPr>
          <w:spacing w:val="48"/>
          <w:w w:val="95"/>
        </w:rPr>
        <w:t xml:space="preserve"> </w:t>
      </w:r>
      <w:r>
        <w:rPr>
          <w:w w:val="95"/>
        </w:rPr>
        <w:t>d’origine</w:t>
      </w:r>
    </w:p>
    <w:p w:rsidR="00355DD4" w:rsidRDefault="008C25D2">
      <w:pPr>
        <w:pStyle w:val="Corpsdetexte"/>
        <w:spacing w:before="81"/>
        <w:ind w:left="218"/>
      </w:pPr>
      <w:r>
        <w:rPr>
          <w:w w:val="95"/>
        </w:rPr>
        <w:t>végétale</w:t>
      </w:r>
      <w:r>
        <w:rPr>
          <w:spacing w:val="-17"/>
          <w:w w:val="95"/>
        </w:rPr>
        <w:t xml:space="preserve"> </w:t>
      </w:r>
      <w:r>
        <w:rPr>
          <w:w w:val="95"/>
        </w:rPr>
        <w:t>(</w:t>
      </w:r>
      <w:r>
        <w:rPr>
          <w:w w:val="95"/>
        </w:rPr>
        <w:t>Grenades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Gabés,</w:t>
      </w:r>
      <w:r>
        <w:rPr>
          <w:spacing w:val="-17"/>
          <w:w w:val="95"/>
        </w:rPr>
        <w:t xml:space="preserve"> </w:t>
      </w:r>
      <w:r>
        <w:rPr>
          <w:w w:val="95"/>
        </w:rPr>
        <w:t>Huile</w:t>
      </w:r>
      <w:r>
        <w:rPr>
          <w:spacing w:val="-17"/>
          <w:w w:val="95"/>
        </w:rPr>
        <w:t xml:space="preserve"> </w:t>
      </w:r>
      <w:r>
        <w:rPr>
          <w:w w:val="95"/>
        </w:rPr>
        <w:t>d'olives,</w:t>
      </w:r>
      <w:r>
        <w:rPr>
          <w:spacing w:val="-17"/>
          <w:w w:val="95"/>
        </w:rPr>
        <w:t xml:space="preserve"> </w:t>
      </w:r>
      <w:r>
        <w:rPr>
          <w:w w:val="95"/>
        </w:rPr>
        <w:t>Pommes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Sbiba,</w:t>
      </w:r>
      <w:r>
        <w:rPr>
          <w:spacing w:val="-17"/>
          <w:w w:val="95"/>
        </w:rPr>
        <w:t xml:space="preserve"> </w:t>
      </w:r>
      <w:r>
        <w:rPr>
          <w:w w:val="95"/>
        </w:rPr>
        <w:t>Dattes</w:t>
      </w:r>
      <w:r>
        <w:rPr>
          <w:spacing w:val="-17"/>
          <w:w w:val="95"/>
        </w:rPr>
        <w:t xml:space="preserve"> </w:t>
      </w:r>
      <w:r>
        <w:rPr>
          <w:w w:val="95"/>
        </w:rPr>
        <w:t>«</w:t>
      </w:r>
      <w:r>
        <w:rPr>
          <w:spacing w:val="-15"/>
          <w:w w:val="95"/>
        </w:rPr>
        <w:t xml:space="preserve"> </w:t>
      </w:r>
      <w:r>
        <w:rPr>
          <w:w w:val="95"/>
        </w:rPr>
        <w:t>Deglet</w:t>
      </w:r>
      <w:r>
        <w:rPr>
          <w:spacing w:val="-18"/>
          <w:w w:val="95"/>
        </w:rPr>
        <w:t xml:space="preserve"> </w:t>
      </w:r>
      <w:r>
        <w:rPr>
          <w:w w:val="95"/>
        </w:rPr>
        <w:t>Nour</w:t>
      </w:r>
      <w:r>
        <w:rPr>
          <w:spacing w:val="-16"/>
          <w:w w:val="95"/>
        </w:rPr>
        <w:t xml:space="preserve"> </w:t>
      </w:r>
      <w:r>
        <w:rPr>
          <w:w w:val="95"/>
        </w:rPr>
        <w:t>»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</w:p>
    <w:p w:rsidR="00355DD4" w:rsidRDefault="008C25D2">
      <w:pPr>
        <w:pStyle w:val="Corpsdetexte"/>
        <w:spacing w:before="84" w:line="312" w:lineRule="auto"/>
        <w:ind w:left="218" w:right="227"/>
        <w:jc w:val="both"/>
      </w:pPr>
      <w:r>
        <w:rPr>
          <w:w w:val="95"/>
        </w:rPr>
        <w:t>Tunisie,</w:t>
      </w:r>
      <w:r>
        <w:rPr>
          <w:spacing w:val="-21"/>
          <w:w w:val="95"/>
        </w:rPr>
        <w:t xml:space="preserve"> </w:t>
      </w:r>
      <w:r>
        <w:rPr>
          <w:w w:val="95"/>
        </w:rPr>
        <w:t>Tomates</w:t>
      </w:r>
      <w:r>
        <w:rPr>
          <w:spacing w:val="-21"/>
          <w:w w:val="95"/>
        </w:rPr>
        <w:t xml:space="preserve"> </w:t>
      </w:r>
      <w:r>
        <w:rPr>
          <w:w w:val="95"/>
        </w:rPr>
        <w:t>Géothermales</w:t>
      </w:r>
      <w:r>
        <w:rPr>
          <w:spacing w:val="-21"/>
          <w:w w:val="95"/>
        </w:rPr>
        <w:t xml:space="preserve"> </w:t>
      </w:r>
      <w:r>
        <w:rPr>
          <w:w w:val="95"/>
        </w:rPr>
        <w:t>du</w:t>
      </w:r>
      <w:r>
        <w:rPr>
          <w:spacing w:val="-20"/>
          <w:w w:val="95"/>
        </w:rPr>
        <w:t xml:space="preserve"> </w:t>
      </w:r>
      <w:r>
        <w:rPr>
          <w:w w:val="95"/>
        </w:rPr>
        <w:t>Sud</w:t>
      </w:r>
      <w:r>
        <w:rPr>
          <w:spacing w:val="-20"/>
          <w:w w:val="95"/>
        </w:rPr>
        <w:t xml:space="preserve"> </w:t>
      </w:r>
      <w:r>
        <w:rPr>
          <w:w w:val="95"/>
        </w:rPr>
        <w:t>tunisien,</w:t>
      </w:r>
      <w:r>
        <w:rPr>
          <w:spacing w:val="-21"/>
          <w:w w:val="95"/>
        </w:rPr>
        <w:t xml:space="preserve"> </w:t>
      </w:r>
      <w:r>
        <w:rPr>
          <w:w w:val="95"/>
        </w:rPr>
        <w:t>Artichauts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la</w:t>
      </w:r>
      <w:r>
        <w:rPr>
          <w:spacing w:val="-20"/>
          <w:w w:val="95"/>
        </w:rPr>
        <w:t xml:space="preserve"> </w:t>
      </w:r>
      <w:r>
        <w:rPr>
          <w:w w:val="95"/>
        </w:rPr>
        <w:t>basse</w:t>
      </w:r>
      <w:r>
        <w:rPr>
          <w:spacing w:val="-21"/>
          <w:w w:val="95"/>
        </w:rPr>
        <w:t xml:space="preserve"> </w:t>
      </w:r>
      <w:r>
        <w:rPr>
          <w:w w:val="95"/>
        </w:rPr>
        <w:t>vallée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0"/>
          <w:w w:val="95"/>
        </w:rPr>
        <w:t xml:space="preserve"> </w:t>
      </w:r>
      <w:r>
        <w:rPr>
          <w:w w:val="95"/>
        </w:rPr>
        <w:t xml:space="preserve">Medjerda, </w:t>
      </w:r>
      <w:r>
        <w:rPr>
          <w:w w:val="90"/>
        </w:rPr>
        <w:t>Figues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Djebba).</w:t>
      </w:r>
      <w:r>
        <w:rPr>
          <w:spacing w:val="-8"/>
          <w:w w:val="90"/>
        </w:rPr>
        <w:t xml:space="preserve"> </w:t>
      </w:r>
      <w:r>
        <w:rPr>
          <w:w w:val="90"/>
        </w:rPr>
        <w:t>L’identification</w:t>
      </w:r>
      <w:r>
        <w:rPr>
          <w:spacing w:val="-9"/>
          <w:w w:val="90"/>
        </w:rPr>
        <w:t xml:space="preserve"> </w:t>
      </w:r>
      <w:r>
        <w:rPr>
          <w:w w:val="90"/>
        </w:rPr>
        <w:t>du</w:t>
      </w:r>
      <w:r>
        <w:rPr>
          <w:spacing w:val="-9"/>
          <w:w w:val="90"/>
        </w:rPr>
        <w:t xml:space="preserve"> </w:t>
      </w:r>
      <w:r>
        <w:rPr>
          <w:w w:val="90"/>
        </w:rPr>
        <w:t>potentiel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ces</w:t>
      </w:r>
      <w:r>
        <w:rPr>
          <w:spacing w:val="-9"/>
          <w:w w:val="90"/>
        </w:rPr>
        <w:t xml:space="preserve"> </w:t>
      </w:r>
      <w:r>
        <w:rPr>
          <w:w w:val="90"/>
        </w:rPr>
        <w:t>produits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été</w:t>
      </w:r>
      <w:r>
        <w:rPr>
          <w:spacing w:val="-8"/>
          <w:w w:val="90"/>
        </w:rPr>
        <w:t xml:space="preserve"> </w:t>
      </w:r>
      <w:r>
        <w:rPr>
          <w:w w:val="90"/>
        </w:rPr>
        <w:t>réalisée</w:t>
      </w:r>
      <w:r>
        <w:rPr>
          <w:spacing w:val="-8"/>
          <w:w w:val="90"/>
        </w:rPr>
        <w:t xml:space="preserve"> </w:t>
      </w:r>
      <w:r>
        <w:rPr>
          <w:w w:val="90"/>
        </w:rPr>
        <w:t>grâce</w:t>
      </w:r>
      <w:r>
        <w:rPr>
          <w:spacing w:val="-9"/>
          <w:w w:val="90"/>
        </w:rPr>
        <w:t xml:space="preserve"> </w:t>
      </w:r>
      <w:r>
        <w:rPr>
          <w:w w:val="90"/>
        </w:rPr>
        <w:t>à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différentes </w:t>
      </w:r>
      <w:r>
        <w:rPr>
          <w:w w:val="95"/>
        </w:rPr>
        <w:t>activités</w:t>
      </w:r>
      <w:r>
        <w:rPr>
          <w:spacing w:val="-14"/>
          <w:w w:val="95"/>
        </w:rPr>
        <w:t xml:space="preserve"> </w:t>
      </w:r>
      <w:r>
        <w:rPr>
          <w:w w:val="95"/>
        </w:rPr>
        <w:t>:</w:t>
      </w:r>
      <w:r>
        <w:rPr>
          <w:spacing w:val="-13"/>
          <w:w w:val="95"/>
        </w:rPr>
        <w:t xml:space="preserve"> </w:t>
      </w:r>
      <w:r>
        <w:rPr>
          <w:w w:val="95"/>
        </w:rPr>
        <w:t>évaluation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notoriété</w:t>
      </w:r>
      <w:r>
        <w:rPr>
          <w:spacing w:val="-13"/>
          <w:w w:val="95"/>
        </w:rPr>
        <w:t xml:space="preserve"> </w:t>
      </w:r>
      <w:r>
        <w:rPr>
          <w:w w:val="95"/>
        </w:rPr>
        <w:t>des</w:t>
      </w:r>
      <w:r>
        <w:rPr>
          <w:spacing w:val="-13"/>
          <w:w w:val="95"/>
        </w:rPr>
        <w:t xml:space="preserve"> </w:t>
      </w:r>
      <w:r>
        <w:rPr>
          <w:w w:val="95"/>
        </w:rPr>
        <w:t>produits,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leur</w:t>
      </w:r>
      <w:r>
        <w:rPr>
          <w:spacing w:val="-13"/>
          <w:w w:val="95"/>
        </w:rPr>
        <w:t xml:space="preserve"> </w:t>
      </w:r>
      <w:r>
        <w:rPr>
          <w:w w:val="95"/>
        </w:rPr>
        <w:t>spécificité,</w:t>
      </w:r>
      <w:r>
        <w:rPr>
          <w:spacing w:val="-13"/>
          <w:w w:val="95"/>
        </w:rPr>
        <w:t xml:space="preserve"> </w:t>
      </w:r>
      <w:r>
        <w:rPr>
          <w:w w:val="95"/>
        </w:rPr>
        <w:t>inventaires</w:t>
      </w:r>
      <w:r>
        <w:rPr>
          <w:spacing w:val="-14"/>
          <w:w w:val="95"/>
        </w:rPr>
        <w:t xml:space="preserve"> </w:t>
      </w:r>
      <w:r>
        <w:rPr>
          <w:w w:val="95"/>
        </w:rPr>
        <w:t>des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bonnes </w:t>
      </w:r>
      <w:r>
        <w:rPr>
          <w:w w:val="90"/>
        </w:rPr>
        <w:t>pratiques</w:t>
      </w:r>
      <w:r>
        <w:rPr>
          <w:spacing w:val="-21"/>
          <w:w w:val="90"/>
        </w:rPr>
        <w:t xml:space="preserve"> </w:t>
      </w:r>
      <w:r>
        <w:rPr>
          <w:w w:val="90"/>
        </w:rPr>
        <w:t>agricoles</w:t>
      </w:r>
      <w:r>
        <w:rPr>
          <w:spacing w:val="-20"/>
          <w:w w:val="90"/>
        </w:rPr>
        <w:t xml:space="preserve"> </w:t>
      </w:r>
      <w:r>
        <w:rPr>
          <w:w w:val="90"/>
        </w:rPr>
        <w:t>mises</w:t>
      </w:r>
      <w:r>
        <w:rPr>
          <w:spacing w:val="-20"/>
          <w:w w:val="90"/>
        </w:rPr>
        <w:t xml:space="preserve"> </w:t>
      </w:r>
      <w:r>
        <w:rPr>
          <w:w w:val="90"/>
        </w:rPr>
        <w:t>en</w:t>
      </w:r>
      <w:r>
        <w:rPr>
          <w:spacing w:val="-20"/>
          <w:w w:val="90"/>
        </w:rPr>
        <w:t xml:space="preserve"> </w:t>
      </w:r>
      <w:r>
        <w:rPr>
          <w:w w:val="90"/>
        </w:rPr>
        <w:t>œuvre</w:t>
      </w:r>
      <w:r>
        <w:rPr>
          <w:spacing w:val="-20"/>
          <w:w w:val="90"/>
        </w:rPr>
        <w:t xml:space="preserve"> </w:t>
      </w:r>
      <w:r>
        <w:rPr>
          <w:w w:val="90"/>
        </w:rPr>
        <w:t>et</w:t>
      </w:r>
      <w:r>
        <w:rPr>
          <w:spacing w:val="-20"/>
          <w:w w:val="90"/>
        </w:rPr>
        <w:t xml:space="preserve"> </w:t>
      </w:r>
      <w:r>
        <w:rPr>
          <w:w w:val="90"/>
        </w:rPr>
        <w:t>participant</w:t>
      </w:r>
      <w:r>
        <w:rPr>
          <w:spacing w:val="-21"/>
          <w:w w:val="90"/>
        </w:rPr>
        <w:t xml:space="preserve"> </w:t>
      </w:r>
      <w:r>
        <w:rPr>
          <w:w w:val="90"/>
        </w:rPr>
        <w:t>à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spécificité…</w:t>
      </w:r>
      <w:r>
        <w:rPr>
          <w:spacing w:val="-19"/>
          <w:w w:val="90"/>
        </w:rPr>
        <w:t xml:space="preserve"> </w:t>
      </w:r>
      <w:r>
        <w:rPr>
          <w:w w:val="90"/>
        </w:rPr>
        <w:t>Ces</w:t>
      </w:r>
      <w:r>
        <w:rPr>
          <w:spacing w:val="-21"/>
          <w:w w:val="90"/>
        </w:rPr>
        <w:t xml:space="preserve"> </w:t>
      </w:r>
      <w:r>
        <w:rPr>
          <w:w w:val="90"/>
        </w:rPr>
        <w:t>étapes</w:t>
      </w:r>
      <w:r>
        <w:rPr>
          <w:spacing w:val="-20"/>
          <w:w w:val="90"/>
        </w:rPr>
        <w:t xml:space="preserve"> </w:t>
      </w:r>
      <w:r>
        <w:rPr>
          <w:w w:val="90"/>
        </w:rPr>
        <w:t>ont</w:t>
      </w:r>
      <w:r>
        <w:rPr>
          <w:spacing w:val="-20"/>
          <w:w w:val="90"/>
        </w:rPr>
        <w:t xml:space="preserve"> </w:t>
      </w:r>
      <w:r>
        <w:rPr>
          <w:w w:val="90"/>
        </w:rPr>
        <w:t>permis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ensuite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rédiger</w:t>
      </w:r>
      <w:r>
        <w:rPr>
          <w:spacing w:val="-36"/>
          <w:w w:val="95"/>
        </w:rPr>
        <w:t xml:space="preserve"> </w:t>
      </w:r>
      <w:r>
        <w:rPr>
          <w:w w:val="95"/>
        </w:rPr>
        <w:t>les</w:t>
      </w:r>
      <w:r>
        <w:rPr>
          <w:spacing w:val="-35"/>
          <w:w w:val="95"/>
        </w:rPr>
        <w:t xml:space="preserve"> </w:t>
      </w:r>
      <w:r>
        <w:rPr>
          <w:w w:val="95"/>
        </w:rPr>
        <w:t>cahiers</w:t>
      </w:r>
      <w:r>
        <w:rPr>
          <w:spacing w:val="-35"/>
          <w:w w:val="95"/>
        </w:rPr>
        <w:t xml:space="preserve"> </w:t>
      </w:r>
      <w:r>
        <w:rPr>
          <w:w w:val="95"/>
        </w:rPr>
        <w:t>des</w:t>
      </w:r>
      <w:r>
        <w:rPr>
          <w:spacing w:val="-33"/>
          <w:w w:val="95"/>
        </w:rPr>
        <w:t xml:space="preserve"> </w:t>
      </w:r>
      <w:r>
        <w:rPr>
          <w:w w:val="95"/>
        </w:rPr>
        <w:t>charges</w:t>
      </w:r>
      <w:r>
        <w:rPr>
          <w:spacing w:val="-36"/>
          <w:w w:val="95"/>
        </w:rPr>
        <w:t xml:space="preserve"> </w:t>
      </w:r>
      <w:r>
        <w:rPr>
          <w:w w:val="95"/>
        </w:rPr>
        <w:t>et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délimite</w:t>
      </w:r>
      <w:r>
        <w:rPr>
          <w:w w:val="95"/>
        </w:rPr>
        <w:t>r</w:t>
      </w:r>
      <w:r>
        <w:rPr>
          <w:spacing w:val="-35"/>
          <w:w w:val="95"/>
        </w:rPr>
        <w:t xml:space="preserve"> </w:t>
      </w:r>
      <w:r>
        <w:rPr>
          <w:w w:val="95"/>
        </w:rPr>
        <w:t>l’aire</w:t>
      </w:r>
      <w:r>
        <w:rPr>
          <w:spacing w:val="-35"/>
          <w:w w:val="95"/>
        </w:rPr>
        <w:t xml:space="preserve"> </w:t>
      </w:r>
      <w:r>
        <w:rPr>
          <w:w w:val="95"/>
        </w:rPr>
        <w:t>géographique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ces</w:t>
      </w:r>
      <w:r>
        <w:rPr>
          <w:spacing w:val="-35"/>
          <w:w w:val="95"/>
        </w:rPr>
        <w:t xml:space="preserve"> </w:t>
      </w:r>
      <w:r>
        <w:rPr>
          <w:w w:val="95"/>
        </w:rPr>
        <w:t>deux</w:t>
      </w:r>
      <w:r>
        <w:rPr>
          <w:spacing w:val="-35"/>
          <w:w w:val="95"/>
        </w:rPr>
        <w:t xml:space="preserve"> </w:t>
      </w:r>
      <w:r>
        <w:rPr>
          <w:w w:val="95"/>
        </w:rPr>
        <w:t>produits.</w:t>
      </w:r>
    </w:p>
    <w:p w:rsidR="00355DD4" w:rsidRDefault="00355DD4">
      <w:pPr>
        <w:pStyle w:val="Corpsdetexte"/>
        <w:spacing w:before="4"/>
        <w:rPr>
          <w:sz w:val="21"/>
        </w:rPr>
      </w:pPr>
    </w:p>
    <w:p w:rsidR="00355DD4" w:rsidRDefault="00355DD4">
      <w:pPr>
        <w:pStyle w:val="Corpsdetexte"/>
        <w:spacing w:before="114" w:line="312" w:lineRule="auto"/>
        <w:ind w:left="218" w:right="227" w:firstLine="708"/>
        <w:jc w:val="both"/>
      </w:pPr>
      <w:r w:rsidRPr="00355DD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7" type="#_x0000_t202" style="position:absolute;left:0;text-align:left;margin-left:212.15pt;margin-top:451.1pt;width:5.25pt;height:10pt;z-index:-251659264;mso-position-horizontal-relative:page" filled="f" stroked="f">
            <v:textbox inset="0,0,0,0">
              <w:txbxContent>
                <w:p w:rsidR="00355DD4" w:rsidRDefault="008C25D2">
                  <w:pPr>
                    <w:spacing w:line="192" w:lineRule="exact"/>
                    <w:rPr>
                      <w:sz w:val="20"/>
                    </w:rPr>
                  </w:pPr>
                  <w:r>
                    <w:rPr>
                      <w:color w:val="FFFFFF"/>
                      <w:w w:val="94"/>
                      <w:sz w:val="20"/>
                    </w:rPr>
                    <w:t>d</w:t>
                  </w:r>
                </w:p>
              </w:txbxContent>
            </v:textbox>
            <w10:wrap anchorx="page"/>
          </v:shape>
        </w:pict>
      </w:r>
      <w:r w:rsidRPr="00355DD4">
        <w:pict>
          <v:shape id="_x0000_s2106" type="#_x0000_t202" style="position:absolute;left:0;text-align:left;margin-left:212.3pt;margin-top:462.15pt;width:5pt;height:10pt;z-index:-251658240;mso-position-horizontal-relative:page" filled="f" stroked="f">
            <v:textbox inset="0,0,0,0">
              <w:txbxContent>
                <w:p w:rsidR="00355DD4" w:rsidRDefault="008C25D2">
                  <w:pPr>
                    <w:spacing w:line="192" w:lineRule="exact"/>
                    <w:rPr>
                      <w:sz w:val="20"/>
                    </w:rPr>
                  </w:pPr>
                  <w:r>
                    <w:rPr>
                      <w:color w:val="FFFFFF"/>
                      <w:w w:val="89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355DD4">
        <w:pict>
          <v:shape id="_x0000_s2105" type="#_x0000_t202" style="position:absolute;left:0;text-align:left;margin-left:427.1pt;margin-top:467.65pt;width:5pt;height:10pt;z-index:-251657216;mso-position-horizontal-relative:page" filled="f" stroked="f">
            <v:textbox inset="0,0,0,0">
              <w:txbxContent>
                <w:p w:rsidR="00355DD4" w:rsidRDefault="008C25D2">
                  <w:pPr>
                    <w:spacing w:line="192" w:lineRule="exact"/>
                    <w:rPr>
                      <w:sz w:val="20"/>
                    </w:rPr>
                  </w:pPr>
                  <w:r>
                    <w:rPr>
                      <w:color w:val="FFFFFF"/>
                      <w:w w:val="89"/>
                      <w:sz w:val="20"/>
                    </w:rPr>
                    <w:t>e</w:t>
                  </w:r>
                </w:p>
              </w:txbxContent>
            </v:textbox>
            <w10:wrap anchorx="page"/>
          </v:shape>
        </w:pict>
      </w:r>
      <w:r w:rsidR="008C25D2">
        <w:rPr>
          <w:w w:val="95"/>
        </w:rPr>
        <w:t>La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pêche,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dans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le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gouvernorat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Médenine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est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une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activité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ancestrale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et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le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marché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est caractérisé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par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une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grande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variété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23"/>
          <w:w w:val="95"/>
        </w:rPr>
        <w:t xml:space="preserve"> </w:t>
      </w:r>
      <w:r w:rsidR="008C25D2">
        <w:rPr>
          <w:w w:val="95"/>
        </w:rPr>
        <w:t>produits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consommés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(daurade,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loup,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sparillon,</w:t>
      </w:r>
      <w:r w:rsidR="008C25D2">
        <w:rPr>
          <w:spacing w:val="-23"/>
          <w:w w:val="95"/>
        </w:rPr>
        <w:t xml:space="preserve"> </w:t>
      </w:r>
      <w:r w:rsidR="008C25D2">
        <w:rPr>
          <w:w w:val="95"/>
        </w:rPr>
        <w:t xml:space="preserve">mulets, </w:t>
      </w:r>
      <w:r w:rsidR="008C25D2">
        <w:rPr>
          <w:w w:val="90"/>
        </w:rPr>
        <w:t>crevette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>royale,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>saupe,</w:t>
      </w:r>
      <w:r w:rsidR="008C25D2">
        <w:rPr>
          <w:spacing w:val="-17"/>
          <w:w w:val="90"/>
        </w:rPr>
        <w:t xml:space="preserve"> </w:t>
      </w:r>
      <w:r w:rsidR="008C25D2">
        <w:rPr>
          <w:w w:val="90"/>
        </w:rPr>
        <w:t>sar,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>rougets,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marbré,</w:t>
      </w:r>
      <w:r w:rsidR="008C25D2">
        <w:rPr>
          <w:spacing w:val="-17"/>
          <w:w w:val="90"/>
        </w:rPr>
        <w:t xml:space="preserve"> </w:t>
      </w:r>
      <w:r w:rsidR="008C25D2">
        <w:rPr>
          <w:w w:val="90"/>
        </w:rPr>
        <w:t>serre,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bogue,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>seiche,</w:t>
      </w:r>
      <w:r w:rsidR="008C25D2">
        <w:rPr>
          <w:spacing w:val="-17"/>
          <w:w w:val="90"/>
        </w:rPr>
        <w:t xml:space="preserve"> </w:t>
      </w:r>
      <w:r w:rsidR="008C25D2">
        <w:rPr>
          <w:w w:val="90"/>
        </w:rPr>
        <w:t>poulpe,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>sole,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>pageot,</w:t>
      </w:r>
      <w:r w:rsidR="008C25D2">
        <w:rPr>
          <w:spacing w:val="-17"/>
          <w:w w:val="90"/>
        </w:rPr>
        <w:t xml:space="preserve"> </w:t>
      </w:r>
      <w:r w:rsidR="008C25D2">
        <w:rPr>
          <w:w w:val="90"/>
        </w:rPr>
        <w:t>chien</w:t>
      </w:r>
      <w:r w:rsidR="008C25D2">
        <w:rPr>
          <w:spacing w:val="-18"/>
          <w:w w:val="90"/>
        </w:rPr>
        <w:t xml:space="preserve"> </w:t>
      </w:r>
      <w:r w:rsidR="008C25D2">
        <w:rPr>
          <w:w w:val="90"/>
        </w:rPr>
        <w:t xml:space="preserve">de </w:t>
      </w:r>
      <w:r w:rsidR="008C25D2">
        <w:rPr>
          <w:w w:val="95"/>
        </w:rPr>
        <w:t>mer,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espadon,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crabe</w:t>
      </w:r>
      <w:r w:rsidR="008C25D2">
        <w:rPr>
          <w:spacing w:val="-21"/>
          <w:w w:val="95"/>
        </w:rPr>
        <w:t xml:space="preserve"> </w:t>
      </w:r>
      <w:r w:rsidR="008C25D2">
        <w:rPr>
          <w:w w:val="95"/>
        </w:rPr>
        <w:t>bleu...).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Au</w:t>
      </w:r>
      <w:r w:rsidR="008C25D2">
        <w:rPr>
          <w:spacing w:val="-21"/>
          <w:w w:val="95"/>
        </w:rPr>
        <w:t xml:space="preserve"> </w:t>
      </w:r>
      <w:r w:rsidR="008C25D2">
        <w:rPr>
          <w:w w:val="95"/>
        </w:rPr>
        <w:t>fil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des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années,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le</w:t>
      </w:r>
      <w:r w:rsidR="008C25D2">
        <w:rPr>
          <w:spacing w:val="-21"/>
          <w:w w:val="95"/>
        </w:rPr>
        <w:t xml:space="preserve"> </w:t>
      </w:r>
      <w:r w:rsidR="008C25D2">
        <w:rPr>
          <w:w w:val="95"/>
        </w:rPr>
        <w:t>consommateur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est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devenu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plus</w:t>
      </w:r>
      <w:r w:rsidR="008C25D2">
        <w:rPr>
          <w:spacing w:val="-22"/>
          <w:w w:val="95"/>
        </w:rPr>
        <w:t xml:space="preserve"> </w:t>
      </w:r>
      <w:r w:rsidR="008C25D2">
        <w:rPr>
          <w:w w:val="95"/>
        </w:rPr>
        <w:t>en</w:t>
      </w:r>
      <w:r w:rsidR="008C25D2">
        <w:rPr>
          <w:spacing w:val="-21"/>
          <w:w w:val="95"/>
        </w:rPr>
        <w:t xml:space="preserve"> </w:t>
      </w:r>
      <w:r w:rsidR="008C25D2">
        <w:rPr>
          <w:w w:val="95"/>
        </w:rPr>
        <w:t xml:space="preserve">plus </w:t>
      </w:r>
      <w:r w:rsidR="008C25D2">
        <w:rPr>
          <w:w w:val="90"/>
        </w:rPr>
        <w:t>exigent</w:t>
      </w:r>
      <w:r w:rsidR="008C25D2">
        <w:rPr>
          <w:spacing w:val="-15"/>
          <w:w w:val="90"/>
        </w:rPr>
        <w:t xml:space="preserve"> </w:t>
      </w:r>
      <w:r w:rsidR="008C25D2">
        <w:rPr>
          <w:w w:val="90"/>
        </w:rPr>
        <w:t>quant</w:t>
      </w:r>
      <w:r w:rsidR="008C25D2">
        <w:rPr>
          <w:spacing w:val="-12"/>
          <w:w w:val="90"/>
        </w:rPr>
        <w:t xml:space="preserve"> </w:t>
      </w:r>
      <w:r w:rsidR="008C25D2">
        <w:rPr>
          <w:w w:val="90"/>
        </w:rPr>
        <w:t>à</w:t>
      </w:r>
      <w:r w:rsidR="008C25D2">
        <w:rPr>
          <w:spacing w:val="-12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12"/>
          <w:w w:val="90"/>
        </w:rPr>
        <w:t xml:space="preserve"> </w:t>
      </w:r>
      <w:r w:rsidR="008C25D2">
        <w:rPr>
          <w:w w:val="90"/>
        </w:rPr>
        <w:t>traçabilité</w:t>
      </w:r>
      <w:r w:rsidR="008C25D2">
        <w:rPr>
          <w:spacing w:val="-13"/>
          <w:w w:val="90"/>
        </w:rPr>
        <w:t xml:space="preserve"> </w:t>
      </w:r>
      <w:r w:rsidR="008C25D2">
        <w:rPr>
          <w:w w:val="90"/>
        </w:rPr>
        <w:t>et</w:t>
      </w:r>
      <w:r w:rsidR="008C25D2">
        <w:rPr>
          <w:spacing w:val="-12"/>
          <w:w w:val="90"/>
        </w:rPr>
        <w:t xml:space="preserve"> </w:t>
      </w:r>
      <w:r w:rsidR="008C25D2">
        <w:rPr>
          <w:w w:val="90"/>
        </w:rPr>
        <w:t>les</w:t>
      </w:r>
      <w:r w:rsidR="008C25D2">
        <w:rPr>
          <w:spacing w:val="-12"/>
          <w:w w:val="90"/>
        </w:rPr>
        <w:t xml:space="preserve"> </w:t>
      </w:r>
      <w:r w:rsidR="008C25D2">
        <w:rPr>
          <w:w w:val="90"/>
        </w:rPr>
        <w:t>informations</w:t>
      </w:r>
      <w:r w:rsidR="008C25D2">
        <w:rPr>
          <w:spacing w:val="-15"/>
          <w:w w:val="90"/>
        </w:rPr>
        <w:t xml:space="preserve"> </w:t>
      </w:r>
      <w:r w:rsidR="008C25D2">
        <w:rPr>
          <w:w w:val="90"/>
        </w:rPr>
        <w:t>concernant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les</w:t>
      </w:r>
      <w:r w:rsidR="008C25D2">
        <w:rPr>
          <w:spacing w:val="-12"/>
          <w:w w:val="90"/>
        </w:rPr>
        <w:t xml:space="preserve"> </w:t>
      </w:r>
      <w:r w:rsidR="008C25D2">
        <w:rPr>
          <w:w w:val="90"/>
        </w:rPr>
        <w:t>produits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aquatiques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consommés. Un</w:t>
      </w:r>
      <w:r w:rsidR="008C25D2">
        <w:rPr>
          <w:spacing w:val="-7"/>
          <w:w w:val="90"/>
        </w:rPr>
        <w:t xml:space="preserve"> </w:t>
      </w:r>
      <w:r w:rsidR="008C25D2">
        <w:rPr>
          <w:w w:val="90"/>
        </w:rPr>
        <w:t>signe</w:t>
      </w:r>
      <w:r w:rsidR="008C25D2">
        <w:rPr>
          <w:spacing w:val="-3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4"/>
          <w:w w:val="90"/>
        </w:rPr>
        <w:t xml:space="preserve"> </w:t>
      </w:r>
      <w:r w:rsidR="008C25D2">
        <w:rPr>
          <w:w w:val="90"/>
        </w:rPr>
        <w:t>qualité</w:t>
      </w:r>
      <w:r w:rsidR="008C25D2">
        <w:rPr>
          <w:spacing w:val="-5"/>
          <w:w w:val="90"/>
        </w:rPr>
        <w:t xml:space="preserve"> </w:t>
      </w:r>
      <w:r w:rsidR="008C25D2">
        <w:rPr>
          <w:w w:val="90"/>
        </w:rPr>
        <w:t>"NEMO"</w:t>
      </w:r>
      <w:r w:rsidR="008C25D2">
        <w:rPr>
          <w:spacing w:val="-6"/>
          <w:w w:val="90"/>
        </w:rPr>
        <w:t xml:space="preserve"> </w:t>
      </w:r>
      <w:r w:rsidR="008C25D2">
        <w:rPr>
          <w:w w:val="90"/>
        </w:rPr>
        <w:t>avec</w:t>
      </w:r>
      <w:r w:rsidR="008C25D2">
        <w:rPr>
          <w:spacing w:val="-5"/>
          <w:w w:val="90"/>
        </w:rPr>
        <w:t xml:space="preserve"> </w:t>
      </w:r>
      <w:r w:rsidR="008C25D2">
        <w:rPr>
          <w:w w:val="90"/>
        </w:rPr>
        <w:t>une</w:t>
      </w:r>
      <w:r w:rsidR="008C25D2">
        <w:rPr>
          <w:spacing w:val="-5"/>
          <w:w w:val="90"/>
        </w:rPr>
        <w:t xml:space="preserve"> </w:t>
      </w:r>
      <w:r w:rsidR="008C25D2">
        <w:rPr>
          <w:w w:val="90"/>
        </w:rPr>
        <w:t>indication</w:t>
      </w:r>
      <w:r w:rsidR="008C25D2">
        <w:rPr>
          <w:spacing w:val="-4"/>
          <w:w w:val="90"/>
        </w:rPr>
        <w:t xml:space="preserve"> </w:t>
      </w:r>
      <w:r w:rsidR="008C25D2">
        <w:rPr>
          <w:w w:val="90"/>
        </w:rPr>
        <w:t>géographique</w:t>
      </w:r>
      <w:r w:rsidR="008C25D2">
        <w:rPr>
          <w:spacing w:val="-5"/>
          <w:w w:val="90"/>
        </w:rPr>
        <w:t xml:space="preserve"> </w:t>
      </w:r>
      <w:r w:rsidR="008C25D2">
        <w:rPr>
          <w:w w:val="90"/>
        </w:rPr>
        <w:t>"Produits</w:t>
      </w:r>
      <w:r w:rsidR="008C25D2">
        <w:rPr>
          <w:spacing w:val="-2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5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6"/>
          <w:w w:val="90"/>
        </w:rPr>
        <w:t xml:space="preserve"> </w:t>
      </w:r>
      <w:r w:rsidR="008C25D2">
        <w:rPr>
          <w:w w:val="90"/>
        </w:rPr>
        <w:t>pêche</w:t>
      </w:r>
      <w:r w:rsidR="008C25D2">
        <w:rPr>
          <w:spacing w:val="-5"/>
          <w:w w:val="90"/>
        </w:rPr>
        <w:t xml:space="preserve"> </w:t>
      </w:r>
      <w:r w:rsidR="008C25D2">
        <w:rPr>
          <w:w w:val="90"/>
        </w:rPr>
        <w:t xml:space="preserve">artisanale </w:t>
      </w:r>
      <w:r w:rsidR="008C25D2">
        <w:rPr>
          <w:w w:val="95"/>
        </w:rPr>
        <w:t>de</w:t>
      </w:r>
      <w:r w:rsidR="008C25D2">
        <w:rPr>
          <w:spacing w:val="-38"/>
          <w:w w:val="95"/>
        </w:rPr>
        <w:t xml:space="preserve"> </w:t>
      </w:r>
      <w:r w:rsidR="008C25D2">
        <w:rPr>
          <w:w w:val="95"/>
        </w:rPr>
        <w:t>Médenine"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permettra</w:t>
      </w:r>
      <w:r w:rsidR="008C25D2">
        <w:rPr>
          <w:spacing w:val="-38"/>
          <w:w w:val="95"/>
        </w:rPr>
        <w:t xml:space="preserve"> </w:t>
      </w:r>
      <w:r w:rsidR="008C25D2">
        <w:rPr>
          <w:w w:val="95"/>
        </w:rPr>
        <w:t>aux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consommateurs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38"/>
          <w:w w:val="95"/>
        </w:rPr>
        <w:t xml:space="preserve"> </w:t>
      </w:r>
      <w:r w:rsidR="008C25D2">
        <w:rPr>
          <w:w w:val="95"/>
        </w:rPr>
        <w:t>reconnaitre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l'origine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et</w:t>
      </w:r>
      <w:r w:rsidR="008C25D2">
        <w:rPr>
          <w:spacing w:val="-38"/>
          <w:w w:val="95"/>
        </w:rPr>
        <w:t xml:space="preserve"> </w:t>
      </w:r>
      <w:r w:rsidR="008C25D2">
        <w:rPr>
          <w:w w:val="95"/>
        </w:rPr>
        <w:t>la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qualité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du</w:t>
      </w:r>
      <w:r w:rsidR="008C25D2">
        <w:rPr>
          <w:spacing w:val="-38"/>
          <w:w w:val="95"/>
        </w:rPr>
        <w:t xml:space="preserve"> </w:t>
      </w:r>
      <w:r w:rsidR="008C25D2">
        <w:rPr>
          <w:w w:val="95"/>
        </w:rPr>
        <w:t>produit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 xml:space="preserve">de </w:t>
      </w:r>
      <w:r w:rsidR="008C25D2">
        <w:rPr>
          <w:w w:val="90"/>
        </w:rPr>
        <w:t>la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mer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issue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22"/>
          <w:w w:val="90"/>
        </w:rPr>
        <w:t xml:space="preserve"> </w:t>
      </w:r>
      <w:r w:rsidR="008C25D2">
        <w:rPr>
          <w:w w:val="90"/>
        </w:rPr>
        <w:t>pêche</w:t>
      </w:r>
      <w:r w:rsidR="008C25D2">
        <w:rPr>
          <w:spacing w:val="-24"/>
          <w:w w:val="90"/>
        </w:rPr>
        <w:t xml:space="preserve"> </w:t>
      </w:r>
      <w:r w:rsidR="008C25D2">
        <w:rPr>
          <w:w w:val="90"/>
        </w:rPr>
        <w:t>artisanale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et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les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acheter</w:t>
      </w:r>
      <w:r w:rsidR="008C25D2">
        <w:rPr>
          <w:spacing w:val="-25"/>
          <w:w w:val="90"/>
        </w:rPr>
        <w:t xml:space="preserve"> </w:t>
      </w:r>
      <w:r w:rsidR="008C25D2">
        <w:rPr>
          <w:w w:val="90"/>
        </w:rPr>
        <w:t>avec</w:t>
      </w:r>
      <w:r w:rsidR="008C25D2">
        <w:rPr>
          <w:spacing w:val="-24"/>
          <w:w w:val="90"/>
        </w:rPr>
        <w:t xml:space="preserve"> </w:t>
      </w:r>
      <w:r w:rsidR="008C25D2">
        <w:rPr>
          <w:w w:val="90"/>
        </w:rPr>
        <w:t>plus</w:t>
      </w:r>
      <w:r w:rsidR="008C25D2">
        <w:rPr>
          <w:spacing w:val="-22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confiance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et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facilité.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Les</w:t>
      </w:r>
      <w:r w:rsidR="008C25D2">
        <w:rPr>
          <w:spacing w:val="-23"/>
          <w:w w:val="90"/>
        </w:rPr>
        <w:t xml:space="preserve"> </w:t>
      </w:r>
      <w:r w:rsidR="008C25D2">
        <w:rPr>
          <w:w w:val="90"/>
        </w:rPr>
        <w:t>produits de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pêche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artisanale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"NEMO"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>seront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pêchés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>par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des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>méthodes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ancestrales,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>légales</w:t>
      </w:r>
      <w:r w:rsidR="008C25D2">
        <w:rPr>
          <w:spacing w:val="-31"/>
          <w:w w:val="90"/>
        </w:rPr>
        <w:t xml:space="preserve"> </w:t>
      </w:r>
      <w:r w:rsidR="008C25D2">
        <w:rPr>
          <w:w w:val="90"/>
        </w:rPr>
        <w:t>et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>des</w:t>
      </w:r>
      <w:r w:rsidR="008C25D2">
        <w:rPr>
          <w:spacing w:val="-32"/>
          <w:w w:val="90"/>
        </w:rPr>
        <w:t xml:space="preserve"> </w:t>
      </w:r>
      <w:r w:rsidR="008C25D2">
        <w:rPr>
          <w:w w:val="90"/>
        </w:rPr>
        <w:t xml:space="preserve">engins </w:t>
      </w:r>
      <w:r w:rsidR="008C25D2">
        <w:rPr>
          <w:w w:val="95"/>
        </w:rPr>
        <w:t>bien</w:t>
      </w:r>
      <w:r w:rsidR="008C25D2">
        <w:rPr>
          <w:spacing w:val="-26"/>
          <w:w w:val="95"/>
        </w:rPr>
        <w:t xml:space="preserve"> </w:t>
      </w:r>
      <w:r w:rsidR="008C25D2">
        <w:rPr>
          <w:w w:val="95"/>
        </w:rPr>
        <w:t>spécifiques,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pendant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une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période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bien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déterminée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par</w:t>
      </w:r>
      <w:r w:rsidR="008C25D2">
        <w:rPr>
          <w:spacing w:val="-26"/>
          <w:w w:val="95"/>
        </w:rPr>
        <w:t xml:space="preserve"> </w:t>
      </w:r>
      <w:r w:rsidR="008C25D2">
        <w:rPr>
          <w:w w:val="95"/>
        </w:rPr>
        <w:t>les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petits</w:t>
      </w:r>
      <w:r w:rsidR="008C25D2">
        <w:rPr>
          <w:spacing w:val="-24"/>
          <w:w w:val="95"/>
        </w:rPr>
        <w:t xml:space="preserve"> </w:t>
      </w:r>
      <w:r w:rsidR="008C25D2">
        <w:rPr>
          <w:w w:val="95"/>
        </w:rPr>
        <w:t>pêcheurs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25"/>
          <w:w w:val="95"/>
        </w:rPr>
        <w:t xml:space="preserve"> </w:t>
      </w:r>
      <w:r w:rsidR="008C25D2">
        <w:rPr>
          <w:w w:val="95"/>
        </w:rPr>
        <w:t xml:space="preserve">Médenine. </w:t>
      </w:r>
      <w:r w:rsidR="008C25D2">
        <w:rPr>
          <w:w w:val="90"/>
        </w:rPr>
        <w:t>Ceci</w:t>
      </w:r>
      <w:r w:rsidR="008C25D2">
        <w:rPr>
          <w:spacing w:val="-10"/>
          <w:w w:val="90"/>
        </w:rPr>
        <w:t xml:space="preserve"> </w:t>
      </w:r>
      <w:r w:rsidR="008C25D2">
        <w:rPr>
          <w:w w:val="90"/>
        </w:rPr>
        <w:t>permettra</w:t>
      </w:r>
      <w:r w:rsidR="008C25D2">
        <w:rPr>
          <w:spacing w:val="-9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10"/>
          <w:w w:val="90"/>
        </w:rPr>
        <w:t xml:space="preserve"> </w:t>
      </w:r>
      <w:r w:rsidR="008C25D2">
        <w:rPr>
          <w:w w:val="90"/>
        </w:rPr>
        <w:t>garantir</w:t>
      </w:r>
      <w:r w:rsidR="008C25D2">
        <w:rPr>
          <w:spacing w:val="-10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9"/>
          <w:w w:val="90"/>
        </w:rPr>
        <w:t xml:space="preserve"> </w:t>
      </w:r>
      <w:r w:rsidR="008C25D2">
        <w:rPr>
          <w:w w:val="90"/>
        </w:rPr>
        <w:t>durabilité</w:t>
      </w:r>
      <w:r w:rsidR="008C25D2">
        <w:rPr>
          <w:spacing w:val="-10"/>
          <w:w w:val="90"/>
        </w:rPr>
        <w:t xml:space="preserve"> </w:t>
      </w:r>
      <w:r w:rsidR="008C25D2">
        <w:rPr>
          <w:w w:val="90"/>
        </w:rPr>
        <w:t>et</w:t>
      </w:r>
      <w:r w:rsidR="008C25D2">
        <w:rPr>
          <w:spacing w:val="-10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8"/>
          <w:w w:val="90"/>
        </w:rPr>
        <w:t xml:space="preserve"> </w:t>
      </w:r>
      <w:r w:rsidR="008C25D2">
        <w:rPr>
          <w:w w:val="90"/>
        </w:rPr>
        <w:t>réputation</w:t>
      </w:r>
      <w:r w:rsidR="008C25D2">
        <w:rPr>
          <w:spacing w:val="-9"/>
          <w:w w:val="90"/>
        </w:rPr>
        <w:t xml:space="preserve"> </w:t>
      </w:r>
      <w:r w:rsidR="008C25D2">
        <w:rPr>
          <w:w w:val="90"/>
        </w:rPr>
        <w:t>des</w:t>
      </w:r>
      <w:r w:rsidR="008C25D2">
        <w:rPr>
          <w:spacing w:val="-8"/>
          <w:w w:val="90"/>
        </w:rPr>
        <w:t xml:space="preserve"> </w:t>
      </w:r>
      <w:r w:rsidR="008C25D2">
        <w:rPr>
          <w:w w:val="90"/>
        </w:rPr>
        <w:t>ressources</w:t>
      </w:r>
      <w:r w:rsidR="008C25D2">
        <w:rPr>
          <w:spacing w:val="-11"/>
          <w:w w:val="90"/>
        </w:rPr>
        <w:t xml:space="preserve"> </w:t>
      </w:r>
      <w:r w:rsidR="008C25D2">
        <w:rPr>
          <w:w w:val="90"/>
        </w:rPr>
        <w:t>halieutiques.</w:t>
      </w:r>
      <w:r w:rsidR="008C25D2">
        <w:rPr>
          <w:spacing w:val="-10"/>
          <w:w w:val="90"/>
        </w:rPr>
        <w:t xml:space="preserve"> </w:t>
      </w:r>
      <w:r w:rsidR="008C25D2">
        <w:rPr>
          <w:w w:val="90"/>
        </w:rPr>
        <w:t>Un</w:t>
      </w:r>
      <w:r w:rsidR="008C25D2">
        <w:rPr>
          <w:spacing w:val="-8"/>
          <w:w w:val="90"/>
        </w:rPr>
        <w:t xml:space="preserve"> </w:t>
      </w:r>
      <w:r w:rsidR="008C25D2">
        <w:rPr>
          <w:w w:val="90"/>
        </w:rPr>
        <w:t>signe</w:t>
      </w:r>
      <w:r w:rsidR="008C25D2">
        <w:rPr>
          <w:spacing w:val="-9"/>
          <w:w w:val="90"/>
        </w:rPr>
        <w:t xml:space="preserve"> </w:t>
      </w:r>
      <w:r w:rsidR="008C25D2">
        <w:rPr>
          <w:w w:val="90"/>
        </w:rPr>
        <w:t xml:space="preserve">de </w:t>
      </w:r>
      <w:r w:rsidR="008C25D2">
        <w:rPr>
          <w:w w:val="95"/>
        </w:rPr>
        <w:t>qualité</w:t>
      </w:r>
      <w:r w:rsidR="008C25D2">
        <w:rPr>
          <w:spacing w:val="-18"/>
          <w:w w:val="95"/>
        </w:rPr>
        <w:t xml:space="preserve"> </w:t>
      </w:r>
      <w:r w:rsidR="008C25D2">
        <w:rPr>
          <w:w w:val="95"/>
        </w:rPr>
        <w:t>"NEMO</w:t>
      </w:r>
      <w:r w:rsidR="008C25D2">
        <w:rPr>
          <w:spacing w:val="-16"/>
          <w:w w:val="95"/>
        </w:rPr>
        <w:t xml:space="preserve"> </w:t>
      </w:r>
      <w:r w:rsidR="008C25D2">
        <w:rPr>
          <w:w w:val="95"/>
        </w:rPr>
        <w:t>sera</w:t>
      </w:r>
      <w:r w:rsidR="008C25D2">
        <w:rPr>
          <w:spacing w:val="-15"/>
          <w:w w:val="95"/>
        </w:rPr>
        <w:t xml:space="preserve"> </w:t>
      </w:r>
      <w:r w:rsidR="008C25D2">
        <w:rPr>
          <w:w w:val="95"/>
        </w:rPr>
        <w:t>à</w:t>
      </w:r>
      <w:r w:rsidR="008C25D2">
        <w:rPr>
          <w:spacing w:val="-17"/>
          <w:w w:val="95"/>
        </w:rPr>
        <w:t xml:space="preserve"> </w:t>
      </w:r>
      <w:r w:rsidR="008C25D2">
        <w:rPr>
          <w:w w:val="95"/>
        </w:rPr>
        <w:t>la</w:t>
      </w:r>
      <w:r w:rsidR="008C25D2">
        <w:rPr>
          <w:spacing w:val="-15"/>
          <w:w w:val="95"/>
        </w:rPr>
        <w:t xml:space="preserve"> </w:t>
      </w:r>
      <w:r w:rsidR="008C25D2">
        <w:rPr>
          <w:w w:val="95"/>
        </w:rPr>
        <w:t>fois</w:t>
      </w:r>
      <w:r w:rsidR="008C25D2">
        <w:rPr>
          <w:spacing w:val="-16"/>
          <w:w w:val="95"/>
        </w:rPr>
        <w:t xml:space="preserve"> </w:t>
      </w:r>
      <w:r w:rsidR="008C25D2">
        <w:rPr>
          <w:w w:val="95"/>
        </w:rPr>
        <w:t>un</w:t>
      </w:r>
      <w:r w:rsidR="008C25D2">
        <w:rPr>
          <w:spacing w:val="-16"/>
          <w:w w:val="95"/>
        </w:rPr>
        <w:t xml:space="preserve"> </w:t>
      </w:r>
      <w:r w:rsidR="008C25D2">
        <w:rPr>
          <w:w w:val="95"/>
        </w:rPr>
        <w:t>moyen</w:t>
      </w:r>
      <w:r w:rsidR="008C25D2">
        <w:rPr>
          <w:spacing w:val="-18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15"/>
          <w:w w:val="95"/>
        </w:rPr>
        <w:t xml:space="preserve"> </w:t>
      </w:r>
      <w:r w:rsidR="008C25D2">
        <w:rPr>
          <w:w w:val="95"/>
        </w:rPr>
        <w:t>valoriser</w:t>
      </w:r>
      <w:r w:rsidR="008C25D2">
        <w:rPr>
          <w:spacing w:val="-18"/>
          <w:w w:val="95"/>
        </w:rPr>
        <w:t xml:space="preserve"> </w:t>
      </w:r>
      <w:r w:rsidR="008C25D2">
        <w:rPr>
          <w:w w:val="95"/>
        </w:rPr>
        <w:t>le</w:t>
      </w:r>
      <w:r w:rsidR="008C25D2">
        <w:rPr>
          <w:spacing w:val="-15"/>
          <w:w w:val="95"/>
        </w:rPr>
        <w:t xml:space="preserve"> </w:t>
      </w:r>
      <w:r w:rsidR="008C25D2">
        <w:rPr>
          <w:w w:val="95"/>
        </w:rPr>
        <w:t>patrimoine</w:t>
      </w:r>
      <w:r w:rsidR="008C25D2">
        <w:rPr>
          <w:spacing w:val="-16"/>
          <w:w w:val="95"/>
        </w:rPr>
        <w:t xml:space="preserve"> </w:t>
      </w:r>
      <w:r w:rsidR="008C25D2">
        <w:rPr>
          <w:w w:val="95"/>
        </w:rPr>
        <w:t>culturelle</w:t>
      </w:r>
      <w:r w:rsidR="008C25D2">
        <w:rPr>
          <w:spacing w:val="-17"/>
          <w:w w:val="95"/>
        </w:rPr>
        <w:t xml:space="preserve"> </w:t>
      </w:r>
      <w:r w:rsidR="008C25D2">
        <w:rPr>
          <w:w w:val="95"/>
        </w:rPr>
        <w:t>et</w:t>
      </w:r>
      <w:r w:rsidR="008C25D2">
        <w:rPr>
          <w:spacing w:val="-16"/>
          <w:w w:val="95"/>
        </w:rPr>
        <w:t xml:space="preserve"> </w:t>
      </w:r>
      <w:r w:rsidR="008C25D2">
        <w:rPr>
          <w:w w:val="95"/>
        </w:rPr>
        <w:t>les</w:t>
      </w:r>
      <w:r w:rsidR="008C25D2">
        <w:rPr>
          <w:spacing w:val="-16"/>
          <w:w w:val="95"/>
        </w:rPr>
        <w:t xml:space="preserve"> </w:t>
      </w:r>
      <w:r w:rsidR="008C25D2">
        <w:rPr>
          <w:w w:val="95"/>
        </w:rPr>
        <w:t xml:space="preserve">ressources </w:t>
      </w:r>
      <w:r w:rsidR="008C25D2">
        <w:rPr>
          <w:w w:val="90"/>
        </w:rPr>
        <w:t>halieutiques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issus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pêche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artisanale</w:t>
      </w:r>
      <w:r w:rsidR="008C25D2">
        <w:rPr>
          <w:spacing w:val="-15"/>
          <w:w w:val="90"/>
        </w:rPr>
        <w:t xml:space="preserve"> </w:t>
      </w:r>
      <w:r w:rsidR="008C25D2">
        <w:rPr>
          <w:w w:val="90"/>
        </w:rPr>
        <w:t>dans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13"/>
          <w:w w:val="90"/>
        </w:rPr>
        <w:t xml:space="preserve"> </w:t>
      </w:r>
      <w:r w:rsidR="008C25D2">
        <w:rPr>
          <w:w w:val="90"/>
        </w:rPr>
        <w:t>région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de</w:t>
      </w:r>
      <w:r w:rsidR="008C25D2">
        <w:rPr>
          <w:spacing w:val="-13"/>
          <w:w w:val="90"/>
        </w:rPr>
        <w:t xml:space="preserve"> </w:t>
      </w:r>
      <w:r w:rsidR="008C25D2">
        <w:rPr>
          <w:w w:val="90"/>
        </w:rPr>
        <w:t>Médenine,</w:t>
      </w:r>
      <w:r w:rsidR="008C25D2">
        <w:rPr>
          <w:spacing w:val="-16"/>
          <w:w w:val="90"/>
        </w:rPr>
        <w:t xml:space="preserve"> </w:t>
      </w:r>
      <w:r w:rsidR="008C25D2">
        <w:rPr>
          <w:w w:val="90"/>
        </w:rPr>
        <w:t>une</w:t>
      </w:r>
      <w:r w:rsidR="008C25D2">
        <w:rPr>
          <w:spacing w:val="-13"/>
          <w:w w:val="90"/>
        </w:rPr>
        <w:t xml:space="preserve"> </w:t>
      </w:r>
      <w:r w:rsidR="008C25D2">
        <w:rPr>
          <w:w w:val="90"/>
        </w:rPr>
        <w:t>opportunité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>pour</w:t>
      </w:r>
      <w:r w:rsidR="008C25D2">
        <w:rPr>
          <w:spacing w:val="-14"/>
          <w:w w:val="90"/>
        </w:rPr>
        <w:t xml:space="preserve"> </w:t>
      </w:r>
      <w:r w:rsidR="008C25D2">
        <w:rPr>
          <w:w w:val="90"/>
        </w:rPr>
        <w:t xml:space="preserve">avoir </w:t>
      </w:r>
      <w:r w:rsidR="008C25D2">
        <w:rPr>
          <w:w w:val="95"/>
        </w:rPr>
        <w:t>de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meilleurs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prix</w:t>
      </w:r>
      <w:r w:rsidR="008C25D2">
        <w:rPr>
          <w:spacing w:val="-35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vente,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une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possibilité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de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s’organiser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collectivement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face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au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marché,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et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 xml:space="preserve">une </w:t>
      </w:r>
      <w:r w:rsidR="008C25D2">
        <w:t>reconnaissance de la</w:t>
      </w:r>
      <w:r w:rsidR="008C25D2">
        <w:rPr>
          <w:spacing w:val="-38"/>
        </w:rPr>
        <w:t xml:space="preserve"> </w:t>
      </w:r>
      <w:r w:rsidR="008C25D2">
        <w:t>qualité.</w:t>
      </w:r>
    </w:p>
    <w:p w:rsidR="00355DD4" w:rsidRDefault="00355DD4">
      <w:pPr>
        <w:pStyle w:val="Corpsdetexte"/>
        <w:spacing w:before="9"/>
        <w:rPr>
          <w:sz w:val="13"/>
        </w:rPr>
      </w:pPr>
      <w:r w:rsidRPr="00355DD4">
        <w:pict>
          <v:group id="_x0000_s2098" style="position:absolute;margin-left:106.8pt;margin-top:9.9pt;width:390.25pt;height:219.85pt;z-index:-251651072;mso-wrap-distance-left:0;mso-wrap-distance-right:0;mso-position-horizontal-relative:page" coordorigin="2136,198" coordsize="7805,43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4" type="#_x0000_t75" style="position:absolute;left:5637;top:3089;width:884;height:694">
              <v:imagedata r:id="rId12" o:title=""/>
            </v:shape>
            <v:shape id="_x0000_s2103" type="#_x0000_t75" style="position:absolute;left:2136;top:197;width:5158;height:4397">
              <v:imagedata r:id="rId13" o:title=""/>
            </v:shape>
            <v:shape id="_x0000_s2102" type="#_x0000_t75" style="position:absolute;left:6748;top:2295;width:3192;height:2285">
              <v:imagedata r:id="rId14" o:title=""/>
            </v:shape>
            <v:shape id="_x0000_s2101" type="#_x0000_t202" style="position:absolute;left:5294;top:480;width:1356;height:1078" filled="f" stroked="f">
              <v:textbox inset="0,0,0,0">
                <w:txbxContent>
                  <w:p w:rsidR="00355DD4" w:rsidRDefault="008C25D2">
                    <w:pPr>
                      <w:spacing w:line="187" w:lineRule="exact"/>
                      <w:ind w:left="110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Produits</w:t>
                    </w:r>
                    <w:r>
                      <w:rPr>
                        <w:color w:val="FFFFFF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de</w:t>
                    </w:r>
                    <w:r>
                      <w:rPr>
                        <w:color w:val="FFFFFF"/>
                        <w:spacing w:val="-2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la</w:t>
                    </w:r>
                  </w:p>
                  <w:p w:rsidR="00355DD4" w:rsidRDefault="008C25D2">
                    <w:pPr>
                      <w:spacing w:before="4" w:line="228" w:lineRule="auto"/>
                      <w:ind w:left="-1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 xml:space="preserve">pêche artisanale </w:t>
                    </w:r>
                    <w:r>
                      <w:rPr>
                        <w:color w:val="FFFFFF"/>
                        <w:sz w:val="20"/>
                      </w:rPr>
                      <w:t>(qualité spécifique, réputation,...)</w:t>
                    </w:r>
                  </w:p>
                </w:txbxContent>
              </v:textbox>
            </v:shape>
            <v:shape id="_x0000_s2100" type="#_x0000_t202" style="position:absolute;left:2724;top:2647;width:2060;height:1517" filled="f" stroked="f">
              <v:textbox inset="0,0,0,0">
                <w:txbxContent>
                  <w:p w:rsidR="00355DD4" w:rsidRDefault="008C25D2">
                    <w:pPr>
                      <w:spacing w:line="187" w:lineRule="exact"/>
                      <w:ind w:left="309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Pêcheurs artisans</w:t>
                    </w:r>
                  </w:p>
                  <w:p w:rsidR="00355DD4" w:rsidRDefault="008C25D2">
                    <w:pPr>
                      <w:spacing w:before="4" w:line="228" w:lineRule="auto"/>
                      <w:ind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motivations</w:t>
                    </w:r>
                    <w:r>
                      <w:rPr>
                        <w:color w:val="FFFFFF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et</w:t>
                    </w:r>
                    <w:r>
                      <w:rPr>
                        <w:color w:val="FFFFFF"/>
                        <w:spacing w:val="-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capacité</w:t>
                    </w:r>
                    <w:r>
                      <w:rPr>
                        <w:color w:val="FFFFFF"/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 xml:space="preserve">à </w:t>
                    </w:r>
                    <w:r>
                      <w:rPr>
                        <w:color w:val="FFFFFF"/>
                        <w:sz w:val="20"/>
                      </w:rPr>
                      <w:t xml:space="preserve">s'impliquer dans une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 xml:space="preserve">démarche collective de </w:t>
                    </w:r>
                    <w:r>
                      <w:rPr>
                        <w:color w:val="FFFFFF"/>
                        <w:sz w:val="20"/>
                      </w:rPr>
                      <w:t xml:space="preserve">valorisation et e préservation d s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ressources</w:t>
                    </w:r>
                    <w:r>
                      <w:rPr>
                        <w:color w:val="FFFFFF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0"/>
                      </w:rPr>
                      <w:t>halieutiques</w:t>
                    </w:r>
                  </w:p>
                </w:txbxContent>
              </v:textbox>
            </v:shape>
            <v:shape id="_x0000_s2099" type="#_x0000_t202" style="position:absolute;left:7279;top:2758;width:2155;height:1299" filled="f" stroked="f">
              <v:textbox inset="0,0,0,0">
                <w:txbxContent>
                  <w:p w:rsidR="00355DD4" w:rsidRDefault="008C25D2">
                    <w:pPr>
                      <w:spacing w:line="187" w:lineRule="exact"/>
                      <w:ind w:left="40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Gouvererat de Médenine</w:t>
                    </w:r>
                  </w:p>
                  <w:p w:rsidR="00355DD4" w:rsidRDefault="008C25D2">
                    <w:pPr>
                      <w:spacing w:before="4" w:line="228" w:lineRule="auto"/>
                      <w:ind w:right="18" w:hanging="2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0"/>
                        <w:sz w:val="20"/>
                      </w:rPr>
                      <w:t xml:space="preserve">(ressources halieutiques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et</w:t>
                    </w:r>
                    <w:r>
                      <w:rPr>
                        <w:color w:val="FFFFFF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humaines,</w:t>
                    </w:r>
                    <w:r>
                      <w:rPr>
                        <w:color w:val="FFFFFF"/>
                        <w:spacing w:val="-1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traditions</w:t>
                    </w:r>
                    <w:r>
                      <w:rPr>
                        <w:color w:val="FFFFFF"/>
                        <w:spacing w:val="-1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 xml:space="preserve">de </w:t>
                    </w:r>
                    <w:r>
                      <w:rPr>
                        <w:color w:val="FFFFFF"/>
                        <w:sz w:val="20"/>
                      </w:rPr>
                      <w:t>pêche ancestrales, diversités b</w:t>
                    </w:r>
                    <w:r>
                      <w:rPr>
                        <w:color w:val="FFFFFF"/>
                        <w:sz w:val="20"/>
                      </w:rPr>
                      <w:t>iologiques savoir fair ,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z w:val="20"/>
                      </w:rPr>
                      <w:t>...)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DD4" w:rsidRDefault="008C25D2">
      <w:pPr>
        <w:pStyle w:val="Heading2"/>
        <w:spacing w:line="321" w:lineRule="auto"/>
        <w:ind w:left="4274" w:hanging="3749"/>
      </w:pPr>
      <w:r>
        <w:rPr>
          <w:w w:val="90"/>
        </w:rPr>
        <w:t>Figure</w:t>
      </w:r>
      <w:r>
        <w:rPr>
          <w:spacing w:val="-12"/>
          <w:w w:val="90"/>
        </w:rPr>
        <w:t xml:space="preserve"> </w:t>
      </w:r>
      <w:r>
        <w:rPr>
          <w:w w:val="90"/>
        </w:rPr>
        <w:t>1</w:t>
      </w:r>
      <w:r>
        <w:rPr>
          <w:spacing w:val="-12"/>
          <w:w w:val="90"/>
        </w:rPr>
        <w:t xml:space="preserve"> </w:t>
      </w:r>
      <w:r>
        <w:rPr>
          <w:w w:val="90"/>
        </w:rPr>
        <w:t>:</w:t>
      </w:r>
      <w:r>
        <w:rPr>
          <w:spacing w:val="-9"/>
          <w:w w:val="90"/>
        </w:rPr>
        <w:t xml:space="preserve"> </w:t>
      </w:r>
      <w:r>
        <w:rPr>
          <w:w w:val="90"/>
        </w:rPr>
        <w:t>interactions</w:t>
      </w:r>
      <w:r>
        <w:rPr>
          <w:spacing w:val="-9"/>
          <w:w w:val="90"/>
        </w:rPr>
        <w:t xml:space="preserve"> </w:t>
      </w:r>
      <w:r>
        <w:rPr>
          <w:w w:val="90"/>
        </w:rPr>
        <w:t>entre</w:t>
      </w:r>
      <w:r>
        <w:rPr>
          <w:spacing w:val="-12"/>
          <w:w w:val="90"/>
        </w:rPr>
        <w:t xml:space="preserve"> </w:t>
      </w:r>
      <w:r>
        <w:rPr>
          <w:w w:val="90"/>
        </w:rPr>
        <w:t>les</w:t>
      </w:r>
      <w:r>
        <w:rPr>
          <w:spacing w:val="-11"/>
          <w:w w:val="90"/>
        </w:rPr>
        <w:t xml:space="preserve"> </w:t>
      </w:r>
      <w:r>
        <w:rPr>
          <w:w w:val="90"/>
        </w:rPr>
        <w:t>pêcheurs</w:t>
      </w:r>
      <w:r>
        <w:rPr>
          <w:spacing w:val="-11"/>
          <w:w w:val="90"/>
        </w:rPr>
        <w:t xml:space="preserve"> </w:t>
      </w:r>
      <w:r>
        <w:rPr>
          <w:w w:val="90"/>
        </w:rPr>
        <w:t>artisans,</w:t>
      </w:r>
      <w:r>
        <w:rPr>
          <w:spacing w:val="-11"/>
          <w:w w:val="90"/>
        </w:rPr>
        <w:t xml:space="preserve"> </w:t>
      </w:r>
      <w:r>
        <w:rPr>
          <w:w w:val="90"/>
        </w:rPr>
        <w:t>les</w:t>
      </w:r>
      <w:r>
        <w:rPr>
          <w:spacing w:val="-11"/>
          <w:w w:val="90"/>
        </w:rPr>
        <w:t xml:space="preserve"> </w:t>
      </w:r>
      <w:r>
        <w:rPr>
          <w:w w:val="90"/>
        </w:rPr>
        <w:t>ressources</w:t>
      </w:r>
      <w:r>
        <w:rPr>
          <w:spacing w:val="-11"/>
          <w:w w:val="90"/>
        </w:rPr>
        <w:t xml:space="preserve"> </w:t>
      </w:r>
      <w:r>
        <w:rPr>
          <w:w w:val="90"/>
        </w:rPr>
        <w:t>halieutiques</w:t>
      </w:r>
      <w:r>
        <w:rPr>
          <w:spacing w:val="-11"/>
          <w:w w:val="90"/>
        </w:rPr>
        <w:t xml:space="preserve"> </w:t>
      </w:r>
      <w:r>
        <w:rPr>
          <w:w w:val="90"/>
        </w:rPr>
        <w:t>et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le </w:t>
      </w:r>
      <w:r>
        <w:t>territoire</w:t>
      </w:r>
    </w:p>
    <w:p w:rsidR="00355DD4" w:rsidRDefault="00355DD4">
      <w:pPr>
        <w:spacing w:line="321" w:lineRule="auto"/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8C25D2">
      <w:pPr>
        <w:pStyle w:val="Paragraphedeliste"/>
        <w:numPr>
          <w:ilvl w:val="0"/>
          <w:numId w:val="15"/>
        </w:numPr>
        <w:tabs>
          <w:tab w:val="left" w:pos="939"/>
        </w:tabs>
        <w:spacing w:before="98"/>
        <w:rPr>
          <w:b/>
          <w:color w:val="006FC0"/>
          <w:sz w:val="24"/>
        </w:rPr>
      </w:pPr>
      <w:r>
        <w:rPr>
          <w:b/>
          <w:color w:val="006FC0"/>
          <w:sz w:val="24"/>
        </w:rPr>
        <w:t>Développement</w:t>
      </w:r>
      <w:r>
        <w:rPr>
          <w:b/>
          <w:color w:val="006FC0"/>
          <w:spacing w:val="-32"/>
          <w:sz w:val="24"/>
        </w:rPr>
        <w:t xml:space="preserve"> </w:t>
      </w:r>
      <w:r>
        <w:rPr>
          <w:b/>
          <w:color w:val="006FC0"/>
          <w:sz w:val="24"/>
        </w:rPr>
        <w:t>d’Indications</w:t>
      </w:r>
      <w:r>
        <w:rPr>
          <w:b/>
          <w:color w:val="006FC0"/>
          <w:spacing w:val="-31"/>
          <w:sz w:val="24"/>
        </w:rPr>
        <w:t xml:space="preserve"> </w:t>
      </w:r>
      <w:r>
        <w:rPr>
          <w:b/>
          <w:color w:val="006FC0"/>
          <w:sz w:val="24"/>
        </w:rPr>
        <w:t>Géographiques</w:t>
      </w:r>
      <w:r>
        <w:rPr>
          <w:b/>
          <w:color w:val="006FC0"/>
          <w:spacing w:val="-31"/>
          <w:sz w:val="24"/>
        </w:rPr>
        <w:t xml:space="preserve"> </w:t>
      </w:r>
      <w:r>
        <w:rPr>
          <w:b/>
          <w:color w:val="006FC0"/>
          <w:sz w:val="24"/>
        </w:rPr>
        <w:t>durables</w:t>
      </w:r>
      <w:r>
        <w:rPr>
          <w:b/>
          <w:color w:val="006FC0"/>
          <w:spacing w:val="-30"/>
          <w:sz w:val="24"/>
        </w:rPr>
        <w:t xml:space="preserve"> </w:t>
      </w:r>
      <w:r>
        <w:rPr>
          <w:b/>
          <w:color w:val="006FC0"/>
          <w:sz w:val="24"/>
        </w:rPr>
        <w:t>au</w:t>
      </w:r>
      <w:r>
        <w:rPr>
          <w:b/>
          <w:color w:val="006FC0"/>
          <w:spacing w:val="-30"/>
          <w:sz w:val="24"/>
        </w:rPr>
        <w:t xml:space="preserve"> </w:t>
      </w:r>
      <w:r>
        <w:rPr>
          <w:b/>
          <w:color w:val="006FC0"/>
          <w:sz w:val="24"/>
        </w:rPr>
        <w:t>niveau</w:t>
      </w:r>
      <w:r>
        <w:rPr>
          <w:b/>
          <w:color w:val="006FC0"/>
          <w:spacing w:val="-30"/>
          <w:sz w:val="24"/>
        </w:rPr>
        <w:t xml:space="preserve"> </w:t>
      </w:r>
      <w:r>
        <w:rPr>
          <w:b/>
          <w:color w:val="006FC0"/>
          <w:sz w:val="24"/>
        </w:rPr>
        <w:t>local</w:t>
      </w:r>
    </w:p>
    <w:p w:rsidR="00355DD4" w:rsidRDefault="008C25D2">
      <w:pPr>
        <w:pStyle w:val="Corpsdetexte"/>
        <w:spacing w:before="283" w:line="312" w:lineRule="auto"/>
        <w:ind w:left="218" w:right="229" w:firstLine="707"/>
        <w:jc w:val="both"/>
      </w:pP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promotion</w:t>
      </w:r>
      <w:r>
        <w:rPr>
          <w:spacing w:val="-27"/>
          <w:w w:val="95"/>
        </w:rPr>
        <w:t xml:space="preserve"> </w:t>
      </w:r>
      <w:r>
        <w:rPr>
          <w:w w:val="95"/>
        </w:rPr>
        <w:t>des</w:t>
      </w:r>
      <w:r>
        <w:rPr>
          <w:spacing w:val="-28"/>
          <w:w w:val="95"/>
        </w:rPr>
        <w:t xml:space="preserve"> </w:t>
      </w:r>
      <w:r>
        <w:rPr>
          <w:w w:val="95"/>
        </w:rPr>
        <w:t>produits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pêche</w:t>
      </w:r>
      <w:r>
        <w:rPr>
          <w:spacing w:val="-27"/>
          <w:w w:val="95"/>
        </w:rPr>
        <w:t xml:space="preserve"> </w:t>
      </w:r>
      <w:r>
        <w:rPr>
          <w:w w:val="95"/>
        </w:rPr>
        <w:t>artisanale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Médenine</w:t>
      </w:r>
      <w:r>
        <w:rPr>
          <w:spacing w:val="-28"/>
          <w:w w:val="95"/>
        </w:rPr>
        <w:t xml:space="preserve"> </w:t>
      </w:r>
      <w:r>
        <w:rPr>
          <w:w w:val="95"/>
        </w:rPr>
        <w:t>peut</w:t>
      </w:r>
      <w:r>
        <w:rPr>
          <w:spacing w:val="-27"/>
          <w:w w:val="95"/>
        </w:rPr>
        <w:t xml:space="preserve"> </w:t>
      </w:r>
      <w:r>
        <w:rPr>
          <w:w w:val="95"/>
        </w:rPr>
        <w:t>être</w:t>
      </w:r>
      <w:r>
        <w:rPr>
          <w:spacing w:val="-28"/>
          <w:w w:val="95"/>
        </w:rPr>
        <w:t xml:space="preserve"> </w:t>
      </w:r>
      <w:r>
        <w:rPr>
          <w:w w:val="95"/>
        </w:rPr>
        <w:t>à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base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d’un </w:t>
      </w:r>
      <w:r>
        <w:rPr>
          <w:w w:val="90"/>
        </w:rPr>
        <w:t>processus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développement</w:t>
      </w:r>
      <w:r>
        <w:rPr>
          <w:spacing w:val="-7"/>
          <w:w w:val="90"/>
        </w:rPr>
        <w:t xml:space="preserve"> </w:t>
      </w:r>
      <w:r>
        <w:rPr>
          <w:w w:val="90"/>
        </w:rPr>
        <w:t>durable</w:t>
      </w:r>
      <w:r>
        <w:rPr>
          <w:spacing w:val="-5"/>
          <w:w w:val="90"/>
        </w:rPr>
        <w:t xml:space="preserve"> </w:t>
      </w:r>
      <w:r>
        <w:rPr>
          <w:w w:val="90"/>
        </w:rPr>
        <w:t>basé</w:t>
      </w:r>
      <w:r>
        <w:rPr>
          <w:spacing w:val="-4"/>
          <w:w w:val="90"/>
        </w:rPr>
        <w:t xml:space="preserve"> </w:t>
      </w:r>
      <w:r>
        <w:rPr>
          <w:w w:val="90"/>
        </w:rPr>
        <w:t>sur</w:t>
      </w:r>
      <w:r>
        <w:rPr>
          <w:spacing w:val="-5"/>
          <w:w w:val="90"/>
        </w:rPr>
        <w:t xml:space="preserve"> </w:t>
      </w:r>
      <w:r>
        <w:rPr>
          <w:w w:val="90"/>
        </w:rPr>
        <w:t>un</w:t>
      </w:r>
      <w:r>
        <w:rPr>
          <w:spacing w:val="-5"/>
          <w:w w:val="90"/>
        </w:rPr>
        <w:t xml:space="preserve"> </w:t>
      </w:r>
      <w:r>
        <w:rPr>
          <w:w w:val="90"/>
        </w:rPr>
        <w:t>cercle</w:t>
      </w:r>
      <w:r>
        <w:rPr>
          <w:spacing w:val="-5"/>
          <w:w w:val="90"/>
        </w:rPr>
        <w:t xml:space="preserve"> </w:t>
      </w:r>
      <w:r>
        <w:rPr>
          <w:w w:val="90"/>
        </w:rPr>
        <w:t>vertueux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qualité</w:t>
      </w:r>
      <w:r>
        <w:rPr>
          <w:spacing w:val="-6"/>
          <w:w w:val="90"/>
        </w:rPr>
        <w:t xml:space="preserve"> </w:t>
      </w:r>
      <w:r>
        <w:rPr>
          <w:w w:val="90"/>
        </w:rPr>
        <w:t>:</w:t>
      </w:r>
      <w:r>
        <w:rPr>
          <w:spacing w:val="-5"/>
          <w:w w:val="90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r>
        <w:rPr>
          <w:w w:val="90"/>
        </w:rPr>
        <w:t>valorisation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95"/>
        </w:rPr>
        <w:t>leur</w:t>
      </w:r>
      <w:r>
        <w:rPr>
          <w:spacing w:val="-26"/>
          <w:w w:val="95"/>
        </w:rPr>
        <w:t xml:space="preserve"> </w:t>
      </w:r>
      <w:r>
        <w:rPr>
          <w:w w:val="95"/>
        </w:rPr>
        <w:t>qualité</w:t>
      </w:r>
      <w:r>
        <w:rPr>
          <w:spacing w:val="-26"/>
          <w:w w:val="95"/>
        </w:rPr>
        <w:t xml:space="preserve"> </w:t>
      </w:r>
      <w:r>
        <w:rPr>
          <w:w w:val="95"/>
        </w:rPr>
        <w:t>liée</w:t>
      </w:r>
      <w:r>
        <w:rPr>
          <w:spacing w:val="-24"/>
          <w:w w:val="95"/>
        </w:rPr>
        <w:t xml:space="preserve"> </w:t>
      </w:r>
      <w:r>
        <w:rPr>
          <w:w w:val="95"/>
        </w:rPr>
        <w:t>à</w:t>
      </w:r>
      <w:r>
        <w:rPr>
          <w:spacing w:val="-25"/>
          <w:w w:val="95"/>
        </w:rPr>
        <w:t xml:space="preserve"> </w:t>
      </w:r>
      <w:r>
        <w:rPr>
          <w:w w:val="95"/>
        </w:rPr>
        <w:t>l’origine</w:t>
      </w:r>
      <w:r>
        <w:rPr>
          <w:spacing w:val="-25"/>
          <w:w w:val="95"/>
        </w:rPr>
        <w:t xml:space="preserve"> </w:t>
      </w:r>
      <w:r>
        <w:rPr>
          <w:w w:val="95"/>
        </w:rPr>
        <w:t>peut</w:t>
      </w:r>
      <w:r>
        <w:rPr>
          <w:spacing w:val="-26"/>
          <w:w w:val="95"/>
        </w:rPr>
        <w:t xml:space="preserve"> </w:t>
      </w:r>
      <w:r>
        <w:rPr>
          <w:w w:val="95"/>
        </w:rPr>
        <w:t>générer</w:t>
      </w:r>
      <w:r>
        <w:rPr>
          <w:spacing w:val="-26"/>
          <w:w w:val="95"/>
        </w:rPr>
        <w:t xml:space="preserve"> </w:t>
      </w:r>
      <w:r>
        <w:rPr>
          <w:w w:val="95"/>
        </w:rPr>
        <w:t>des</w:t>
      </w:r>
      <w:r>
        <w:rPr>
          <w:spacing w:val="-24"/>
          <w:w w:val="95"/>
        </w:rPr>
        <w:t xml:space="preserve"> </w:t>
      </w:r>
      <w:r>
        <w:rPr>
          <w:w w:val="95"/>
        </w:rPr>
        <w:t>effets</w:t>
      </w:r>
      <w:r>
        <w:rPr>
          <w:spacing w:val="-26"/>
          <w:w w:val="95"/>
        </w:rPr>
        <w:t xml:space="preserve"> </w:t>
      </w:r>
      <w:r>
        <w:rPr>
          <w:w w:val="95"/>
        </w:rPr>
        <w:t>positifs</w:t>
      </w:r>
      <w:r>
        <w:rPr>
          <w:spacing w:val="-25"/>
          <w:w w:val="95"/>
        </w:rPr>
        <w:t xml:space="preserve"> </w:t>
      </w:r>
      <w:r>
        <w:rPr>
          <w:w w:val="95"/>
        </w:rPr>
        <w:t>en</w:t>
      </w:r>
      <w:r>
        <w:rPr>
          <w:spacing w:val="-25"/>
          <w:w w:val="95"/>
        </w:rPr>
        <w:t xml:space="preserve"> </w:t>
      </w:r>
      <w:r>
        <w:rPr>
          <w:w w:val="95"/>
        </w:rPr>
        <w:t>termes</w:t>
      </w:r>
      <w:r>
        <w:rPr>
          <w:spacing w:val="-24"/>
          <w:w w:val="95"/>
        </w:rPr>
        <w:t xml:space="preserve"> </w:t>
      </w:r>
      <w:r>
        <w:rPr>
          <w:w w:val="95"/>
        </w:rPr>
        <w:t>économiques,</w:t>
      </w:r>
      <w:r>
        <w:rPr>
          <w:spacing w:val="-25"/>
          <w:w w:val="95"/>
        </w:rPr>
        <w:t xml:space="preserve"> </w:t>
      </w:r>
      <w:r>
        <w:rPr>
          <w:w w:val="95"/>
        </w:rPr>
        <w:t>sociaux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et </w:t>
      </w:r>
      <w:r>
        <w:t xml:space="preserve">environnementaux. En outre, ces effets peuvent être renforcés au fil du temps par la </w:t>
      </w:r>
      <w:r>
        <w:rPr>
          <w:w w:val="90"/>
        </w:rPr>
        <w:t>préservation même des ressources halieutiques. A partir de la prise de conscience du</w:t>
      </w:r>
      <w:r>
        <w:rPr>
          <w:spacing w:val="-32"/>
          <w:w w:val="90"/>
        </w:rPr>
        <w:t xml:space="preserve"> </w:t>
      </w:r>
      <w:r>
        <w:rPr>
          <w:w w:val="90"/>
        </w:rPr>
        <w:t>potentiel des</w:t>
      </w:r>
      <w:r>
        <w:rPr>
          <w:spacing w:val="-22"/>
          <w:w w:val="90"/>
        </w:rPr>
        <w:t xml:space="preserve"> </w:t>
      </w:r>
      <w:r>
        <w:rPr>
          <w:w w:val="90"/>
        </w:rPr>
        <w:t>ressources</w:t>
      </w:r>
      <w:r>
        <w:rPr>
          <w:spacing w:val="-22"/>
          <w:w w:val="90"/>
        </w:rPr>
        <w:t xml:space="preserve"> </w:t>
      </w:r>
      <w:r>
        <w:rPr>
          <w:w w:val="90"/>
        </w:rPr>
        <w:t>halieutiques,</w:t>
      </w:r>
      <w:r>
        <w:rPr>
          <w:spacing w:val="-22"/>
          <w:w w:val="90"/>
        </w:rPr>
        <w:t xml:space="preserve"> </w:t>
      </w:r>
      <w:r>
        <w:rPr>
          <w:w w:val="90"/>
        </w:rPr>
        <w:t>les</w:t>
      </w:r>
      <w:r>
        <w:rPr>
          <w:spacing w:val="-21"/>
          <w:w w:val="90"/>
        </w:rPr>
        <w:t xml:space="preserve"> </w:t>
      </w:r>
      <w:r>
        <w:rPr>
          <w:w w:val="90"/>
        </w:rPr>
        <w:t>pêcheurs</w:t>
      </w:r>
      <w:r>
        <w:rPr>
          <w:spacing w:val="-21"/>
          <w:w w:val="90"/>
        </w:rPr>
        <w:t xml:space="preserve"> </w:t>
      </w:r>
      <w:r>
        <w:rPr>
          <w:w w:val="90"/>
        </w:rPr>
        <w:t>artisans</w:t>
      </w:r>
      <w:r>
        <w:rPr>
          <w:spacing w:val="-21"/>
          <w:w w:val="90"/>
        </w:rPr>
        <w:t xml:space="preserve"> </w:t>
      </w:r>
      <w:r>
        <w:rPr>
          <w:w w:val="90"/>
        </w:rPr>
        <w:t>peuvent</w:t>
      </w:r>
      <w:r>
        <w:rPr>
          <w:spacing w:val="-22"/>
          <w:w w:val="90"/>
        </w:rPr>
        <w:t xml:space="preserve"> </w:t>
      </w:r>
      <w:r>
        <w:rPr>
          <w:w w:val="90"/>
        </w:rPr>
        <w:t>s’engager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lancer</w:t>
      </w:r>
      <w:r>
        <w:rPr>
          <w:spacing w:val="-22"/>
          <w:w w:val="90"/>
        </w:rPr>
        <w:t xml:space="preserve"> </w:t>
      </w:r>
      <w:r>
        <w:rPr>
          <w:w w:val="90"/>
        </w:rPr>
        <w:t>un</w:t>
      </w:r>
      <w:r>
        <w:rPr>
          <w:spacing w:val="-21"/>
          <w:w w:val="90"/>
        </w:rPr>
        <w:t xml:space="preserve"> </w:t>
      </w:r>
      <w:r>
        <w:rPr>
          <w:w w:val="90"/>
        </w:rPr>
        <w:t>projet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collectif </w:t>
      </w:r>
      <w:r>
        <w:t xml:space="preserve">destiné à créer de la valeur tout en préservant les milieux aquatiques. La valorisation </w:t>
      </w:r>
      <w:r>
        <w:rPr>
          <w:w w:val="90"/>
        </w:rPr>
        <w:t>économique</w:t>
      </w:r>
      <w:r>
        <w:rPr>
          <w:spacing w:val="-18"/>
          <w:w w:val="90"/>
        </w:rPr>
        <w:t xml:space="preserve"> </w:t>
      </w:r>
      <w:r>
        <w:rPr>
          <w:w w:val="90"/>
        </w:rPr>
        <w:t>provient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7"/>
          <w:w w:val="90"/>
        </w:rPr>
        <w:t xml:space="preserve"> </w:t>
      </w:r>
      <w:r>
        <w:rPr>
          <w:w w:val="90"/>
        </w:rPr>
        <w:t>reconnaissance</w:t>
      </w:r>
      <w:r>
        <w:rPr>
          <w:spacing w:val="-17"/>
          <w:w w:val="90"/>
        </w:rPr>
        <w:t xml:space="preserve"> </w:t>
      </w:r>
      <w:r>
        <w:rPr>
          <w:w w:val="90"/>
        </w:rPr>
        <w:t>du</w:t>
      </w:r>
      <w:r>
        <w:rPr>
          <w:spacing w:val="-17"/>
          <w:w w:val="90"/>
        </w:rPr>
        <w:t xml:space="preserve"> </w:t>
      </w:r>
      <w:r>
        <w:rPr>
          <w:w w:val="90"/>
        </w:rPr>
        <w:t>produit</w:t>
      </w:r>
      <w:r>
        <w:rPr>
          <w:spacing w:val="-18"/>
          <w:w w:val="90"/>
        </w:rPr>
        <w:t xml:space="preserve"> </w:t>
      </w:r>
      <w:r>
        <w:rPr>
          <w:w w:val="90"/>
        </w:rPr>
        <w:t>par</w:t>
      </w:r>
      <w:r>
        <w:rPr>
          <w:spacing w:val="-16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consommateurs</w:t>
      </w:r>
      <w:r>
        <w:rPr>
          <w:spacing w:val="-18"/>
          <w:w w:val="90"/>
        </w:rPr>
        <w:t xml:space="preserve"> </w:t>
      </w:r>
      <w:r>
        <w:rPr>
          <w:w w:val="90"/>
        </w:rPr>
        <w:t>et</w:t>
      </w:r>
      <w:r>
        <w:rPr>
          <w:spacing w:val="-15"/>
          <w:w w:val="90"/>
        </w:rPr>
        <w:t xml:space="preserve"> </w:t>
      </w:r>
      <w:r>
        <w:rPr>
          <w:w w:val="90"/>
        </w:rPr>
        <w:t>sur</w:t>
      </w:r>
      <w:r>
        <w:rPr>
          <w:spacing w:val="-17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marchés </w:t>
      </w:r>
      <w:r>
        <w:rPr>
          <w:w w:val="95"/>
        </w:rPr>
        <w:t>concernés</w:t>
      </w:r>
      <w:r>
        <w:rPr>
          <w:spacing w:val="-38"/>
          <w:w w:val="95"/>
        </w:rPr>
        <w:t xml:space="preserve"> </w:t>
      </w:r>
      <w:r>
        <w:rPr>
          <w:w w:val="95"/>
        </w:rPr>
        <w:t>;</w:t>
      </w:r>
      <w:r>
        <w:rPr>
          <w:spacing w:val="-36"/>
          <w:w w:val="95"/>
        </w:rPr>
        <w:t xml:space="preserve"> </w:t>
      </w:r>
      <w:r>
        <w:rPr>
          <w:w w:val="95"/>
        </w:rPr>
        <w:t>elle</w:t>
      </w:r>
      <w:r>
        <w:rPr>
          <w:spacing w:val="-37"/>
          <w:w w:val="95"/>
        </w:rPr>
        <w:t xml:space="preserve"> </w:t>
      </w:r>
      <w:r>
        <w:rPr>
          <w:w w:val="95"/>
        </w:rPr>
        <w:t>peut</w:t>
      </w:r>
      <w:r>
        <w:rPr>
          <w:spacing w:val="-37"/>
          <w:w w:val="95"/>
        </w:rPr>
        <w:t xml:space="preserve"> </w:t>
      </w:r>
      <w:r>
        <w:rPr>
          <w:w w:val="95"/>
        </w:rPr>
        <w:t>être</w:t>
      </w:r>
      <w:r>
        <w:rPr>
          <w:spacing w:val="-36"/>
          <w:w w:val="95"/>
        </w:rPr>
        <w:t xml:space="preserve"> </w:t>
      </w:r>
      <w:r>
        <w:rPr>
          <w:w w:val="95"/>
        </w:rPr>
        <w:t>renforcée</w:t>
      </w:r>
      <w:r>
        <w:rPr>
          <w:spacing w:val="-37"/>
          <w:w w:val="95"/>
        </w:rPr>
        <w:t xml:space="preserve"> </w:t>
      </w:r>
      <w:r>
        <w:rPr>
          <w:w w:val="95"/>
        </w:rPr>
        <w:t>par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reco</w:t>
      </w:r>
      <w:r>
        <w:rPr>
          <w:w w:val="95"/>
        </w:rPr>
        <w:t>nnaissance</w:t>
      </w:r>
      <w:r>
        <w:rPr>
          <w:spacing w:val="-37"/>
          <w:w w:val="95"/>
        </w:rPr>
        <w:t xml:space="preserve"> </w:t>
      </w:r>
      <w:r>
        <w:rPr>
          <w:w w:val="95"/>
        </w:rPr>
        <w:t>officielle</w:t>
      </w:r>
      <w:r>
        <w:rPr>
          <w:spacing w:val="-37"/>
          <w:w w:val="95"/>
        </w:rPr>
        <w:t xml:space="preserve"> </w:t>
      </w:r>
      <w:r>
        <w:rPr>
          <w:w w:val="95"/>
        </w:rPr>
        <w:t>et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protection</w:t>
      </w:r>
      <w:r>
        <w:rPr>
          <w:spacing w:val="-37"/>
          <w:w w:val="95"/>
        </w:rPr>
        <w:t xml:space="preserve"> </w:t>
      </w:r>
      <w:r>
        <w:rPr>
          <w:w w:val="95"/>
        </w:rPr>
        <w:t>juridique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de </w:t>
      </w:r>
      <w:r>
        <w:t>l’IG.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durabilité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ce</w:t>
      </w:r>
      <w:r>
        <w:rPr>
          <w:spacing w:val="-20"/>
        </w:rPr>
        <w:t xml:space="preserve"> </w:t>
      </w:r>
      <w:r>
        <w:t>système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production</w:t>
      </w:r>
      <w:r>
        <w:rPr>
          <w:spacing w:val="-18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promotion</w:t>
      </w:r>
      <w:r>
        <w:rPr>
          <w:spacing w:val="-19"/>
        </w:rPr>
        <w:t xml:space="preserve"> </w:t>
      </w:r>
      <w:r>
        <w:t>des</w:t>
      </w:r>
      <w:r>
        <w:rPr>
          <w:spacing w:val="-20"/>
        </w:rPr>
        <w:t xml:space="preserve"> </w:t>
      </w:r>
      <w:r>
        <w:t>produits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 xml:space="preserve">pêche </w:t>
      </w:r>
      <w:r>
        <w:rPr>
          <w:w w:val="90"/>
        </w:rPr>
        <w:t>artisanale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Médenine</w:t>
      </w:r>
      <w:r>
        <w:rPr>
          <w:spacing w:val="-15"/>
          <w:w w:val="90"/>
        </w:rPr>
        <w:t xml:space="preserve"> </w:t>
      </w:r>
      <w:r>
        <w:rPr>
          <w:w w:val="90"/>
        </w:rPr>
        <w:t>dépendra</w:t>
      </w:r>
      <w:r>
        <w:rPr>
          <w:spacing w:val="-15"/>
          <w:w w:val="90"/>
        </w:rPr>
        <w:t xml:space="preserve"> </w:t>
      </w:r>
      <w:r>
        <w:rPr>
          <w:w w:val="90"/>
        </w:rPr>
        <w:t>à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fois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rémunération</w:t>
      </w:r>
      <w:r>
        <w:rPr>
          <w:spacing w:val="-16"/>
          <w:w w:val="90"/>
        </w:rPr>
        <w:t xml:space="preserve"> </w:t>
      </w:r>
      <w:r>
        <w:rPr>
          <w:w w:val="90"/>
        </w:rPr>
        <w:t>par</w:t>
      </w:r>
      <w:r>
        <w:rPr>
          <w:spacing w:val="-17"/>
          <w:w w:val="90"/>
        </w:rPr>
        <w:t xml:space="preserve"> </w:t>
      </w:r>
      <w:r>
        <w:rPr>
          <w:w w:val="90"/>
        </w:rPr>
        <w:t>le</w:t>
      </w:r>
      <w:r>
        <w:rPr>
          <w:spacing w:val="-15"/>
          <w:w w:val="90"/>
        </w:rPr>
        <w:t xml:space="preserve"> </w:t>
      </w:r>
      <w:r>
        <w:rPr>
          <w:w w:val="90"/>
        </w:rPr>
        <w:t>marché</w:t>
      </w:r>
      <w:r>
        <w:rPr>
          <w:spacing w:val="-16"/>
          <w:w w:val="90"/>
        </w:rPr>
        <w:t xml:space="preserve"> </w:t>
      </w:r>
      <w:r>
        <w:rPr>
          <w:w w:val="90"/>
        </w:rPr>
        <w:t>et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reproduction </w:t>
      </w:r>
      <w:r>
        <w:t>des ressources</w:t>
      </w:r>
      <w:r>
        <w:rPr>
          <w:spacing w:val="-27"/>
        </w:rPr>
        <w:t xml:space="preserve"> </w:t>
      </w:r>
      <w:r>
        <w:t>locales.</w:t>
      </w:r>
    </w:p>
    <w:p w:rsidR="00355DD4" w:rsidRDefault="008C25D2">
      <w:pPr>
        <w:pStyle w:val="Heading2"/>
        <w:numPr>
          <w:ilvl w:val="0"/>
          <w:numId w:val="15"/>
        </w:numPr>
        <w:tabs>
          <w:tab w:val="left" w:pos="939"/>
        </w:tabs>
        <w:spacing w:line="263" w:lineRule="exact"/>
        <w:rPr>
          <w:rFonts w:ascii="Times New Roman"/>
          <w:color w:val="006FC0"/>
        </w:rPr>
      </w:pPr>
      <w:r>
        <w:rPr>
          <w:rFonts w:ascii="Times New Roman"/>
          <w:color w:val="006FC0"/>
        </w:rPr>
        <w:t>Label, Marque ou Marque collective "NEMO"</w:t>
      </w:r>
      <w:r>
        <w:rPr>
          <w:rFonts w:ascii="Times New Roman"/>
          <w:color w:val="006FC0"/>
          <w:spacing w:val="-2"/>
        </w:rPr>
        <w:t xml:space="preserve"> </w:t>
      </w:r>
      <w:r>
        <w:rPr>
          <w:rFonts w:ascii="Times New Roman"/>
          <w:color w:val="006FC0"/>
        </w:rPr>
        <w:t>:</w:t>
      </w:r>
    </w:p>
    <w:p w:rsidR="00355DD4" w:rsidRDefault="00355DD4">
      <w:pPr>
        <w:pStyle w:val="Corpsdetexte"/>
        <w:spacing w:before="5"/>
        <w:rPr>
          <w:rFonts w:ascii="Times New Roman"/>
          <w:b/>
          <w:sz w:val="26"/>
        </w:rPr>
      </w:pPr>
    </w:p>
    <w:p w:rsidR="00355DD4" w:rsidRDefault="008C25D2">
      <w:pPr>
        <w:pStyle w:val="Paragraphedeliste"/>
        <w:numPr>
          <w:ilvl w:val="0"/>
          <w:numId w:val="13"/>
        </w:numPr>
        <w:tabs>
          <w:tab w:val="left" w:pos="938"/>
          <w:tab w:val="left" w:pos="939"/>
        </w:tabs>
        <w:jc w:val="left"/>
        <w:rPr>
          <w:b/>
          <w:color w:val="006FC0"/>
          <w:sz w:val="24"/>
        </w:rPr>
      </w:pPr>
      <w:r>
        <w:rPr>
          <w:b/>
          <w:color w:val="006FC0"/>
          <w:sz w:val="24"/>
        </w:rPr>
        <w:t>Définition d’un Label</w:t>
      </w:r>
      <w:r>
        <w:rPr>
          <w:b/>
          <w:color w:val="006FC0"/>
          <w:spacing w:val="-29"/>
          <w:sz w:val="24"/>
        </w:rPr>
        <w:t xml:space="preserve"> </w:t>
      </w:r>
      <w:r>
        <w:rPr>
          <w:b/>
          <w:color w:val="006FC0"/>
          <w:sz w:val="24"/>
        </w:rPr>
        <w:t>:</w:t>
      </w:r>
    </w:p>
    <w:p w:rsidR="00355DD4" w:rsidRDefault="008C25D2">
      <w:pPr>
        <w:spacing w:before="283" w:line="312" w:lineRule="auto"/>
        <w:ind w:left="218" w:right="226" w:firstLine="707"/>
        <w:jc w:val="both"/>
      </w:pPr>
      <w:r>
        <w:rPr>
          <w:w w:val="95"/>
        </w:rPr>
        <w:t>Un</w:t>
      </w:r>
      <w:r>
        <w:rPr>
          <w:spacing w:val="-34"/>
          <w:w w:val="95"/>
        </w:rPr>
        <w:t xml:space="preserve"> </w:t>
      </w:r>
      <w:r>
        <w:rPr>
          <w:w w:val="95"/>
        </w:rPr>
        <w:t>label</w:t>
      </w:r>
      <w:r>
        <w:rPr>
          <w:spacing w:val="-34"/>
          <w:w w:val="95"/>
        </w:rPr>
        <w:t xml:space="preserve"> </w:t>
      </w:r>
      <w:r>
        <w:rPr>
          <w:w w:val="95"/>
        </w:rPr>
        <w:t>est</w:t>
      </w:r>
      <w:r>
        <w:rPr>
          <w:spacing w:val="-33"/>
          <w:w w:val="95"/>
        </w:rPr>
        <w:t xml:space="preserve"> </w:t>
      </w:r>
      <w:r>
        <w:rPr>
          <w:w w:val="95"/>
        </w:rPr>
        <w:t>un</w:t>
      </w:r>
      <w:r>
        <w:rPr>
          <w:spacing w:val="-34"/>
          <w:w w:val="95"/>
        </w:rPr>
        <w:t xml:space="preserve"> </w:t>
      </w:r>
      <w:r>
        <w:rPr>
          <w:w w:val="95"/>
        </w:rPr>
        <w:t>système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valorisation</w:t>
      </w:r>
      <w:r>
        <w:rPr>
          <w:spacing w:val="-33"/>
          <w:w w:val="95"/>
        </w:rPr>
        <w:t xml:space="preserve"> </w:t>
      </w:r>
      <w:r>
        <w:rPr>
          <w:w w:val="95"/>
        </w:rPr>
        <w:t>d'un</w:t>
      </w:r>
      <w:r>
        <w:rPr>
          <w:spacing w:val="-34"/>
          <w:w w:val="95"/>
        </w:rPr>
        <w:t xml:space="preserve"> </w:t>
      </w:r>
      <w:r>
        <w:rPr>
          <w:w w:val="95"/>
        </w:rPr>
        <w:t>produit</w:t>
      </w:r>
      <w:r>
        <w:rPr>
          <w:spacing w:val="-33"/>
          <w:w w:val="95"/>
        </w:rPr>
        <w:t xml:space="preserve"> </w:t>
      </w:r>
      <w:r>
        <w:rPr>
          <w:w w:val="95"/>
        </w:rPr>
        <w:t>qui</w:t>
      </w:r>
      <w:r>
        <w:rPr>
          <w:spacing w:val="-34"/>
          <w:w w:val="95"/>
        </w:rPr>
        <w:t xml:space="preserve"> </w:t>
      </w:r>
      <w:r>
        <w:rPr>
          <w:w w:val="95"/>
        </w:rPr>
        <w:t>garantit</w:t>
      </w:r>
      <w:r>
        <w:rPr>
          <w:spacing w:val="-34"/>
          <w:w w:val="95"/>
        </w:rPr>
        <w:t xml:space="preserve"> </w:t>
      </w:r>
      <w:r>
        <w:rPr>
          <w:w w:val="95"/>
        </w:rPr>
        <w:t>au</w:t>
      </w:r>
      <w:r>
        <w:rPr>
          <w:spacing w:val="-33"/>
          <w:w w:val="95"/>
        </w:rPr>
        <w:t xml:space="preserve"> </w:t>
      </w:r>
      <w:r>
        <w:rPr>
          <w:w w:val="95"/>
        </w:rPr>
        <w:t>consommateur</w:t>
      </w:r>
      <w:r>
        <w:rPr>
          <w:spacing w:val="-34"/>
          <w:w w:val="95"/>
        </w:rPr>
        <w:t xml:space="preserve"> </w:t>
      </w:r>
      <w:r>
        <w:rPr>
          <w:w w:val="95"/>
        </w:rPr>
        <w:t>le</w:t>
      </w:r>
      <w:r>
        <w:rPr>
          <w:spacing w:val="-34"/>
          <w:w w:val="95"/>
        </w:rPr>
        <w:t xml:space="preserve"> </w:t>
      </w:r>
      <w:r>
        <w:rPr>
          <w:w w:val="95"/>
        </w:rPr>
        <w:t>respect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de </w:t>
      </w:r>
      <w:r>
        <w:rPr>
          <w:w w:val="90"/>
        </w:rPr>
        <w:t>certains critères (qualitatifs, environnementaux, sociaux…). Afin d'</w:t>
      </w:r>
      <w:r>
        <w:rPr>
          <w:w w:val="90"/>
        </w:rPr>
        <w:t xml:space="preserve">être repérable, le label se matérialise </w:t>
      </w:r>
      <w:r>
        <w:rPr>
          <w:w w:val="95"/>
        </w:rPr>
        <w:t>par</w:t>
      </w:r>
      <w:r>
        <w:rPr>
          <w:spacing w:val="-34"/>
          <w:w w:val="95"/>
        </w:rPr>
        <w:t xml:space="preserve"> </w:t>
      </w:r>
      <w:r>
        <w:rPr>
          <w:w w:val="95"/>
        </w:rPr>
        <w:t>des</w:t>
      </w:r>
      <w:r>
        <w:rPr>
          <w:spacing w:val="-33"/>
          <w:w w:val="95"/>
        </w:rPr>
        <w:t xml:space="preserve"> </w:t>
      </w:r>
      <w:r>
        <w:rPr>
          <w:w w:val="95"/>
        </w:rPr>
        <w:t>signes</w:t>
      </w:r>
      <w:r>
        <w:rPr>
          <w:spacing w:val="-33"/>
          <w:w w:val="95"/>
        </w:rPr>
        <w:t xml:space="preserve"> </w:t>
      </w:r>
      <w:r>
        <w:rPr>
          <w:w w:val="95"/>
        </w:rPr>
        <w:t>distinctifs</w:t>
      </w:r>
      <w:r>
        <w:rPr>
          <w:spacing w:val="-33"/>
          <w:w w:val="95"/>
        </w:rPr>
        <w:t xml:space="preserve"> </w:t>
      </w:r>
      <w:r>
        <w:rPr>
          <w:w w:val="95"/>
        </w:rPr>
        <w:t>(nom,</w:t>
      </w:r>
      <w:r>
        <w:rPr>
          <w:spacing w:val="-33"/>
          <w:w w:val="95"/>
        </w:rPr>
        <w:t xml:space="preserve"> </w:t>
      </w:r>
      <w:r>
        <w:rPr>
          <w:w w:val="95"/>
        </w:rPr>
        <w:t>pictogramme…).</w:t>
      </w:r>
      <w:r>
        <w:rPr>
          <w:spacing w:val="-34"/>
          <w:w w:val="95"/>
        </w:rPr>
        <w:t xml:space="preserve"> </w:t>
      </w:r>
      <w:r>
        <w:rPr>
          <w:w w:val="95"/>
        </w:rPr>
        <w:t>Il</w:t>
      </w:r>
      <w:r>
        <w:rPr>
          <w:spacing w:val="-33"/>
          <w:w w:val="95"/>
        </w:rPr>
        <w:t xml:space="preserve"> </w:t>
      </w:r>
      <w:r>
        <w:rPr>
          <w:w w:val="95"/>
        </w:rPr>
        <w:t>est</w:t>
      </w:r>
      <w:r>
        <w:rPr>
          <w:spacing w:val="-34"/>
          <w:w w:val="95"/>
        </w:rPr>
        <w:t xml:space="preserve"> </w:t>
      </w:r>
      <w:r>
        <w:rPr>
          <w:w w:val="95"/>
        </w:rPr>
        <w:t>élaboré</w:t>
      </w:r>
      <w:r>
        <w:rPr>
          <w:spacing w:val="-33"/>
          <w:w w:val="95"/>
        </w:rPr>
        <w:t xml:space="preserve"> </w:t>
      </w:r>
      <w:r>
        <w:rPr>
          <w:w w:val="95"/>
        </w:rPr>
        <w:t>par</w:t>
      </w:r>
      <w:r>
        <w:rPr>
          <w:spacing w:val="-33"/>
          <w:w w:val="95"/>
        </w:rPr>
        <w:t xml:space="preserve"> </w:t>
      </w:r>
      <w:r>
        <w:rPr>
          <w:w w:val="95"/>
        </w:rPr>
        <w:t>un</w:t>
      </w:r>
      <w:r>
        <w:rPr>
          <w:spacing w:val="-33"/>
          <w:w w:val="95"/>
        </w:rPr>
        <w:t xml:space="preserve"> </w:t>
      </w:r>
      <w:r>
        <w:rPr>
          <w:w w:val="95"/>
        </w:rPr>
        <w:t>organisme</w:t>
      </w:r>
      <w:r>
        <w:rPr>
          <w:spacing w:val="-34"/>
          <w:w w:val="95"/>
        </w:rPr>
        <w:t xml:space="preserve"> </w:t>
      </w:r>
      <w:r>
        <w:rPr>
          <w:w w:val="95"/>
        </w:rPr>
        <w:t>public</w:t>
      </w:r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3"/>
          <w:w w:val="95"/>
        </w:rPr>
        <w:t xml:space="preserve"> </w:t>
      </w:r>
      <w:r>
        <w:rPr>
          <w:w w:val="95"/>
        </w:rPr>
        <w:t>délivré</w:t>
      </w:r>
      <w:r>
        <w:rPr>
          <w:spacing w:val="-34"/>
          <w:w w:val="95"/>
        </w:rPr>
        <w:t xml:space="preserve"> </w:t>
      </w:r>
      <w:r>
        <w:rPr>
          <w:w w:val="95"/>
        </w:rPr>
        <w:t>suite</w:t>
      </w:r>
      <w:r>
        <w:rPr>
          <w:spacing w:val="-33"/>
          <w:w w:val="95"/>
        </w:rPr>
        <w:t xml:space="preserve"> </w:t>
      </w:r>
      <w:r>
        <w:rPr>
          <w:w w:val="95"/>
        </w:rPr>
        <w:t>à la</w:t>
      </w:r>
      <w:r>
        <w:rPr>
          <w:spacing w:val="-32"/>
          <w:w w:val="95"/>
        </w:rPr>
        <w:t xml:space="preserve"> </w:t>
      </w:r>
      <w:r>
        <w:rPr>
          <w:w w:val="95"/>
        </w:rPr>
        <w:t>demande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l’ONG</w:t>
      </w:r>
      <w:r>
        <w:rPr>
          <w:spacing w:val="-32"/>
          <w:w w:val="95"/>
        </w:rPr>
        <w:t xml:space="preserve"> </w:t>
      </w:r>
      <w:r>
        <w:rPr>
          <w:w w:val="95"/>
        </w:rPr>
        <w:t>ou</w:t>
      </w:r>
      <w:r>
        <w:rPr>
          <w:spacing w:val="-30"/>
          <w:w w:val="95"/>
        </w:rPr>
        <w:t xml:space="preserve"> </w:t>
      </w:r>
      <w:r>
        <w:rPr>
          <w:w w:val="95"/>
        </w:rPr>
        <w:t>l’entreprise</w:t>
      </w:r>
      <w:r>
        <w:rPr>
          <w:spacing w:val="-32"/>
          <w:w w:val="95"/>
        </w:rPr>
        <w:t xml:space="preserve"> </w:t>
      </w:r>
      <w:r>
        <w:rPr>
          <w:w w:val="95"/>
        </w:rPr>
        <w:t>privée</w:t>
      </w:r>
      <w:r>
        <w:rPr>
          <w:spacing w:val="-31"/>
          <w:w w:val="95"/>
        </w:rPr>
        <w:t xml:space="preserve"> </w:t>
      </w:r>
      <w:r>
        <w:rPr>
          <w:w w:val="95"/>
        </w:rPr>
        <w:t>pour</w:t>
      </w:r>
      <w:r>
        <w:rPr>
          <w:spacing w:val="-30"/>
          <w:w w:val="95"/>
        </w:rPr>
        <w:t xml:space="preserve"> </w:t>
      </w:r>
      <w:r>
        <w:rPr>
          <w:w w:val="95"/>
        </w:rPr>
        <w:t>un</w:t>
      </w:r>
      <w:r>
        <w:rPr>
          <w:spacing w:val="-31"/>
          <w:w w:val="95"/>
        </w:rPr>
        <w:t xml:space="preserve"> </w:t>
      </w:r>
      <w:r>
        <w:rPr>
          <w:w w:val="95"/>
        </w:rPr>
        <w:t>produit</w:t>
      </w:r>
      <w:r>
        <w:rPr>
          <w:spacing w:val="-31"/>
          <w:w w:val="95"/>
        </w:rPr>
        <w:t xml:space="preserve"> </w:t>
      </w:r>
      <w:r>
        <w:rPr>
          <w:w w:val="95"/>
        </w:rPr>
        <w:t>ou</w:t>
      </w:r>
      <w:r>
        <w:rPr>
          <w:spacing w:val="-30"/>
          <w:w w:val="95"/>
        </w:rPr>
        <w:t xml:space="preserve"> </w:t>
      </w:r>
      <w:r>
        <w:rPr>
          <w:w w:val="95"/>
        </w:rPr>
        <w:t>un</w:t>
      </w:r>
      <w:r>
        <w:rPr>
          <w:spacing w:val="-31"/>
          <w:w w:val="95"/>
        </w:rPr>
        <w:t xml:space="preserve"> </w:t>
      </w:r>
      <w:r>
        <w:rPr>
          <w:w w:val="95"/>
        </w:rPr>
        <w:t>service</w:t>
      </w:r>
      <w:r>
        <w:rPr>
          <w:spacing w:val="-31"/>
          <w:w w:val="95"/>
        </w:rPr>
        <w:t xml:space="preserve"> </w:t>
      </w:r>
      <w:r>
        <w:rPr>
          <w:w w:val="95"/>
        </w:rPr>
        <w:t>donné</w:t>
      </w:r>
      <w:r>
        <w:rPr>
          <w:spacing w:val="-31"/>
          <w:w w:val="95"/>
        </w:rPr>
        <w:t xml:space="preserve"> </w:t>
      </w:r>
      <w:r>
        <w:rPr>
          <w:w w:val="95"/>
        </w:rPr>
        <w:t>répondant</w:t>
      </w:r>
      <w:r>
        <w:rPr>
          <w:spacing w:val="-31"/>
          <w:w w:val="95"/>
        </w:rPr>
        <w:t xml:space="preserve"> </w:t>
      </w:r>
      <w:r>
        <w:rPr>
          <w:w w:val="95"/>
        </w:rPr>
        <w:t>aux</w:t>
      </w:r>
      <w:r>
        <w:rPr>
          <w:spacing w:val="-31"/>
          <w:w w:val="95"/>
        </w:rPr>
        <w:t xml:space="preserve"> </w:t>
      </w:r>
      <w:r>
        <w:rPr>
          <w:w w:val="95"/>
        </w:rPr>
        <w:t>critères nécessaires.</w:t>
      </w:r>
      <w:r>
        <w:rPr>
          <w:spacing w:val="-14"/>
          <w:w w:val="95"/>
        </w:rPr>
        <w:t xml:space="preserve"> </w:t>
      </w:r>
      <w:r>
        <w:rPr>
          <w:w w:val="95"/>
        </w:rPr>
        <w:t>Nous</w:t>
      </w:r>
      <w:r>
        <w:rPr>
          <w:spacing w:val="-13"/>
          <w:w w:val="95"/>
        </w:rPr>
        <w:t xml:space="preserve"> </w:t>
      </w:r>
      <w:r>
        <w:rPr>
          <w:w w:val="95"/>
        </w:rPr>
        <w:t>citons</w:t>
      </w:r>
      <w:r>
        <w:rPr>
          <w:spacing w:val="-13"/>
          <w:w w:val="95"/>
        </w:rPr>
        <w:t xml:space="preserve"> </w:t>
      </w:r>
      <w:r>
        <w:rPr>
          <w:w w:val="95"/>
        </w:rPr>
        <w:t>l’exemple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l’EcoLabel</w:t>
      </w:r>
      <w:r>
        <w:rPr>
          <w:spacing w:val="-13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Tunisie</w:t>
      </w:r>
      <w:r>
        <w:rPr>
          <w:spacing w:val="-14"/>
          <w:w w:val="95"/>
        </w:rPr>
        <w:t xml:space="preserve"> </w:t>
      </w:r>
      <w:r>
        <w:rPr>
          <w:w w:val="95"/>
        </w:rPr>
        <w:t>qui</w:t>
      </w:r>
      <w:r>
        <w:rPr>
          <w:spacing w:val="-13"/>
          <w:w w:val="95"/>
        </w:rPr>
        <w:t xml:space="preserve"> </w:t>
      </w:r>
      <w:r>
        <w:rPr>
          <w:w w:val="95"/>
        </w:rPr>
        <w:t>est</w:t>
      </w:r>
      <w:r>
        <w:rPr>
          <w:spacing w:val="-13"/>
          <w:w w:val="95"/>
        </w:rPr>
        <w:t xml:space="preserve"> </w:t>
      </w:r>
      <w:r>
        <w:rPr>
          <w:w w:val="95"/>
        </w:rPr>
        <w:t>un</w:t>
      </w:r>
      <w:r>
        <w:rPr>
          <w:spacing w:val="-13"/>
          <w:w w:val="95"/>
        </w:rPr>
        <w:t xml:space="preserve"> </w:t>
      </w:r>
      <w:r>
        <w:rPr>
          <w:w w:val="95"/>
        </w:rPr>
        <w:t>label</w:t>
      </w:r>
      <w:r>
        <w:rPr>
          <w:spacing w:val="-14"/>
          <w:w w:val="95"/>
        </w:rPr>
        <w:t xml:space="preserve"> </w:t>
      </w:r>
      <w:r>
        <w:rPr>
          <w:w w:val="95"/>
        </w:rPr>
        <w:t>écologique</w:t>
      </w:r>
      <w:r>
        <w:rPr>
          <w:spacing w:val="-14"/>
          <w:w w:val="95"/>
        </w:rPr>
        <w:t xml:space="preserve"> </w:t>
      </w:r>
      <w:r>
        <w:rPr>
          <w:w w:val="95"/>
        </w:rPr>
        <w:t>attribué</w:t>
      </w:r>
      <w:r>
        <w:rPr>
          <w:spacing w:val="-13"/>
          <w:w w:val="95"/>
        </w:rPr>
        <w:t xml:space="preserve"> </w:t>
      </w:r>
      <w:r>
        <w:rPr>
          <w:w w:val="95"/>
        </w:rPr>
        <w:t>par l’INNORPI</w:t>
      </w:r>
      <w:r>
        <w:rPr>
          <w:spacing w:val="-34"/>
          <w:w w:val="95"/>
        </w:rPr>
        <w:t xml:space="preserve"> </w:t>
      </w:r>
      <w:r>
        <w:rPr>
          <w:w w:val="95"/>
        </w:rPr>
        <w:t>à</w:t>
      </w:r>
      <w:r>
        <w:rPr>
          <w:spacing w:val="-35"/>
          <w:w w:val="95"/>
        </w:rPr>
        <w:t xml:space="preserve"> </w:t>
      </w:r>
      <w:r>
        <w:rPr>
          <w:w w:val="95"/>
        </w:rPr>
        <w:t>un</w:t>
      </w:r>
      <w:r>
        <w:rPr>
          <w:spacing w:val="-35"/>
          <w:w w:val="95"/>
        </w:rPr>
        <w:t xml:space="preserve"> </w:t>
      </w:r>
      <w:r>
        <w:rPr>
          <w:w w:val="95"/>
        </w:rPr>
        <w:t>produit/service</w:t>
      </w:r>
      <w:r>
        <w:rPr>
          <w:spacing w:val="-34"/>
          <w:w w:val="95"/>
        </w:rPr>
        <w:t xml:space="preserve"> </w:t>
      </w:r>
      <w:r>
        <w:rPr>
          <w:w w:val="95"/>
        </w:rPr>
        <w:t>susceptible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réduire</w:t>
      </w:r>
      <w:r>
        <w:rPr>
          <w:spacing w:val="-35"/>
          <w:w w:val="95"/>
        </w:rPr>
        <w:t xml:space="preserve"> </w:t>
      </w:r>
      <w:r>
        <w:rPr>
          <w:w w:val="95"/>
        </w:rPr>
        <w:t>certains</w:t>
      </w:r>
      <w:r>
        <w:rPr>
          <w:spacing w:val="-34"/>
          <w:w w:val="95"/>
        </w:rPr>
        <w:t xml:space="preserve"> </w:t>
      </w:r>
      <w:r>
        <w:rPr>
          <w:w w:val="95"/>
        </w:rPr>
        <w:t>impacts</w:t>
      </w:r>
      <w:r>
        <w:rPr>
          <w:spacing w:val="-34"/>
          <w:w w:val="95"/>
        </w:rPr>
        <w:t xml:space="preserve"> </w:t>
      </w:r>
      <w:r>
        <w:rPr>
          <w:w w:val="95"/>
        </w:rPr>
        <w:t>négatifs</w:t>
      </w:r>
      <w:r>
        <w:rPr>
          <w:spacing w:val="-34"/>
          <w:w w:val="95"/>
        </w:rPr>
        <w:t xml:space="preserve"> </w:t>
      </w:r>
      <w:r>
        <w:rPr>
          <w:w w:val="95"/>
        </w:rPr>
        <w:t>sur</w:t>
      </w:r>
      <w:r>
        <w:rPr>
          <w:spacing w:val="-34"/>
          <w:w w:val="95"/>
        </w:rPr>
        <w:t xml:space="preserve"> </w:t>
      </w:r>
      <w:r>
        <w:rPr>
          <w:w w:val="95"/>
        </w:rPr>
        <w:t>l'environnement</w:t>
      </w:r>
      <w:r>
        <w:rPr>
          <w:spacing w:val="-34"/>
          <w:w w:val="95"/>
        </w:rPr>
        <w:t xml:space="preserve"> </w:t>
      </w:r>
      <w:r>
        <w:rPr>
          <w:w w:val="95"/>
        </w:rPr>
        <w:t>en comparaison</w:t>
      </w:r>
      <w:r>
        <w:rPr>
          <w:spacing w:val="-14"/>
          <w:w w:val="95"/>
        </w:rPr>
        <w:t xml:space="preserve"> </w:t>
      </w:r>
      <w:r>
        <w:rPr>
          <w:w w:val="95"/>
        </w:rPr>
        <w:t>avec</w:t>
      </w:r>
      <w:r>
        <w:rPr>
          <w:spacing w:val="-14"/>
          <w:w w:val="95"/>
        </w:rPr>
        <w:t xml:space="preserve"> </w:t>
      </w:r>
      <w:r>
        <w:rPr>
          <w:w w:val="95"/>
        </w:rPr>
        <w:t>d'autres</w:t>
      </w:r>
      <w:r>
        <w:rPr>
          <w:spacing w:val="-13"/>
          <w:w w:val="95"/>
        </w:rPr>
        <w:t xml:space="preserve"> </w:t>
      </w:r>
      <w:r>
        <w:rPr>
          <w:w w:val="95"/>
        </w:rPr>
        <w:t>produits/services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même</w:t>
      </w:r>
      <w:r>
        <w:rPr>
          <w:spacing w:val="-14"/>
          <w:w w:val="95"/>
        </w:rPr>
        <w:t xml:space="preserve"> </w:t>
      </w:r>
      <w:r>
        <w:rPr>
          <w:w w:val="95"/>
        </w:rPr>
        <w:t>catégorie.</w:t>
      </w:r>
      <w:r>
        <w:rPr>
          <w:spacing w:val="-13"/>
          <w:w w:val="95"/>
        </w:rPr>
        <w:t xml:space="preserve"> </w:t>
      </w:r>
      <w:r>
        <w:rPr>
          <w:w w:val="95"/>
        </w:rPr>
        <w:t>Il</w:t>
      </w:r>
      <w:r>
        <w:rPr>
          <w:spacing w:val="-13"/>
          <w:w w:val="95"/>
        </w:rPr>
        <w:t xml:space="preserve"> </w:t>
      </w:r>
      <w:r>
        <w:rPr>
          <w:w w:val="95"/>
        </w:rPr>
        <w:t>n'existe</w:t>
      </w:r>
      <w:r>
        <w:rPr>
          <w:spacing w:val="-14"/>
          <w:w w:val="95"/>
        </w:rPr>
        <w:t xml:space="preserve"> </w:t>
      </w:r>
      <w:r>
        <w:rPr>
          <w:w w:val="95"/>
        </w:rPr>
        <w:t>pas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label</w:t>
      </w:r>
      <w:r>
        <w:rPr>
          <w:spacing w:val="-14"/>
          <w:w w:val="95"/>
        </w:rPr>
        <w:t xml:space="preserve"> </w:t>
      </w:r>
      <w:r>
        <w:rPr>
          <w:w w:val="95"/>
        </w:rPr>
        <w:t>public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de </w:t>
      </w:r>
      <w:r>
        <w:rPr>
          <w:w w:val="90"/>
        </w:rPr>
        <w:t>commerce</w:t>
      </w:r>
      <w:r>
        <w:rPr>
          <w:spacing w:val="-19"/>
          <w:w w:val="90"/>
        </w:rPr>
        <w:t xml:space="preserve"> </w:t>
      </w:r>
      <w:r>
        <w:rPr>
          <w:w w:val="90"/>
        </w:rPr>
        <w:t>équitable</w:t>
      </w:r>
      <w:r>
        <w:rPr>
          <w:spacing w:val="-18"/>
          <w:w w:val="90"/>
        </w:rPr>
        <w:t xml:space="preserve"> </w:t>
      </w:r>
      <w:r>
        <w:rPr>
          <w:w w:val="90"/>
        </w:rPr>
        <w:t>(cas</w:t>
      </w:r>
      <w:r>
        <w:rPr>
          <w:spacing w:val="-17"/>
          <w:w w:val="90"/>
        </w:rPr>
        <w:t xml:space="preserve"> </w:t>
      </w:r>
      <w:r>
        <w:rPr>
          <w:w w:val="90"/>
        </w:rPr>
        <w:t>de</w:t>
      </w:r>
      <w:r>
        <w:rPr>
          <w:spacing w:val="-19"/>
          <w:w w:val="90"/>
        </w:rPr>
        <w:t xml:space="preserve"> </w:t>
      </w:r>
      <w:r>
        <w:rPr>
          <w:w w:val="90"/>
        </w:rPr>
        <w:t>figure</w:t>
      </w:r>
      <w:r>
        <w:rPr>
          <w:spacing w:val="-18"/>
          <w:w w:val="90"/>
        </w:rPr>
        <w:t xml:space="preserve"> </w:t>
      </w:r>
      <w:r>
        <w:rPr>
          <w:w w:val="90"/>
        </w:rPr>
        <w:t>où</w:t>
      </w:r>
      <w:r>
        <w:rPr>
          <w:spacing w:val="-18"/>
          <w:w w:val="90"/>
        </w:rPr>
        <w:t xml:space="preserve"> </w:t>
      </w:r>
      <w:r>
        <w:rPr>
          <w:w w:val="90"/>
        </w:rPr>
        <w:t>le</w:t>
      </w:r>
      <w:r>
        <w:rPr>
          <w:spacing w:val="-18"/>
          <w:w w:val="90"/>
        </w:rPr>
        <w:t xml:space="preserve"> </w:t>
      </w:r>
      <w:r>
        <w:rPr>
          <w:w w:val="90"/>
        </w:rPr>
        <w:t>cahier</w:t>
      </w:r>
      <w:r>
        <w:rPr>
          <w:spacing w:val="-17"/>
          <w:w w:val="90"/>
        </w:rPr>
        <w:t xml:space="preserve"> </w:t>
      </w:r>
      <w:r>
        <w:rPr>
          <w:w w:val="90"/>
        </w:rPr>
        <w:t>des</w:t>
      </w:r>
      <w:r>
        <w:rPr>
          <w:spacing w:val="-17"/>
          <w:w w:val="90"/>
        </w:rPr>
        <w:t xml:space="preserve"> </w:t>
      </w:r>
      <w:r>
        <w:rPr>
          <w:w w:val="90"/>
        </w:rPr>
        <w:t>charges</w:t>
      </w:r>
      <w:r>
        <w:rPr>
          <w:spacing w:val="-17"/>
          <w:w w:val="90"/>
        </w:rPr>
        <w:t xml:space="preserve"> </w:t>
      </w:r>
      <w:r>
        <w:rPr>
          <w:w w:val="90"/>
        </w:rPr>
        <w:t>appartient</w:t>
      </w:r>
      <w:r>
        <w:rPr>
          <w:spacing w:val="-18"/>
          <w:w w:val="90"/>
        </w:rPr>
        <w:t xml:space="preserve"> </w:t>
      </w:r>
      <w:r>
        <w:rPr>
          <w:w w:val="90"/>
        </w:rPr>
        <w:t>aux</w:t>
      </w:r>
      <w:r>
        <w:rPr>
          <w:spacing w:val="-17"/>
          <w:w w:val="90"/>
        </w:rPr>
        <w:t xml:space="preserve"> </w:t>
      </w:r>
      <w:r>
        <w:rPr>
          <w:w w:val="90"/>
        </w:rPr>
        <w:t>pouvoirs</w:t>
      </w:r>
      <w:r>
        <w:rPr>
          <w:spacing w:val="-17"/>
          <w:w w:val="90"/>
        </w:rPr>
        <w:t xml:space="preserve"> </w:t>
      </w:r>
      <w:r>
        <w:rPr>
          <w:w w:val="90"/>
        </w:rPr>
        <w:t>publics</w:t>
      </w:r>
      <w:r>
        <w:rPr>
          <w:spacing w:val="-18"/>
          <w:w w:val="90"/>
        </w:rPr>
        <w:t xml:space="preserve"> </w:t>
      </w:r>
      <w:r>
        <w:rPr>
          <w:w w:val="90"/>
        </w:rPr>
        <w:t>et</w:t>
      </w:r>
      <w:r>
        <w:rPr>
          <w:spacing w:val="-17"/>
          <w:w w:val="90"/>
        </w:rPr>
        <w:t xml:space="preserve"> </w:t>
      </w:r>
      <w:r>
        <w:rPr>
          <w:w w:val="90"/>
        </w:rPr>
        <w:t>est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contrôlé </w:t>
      </w:r>
      <w:r>
        <w:t>par</w:t>
      </w:r>
      <w:r>
        <w:rPr>
          <w:spacing w:val="-40"/>
        </w:rPr>
        <w:t xml:space="preserve"> </w:t>
      </w:r>
      <w:r>
        <w:t>des</w:t>
      </w:r>
      <w:r>
        <w:rPr>
          <w:spacing w:val="-39"/>
        </w:rPr>
        <w:t xml:space="preserve"> </w:t>
      </w:r>
      <w:r>
        <w:t>organismes</w:t>
      </w:r>
      <w:r>
        <w:rPr>
          <w:spacing w:val="-39"/>
        </w:rPr>
        <w:t xml:space="preserve"> </w:t>
      </w:r>
      <w:r>
        <w:t>certificateurs</w:t>
      </w:r>
      <w:r>
        <w:rPr>
          <w:spacing w:val="-39"/>
        </w:rPr>
        <w:t xml:space="preserve"> </w:t>
      </w:r>
      <w:r>
        <w:t>accrédités</w:t>
      </w:r>
      <w:r>
        <w:rPr>
          <w:spacing w:val="-39"/>
        </w:rPr>
        <w:t xml:space="preserve"> </w:t>
      </w:r>
      <w:r>
        <w:t>par</w:t>
      </w:r>
      <w:r>
        <w:rPr>
          <w:spacing w:val="-39"/>
        </w:rPr>
        <w:t xml:space="preserve"> </w:t>
      </w:r>
      <w:r>
        <w:t>ces</w:t>
      </w:r>
      <w:r>
        <w:rPr>
          <w:spacing w:val="-40"/>
        </w:rPr>
        <w:t xml:space="preserve"> </w:t>
      </w:r>
      <w:r>
        <w:t>derniers)</w:t>
      </w:r>
      <w:r>
        <w:rPr>
          <w:spacing w:val="-39"/>
        </w:rPr>
        <w:t xml:space="preserve"> </w:t>
      </w:r>
      <w:r>
        <w:t>mais</w:t>
      </w:r>
      <w:r>
        <w:rPr>
          <w:spacing w:val="-39"/>
        </w:rPr>
        <w:t xml:space="preserve"> </w:t>
      </w:r>
      <w:r>
        <w:t>plusieurs</w:t>
      </w:r>
      <w:r>
        <w:rPr>
          <w:spacing w:val="-39"/>
        </w:rPr>
        <w:t xml:space="preserve"> </w:t>
      </w:r>
      <w:r>
        <w:t>labels</w:t>
      </w:r>
      <w:r>
        <w:rPr>
          <w:spacing w:val="-39"/>
        </w:rPr>
        <w:t xml:space="preserve"> </w:t>
      </w:r>
      <w:r>
        <w:t>privés.</w:t>
      </w:r>
    </w:p>
    <w:p w:rsidR="00355DD4" w:rsidRDefault="008C25D2">
      <w:pPr>
        <w:pStyle w:val="Heading2"/>
        <w:numPr>
          <w:ilvl w:val="0"/>
          <w:numId w:val="13"/>
        </w:numPr>
        <w:tabs>
          <w:tab w:val="left" w:pos="938"/>
          <w:tab w:val="left" w:pos="939"/>
        </w:tabs>
        <w:spacing w:before="247"/>
        <w:ind w:hanging="602"/>
        <w:jc w:val="left"/>
        <w:rPr>
          <w:color w:val="006FC0"/>
        </w:rPr>
      </w:pPr>
      <w:r>
        <w:rPr>
          <w:color w:val="006FC0"/>
        </w:rPr>
        <w:t>Définition d’une Marque</w:t>
      </w:r>
      <w:r>
        <w:rPr>
          <w:color w:val="006FC0"/>
          <w:spacing w:val="-30"/>
        </w:rPr>
        <w:t xml:space="preserve"> </w:t>
      </w:r>
      <w:r>
        <w:rPr>
          <w:color w:val="006FC0"/>
        </w:rPr>
        <w:t>:</w:t>
      </w:r>
    </w:p>
    <w:p w:rsidR="00355DD4" w:rsidRDefault="008C25D2">
      <w:pPr>
        <w:pStyle w:val="Corpsdetexte"/>
        <w:spacing w:before="285" w:line="312" w:lineRule="auto"/>
        <w:ind w:left="218" w:right="227" w:firstLine="707"/>
        <w:jc w:val="both"/>
      </w:pP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marque</w:t>
      </w:r>
      <w:r>
        <w:rPr>
          <w:spacing w:val="-24"/>
          <w:w w:val="95"/>
        </w:rPr>
        <w:t xml:space="preserve"> </w:t>
      </w:r>
      <w:r>
        <w:rPr>
          <w:w w:val="95"/>
        </w:rPr>
        <w:t>est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5"/>
          <w:w w:val="95"/>
        </w:rPr>
        <w:t xml:space="preserve"> </w:t>
      </w:r>
      <w:r>
        <w:rPr>
          <w:w w:val="95"/>
        </w:rPr>
        <w:t>signe</w:t>
      </w:r>
      <w:r>
        <w:rPr>
          <w:spacing w:val="-25"/>
          <w:w w:val="95"/>
        </w:rPr>
        <w:t xml:space="preserve"> </w:t>
      </w:r>
      <w:r>
        <w:rPr>
          <w:w w:val="95"/>
        </w:rPr>
        <w:t>distinctif</w:t>
      </w:r>
      <w:r>
        <w:rPr>
          <w:spacing w:val="-25"/>
          <w:w w:val="95"/>
        </w:rPr>
        <w:t xml:space="preserve"> </w:t>
      </w:r>
      <w:r>
        <w:rPr>
          <w:w w:val="95"/>
        </w:rPr>
        <w:t>qui</w:t>
      </w:r>
      <w:r>
        <w:rPr>
          <w:spacing w:val="-25"/>
          <w:w w:val="95"/>
        </w:rPr>
        <w:t xml:space="preserve"> </w:t>
      </w:r>
      <w:r>
        <w:rPr>
          <w:w w:val="95"/>
        </w:rPr>
        <w:t>permet</w:t>
      </w:r>
      <w:r>
        <w:rPr>
          <w:spacing w:val="-25"/>
          <w:w w:val="95"/>
        </w:rPr>
        <w:t xml:space="preserve"> </w:t>
      </w:r>
      <w:r>
        <w:rPr>
          <w:w w:val="95"/>
        </w:rPr>
        <w:t>au</w:t>
      </w:r>
      <w:r>
        <w:rPr>
          <w:spacing w:val="-25"/>
          <w:w w:val="95"/>
        </w:rPr>
        <w:t xml:space="preserve"> </w:t>
      </w:r>
      <w:r>
        <w:rPr>
          <w:w w:val="95"/>
        </w:rPr>
        <w:t>consommateur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distinguer</w:t>
      </w:r>
      <w:r>
        <w:rPr>
          <w:spacing w:val="-25"/>
          <w:w w:val="95"/>
        </w:rPr>
        <w:t xml:space="preserve"> </w:t>
      </w:r>
      <w:r>
        <w:rPr>
          <w:w w:val="95"/>
        </w:rPr>
        <w:t>le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produit </w:t>
      </w:r>
      <w:r>
        <w:rPr>
          <w:w w:val="90"/>
        </w:rPr>
        <w:t>ou</w:t>
      </w:r>
      <w:r>
        <w:rPr>
          <w:spacing w:val="-23"/>
          <w:w w:val="90"/>
        </w:rPr>
        <w:t xml:space="preserve"> </w:t>
      </w:r>
      <w:r>
        <w:rPr>
          <w:w w:val="90"/>
        </w:rPr>
        <w:t>le</w:t>
      </w:r>
      <w:r>
        <w:rPr>
          <w:spacing w:val="-23"/>
          <w:w w:val="90"/>
        </w:rPr>
        <w:t xml:space="preserve"> </w:t>
      </w:r>
      <w:r>
        <w:rPr>
          <w:w w:val="90"/>
        </w:rPr>
        <w:t>service</w:t>
      </w:r>
      <w:r>
        <w:rPr>
          <w:spacing w:val="-23"/>
          <w:w w:val="90"/>
        </w:rPr>
        <w:t xml:space="preserve"> </w:t>
      </w:r>
      <w:r>
        <w:rPr>
          <w:w w:val="90"/>
        </w:rPr>
        <w:t>d’une</w:t>
      </w:r>
      <w:r>
        <w:rPr>
          <w:spacing w:val="-23"/>
          <w:w w:val="90"/>
        </w:rPr>
        <w:t xml:space="preserve"> </w:t>
      </w:r>
      <w:r>
        <w:rPr>
          <w:w w:val="90"/>
        </w:rPr>
        <w:t>entreprise</w:t>
      </w:r>
      <w:r>
        <w:rPr>
          <w:spacing w:val="-23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ceux</w:t>
      </w:r>
      <w:r>
        <w:rPr>
          <w:spacing w:val="-23"/>
          <w:w w:val="90"/>
        </w:rPr>
        <w:t xml:space="preserve"> </w:t>
      </w:r>
      <w:r>
        <w:rPr>
          <w:w w:val="90"/>
        </w:rPr>
        <w:t>proposés</w:t>
      </w:r>
      <w:r>
        <w:rPr>
          <w:spacing w:val="-22"/>
          <w:w w:val="90"/>
        </w:rPr>
        <w:t xml:space="preserve"> </w:t>
      </w:r>
      <w:r>
        <w:rPr>
          <w:w w:val="90"/>
        </w:rPr>
        <w:t>par</w:t>
      </w:r>
      <w:r>
        <w:rPr>
          <w:spacing w:val="-21"/>
          <w:w w:val="90"/>
        </w:rPr>
        <w:t xml:space="preserve"> </w:t>
      </w:r>
      <w:r>
        <w:rPr>
          <w:w w:val="90"/>
        </w:rPr>
        <w:t>les</w:t>
      </w:r>
      <w:r>
        <w:rPr>
          <w:spacing w:val="-23"/>
          <w:w w:val="90"/>
        </w:rPr>
        <w:t xml:space="preserve"> </w:t>
      </w:r>
      <w:r>
        <w:rPr>
          <w:w w:val="90"/>
        </w:rPr>
        <w:t>entreprises</w:t>
      </w:r>
      <w:r>
        <w:rPr>
          <w:spacing w:val="-23"/>
          <w:w w:val="90"/>
        </w:rPr>
        <w:t xml:space="preserve"> </w:t>
      </w:r>
      <w:r>
        <w:rPr>
          <w:w w:val="90"/>
        </w:rPr>
        <w:t>concurrentes.</w:t>
      </w:r>
      <w:r>
        <w:rPr>
          <w:spacing w:val="-23"/>
          <w:w w:val="90"/>
        </w:rPr>
        <w:t xml:space="preserve"> </w:t>
      </w:r>
      <w:r>
        <w:rPr>
          <w:w w:val="90"/>
        </w:rPr>
        <w:t>La</w:t>
      </w:r>
      <w:r>
        <w:rPr>
          <w:spacing w:val="-22"/>
          <w:w w:val="90"/>
        </w:rPr>
        <w:t xml:space="preserve"> </w:t>
      </w:r>
      <w:r>
        <w:rPr>
          <w:w w:val="90"/>
        </w:rPr>
        <w:t>marque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peut </w:t>
      </w:r>
      <w:r>
        <w:t>être</w:t>
      </w:r>
      <w:r>
        <w:rPr>
          <w:spacing w:val="-17"/>
        </w:rPr>
        <w:t xml:space="preserve"> </w:t>
      </w:r>
      <w:r>
        <w:t>matérialisée</w:t>
      </w:r>
      <w:r>
        <w:rPr>
          <w:spacing w:val="-17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nom</w:t>
      </w:r>
      <w:r>
        <w:rPr>
          <w:spacing w:val="-16"/>
        </w:rPr>
        <w:t xml:space="preserve"> </w:t>
      </w:r>
      <w:r>
        <w:t>propre,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mot,</w:t>
      </w:r>
      <w:r>
        <w:rPr>
          <w:spacing w:val="-15"/>
        </w:rPr>
        <w:t xml:space="preserve"> </w:t>
      </w:r>
      <w:r>
        <w:t>une</w:t>
      </w:r>
      <w:r>
        <w:rPr>
          <w:spacing w:val="-17"/>
        </w:rPr>
        <w:t xml:space="preserve"> </w:t>
      </w:r>
      <w:r>
        <w:t>expression</w:t>
      </w:r>
      <w:r>
        <w:rPr>
          <w:spacing w:val="-16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symbole</w:t>
      </w:r>
      <w:r>
        <w:rPr>
          <w:spacing w:val="-17"/>
        </w:rPr>
        <w:t xml:space="preserve"> </w:t>
      </w:r>
      <w:r>
        <w:t>visuel.</w:t>
      </w:r>
      <w:r>
        <w:rPr>
          <w:spacing w:val="-16"/>
        </w:rPr>
        <w:t xml:space="preserve"> </w:t>
      </w:r>
      <w:r>
        <w:t>Elle constitue</w:t>
      </w:r>
      <w:r>
        <w:rPr>
          <w:spacing w:val="-30"/>
        </w:rPr>
        <w:t xml:space="preserve"> </w:t>
      </w:r>
      <w:r>
        <w:t>un</w:t>
      </w:r>
      <w:r>
        <w:rPr>
          <w:spacing w:val="-29"/>
        </w:rPr>
        <w:t xml:space="preserve"> </w:t>
      </w:r>
      <w:r>
        <w:t>repère</w:t>
      </w:r>
      <w:r>
        <w:rPr>
          <w:spacing w:val="-30"/>
        </w:rPr>
        <w:t xml:space="preserve"> </w:t>
      </w:r>
      <w:r>
        <w:t>pour</w:t>
      </w:r>
      <w:r>
        <w:rPr>
          <w:spacing w:val="-28"/>
        </w:rPr>
        <w:t xml:space="preserve"> </w:t>
      </w:r>
      <w:r>
        <w:t>le</w:t>
      </w:r>
      <w:r>
        <w:rPr>
          <w:spacing w:val="-30"/>
        </w:rPr>
        <w:t xml:space="preserve"> </w:t>
      </w:r>
      <w:r>
        <w:t>consommateur</w:t>
      </w:r>
      <w:r>
        <w:rPr>
          <w:spacing w:val="-31"/>
        </w:rPr>
        <w:t xml:space="preserve"> </w:t>
      </w:r>
      <w:r>
        <w:t>et</w:t>
      </w:r>
      <w:r>
        <w:rPr>
          <w:spacing w:val="-29"/>
        </w:rPr>
        <w:t xml:space="preserve"> </w:t>
      </w:r>
      <w:r>
        <w:t>éventuellement</w:t>
      </w:r>
      <w:r>
        <w:rPr>
          <w:spacing w:val="-30"/>
        </w:rPr>
        <w:t xml:space="preserve"> </w:t>
      </w:r>
      <w:r>
        <w:t>une</w:t>
      </w:r>
      <w:r>
        <w:rPr>
          <w:spacing w:val="-29"/>
        </w:rPr>
        <w:t xml:space="preserve"> </w:t>
      </w:r>
      <w:r>
        <w:t>"garantie".</w:t>
      </w:r>
    </w:p>
    <w:p w:rsidR="00355DD4" w:rsidRDefault="008C25D2">
      <w:pPr>
        <w:pStyle w:val="Corpsdetexte"/>
        <w:spacing w:before="207" w:line="312" w:lineRule="auto"/>
        <w:ind w:left="218" w:right="229"/>
        <w:jc w:val="both"/>
      </w:pPr>
      <w:r>
        <w:rPr>
          <w:b/>
          <w:u w:val="single"/>
        </w:rPr>
        <w:t>D'après</w:t>
      </w:r>
      <w:r>
        <w:rPr>
          <w:b/>
          <w:spacing w:val="-36"/>
          <w:u w:val="single"/>
        </w:rPr>
        <w:t xml:space="preserve"> </w:t>
      </w:r>
      <w:r>
        <w:rPr>
          <w:b/>
          <w:u w:val="single"/>
        </w:rPr>
        <w:t>l’INNORPI</w:t>
      </w:r>
      <w:r>
        <w:rPr>
          <w:b/>
          <w:spacing w:val="-39"/>
        </w:rPr>
        <w:t xml:space="preserve"> </w:t>
      </w:r>
      <w:r>
        <w:t>(Institut</w:t>
      </w:r>
      <w:r>
        <w:rPr>
          <w:spacing w:val="-38"/>
        </w:rPr>
        <w:t xml:space="preserve"> </w:t>
      </w:r>
      <w:r>
        <w:t>National</w:t>
      </w:r>
      <w:r>
        <w:rPr>
          <w:spacing w:val="-38"/>
        </w:rPr>
        <w:t xml:space="preserve"> </w:t>
      </w:r>
      <w:r>
        <w:t>de</w:t>
      </w:r>
      <w:r>
        <w:rPr>
          <w:spacing w:val="-39"/>
        </w:rPr>
        <w:t xml:space="preserve"> </w:t>
      </w:r>
      <w:r>
        <w:t>la</w:t>
      </w:r>
      <w:r>
        <w:rPr>
          <w:spacing w:val="-38"/>
        </w:rPr>
        <w:t xml:space="preserve"> </w:t>
      </w:r>
      <w:r>
        <w:t>Normalisation</w:t>
      </w:r>
      <w:r>
        <w:rPr>
          <w:spacing w:val="-39"/>
        </w:rPr>
        <w:t xml:space="preserve"> </w:t>
      </w:r>
      <w:r>
        <w:t>et</w:t>
      </w:r>
      <w:r>
        <w:rPr>
          <w:spacing w:val="-38"/>
        </w:rPr>
        <w:t xml:space="preserve"> </w:t>
      </w:r>
      <w:r>
        <w:t>de</w:t>
      </w:r>
      <w:r>
        <w:rPr>
          <w:spacing w:val="-37"/>
        </w:rPr>
        <w:t xml:space="preserve"> </w:t>
      </w:r>
      <w:r>
        <w:t>la</w:t>
      </w:r>
      <w:r>
        <w:rPr>
          <w:spacing w:val="-39"/>
        </w:rPr>
        <w:t xml:space="preserve"> </w:t>
      </w:r>
      <w:r>
        <w:t>Propriété</w:t>
      </w:r>
      <w:r>
        <w:rPr>
          <w:spacing w:val="-39"/>
        </w:rPr>
        <w:t xml:space="preserve"> </w:t>
      </w:r>
      <w:r>
        <w:t>Industrielle),</w:t>
      </w:r>
      <w:r>
        <w:rPr>
          <w:spacing w:val="-39"/>
        </w:rPr>
        <w:t xml:space="preserve"> </w:t>
      </w:r>
      <w:r>
        <w:t>la marque de fabrique, de commerce ou de s</w:t>
      </w:r>
      <w:r>
        <w:t xml:space="preserve">ervice, est un signe visible susceptible de </w:t>
      </w:r>
      <w:r>
        <w:rPr>
          <w:w w:val="90"/>
        </w:rPr>
        <w:t>représentation</w:t>
      </w:r>
      <w:r>
        <w:rPr>
          <w:spacing w:val="-5"/>
          <w:w w:val="90"/>
        </w:rPr>
        <w:t xml:space="preserve"> </w:t>
      </w:r>
      <w:r>
        <w:rPr>
          <w:w w:val="90"/>
        </w:rPr>
        <w:t>graphique</w:t>
      </w:r>
      <w:r>
        <w:rPr>
          <w:spacing w:val="-3"/>
          <w:w w:val="90"/>
        </w:rPr>
        <w:t xml:space="preserve"> </w:t>
      </w:r>
      <w:r>
        <w:rPr>
          <w:w w:val="90"/>
        </w:rPr>
        <w:t>permettant</w:t>
      </w:r>
      <w:r>
        <w:rPr>
          <w:spacing w:val="-5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distinguer</w:t>
      </w:r>
      <w:r>
        <w:rPr>
          <w:spacing w:val="-4"/>
          <w:w w:val="90"/>
        </w:rPr>
        <w:t xml:space="preserve"> </w:t>
      </w:r>
      <w:r>
        <w:rPr>
          <w:w w:val="90"/>
        </w:rPr>
        <w:t>les</w:t>
      </w:r>
      <w:r>
        <w:rPr>
          <w:spacing w:val="-6"/>
          <w:w w:val="90"/>
        </w:rPr>
        <w:t xml:space="preserve"> </w:t>
      </w:r>
      <w:r>
        <w:rPr>
          <w:w w:val="90"/>
        </w:rPr>
        <w:t>produits</w:t>
      </w:r>
      <w:r>
        <w:rPr>
          <w:spacing w:val="-5"/>
          <w:w w:val="90"/>
        </w:rPr>
        <w:t xml:space="preserve"> </w:t>
      </w:r>
      <w:r>
        <w:rPr>
          <w:w w:val="90"/>
        </w:rPr>
        <w:t>offerts</w:t>
      </w:r>
      <w:r>
        <w:rPr>
          <w:spacing w:val="-5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la</w:t>
      </w:r>
      <w:r>
        <w:rPr>
          <w:spacing w:val="-4"/>
          <w:w w:val="90"/>
        </w:rPr>
        <w:t xml:space="preserve"> </w:t>
      </w:r>
      <w:r>
        <w:rPr>
          <w:w w:val="90"/>
        </w:rPr>
        <w:t>vente</w:t>
      </w:r>
      <w:r>
        <w:rPr>
          <w:spacing w:val="-5"/>
          <w:w w:val="90"/>
        </w:rPr>
        <w:t xml:space="preserve"> </w:t>
      </w:r>
      <w:r>
        <w:rPr>
          <w:w w:val="90"/>
        </w:rPr>
        <w:t>ou</w:t>
      </w:r>
      <w:r>
        <w:rPr>
          <w:spacing w:val="-4"/>
          <w:w w:val="90"/>
        </w:rPr>
        <w:t xml:space="preserve"> </w:t>
      </w:r>
      <w:r>
        <w:rPr>
          <w:w w:val="90"/>
        </w:rPr>
        <w:t>les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services </w:t>
      </w:r>
      <w:r>
        <w:t>rendus</w:t>
      </w:r>
      <w:r>
        <w:rPr>
          <w:spacing w:val="-17"/>
        </w:rPr>
        <w:t xml:space="preserve"> </w:t>
      </w:r>
      <w:r>
        <w:t>par</w:t>
      </w:r>
      <w:r>
        <w:rPr>
          <w:spacing w:val="-17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personne</w:t>
      </w:r>
      <w:r>
        <w:rPr>
          <w:spacing w:val="-13"/>
        </w:rPr>
        <w:t xml:space="preserve"> </w:t>
      </w:r>
      <w:r>
        <w:t>physique</w:t>
      </w:r>
      <w:r>
        <w:rPr>
          <w:spacing w:val="-16"/>
        </w:rPr>
        <w:t xml:space="preserve"> </w:t>
      </w:r>
      <w:r>
        <w:t>ou</w:t>
      </w:r>
      <w:r>
        <w:rPr>
          <w:spacing w:val="-16"/>
        </w:rPr>
        <w:t xml:space="preserve"> </w:t>
      </w:r>
      <w:r>
        <w:t>morale.</w:t>
      </w:r>
    </w:p>
    <w:p w:rsidR="00355DD4" w:rsidRDefault="00355DD4">
      <w:pPr>
        <w:spacing w:line="312" w:lineRule="auto"/>
        <w:jc w:val="both"/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8C25D2">
      <w:pPr>
        <w:pStyle w:val="Heading2"/>
        <w:numPr>
          <w:ilvl w:val="0"/>
          <w:numId w:val="13"/>
        </w:numPr>
        <w:tabs>
          <w:tab w:val="left" w:pos="938"/>
          <w:tab w:val="left" w:pos="939"/>
        </w:tabs>
        <w:spacing w:before="98"/>
        <w:ind w:hanging="689"/>
        <w:jc w:val="left"/>
        <w:rPr>
          <w:color w:val="006FC0"/>
        </w:rPr>
      </w:pPr>
      <w:r>
        <w:rPr>
          <w:color w:val="006FC0"/>
        </w:rPr>
        <w:t>Définition d’une Marque Collective</w:t>
      </w:r>
      <w:r>
        <w:rPr>
          <w:color w:val="006FC0"/>
          <w:spacing w:val="-45"/>
        </w:rPr>
        <w:t xml:space="preserve"> </w:t>
      </w:r>
      <w:r>
        <w:rPr>
          <w:color w:val="006FC0"/>
        </w:rPr>
        <w:t>:</w:t>
      </w:r>
    </w:p>
    <w:p w:rsidR="00355DD4" w:rsidRDefault="008C25D2">
      <w:pPr>
        <w:pStyle w:val="Corpsdetexte"/>
        <w:spacing w:before="283" w:line="312" w:lineRule="auto"/>
        <w:ind w:left="218" w:right="227" w:firstLine="708"/>
        <w:jc w:val="both"/>
      </w:pPr>
      <w:r>
        <w:rPr>
          <w:w w:val="95"/>
        </w:rPr>
        <w:t>Une</w:t>
      </w:r>
      <w:r>
        <w:rPr>
          <w:spacing w:val="-32"/>
          <w:w w:val="95"/>
        </w:rPr>
        <w:t xml:space="preserve"> </w:t>
      </w:r>
      <w:r>
        <w:rPr>
          <w:w w:val="95"/>
        </w:rPr>
        <w:t>marque</w:t>
      </w:r>
      <w:r>
        <w:rPr>
          <w:spacing w:val="-31"/>
          <w:w w:val="95"/>
        </w:rPr>
        <w:t xml:space="preserve"> </w:t>
      </w:r>
      <w:r>
        <w:rPr>
          <w:w w:val="95"/>
        </w:rPr>
        <w:t>collective</w:t>
      </w:r>
      <w:r>
        <w:rPr>
          <w:spacing w:val="-32"/>
          <w:w w:val="95"/>
        </w:rPr>
        <w:t xml:space="preserve"> </w:t>
      </w:r>
      <w:r>
        <w:rPr>
          <w:w w:val="95"/>
        </w:rPr>
        <w:t>est</w:t>
      </w:r>
      <w:r>
        <w:rPr>
          <w:spacing w:val="-32"/>
          <w:w w:val="95"/>
        </w:rPr>
        <w:t xml:space="preserve"> </w:t>
      </w:r>
      <w:r>
        <w:rPr>
          <w:w w:val="95"/>
        </w:rPr>
        <w:t>une</w:t>
      </w:r>
      <w:r>
        <w:rPr>
          <w:spacing w:val="-31"/>
          <w:w w:val="95"/>
        </w:rPr>
        <w:t xml:space="preserve"> </w:t>
      </w:r>
      <w:r>
        <w:rPr>
          <w:w w:val="95"/>
        </w:rPr>
        <w:t>sorte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label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qualité</w:t>
      </w:r>
      <w:r>
        <w:rPr>
          <w:spacing w:val="-32"/>
          <w:w w:val="95"/>
        </w:rPr>
        <w:t xml:space="preserve"> </w:t>
      </w:r>
      <w:r>
        <w:rPr>
          <w:w w:val="95"/>
        </w:rPr>
        <w:t>qui</w:t>
      </w:r>
      <w:r>
        <w:rPr>
          <w:spacing w:val="-32"/>
          <w:w w:val="95"/>
        </w:rPr>
        <w:t xml:space="preserve"> </w:t>
      </w:r>
      <w:r>
        <w:rPr>
          <w:w w:val="95"/>
        </w:rPr>
        <w:t>permet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garantir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qualité </w:t>
      </w:r>
      <w:r>
        <w:t xml:space="preserve">d’un   produit.   Selon    la    loi    tunisienne    n°2001-36    relative    à    la    </w:t>
      </w:r>
      <w:r>
        <w:rPr>
          <w:w w:val="90"/>
        </w:rPr>
        <w:t>protection</w:t>
      </w:r>
      <w:r>
        <w:rPr>
          <w:spacing w:val="-11"/>
          <w:w w:val="90"/>
        </w:rPr>
        <w:t xml:space="preserve"> </w:t>
      </w:r>
      <w:r>
        <w:rPr>
          <w:w w:val="90"/>
        </w:rPr>
        <w:t>des</w:t>
      </w:r>
      <w:r>
        <w:rPr>
          <w:spacing w:val="-12"/>
          <w:w w:val="90"/>
        </w:rPr>
        <w:t xml:space="preserve"> </w:t>
      </w:r>
      <w:r>
        <w:rPr>
          <w:w w:val="90"/>
        </w:rPr>
        <w:t>marques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fabrique,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commerce</w:t>
      </w:r>
      <w:r>
        <w:rPr>
          <w:spacing w:val="-11"/>
          <w:w w:val="90"/>
        </w:rPr>
        <w:t xml:space="preserve"> </w:t>
      </w:r>
      <w:r>
        <w:rPr>
          <w:w w:val="90"/>
        </w:rPr>
        <w:t>et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services,</w:t>
      </w:r>
      <w:r>
        <w:rPr>
          <w:spacing w:val="-11"/>
          <w:w w:val="90"/>
        </w:rPr>
        <w:t xml:space="preserve"> </w:t>
      </w:r>
      <w:r>
        <w:rPr>
          <w:w w:val="90"/>
        </w:rPr>
        <w:t>une</w:t>
      </w:r>
      <w:r>
        <w:rPr>
          <w:spacing w:val="-11"/>
          <w:w w:val="90"/>
        </w:rPr>
        <w:t xml:space="preserve"> </w:t>
      </w:r>
      <w:r>
        <w:rPr>
          <w:w w:val="90"/>
        </w:rPr>
        <w:t>marque</w:t>
      </w:r>
      <w:r>
        <w:rPr>
          <w:spacing w:val="-11"/>
          <w:w w:val="90"/>
        </w:rPr>
        <w:t xml:space="preserve"> </w:t>
      </w:r>
      <w:r>
        <w:rPr>
          <w:w w:val="90"/>
        </w:rPr>
        <w:t>est</w:t>
      </w:r>
      <w:r>
        <w:rPr>
          <w:spacing w:val="-11"/>
          <w:w w:val="90"/>
        </w:rPr>
        <w:t xml:space="preserve"> </w:t>
      </w:r>
      <w:r>
        <w:rPr>
          <w:w w:val="90"/>
        </w:rPr>
        <w:t>dite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collective lorsqu’elle peut être exploitée par toute personne respectant un règlement d’usage établi par le </w:t>
      </w:r>
      <w:r>
        <w:rPr>
          <w:w w:val="95"/>
        </w:rPr>
        <w:t>titulaire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l’enregistrement.</w:t>
      </w:r>
      <w:r>
        <w:rPr>
          <w:spacing w:val="-37"/>
          <w:w w:val="95"/>
        </w:rPr>
        <w:t xml:space="preserve"> </w:t>
      </w:r>
      <w:r>
        <w:rPr>
          <w:w w:val="95"/>
        </w:rPr>
        <w:t>En</w:t>
      </w:r>
      <w:r>
        <w:rPr>
          <w:spacing w:val="-37"/>
          <w:w w:val="95"/>
        </w:rPr>
        <w:t xml:space="preserve"> </w:t>
      </w:r>
      <w:r>
        <w:rPr>
          <w:w w:val="95"/>
        </w:rPr>
        <w:t>Tunisie,</w:t>
      </w:r>
      <w:r>
        <w:rPr>
          <w:spacing w:val="-36"/>
          <w:w w:val="95"/>
        </w:rPr>
        <w:t xml:space="preserve"> </w:t>
      </w:r>
      <w:r>
        <w:rPr>
          <w:w w:val="95"/>
        </w:rPr>
        <w:t>pour</w:t>
      </w:r>
      <w:r>
        <w:rPr>
          <w:spacing w:val="-37"/>
          <w:w w:val="95"/>
        </w:rPr>
        <w:t xml:space="preserve"> </w:t>
      </w:r>
      <w:r>
        <w:rPr>
          <w:w w:val="95"/>
        </w:rPr>
        <w:t>enregistrer</w:t>
      </w:r>
      <w:r>
        <w:rPr>
          <w:spacing w:val="-37"/>
          <w:w w:val="95"/>
        </w:rPr>
        <w:t xml:space="preserve"> </w:t>
      </w:r>
      <w:r>
        <w:rPr>
          <w:w w:val="95"/>
        </w:rPr>
        <w:t>une</w:t>
      </w:r>
      <w:r>
        <w:rPr>
          <w:spacing w:val="-36"/>
          <w:w w:val="95"/>
        </w:rPr>
        <w:t xml:space="preserve"> </w:t>
      </w:r>
      <w:r>
        <w:rPr>
          <w:w w:val="95"/>
        </w:rPr>
        <w:t>marque</w:t>
      </w:r>
      <w:r>
        <w:rPr>
          <w:spacing w:val="-36"/>
          <w:w w:val="95"/>
        </w:rPr>
        <w:t xml:space="preserve"> </w:t>
      </w:r>
      <w:r>
        <w:rPr>
          <w:w w:val="95"/>
        </w:rPr>
        <w:t>collective,</w:t>
      </w:r>
      <w:r>
        <w:rPr>
          <w:spacing w:val="-37"/>
          <w:w w:val="95"/>
        </w:rPr>
        <w:t xml:space="preserve"> </w:t>
      </w:r>
      <w:r>
        <w:rPr>
          <w:w w:val="95"/>
        </w:rPr>
        <w:t>le</w:t>
      </w:r>
      <w:r>
        <w:rPr>
          <w:spacing w:val="-36"/>
          <w:w w:val="95"/>
        </w:rPr>
        <w:t xml:space="preserve"> </w:t>
      </w:r>
      <w:r>
        <w:rPr>
          <w:w w:val="95"/>
        </w:rPr>
        <w:t>titulaire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doit </w:t>
      </w:r>
      <w:r>
        <w:rPr>
          <w:w w:val="90"/>
        </w:rPr>
        <w:t>soumettre</w:t>
      </w:r>
      <w:r>
        <w:rPr>
          <w:spacing w:val="-8"/>
          <w:w w:val="90"/>
        </w:rPr>
        <w:t xml:space="preserve"> </w:t>
      </w:r>
      <w:r>
        <w:rPr>
          <w:w w:val="90"/>
        </w:rPr>
        <w:t>directement</w:t>
      </w:r>
      <w:r>
        <w:rPr>
          <w:spacing w:val="-9"/>
          <w:w w:val="90"/>
        </w:rPr>
        <w:t xml:space="preserve"> </w:t>
      </w:r>
      <w:r>
        <w:rPr>
          <w:w w:val="90"/>
        </w:rPr>
        <w:t>à</w:t>
      </w:r>
      <w:r>
        <w:rPr>
          <w:spacing w:val="-7"/>
          <w:w w:val="90"/>
        </w:rPr>
        <w:t xml:space="preserve"> </w:t>
      </w:r>
      <w:r>
        <w:rPr>
          <w:w w:val="90"/>
        </w:rPr>
        <w:t>l’INNORPI</w:t>
      </w:r>
      <w:r>
        <w:rPr>
          <w:spacing w:val="-9"/>
          <w:w w:val="90"/>
        </w:rPr>
        <w:t xml:space="preserve"> </w:t>
      </w:r>
      <w:r>
        <w:rPr>
          <w:w w:val="90"/>
        </w:rPr>
        <w:t>les</w:t>
      </w:r>
      <w:r>
        <w:rPr>
          <w:spacing w:val="-8"/>
          <w:w w:val="90"/>
        </w:rPr>
        <w:t xml:space="preserve"> </w:t>
      </w:r>
      <w:r>
        <w:rPr>
          <w:w w:val="90"/>
        </w:rPr>
        <w:t>règlement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ou</w:t>
      </w:r>
      <w:r>
        <w:rPr>
          <w:spacing w:val="-8"/>
          <w:w w:val="90"/>
        </w:rPr>
        <w:t xml:space="preserve"> </w:t>
      </w:r>
      <w:r>
        <w:rPr>
          <w:w w:val="90"/>
        </w:rPr>
        <w:t>autres</w:t>
      </w:r>
      <w:r>
        <w:rPr>
          <w:spacing w:val="-8"/>
          <w:w w:val="90"/>
        </w:rPr>
        <w:t xml:space="preserve"> </w:t>
      </w:r>
      <w:r>
        <w:rPr>
          <w:w w:val="90"/>
        </w:rPr>
        <w:t>documents</w:t>
      </w:r>
      <w:r>
        <w:rPr>
          <w:spacing w:val="-7"/>
          <w:w w:val="90"/>
        </w:rPr>
        <w:t xml:space="preserve"> </w:t>
      </w:r>
      <w:r>
        <w:rPr>
          <w:w w:val="90"/>
        </w:rPr>
        <w:t>régissant</w:t>
      </w:r>
      <w:r>
        <w:rPr>
          <w:spacing w:val="-8"/>
          <w:w w:val="90"/>
        </w:rPr>
        <w:t xml:space="preserve"> </w:t>
      </w:r>
      <w:r>
        <w:rPr>
          <w:w w:val="90"/>
        </w:rPr>
        <w:t>l’usage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la marque</w:t>
      </w:r>
      <w:r>
        <w:rPr>
          <w:spacing w:val="-16"/>
          <w:w w:val="90"/>
        </w:rPr>
        <w:t xml:space="preserve"> </w:t>
      </w:r>
      <w:r>
        <w:rPr>
          <w:w w:val="90"/>
        </w:rPr>
        <w:t>lorsque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Tunisie</w:t>
      </w:r>
      <w:r>
        <w:rPr>
          <w:spacing w:val="-15"/>
          <w:w w:val="90"/>
        </w:rPr>
        <w:t xml:space="preserve"> </w:t>
      </w:r>
      <w:r>
        <w:rPr>
          <w:w w:val="90"/>
        </w:rPr>
        <w:t>est</w:t>
      </w:r>
      <w:r>
        <w:rPr>
          <w:spacing w:val="-16"/>
          <w:w w:val="90"/>
        </w:rPr>
        <w:t xml:space="preserve"> </w:t>
      </w:r>
      <w:r>
        <w:rPr>
          <w:w w:val="90"/>
        </w:rPr>
        <w:t>désignée</w:t>
      </w:r>
      <w:r>
        <w:rPr>
          <w:spacing w:val="-14"/>
          <w:w w:val="90"/>
        </w:rPr>
        <w:t xml:space="preserve"> </w:t>
      </w:r>
      <w:r>
        <w:rPr>
          <w:w w:val="90"/>
        </w:rPr>
        <w:t>dans</w:t>
      </w:r>
      <w:r>
        <w:rPr>
          <w:spacing w:val="-16"/>
          <w:w w:val="90"/>
        </w:rPr>
        <w:t xml:space="preserve"> </w:t>
      </w:r>
      <w:r>
        <w:rPr>
          <w:w w:val="90"/>
        </w:rPr>
        <w:t>un</w:t>
      </w:r>
      <w:r>
        <w:rPr>
          <w:spacing w:val="-16"/>
          <w:w w:val="90"/>
        </w:rPr>
        <w:t xml:space="preserve"> </w:t>
      </w:r>
      <w:r>
        <w:rPr>
          <w:w w:val="90"/>
        </w:rPr>
        <w:t>enregistrement</w:t>
      </w:r>
      <w:r>
        <w:rPr>
          <w:spacing w:val="-15"/>
          <w:w w:val="90"/>
        </w:rPr>
        <w:t xml:space="preserve"> </w:t>
      </w:r>
      <w:r>
        <w:rPr>
          <w:w w:val="90"/>
        </w:rPr>
        <w:t>international</w:t>
      </w:r>
      <w:r>
        <w:rPr>
          <w:spacing w:val="-14"/>
          <w:w w:val="90"/>
        </w:rPr>
        <w:t xml:space="preserve"> </w:t>
      </w:r>
      <w:r>
        <w:rPr>
          <w:w w:val="90"/>
        </w:rPr>
        <w:t>ou</w:t>
      </w:r>
      <w:r>
        <w:rPr>
          <w:spacing w:val="-14"/>
          <w:w w:val="90"/>
        </w:rPr>
        <w:t xml:space="preserve"> </w:t>
      </w:r>
      <w:r>
        <w:rPr>
          <w:w w:val="90"/>
        </w:rPr>
        <w:t>une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désignation </w:t>
      </w:r>
      <w:r>
        <w:rPr>
          <w:w w:val="95"/>
        </w:rPr>
        <w:t>postérieure</w:t>
      </w:r>
      <w:r>
        <w:rPr>
          <w:spacing w:val="-40"/>
          <w:w w:val="95"/>
        </w:rPr>
        <w:t xml:space="preserve"> </w:t>
      </w:r>
      <w:r>
        <w:rPr>
          <w:w w:val="95"/>
        </w:rPr>
        <w:t>à</w:t>
      </w:r>
      <w:r>
        <w:rPr>
          <w:spacing w:val="-40"/>
          <w:w w:val="95"/>
        </w:rPr>
        <w:t xml:space="preserve"> </w:t>
      </w:r>
      <w:r>
        <w:rPr>
          <w:w w:val="95"/>
        </w:rPr>
        <w:t>l’enregistrement</w:t>
      </w:r>
      <w:r>
        <w:rPr>
          <w:spacing w:val="-40"/>
          <w:w w:val="95"/>
        </w:rPr>
        <w:t xml:space="preserve"> </w:t>
      </w:r>
      <w:r>
        <w:rPr>
          <w:w w:val="95"/>
        </w:rPr>
        <w:t>pour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9"/>
          <w:w w:val="95"/>
        </w:rPr>
        <w:t xml:space="preserve"> </w:t>
      </w:r>
      <w:r>
        <w:rPr>
          <w:w w:val="95"/>
        </w:rPr>
        <w:t>protection</w:t>
      </w:r>
      <w:r>
        <w:rPr>
          <w:spacing w:val="-40"/>
          <w:w w:val="95"/>
        </w:rPr>
        <w:t xml:space="preserve"> </w:t>
      </w:r>
      <w:r>
        <w:rPr>
          <w:w w:val="95"/>
        </w:rPr>
        <w:t>d’une</w:t>
      </w:r>
      <w:r>
        <w:rPr>
          <w:spacing w:val="-40"/>
          <w:w w:val="95"/>
        </w:rPr>
        <w:t xml:space="preserve"> </w:t>
      </w:r>
      <w:r>
        <w:rPr>
          <w:w w:val="95"/>
        </w:rPr>
        <w:t>marque</w:t>
      </w:r>
      <w:r>
        <w:rPr>
          <w:spacing w:val="-40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certification,</w:t>
      </w:r>
      <w:r>
        <w:rPr>
          <w:spacing w:val="-40"/>
          <w:w w:val="95"/>
        </w:rPr>
        <w:t xml:space="preserve"> </w:t>
      </w:r>
      <w:r>
        <w:rPr>
          <w:w w:val="95"/>
        </w:rPr>
        <w:t>collective</w:t>
      </w:r>
      <w:r>
        <w:rPr>
          <w:spacing w:val="-40"/>
          <w:w w:val="95"/>
        </w:rPr>
        <w:t xml:space="preserve"> </w:t>
      </w:r>
      <w:r>
        <w:rPr>
          <w:w w:val="95"/>
        </w:rPr>
        <w:t>ou</w:t>
      </w:r>
      <w:r>
        <w:rPr>
          <w:spacing w:val="-40"/>
          <w:w w:val="95"/>
        </w:rPr>
        <w:t xml:space="preserve"> </w:t>
      </w:r>
      <w:r>
        <w:rPr>
          <w:w w:val="95"/>
        </w:rPr>
        <w:t>de garantie.</w:t>
      </w:r>
      <w:r>
        <w:rPr>
          <w:spacing w:val="-16"/>
          <w:w w:val="95"/>
        </w:rPr>
        <w:t xml:space="preserve"> </w:t>
      </w:r>
      <w:r>
        <w:rPr>
          <w:w w:val="95"/>
        </w:rPr>
        <w:t>Il</w:t>
      </w:r>
      <w:r>
        <w:rPr>
          <w:spacing w:val="-15"/>
          <w:w w:val="95"/>
        </w:rPr>
        <w:t xml:space="preserve"> </w:t>
      </w:r>
      <w:r>
        <w:rPr>
          <w:w w:val="95"/>
        </w:rPr>
        <w:t>est</w:t>
      </w:r>
      <w:r>
        <w:rPr>
          <w:spacing w:val="-15"/>
          <w:w w:val="95"/>
        </w:rPr>
        <w:t xml:space="preserve"> </w:t>
      </w:r>
      <w:r>
        <w:rPr>
          <w:w w:val="95"/>
        </w:rPr>
        <w:t>à</w:t>
      </w:r>
      <w:r>
        <w:rPr>
          <w:spacing w:val="-15"/>
          <w:w w:val="95"/>
        </w:rPr>
        <w:t xml:space="preserve"> </w:t>
      </w:r>
      <w:r>
        <w:rPr>
          <w:w w:val="95"/>
        </w:rPr>
        <w:t>noter</w:t>
      </w:r>
      <w:r>
        <w:rPr>
          <w:spacing w:val="-16"/>
          <w:w w:val="95"/>
        </w:rPr>
        <w:t xml:space="preserve"> </w:t>
      </w:r>
      <w:r>
        <w:rPr>
          <w:w w:val="95"/>
        </w:rPr>
        <w:t>qu’un</w:t>
      </w:r>
      <w:r>
        <w:rPr>
          <w:spacing w:val="-15"/>
          <w:w w:val="95"/>
        </w:rPr>
        <w:t xml:space="preserve"> </w:t>
      </w:r>
      <w:r>
        <w:rPr>
          <w:w w:val="95"/>
        </w:rPr>
        <w:t>représentant</w:t>
      </w:r>
      <w:r>
        <w:rPr>
          <w:spacing w:val="-15"/>
          <w:w w:val="95"/>
        </w:rPr>
        <w:t xml:space="preserve"> </w:t>
      </w:r>
      <w:r>
        <w:rPr>
          <w:w w:val="95"/>
        </w:rPr>
        <w:t>local</w:t>
      </w:r>
      <w:r>
        <w:rPr>
          <w:spacing w:val="-15"/>
          <w:w w:val="95"/>
        </w:rPr>
        <w:t xml:space="preserve"> </w:t>
      </w:r>
      <w:r>
        <w:rPr>
          <w:w w:val="95"/>
        </w:rPr>
        <w:t>est</w:t>
      </w:r>
      <w:r>
        <w:rPr>
          <w:spacing w:val="-16"/>
          <w:w w:val="95"/>
        </w:rPr>
        <w:t xml:space="preserve"> </w:t>
      </w:r>
      <w:r>
        <w:rPr>
          <w:w w:val="95"/>
        </w:rPr>
        <w:t>exigé.</w:t>
      </w:r>
      <w:r>
        <w:rPr>
          <w:spacing w:val="-16"/>
          <w:w w:val="95"/>
        </w:rPr>
        <w:t xml:space="preserve"> </w:t>
      </w:r>
      <w:r>
        <w:rPr>
          <w:w w:val="95"/>
        </w:rPr>
        <w:t>En</w:t>
      </w:r>
      <w:r>
        <w:rPr>
          <w:spacing w:val="-15"/>
          <w:w w:val="95"/>
        </w:rPr>
        <w:t xml:space="preserve"> </w:t>
      </w:r>
      <w:r>
        <w:rPr>
          <w:w w:val="95"/>
        </w:rPr>
        <w:t>Tunisie,</w:t>
      </w:r>
      <w:r>
        <w:rPr>
          <w:spacing w:val="-14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ce</w:t>
      </w:r>
      <w:r>
        <w:rPr>
          <w:spacing w:val="-16"/>
          <w:w w:val="95"/>
        </w:rPr>
        <w:t xml:space="preserve"> </w:t>
      </w:r>
      <w:r>
        <w:rPr>
          <w:w w:val="95"/>
        </w:rPr>
        <w:t>qui</w:t>
      </w:r>
      <w:r>
        <w:rPr>
          <w:spacing w:val="-15"/>
          <w:w w:val="95"/>
        </w:rPr>
        <w:t xml:space="preserve"> </w:t>
      </w:r>
      <w:r>
        <w:rPr>
          <w:w w:val="95"/>
        </w:rPr>
        <w:t>concerne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les </w:t>
      </w:r>
      <w:r>
        <w:t>produits</w:t>
      </w:r>
      <w:r>
        <w:rPr>
          <w:spacing w:val="-32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mer,</w:t>
      </w:r>
      <w:r>
        <w:rPr>
          <w:spacing w:val="-31"/>
        </w:rPr>
        <w:t xml:space="preserve"> </w:t>
      </w:r>
      <w:r>
        <w:t>une</w:t>
      </w:r>
      <w:r>
        <w:rPr>
          <w:spacing w:val="-30"/>
        </w:rPr>
        <w:t xml:space="preserve"> </w:t>
      </w:r>
      <w:r>
        <w:t>marque</w:t>
      </w:r>
      <w:r>
        <w:rPr>
          <w:spacing w:val="-30"/>
        </w:rPr>
        <w:t xml:space="preserve"> </w:t>
      </w:r>
      <w:r>
        <w:t>collective</w:t>
      </w:r>
      <w:r>
        <w:rPr>
          <w:spacing w:val="-31"/>
        </w:rPr>
        <w:t xml:space="preserve"> </w:t>
      </w:r>
      <w:r>
        <w:t>vient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voir</w:t>
      </w:r>
      <w:r>
        <w:rPr>
          <w:spacing w:val="-32"/>
        </w:rPr>
        <w:t xml:space="preserve"> </w:t>
      </w:r>
      <w:r>
        <w:t>le</w:t>
      </w:r>
      <w:r>
        <w:rPr>
          <w:spacing w:val="-30"/>
        </w:rPr>
        <w:t xml:space="preserve"> </w:t>
      </w:r>
      <w:r>
        <w:t>jour</w:t>
      </w:r>
      <w:r>
        <w:rPr>
          <w:spacing w:val="-31"/>
        </w:rPr>
        <w:t xml:space="preserve"> </w:t>
      </w:r>
      <w:r>
        <w:t>«</w:t>
      </w:r>
      <w:r>
        <w:rPr>
          <w:spacing w:val="-30"/>
        </w:rPr>
        <w:t xml:space="preserve"> </w:t>
      </w:r>
      <w:r>
        <w:t>Huitres</w:t>
      </w:r>
      <w:r>
        <w:rPr>
          <w:spacing w:val="-32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Bizerte</w:t>
      </w:r>
      <w:r>
        <w:rPr>
          <w:spacing w:val="-31"/>
        </w:rPr>
        <w:t xml:space="preserve"> </w:t>
      </w:r>
      <w:r>
        <w:t>»</w:t>
      </w:r>
    </w:p>
    <w:p w:rsidR="00355DD4" w:rsidRDefault="008C25D2">
      <w:pPr>
        <w:pStyle w:val="Heading2"/>
        <w:numPr>
          <w:ilvl w:val="0"/>
          <w:numId w:val="13"/>
        </w:numPr>
        <w:tabs>
          <w:tab w:val="left" w:pos="938"/>
          <w:tab w:val="left" w:pos="939"/>
        </w:tabs>
        <w:spacing w:before="245" w:line="321" w:lineRule="auto"/>
        <w:ind w:right="232" w:hanging="694"/>
        <w:jc w:val="left"/>
        <w:rPr>
          <w:color w:val="006FC0"/>
        </w:rPr>
      </w:pPr>
      <w:r>
        <w:rPr>
          <w:color w:val="006FC0"/>
        </w:rPr>
        <w:t>Un</w:t>
      </w:r>
      <w:r>
        <w:rPr>
          <w:color w:val="006FC0"/>
          <w:spacing w:val="-32"/>
        </w:rPr>
        <w:t xml:space="preserve"> </w:t>
      </w:r>
      <w:r>
        <w:rPr>
          <w:color w:val="006FC0"/>
        </w:rPr>
        <w:t>Label,</w:t>
      </w:r>
      <w:r>
        <w:rPr>
          <w:color w:val="006FC0"/>
          <w:spacing w:val="-30"/>
        </w:rPr>
        <w:t xml:space="preserve"> </w:t>
      </w:r>
      <w:r>
        <w:rPr>
          <w:color w:val="006FC0"/>
        </w:rPr>
        <w:t>une</w:t>
      </w:r>
      <w:r>
        <w:rPr>
          <w:color w:val="006FC0"/>
          <w:spacing w:val="-31"/>
        </w:rPr>
        <w:t xml:space="preserve"> </w:t>
      </w:r>
      <w:r>
        <w:rPr>
          <w:color w:val="006FC0"/>
        </w:rPr>
        <w:t>marque</w:t>
      </w:r>
      <w:r>
        <w:rPr>
          <w:color w:val="006FC0"/>
          <w:spacing w:val="-31"/>
        </w:rPr>
        <w:t xml:space="preserve"> </w:t>
      </w:r>
      <w:r>
        <w:rPr>
          <w:color w:val="006FC0"/>
        </w:rPr>
        <w:t>ou</w:t>
      </w:r>
      <w:r>
        <w:rPr>
          <w:color w:val="006FC0"/>
          <w:spacing w:val="-31"/>
        </w:rPr>
        <w:t xml:space="preserve"> </w:t>
      </w:r>
      <w:r>
        <w:rPr>
          <w:color w:val="006FC0"/>
        </w:rPr>
        <w:t>une</w:t>
      </w:r>
      <w:r>
        <w:rPr>
          <w:color w:val="006FC0"/>
          <w:spacing w:val="-30"/>
        </w:rPr>
        <w:t xml:space="preserve"> </w:t>
      </w:r>
      <w:r>
        <w:rPr>
          <w:color w:val="006FC0"/>
        </w:rPr>
        <w:t>marque</w:t>
      </w:r>
      <w:r>
        <w:rPr>
          <w:color w:val="006FC0"/>
          <w:spacing w:val="-32"/>
        </w:rPr>
        <w:t xml:space="preserve"> </w:t>
      </w:r>
      <w:r>
        <w:rPr>
          <w:color w:val="006FC0"/>
        </w:rPr>
        <w:t>collective</w:t>
      </w:r>
      <w:r>
        <w:rPr>
          <w:color w:val="006FC0"/>
          <w:spacing w:val="-32"/>
        </w:rPr>
        <w:t xml:space="preserve"> </w:t>
      </w:r>
      <w:r>
        <w:rPr>
          <w:color w:val="006FC0"/>
        </w:rPr>
        <w:t>NEMO</w:t>
      </w:r>
      <w:r>
        <w:rPr>
          <w:color w:val="006FC0"/>
          <w:spacing w:val="-31"/>
        </w:rPr>
        <w:t xml:space="preserve"> </w:t>
      </w:r>
      <w:r>
        <w:rPr>
          <w:color w:val="006FC0"/>
        </w:rPr>
        <w:t>pour</w:t>
      </w:r>
      <w:r>
        <w:rPr>
          <w:color w:val="006FC0"/>
          <w:spacing w:val="-32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30"/>
        </w:rPr>
        <w:t xml:space="preserve"> </w:t>
      </w:r>
      <w:r>
        <w:rPr>
          <w:color w:val="006FC0"/>
        </w:rPr>
        <w:t>promotion</w:t>
      </w:r>
      <w:r>
        <w:rPr>
          <w:color w:val="006FC0"/>
          <w:spacing w:val="-31"/>
        </w:rPr>
        <w:t xml:space="preserve"> </w:t>
      </w:r>
      <w:r>
        <w:rPr>
          <w:color w:val="006FC0"/>
        </w:rPr>
        <w:t>de la pêche artisanale</w:t>
      </w:r>
      <w:r>
        <w:rPr>
          <w:color w:val="006FC0"/>
          <w:spacing w:val="-34"/>
        </w:rPr>
        <w:t xml:space="preserve"> </w:t>
      </w:r>
      <w:r>
        <w:rPr>
          <w:color w:val="006FC0"/>
        </w:rPr>
        <w:t>?</w:t>
      </w:r>
    </w:p>
    <w:p w:rsidR="00355DD4" w:rsidRDefault="008C25D2">
      <w:pPr>
        <w:pStyle w:val="Corpsdetexte"/>
        <w:spacing w:before="192" w:line="312" w:lineRule="auto"/>
        <w:ind w:left="218" w:right="227" w:firstLine="707"/>
        <w:jc w:val="both"/>
      </w:pPr>
      <w:r>
        <w:rPr>
          <w:spacing w:val="-1"/>
          <w:w w:val="109"/>
        </w:rPr>
        <w:t>U</w:t>
      </w:r>
      <w:r>
        <w:rPr>
          <w:spacing w:val="-1"/>
          <w:w w:val="93"/>
        </w:rPr>
        <w:t>n</w:t>
      </w:r>
      <w:r>
        <w:rPr>
          <w:w w:val="78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spacing w:val="-1"/>
          <w:w w:val="95"/>
        </w:rPr>
        <w:t>m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9"/>
        </w:rPr>
        <w:t xml:space="preserve"> </w:t>
      </w:r>
      <w:r>
        <w:rPr>
          <w:w w:val="85"/>
        </w:rPr>
        <w:t>c</w:t>
      </w:r>
      <w:r>
        <w:rPr>
          <w:spacing w:val="-1"/>
          <w:w w:val="93"/>
        </w:rPr>
        <w:t>o</w:t>
      </w:r>
      <w:r>
        <w:rPr>
          <w:spacing w:val="-1"/>
          <w:w w:val="95"/>
        </w:rPr>
        <w:t>mm</w:t>
      </w:r>
      <w:r>
        <w:rPr>
          <w:w w:val="78"/>
        </w:rPr>
        <w:t>e</w:t>
      </w:r>
      <w:r>
        <w:rPr>
          <w:spacing w:val="-1"/>
          <w:w w:val="99"/>
        </w:rPr>
        <w:t>r</w:t>
      </w:r>
      <w:r>
        <w:rPr>
          <w:w w:val="85"/>
        </w:rPr>
        <w:t>c</w:t>
      </w:r>
      <w:r>
        <w:rPr>
          <w:w w:val="116"/>
        </w:rPr>
        <w:t>i</w:t>
      </w:r>
      <w:r>
        <w:rPr>
          <w:spacing w:val="1"/>
          <w:w w:val="71"/>
        </w:rPr>
        <w:t>a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spacing w:val="-1"/>
          <w:w w:val="60"/>
        </w:rPr>
        <w:t>s</w:t>
      </w:r>
      <w:r>
        <w:rPr>
          <w:spacing w:val="-1"/>
          <w:w w:val="93"/>
        </w:rPr>
        <w:t>ou</w:t>
      </w:r>
      <w:r>
        <w:rPr>
          <w:spacing w:val="-1"/>
          <w:w w:val="60"/>
        </w:rPr>
        <w:t>s</w:t>
      </w:r>
      <w:r>
        <w:rPr>
          <w:spacing w:val="-1"/>
          <w:w w:val="138"/>
        </w:rPr>
        <w:t>-</w:t>
      </w:r>
      <w:r>
        <w:rPr>
          <w:w w:val="78"/>
        </w:rPr>
        <w:t>e</w:t>
      </w:r>
      <w:r>
        <w:rPr>
          <w:spacing w:val="-1"/>
          <w:w w:val="93"/>
        </w:rPr>
        <w:t>n</w:t>
      </w:r>
      <w:r>
        <w:rPr>
          <w:spacing w:val="-1"/>
          <w:w w:val="105"/>
        </w:rPr>
        <w:t>t</w:t>
      </w:r>
      <w:r>
        <w:rPr>
          <w:w w:val="78"/>
        </w:rPr>
        <w:t>e</w:t>
      </w:r>
      <w:r>
        <w:rPr>
          <w:spacing w:val="-1"/>
          <w:w w:val="93"/>
        </w:rPr>
        <w:t>n</w:t>
      </w:r>
      <w:r>
        <w:rPr>
          <w:w w:val="89"/>
        </w:rPr>
        <w:t>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9"/>
        </w:rPr>
        <w:t xml:space="preserve"> </w:t>
      </w:r>
      <w:r>
        <w:rPr>
          <w:spacing w:val="-1"/>
          <w:w w:val="108"/>
        </w:rPr>
        <w:t>l</w:t>
      </w:r>
      <w:r>
        <w:rPr>
          <w:w w:val="116"/>
        </w:rPr>
        <w:t>’</w:t>
      </w:r>
      <w:r>
        <w:rPr>
          <w:spacing w:val="1"/>
          <w:w w:val="71"/>
        </w:rPr>
        <w:t>a</w:t>
      </w:r>
      <w:r>
        <w:rPr>
          <w:w w:val="85"/>
        </w:rPr>
        <w:t>c</w:t>
      </w:r>
      <w:r>
        <w:rPr>
          <w:spacing w:val="-1"/>
          <w:w w:val="93"/>
        </w:rPr>
        <w:t>h</w:t>
      </w:r>
      <w:r>
        <w:rPr>
          <w:spacing w:val="1"/>
          <w:w w:val="71"/>
        </w:rPr>
        <w:t>a</w:t>
      </w:r>
      <w:r>
        <w:rPr>
          <w:w w:val="105"/>
        </w:rPr>
        <w:t>t</w:t>
      </w:r>
      <w:r>
        <w:rPr>
          <w:rFonts w:ascii="Times New Roman" w:hAnsi="Times New Roman"/>
          <w:spacing w:val="28"/>
        </w:rPr>
        <w:t xml:space="preserve"> </w:t>
      </w:r>
      <w:r>
        <w:rPr>
          <w:w w:val="89"/>
        </w:rPr>
        <w:t>d</w:t>
      </w:r>
      <w:r>
        <w:rPr>
          <w:w w:val="116"/>
        </w:rPr>
        <w:t>’</w:t>
      </w:r>
      <w:r>
        <w:rPr>
          <w:spacing w:val="2"/>
          <w:w w:val="93"/>
        </w:rPr>
        <w:t>u</w:t>
      </w:r>
      <w:r>
        <w:rPr>
          <w:spacing w:val="-1"/>
          <w:w w:val="93"/>
        </w:rPr>
        <w:t>n</w:t>
      </w:r>
      <w:r>
        <w:rPr>
          <w:w w:val="78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w w:val="108"/>
        </w:rPr>
        <w:t>l</w:t>
      </w:r>
      <w:r>
        <w:rPr>
          <w:w w:val="116"/>
        </w:rPr>
        <w:t>i</w:t>
      </w:r>
      <w:r>
        <w:rPr>
          <w:w w:val="85"/>
        </w:rPr>
        <w:t>c</w:t>
      </w:r>
      <w:r>
        <w:rPr>
          <w:w w:val="78"/>
        </w:rPr>
        <w:t>e</w:t>
      </w:r>
      <w:r>
        <w:rPr>
          <w:spacing w:val="-1"/>
          <w:w w:val="93"/>
        </w:rPr>
        <w:t>n</w:t>
      </w:r>
      <w:r>
        <w:rPr>
          <w:w w:val="85"/>
        </w:rPr>
        <w:t>c</w:t>
      </w:r>
      <w:r>
        <w:rPr>
          <w:w w:val="78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rFonts w:ascii="Times New Roman" w:hAnsi="Times New Roman"/>
          <w:spacing w:val="29"/>
        </w:rPr>
        <w:t xml:space="preserve"> </w:t>
      </w:r>
      <w:r>
        <w:rPr>
          <w:spacing w:val="-1"/>
          <w:w w:val="95"/>
        </w:rPr>
        <w:t>m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9"/>
        </w:rPr>
        <w:t xml:space="preserve"> </w:t>
      </w:r>
      <w:r>
        <w:rPr>
          <w:w w:val="89"/>
        </w:rPr>
        <w:t>p</w:t>
      </w:r>
      <w:r>
        <w:rPr>
          <w:spacing w:val="2"/>
          <w:w w:val="93"/>
        </w:rPr>
        <w:t>o</w:t>
      </w:r>
      <w:r>
        <w:rPr>
          <w:spacing w:val="-1"/>
          <w:w w:val="93"/>
        </w:rPr>
        <w:t>u</w:t>
      </w:r>
      <w:r>
        <w:rPr>
          <w:w w:val="99"/>
        </w:rPr>
        <w:t>r</w:t>
      </w:r>
      <w:r>
        <w:rPr>
          <w:rFonts w:ascii="Times New Roman" w:hAnsi="Times New Roman"/>
          <w:spacing w:val="28"/>
        </w:rPr>
        <w:t xml:space="preserve"> </w:t>
      </w:r>
      <w:r>
        <w:rPr>
          <w:w w:val="89"/>
        </w:rPr>
        <w:t>p</w:t>
      </w:r>
      <w:r>
        <w:rPr>
          <w:spacing w:val="-1"/>
          <w:w w:val="93"/>
        </w:rPr>
        <w:t>ou</w:t>
      </w:r>
      <w:r>
        <w:rPr>
          <w:w w:val="95"/>
        </w:rPr>
        <w:t>v</w:t>
      </w:r>
      <w:r>
        <w:rPr>
          <w:spacing w:val="-1"/>
          <w:w w:val="93"/>
        </w:rPr>
        <w:t>o</w:t>
      </w:r>
      <w:r>
        <w:rPr>
          <w:spacing w:val="2"/>
          <w:w w:val="116"/>
        </w:rPr>
        <w:t>i</w:t>
      </w:r>
      <w:r>
        <w:rPr>
          <w:w w:val="99"/>
        </w:rPr>
        <w:t>r</w:t>
      </w:r>
      <w:r>
        <w:rPr>
          <w:rFonts w:ascii="Times New Roman" w:hAnsi="Times New Roman"/>
          <w:w w:val="99"/>
        </w:rPr>
        <w:t xml:space="preserve"> </w:t>
      </w:r>
      <w:r>
        <w:rPr>
          <w:w w:val="95"/>
        </w:rPr>
        <w:t>l’utiliser</w:t>
      </w:r>
      <w:r>
        <w:rPr>
          <w:spacing w:val="-25"/>
          <w:w w:val="95"/>
        </w:rPr>
        <w:t xml:space="preserve"> </w:t>
      </w:r>
      <w:r>
        <w:rPr>
          <w:w w:val="95"/>
        </w:rPr>
        <w:t>et</w:t>
      </w:r>
      <w:r>
        <w:rPr>
          <w:spacing w:val="-25"/>
          <w:w w:val="95"/>
        </w:rPr>
        <w:t xml:space="preserve"> </w:t>
      </w:r>
      <w:r>
        <w:rPr>
          <w:w w:val="95"/>
        </w:rPr>
        <w:t>l’apposer</w:t>
      </w:r>
      <w:r>
        <w:rPr>
          <w:spacing w:val="-25"/>
          <w:w w:val="95"/>
        </w:rPr>
        <w:t xml:space="preserve"> </w:t>
      </w:r>
      <w:r>
        <w:rPr>
          <w:w w:val="95"/>
        </w:rPr>
        <w:t>sur</w:t>
      </w:r>
      <w:r>
        <w:rPr>
          <w:spacing w:val="-25"/>
          <w:w w:val="95"/>
        </w:rPr>
        <w:t xml:space="preserve"> </w:t>
      </w:r>
      <w:r>
        <w:rPr>
          <w:w w:val="95"/>
        </w:rPr>
        <w:t>un</w:t>
      </w:r>
      <w:r>
        <w:rPr>
          <w:spacing w:val="-24"/>
          <w:w w:val="95"/>
        </w:rPr>
        <w:t xml:space="preserve"> </w:t>
      </w:r>
      <w:r>
        <w:rPr>
          <w:w w:val="95"/>
        </w:rPr>
        <w:t>produit.</w:t>
      </w:r>
      <w:r>
        <w:rPr>
          <w:spacing w:val="-25"/>
          <w:w w:val="95"/>
        </w:rPr>
        <w:t xml:space="preserve"> </w:t>
      </w:r>
      <w:r>
        <w:rPr>
          <w:w w:val="95"/>
        </w:rPr>
        <w:t>Le</w:t>
      </w:r>
      <w:r>
        <w:rPr>
          <w:spacing w:val="-24"/>
          <w:w w:val="95"/>
        </w:rPr>
        <w:t xml:space="preserve"> </w:t>
      </w:r>
      <w:r>
        <w:rPr>
          <w:w w:val="95"/>
        </w:rPr>
        <w:t>label</w:t>
      </w:r>
      <w:r>
        <w:rPr>
          <w:spacing w:val="-24"/>
          <w:w w:val="95"/>
        </w:rPr>
        <w:t xml:space="preserve"> </w:t>
      </w:r>
      <w:r>
        <w:rPr>
          <w:w w:val="95"/>
        </w:rPr>
        <w:t>vient</w:t>
      </w:r>
      <w:r>
        <w:rPr>
          <w:spacing w:val="-25"/>
          <w:w w:val="95"/>
        </w:rPr>
        <w:t xml:space="preserve"> </w:t>
      </w:r>
      <w:r>
        <w:rPr>
          <w:w w:val="95"/>
        </w:rPr>
        <w:t>du</w:t>
      </w:r>
      <w:r>
        <w:rPr>
          <w:spacing w:val="-25"/>
          <w:w w:val="95"/>
        </w:rPr>
        <w:t xml:space="preserve"> </w:t>
      </w:r>
      <w:r>
        <w:rPr>
          <w:w w:val="95"/>
        </w:rPr>
        <w:t>secteur</w:t>
      </w:r>
      <w:r>
        <w:rPr>
          <w:spacing w:val="-24"/>
          <w:w w:val="95"/>
        </w:rPr>
        <w:t xml:space="preserve"> </w:t>
      </w:r>
      <w:r>
        <w:rPr>
          <w:w w:val="95"/>
        </w:rPr>
        <w:t>public,</w:t>
      </w:r>
      <w:r>
        <w:rPr>
          <w:spacing w:val="-25"/>
          <w:w w:val="95"/>
        </w:rPr>
        <w:t xml:space="preserve"> </w:t>
      </w:r>
      <w:r>
        <w:rPr>
          <w:w w:val="95"/>
        </w:rPr>
        <w:t>il</w:t>
      </w:r>
      <w:r>
        <w:rPr>
          <w:spacing w:val="-24"/>
          <w:w w:val="95"/>
        </w:rPr>
        <w:t xml:space="preserve"> </w:t>
      </w:r>
      <w:r>
        <w:rPr>
          <w:w w:val="95"/>
        </w:rPr>
        <w:t>est</w:t>
      </w:r>
      <w:r>
        <w:rPr>
          <w:spacing w:val="-25"/>
          <w:w w:val="95"/>
        </w:rPr>
        <w:t xml:space="preserve"> </w:t>
      </w: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propriété</w:t>
      </w:r>
      <w:r>
        <w:rPr>
          <w:spacing w:val="-25"/>
          <w:w w:val="95"/>
        </w:rPr>
        <w:t xml:space="preserve"> </w:t>
      </w:r>
      <w:r>
        <w:rPr>
          <w:w w:val="95"/>
        </w:rPr>
        <w:t>publique alors</w:t>
      </w:r>
      <w:r>
        <w:rPr>
          <w:spacing w:val="-33"/>
          <w:w w:val="95"/>
        </w:rPr>
        <w:t xml:space="preserve"> </w:t>
      </w:r>
      <w:r>
        <w:rPr>
          <w:w w:val="95"/>
        </w:rPr>
        <w:t>que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marque</w:t>
      </w:r>
      <w:r>
        <w:rPr>
          <w:spacing w:val="-31"/>
          <w:w w:val="95"/>
        </w:rPr>
        <w:t xml:space="preserve"> </w:t>
      </w:r>
      <w:r>
        <w:rPr>
          <w:w w:val="95"/>
        </w:rPr>
        <w:t>relève</w:t>
      </w:r>
      <w:r>
        <w:rPr>
          <w:spacing w:val="-32"/>
          <w:w w:val="95"/>
        </w:rPr>
        <w:t xml:space="preserve"> </w:t>
      </w:r>
      <w:r>
        <w:rPr>
          <w:w w:val="95"/>
        </w:rPr>
        <w:t>du</w:t>
      </w:r>
      <w:r>
        <w:rPr>
          <w:spacing w:val="-32"/>
          <w:w w:val="95"/>
        </w:rPr>
        <w:t xml:space="preserve"> </w:t>
      </w:r>
      <w:r>
        <w:rPr>
          <w:w w:val="95"/>
        </w:rPr>
        <w:t>secteur</w:t>
      </w:r>
      <w:r>
        <w:rPr>
          <w:spacing w:val="-32"/>
          <w:w w:val="95"/>
        </w:rPr>
        <w:t xml:space="preserve"> </w:t>
      </w:r>
      <w:r>
        <w:rPr>
          <w:w w:val="95"/>
        </w:rPr>
        <w:t>privé.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marque</w:t>
      </w:r>
      <w:r>
        <w:rPr>
          <w:spacing w:val="-32"/>
          <w:w w:val="95"/>
        </w:rPr>
        <w:t xml:space="preserve"> </w:t>
      </w:r>
      <w:r>
        <w:rPr>
          <w:w w:val="95"/>
        </w:rPr>
        <w:t>identifie</w:t>
      </w:r>
      <w:r>
        <w:rPr>
          <w:spacing w:val="-33"/>
          <w:w w:val="95"/>
        </w:rPr>
        <w:t xml:space="preserve"> </w:t>
      </w:r>
      <w:r>
        <w:rPr>
          <w:w w:val="95"/>
        </w:rPr>
        <w:t>le</w:t>
      </w:r>
      <w:r>
        <w:rPr>
          <w:spacing w:val="-30"/>
          <w:w w:val="95"/>
        </w:rPr>
        <w:t xml:space="preserve"> </w:t>
      </w:r>
      <w:r>
        <w:rPr>
          <w:w w:val="95"/>
        </w:rPr>
        <w:t>producteur</w:t>
      </w:r>
      <w:r>
        <w:rPr>
          <w:spacing w:val="-33"/>
          <w:w w:val="95"/>
        </w:rPr>
        <w:t xml:space="preserve"> </w:t>
      </w:r>
      <w:r>
        <w:rPr>
          <w:w w:val="95"/>
        </w:rPr>
        <w:t>du</w:t>
      </w:r>
      <w:r>
        <w:rPr>
          <w:spacing w:val="-31"/>
          <w:w w:val="95"/>
        </w:rPr>
        <w:t xml:space="preserve"> </w:t>
      </w:r>
      <w:r>
        <w:rPr>
          <w:w w:val="95"/>
        </w:rPr>
        <w:t>produit</w:t>
      </w:r>
      <w:r>
        <w:rPr>
          <w:spacing w:val="-31"/>
          <w:w w:val="95"/>
        </w:rPr>
        <w:t xml:space="preserve"> </w:t>
      </w:r>
      <w:r>
        <w:rPr>
          <w:w w:val="95"/>
        </w:rPr>
        <w:t>ou</w:t>
      </w:r>
      <w:r>
        <w:rPr>
          <w:spacing w:val="-31"/>
          <w:w w:val="95"/>
        </w:rPr>
        <w:t xml:space="preserve"> </w:t>
      </w:r>
      <w:r>
        <w:rPr>
          <w:w w:val="95"/>
        </w:rPr>
        <w:t>du service</w:t>
      </w:r>
      <w:r>
        <w:rPr>
          <w:spacing w:val="-26"/>
          <w:w w:val="95"/>
        </w:rPr>
        <w:t xml:space="preserve"> </w:t>
      </w:r>
      <w:r>
        <w:rPr>
          <w:w w:val="95"/>
        </w:rPr>
        <w:t>tandis</w:t>
      </w:r>
      <w:r>
        <w:rPr>
          <w:spacing w:val="-26"/>
          <w:w w:val="95"/>
        </w:rPr>
        <w:t xml:space="preserve"> </w:t>
      </w:r>
      <w:r>
        <w:rPr>
          <w:w w:val="95"/>
        </w:rPr>
        <w:t>que</w:t>
      </w:r>
      <w:r>
        <w:rPr>
          <w:spacing w:val="-25"/>
          <w:w w:val="95"/>
        </w:rPr>
        <w:t xml:space="preserve"> </w:t>
      </w:r>
      <w:r>
        <w:rPr>
          <w:w w:val="95"/>
        </w:rPr>
        <w:t>le</w:t>
      </w:r>
      <w:r>
        <w:rPr>
          <w:spacing w:val="-26"/>
          <w:w w:val="95"/>
        </w:rPr>
        <w:t xml:space="preserve"> </w:t>
      </w:r>
      <w:r>
        <w:rPr>
          <w:w w:val="95"/>
        </w:rPr>
        <w:t>label</w:t>
      </w:r>
      <w:r>
        <w:rPr>
          <w:spacing w:val="-26"/>
          <w:w w:val="95"/>
        </w:rPr>
        <w:t xml:space="preserve"> </w:t>
      </w:r>
      <w:r>
        <w:rPr>
          <w:w w:val="95"/>
        </w:rPr>
        <w:t>identifie</w:t>
      </w:r>
      <w:r>
        <w:rPr>
          <w:spacing w:val="-25"/>
          <w:w w:val="95"/>
        </w:rPr>
        <w:t xml:space="preserve"> </w:t>
      </w:r>
      <w:r>
        <w:rPr>
          <w:w w:val="95"/>
        </w:rPr>
        <w:t>une</w:t>
      </w:r>
      <w:r>
        <w:rPr>
          <w:spacing w:val="-25"/>
          <w:w w:val="95"/>
        </w:rPr>
        <w:t xml:space="preserve"> </w:t>
      </w:r>
      <w:r>
        <w:rPr>
          <w:w w:val="95"/>
        </w:rPr>
        <w:t>forme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certification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ce</w:t>
      </w:r>
      <w:r>
        <w:rPr>
          <w:spacing w:val="-26"/>
          <w:w w:val="95"/>
        </w:rPr>
        <w:t xml:space="preserve"> </w:t>
      </w:r>
      <w:r>
        <w:rPr>
          <w:w w:val="95"/>
        </w:rPr>
        <w:t>produit</w:t>
      </w:r>
      <w:r>
        <w:rPr>
          <w:spacing w:val="-24"/>
          <w:w w:val="95"/>
        </w:rPr>
        <w:t xml:space="preserve"> </w:t>
      </w:r>
      <w:r>
        <w:rPr>
          <w:w w:val="95"/>
        </w:rPr>
        <w:t>ou</w:t>
      </w:r>
      <w:r>
        <w:rPr>
          <w:spacing w:val="-26"/>
          <w:w w:val="95"/>
        </w:rPr>
        <w:t xml:space="preserve"> </w:t>
      </w:r>
      <w:r>
        <w:rPr>
          <w:w w:val="95"/>
        </w:rPr>
        <w:t>service</w:t>
      </w:r>
      <w:r>
        <w:rPr>
          <w:spacing w:val="-32"/>
          <w:w w:val="95"/>
        </w:rPr>
        <w:t xml:space="preserve"> </w:t>
      </w:r>
      <w:r>
        <w:rPr>
          <w:w w:val="95"/>
        </w:rPr>
        <w:t>;</w:t>
      </w:r>
      <w:r>
        <w:rPr>
          <w:spacing w:val="-25"/>
          <w:w w:val="95"/>
        </w:rPr>
        <w:t xml:space="preserve"> </w:t>
      </w:r>
      <w:r>
        <w:rPr>
          <w:w w:val="95"/>
        </w:rPr>
        <w:t>le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label </w:t>
      </w:r>
      <w:r>
        <w:rPr>
          <w:w w:val="90"/>
        </w:rPr>
        <w:t>est</w:t>
      </w:r>
      <w:r>
        <w:rPr>
          <w:spacing w:val="-22"/>
          <w:w w:val="90"/>
        </w:rPr>
        <w:t xml:space="preserve"> </w:t>
      </w:r>
      <w:r>
        <w:rPr>
          <w:w w:val="90"/>
        </w:rPr>
        <w:t>l’expression</w:t>
      </w:r>
      <w:r>
        <w:rPr>
          <w:spacing w:val="-20"/>
          <w:w w:val="90"/>
        </w:rPr>
        <w:t xml:space="preserve"> </w:t>
      </w:r>
      <w:r>
        <w:rPr>
          <w:w w:val="90"/>
        </w:rPr>
        <w:t>symbolique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cette</w:t>
      </w:r>
      <w:r>
        <w:rPr>
          <w:spacing w:val="-20"/>
          <w:w w:val="90"/>
        </w:rPr>
        <w:t xml:space="preserve"> </w:t>
      </w:r>
      <w:r>
        <w:rPr>
          <w:w w:val="90"/>
        </w:rPr>
        <w:t>certification.</w:t>
      </w:r>
      <w:r>
        <w:rPr>
          <w:spacing w:val="-21"/>
          <w:w w:val="90"/>
        </w:rPr>
        <w:t xml:space="preserve"> </w:t>
      </w:r>
      <w:r>
        <w:rPr>
          <w:w w:val="90"/>
        </w:rPr>
        <w:t>Le</w:t>
      </w:r>
      <w:r>
        <w:rPr>
          <w:spacing w:val="-20"/>
          <w:w w:val="90"/>
        </w:rPr>
        <w:t xml:space="preserve"> </w:t>
      </w:r>
      <w:r>
        <w:rPr>
          <w:w w:val="90"/>
        </w:rPr>
        <w:t>label</w:t>
      </w:r>
      <w:r>
        <w:rPr>
          <w:spacing w:val="-21"/>
          <w:w w:val="90"/>
        </w:rPr>
        <w:t xml:space="preserve"> </w:t>
      </w:r>
      <w:r>
        <w:rPr>
          <w:w w:val="90"/>
        </w:rPr>
        <w:t>est</w:t>
      </w:r>
      <w:r>
        <w:rPr>
          <w:spacing w:val="-22"/>
          <w:w w:val="90"/>
        </w:rPr>
        <w:t xml:space="preserve"> </w:t>
      </w:r>
      <w:r>
        <w:rPr>
          <w:w w:val="90"/>
        </w:rPr>
        <w:t>une</w:t>
      </w:r>
      <w:r>
        <w:rPr>
          <w:spacing w:val="-19"/>
          <w:w w:val="90"/>
        </w:rPr>
        <w:t xml:space="preserve"> </w:t>
      </w:r>
      <w:r>
        <w:rPr>
          <w:w w:val="90"/>
        </w:rPr>
        <w:t>référence</w:t>
      </w:r>
      <w:r>
        <w:rPr>
          <w:spacing w:val="-21"/>
          <w:w w:val="90"/>
        </w:rPr>
        <w:t xml:space="preserve"> </w:t>
      </w:r>
      <w:r>
        <w:rPr>
          <w:w w:val="90"/>
        </w:rPr>
        <w:t>absolue</w:t>
      </w:r>
      <w:r>
        <w:rPr>
          <w:spacing w:val="-21"/>
          <w:w w:val="90"/>
        </w:rPr>
        <w:t xml:space="preserve"> </w:t>
      </w:r>
      <w:r>
        <w:rPr>
          <w:w w:val="90"/>
        </w:rPr>
        <w:t>à</w:t>
      </w:r>
      <w:r>
        <w:rPr>
          <w:spacing w:val="-20"/>
          <w:w w:val="90"/>
        </w:rPr>
        <w:t xml:space="preserve"> </w:t>
      </w:r>
      <w:r>
        <w:rPr>
          <w:w w:val="90"/>
        </w:rPr>
        <w:t>la</w:t>
      </w:r>
      <w:r>
        <w:rPr>
          <w:spacing w:val="-21"/>
          <w:w w:val="90"/>
        </w:rPr>
        <w:t xml:space="preserve"> </w:t>
      </w:r>
      <w:r>
        <w:rPr>
          <w:w w:val="90"/>
        </w:rPr>
        <w:t>fois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pour </w:t>
      </w: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producteur</w:t>
      </w:r>
      <w:r>
        <w:rPr>
          <w:spacing w:val="-15"/>
          <w:w w:val="95"/>
        </w:rPr>
        <w:t xml:space="preserve"> </w:t>
      </w:r>
      <w:r>
        <w:rPr>
          <w:w w:val="95"/>
        </w:rPr>
        <w:t>et</w:t>
      </w:r>
      <w:r>
        <w:rPr>
          <w:spacing w:val="-16"/>
          <w:w w:val="95"/>
        </w:rPr>
        <w:t xml:space="preserve"> </w:t>
      </w:r>
      <w:r>
        <w:rPr>
          <w:w w:val="95"/>
        </w:rPr>
        <w:t>pour</w:t>
      </w:r>
      <w:r>
        <w:rPr>
          <w:spacing w:val="-15"/>
          <w:w w:val="95"/>
        </w:rPr>
        <w:t xml:space="preserve"> </w:t>
      </w:r>
      <w:r>
        <w:rPr>
          <w:w w:val="95"/>
        </w:rPr>
        <w:t>le</w:t>
      </w:r>
      <w:r>
        <w:rPr>
          <w:spacing w:val="-14"/>
          <w:w w:val="95"/>
        </w:rPr>
        <w:t xml:space="preserve"> </w:t>
      </w:r>
      <w:r>
        <w:rPr>
          <w:w w:val="95"/>
        </w:rPr>
        <w:t>marché</w:t>
      </w:r>
      <w:r>
        <w:rPr>
          <w:spacing w:val="-15"/>
          <w:w w:val="95"/>
        </w:rPr>
        <w:t xml:space="preserve"> </w:t>
      </w:r>
      <w:r>
        <w:rPr>
          <w:w w:val="95"/>
        </w:rPr>
        <w:t>(revendeurs,</w:t>
      </w:r>
      <w:r>
        <w:rPr>
          <w:spacing w:val="-15"/>
          <w:w w:val="95"/>
        </w:rPr>
        <w:t xml:space="preserve"> </w:t>
      </w:r>
      <w:r>
        <w:rPr>
          <w:w w:val="95"/>
        </w:rPr>
        <w:t>consommateurs),</w:t>
      </w:r>
      <w:r>
        <w:rPr>
          <w:spacing w:val="-15"/>
          <w:w w:val="95"/>
        </w:rPr>
        <w:t xml:space="preserve"> </w:t>
      </w:r>
      <w:r>
        <w:rPr>
          <w:w w:val="95"/>
        </w:rPr>
        <w:t>il</w:t>
      </w:r>
      <w:r>
        <w:rPr>
          <w:spacing w:val="-16"/>
          <w:w w:val="95"/>
        </w:rPr>
        <w:t xml:space="preserve"> </w:t>
      </w:r>
      <w:r>
        <w:rPr>
          <w:w w:val="95"/>
        </w:rPr>
        <w:t>est</w:t>
      </w:r>
      <w:r>
        <w:rPr>
          <w:spacing w:val="-15"/>
          <w:w w:val="95"/>
        </w:rPr>
        <w:t xml:space="preserve"> </w:t>
      </w:r>
      <w:r>
        <w:rPr>
          <w:w w:val="95"/>
        </w:rPr>
        <w:t>décerné</w:t>
      </w:r>
      <w:r>
        <w:rPr>
          <w:spacing w:val="-15"/>
          <w:w w:val="95"/>
        </w:rPr>
        <w:t xml:space="preserve"> </w:t>
      </w:r>
      <w:r>
        <w:rPr>
          <w:w w:val="95"/>
        </w:rPr>
        <w:t>à</w:t>
      </w:r>
      <w:r>
        <w:rPr>
          <w:spacing w:val="-15"/>
          <w:w w:val="95"/>
        </w:rPr>
        <w:t xml:space="preserve"> </w:t>
      </w:r>
      <w:r>
        <w:rPr>
          <w:w w:val="95"/>
        </w:rPr>
        <w:t>des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produits </w:t>
      </w:r>
      <w:r>
        <w:rPr>
          <w:w w:val="90"/>
        </w:rPr>
        <w:t>répondant</w:t>
      </w:r>
      <w:r>
        <w:rPr>
          <w:spacing w:val="-25"/>
          <w:w w:val="90"/>
        </w:rPr>
        <w:t xml:space="preserve"> </w:t>
      </w:r>
      <w:r>
        <w:rPr>
          <w:w w:val="90"/>
        </w:rPr>
        <w:t>à</w:t>
      </w:r>
      <w:r>
        <w:rPr>
          <w:spacing w:val="-23"/>
          <w:w w:val="90"/>
        </w:rPr>
        <w:t xml:space="preserve"> </w:t>
      </w:r>
      <w:r>
        <w:rPr>
          <w:w w:val="90"/>
        </w:rPr>
        <w:t>des</w:t>
      </w:r>
      <w:r>
        <w:rPr>
          <w:spacing w:val="-23"/>
          <w:w w:val="90"/>
        </w:rPr>
        <w:t xml:space="preserve"> </w:t>
      </w:r>
      <w:r>
        <w:rPr>
          <w:w w:val="90"/>
        </w:rPr>
        <w:t>normes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4"/>
          <w:w w:val="90"/>
        </w:rPr>
        <w:t xml:space="preserve"> </w:t>
      </w:r>
      <w:r>
        <w:rPr>
          <w:w w:val="90"/>
        </w:rPr>
        <w:t>distinction.</w:t>
      </w:r>
      <w:r>
        <w:rPr>
          <w:spacing w:val="-24"/>
          <w:w w:val="90"/>
        </w:rPr>
        <w:t xml:space="preserve"> </w:t>
      </w:r>
      <w:r>
        <w:rPr>
          <w:w w:val="90"/>
        </w:rPr>
        <w:t>Le</w:t>
      </w:r>
      <w:r>
        <w:rPr>
          <w:spacing w:val="-22"/>
          <w:w w:val="90"/>
        </w:rPr>
        <w:t xml:space="preserve"> </w:t>
      </w:r>
      <w:r>
        <w:rPr>
          <w:w w:val="90"/>
        </w:rPr>
        <w:t>label</w:t>
      </w:r>
      <w:r>
        <w:rPr>
          <w:spacing w:val="-25"/>
          <w:w w:val="90"/>
        </w:rPr>
        <w:t xml:space="preserve"> </w:t>
      </w:r>
      <w:r>
        <w:rPr>
          <w:w w:val="90"/>
        </w:rPr>
        <w:t>est</w:t>
      </w:r>
      <w:r>
        <w:rPr>
          <w:spacing w:val="-23"/>
          <w:w w:val="90"/>
        </w:rPr>
        <w:t xml:space="preserve"> </w:t>
      </w:r>
      <w:r>
        <w:rPr>
          <w:w w:val="90"/>
        </w:rPr>
        <w:t>là</w:t>
      </w:r>
      <w:r>
        <w:rPr>
          <w:spacing w:val="-23"/>
          <w:w w:val="90"/>
        </w:rPr>
        <w:t xml:space="preserve"> </w:t>
      </w:r>
      <w:r>
        <w:rPr>
          <w:w w:val="90"/>
        </w:rPr>
        <w:t>pour</w:t>
      </w:r>
      <w:r>
        <w:rPr>
          <w:spacing w:val="-24"/>
          <w:w w:val="90"/>
        </w:rPr>
        <w:t xml:space="preserve"> </w:t>
      </w:r>
      <w:r>
        <w:rPr>
          <w:w w:val="90"/>
        </w:rPr>
        <w:t>garantir</w:t>
      </w:r>
      <w:r>
        <w:rPr>
          <w:spacing w:val="-23"/>
          <w:w w:val="90"/>
        </w:rPr>
        <w:t xml:space="preserve"> </w:t>
      </w:r>
      <w:r>
        <w:rPr>
          <w:w w:val="90"/>
        </w:rPr>
        <w:t>au</w:t>
      </w:r>
      <w:r>
        <w:rPr>
          <w:spacing w:val="-25"/>
          <w:w w:val="90"/>
        </w:rPr>
        <w:t xml:space="preserve"> </w:t>
      </w:r>
      <w:r>
        <w:rPr>
          <w:w w:val="90"/>
        </w:rPr>
        <w:t>consommateur</w:t>
      </w:r>
      <w:r>
        <w:rPr>
          <w:spacing w:val="-24"/>
          <w:w w:val="90"/>
        </w:rPr>
        <w:t xml:space="preserve"> </w:t>
      </w:r>
      <w:r>
        <w:rPr>
          <w:w w:val="90"/>
        </w:rPr>
        <w:t>des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aspects </w:t>
      </w:r>
      <w:r>
        <w:rPr>
          <w:w w:val="95"/>
        </w:rPr>
        <w:t>essentiels</w:t>
      </w:r>
      <w:r>
        <w:rPr>
          <w:spacing w:val="-31"/>
          <w:w w:val="95"/>
        </w:rPr>
        <w:t xml:space="preserve"> </w:t>
      </w:r>
      <w:r>
        <w:rPr>
          <w:w w:val="95"/>
        </w:rPr>
        <w:t>du</w:t>
      </w:r>
      <w:r>
        <w:rPr>
          <w:spacing w:val="-30"/>
          <w:w w:val="95"/>
        </w:rPr>
        <w:t xml:space="preserve"> </w:t>
      </w:r>
      <w:r>
        <w:rPr>
          <w:w w:val="95"/>
        </w:rPr>
        <w:t>produit</w:t>
      </w:r>
      <w:r>
        <w:rPr>
          <w:spacing w:val="-31"/>
          <w:w w:val="95"/>
        </w:rPr>
        <w:t xml:space="preserve"> </w:t>
      </w:r>
      <w:r>
        <w:rPr>
          <w:w w:val="95"/>
        </w:rPr>
        <w:t>comme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qualité,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sureté,</w:t>
      </w:r>
      <w:r>
        <w:rPr>
          <w:spacing w:val="-30"/>
          <w:w w:val="95"/>
        </w:rPr>
        <w:t xml:space="preserve"> </w:t>
      </w:r>
      <w:r>
        <w:rPr>
          <w:w w:val="95"/>
        </w:rPr>
        <w:t>l'écologie...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marque</w:t>
      </w:r>
      <w:r>
        <w:rPr>
          <w:spacing w:val="-30"/>
          <w:w w:val="95"/>
        </w:rPr>
        <w:t xml:space="preserve"> </w:t>
      </w:r>
      <w:r>
        <w:rPr>
          <w:w w:val="95"/>
        </w:rPr>
        <w:t>relève</w:t>
      </w:r>
      <w:r>
        <w:rPr>
          <w:spacing w:val="-30"/>
          <w:w w:val="95"/>
        </w:rPr>
        <w:t xml:space="preserve"> </w:t>
      </w:r>
      <w:r>
        <w:rPr>
          <w:w w:val="95"/>
        </w:rPr>
        <w:t>du</w:t>
      </w:r>
      <w:r>
        <w:rPr>
          <w:spacing w:val="-30"/>
          <w:w w:val="95"/>
        </w:rPr>
        <w:t xml:space="preserve"> </w:t>
      </w:r>
      <w:r>
        <w:rPr>
          <w:w w:val="95"/>
        </w:rPr>
        <w:t>marketing</w:t>
      </w:r>
      <w:r>
        <w:rPr>
          <w:spacing w:val="-39"/>
          <w:w w:val="95"/>
        </w:rPr>
        <w:t xml:space="preserve"> </w:t>
      </w:r>
      <w:r>
        <w:rPr>
          <w:w w:val="95"/>
        </w:rPr>
        <w:t xml:space="preserve">; </w:t>
      </w:r>
      <w:r>
        <w:rPr>
          <w:w w:val="90"/>
        </w:rPr>
        <w:t>Elle</w:t>
      </w:r>
      <w:r>
        <w:rPr>
          <w:spacing w:val="-18"/>
          <w:w w:val="90"/>
        </w:rPr>
        <w:t xml:space="preserve"> </w:t>
      </w:r>
      <w:r>
        <w:rPr>
          <w:w w:val="90"/>
        </w:rPr>
        <w:t>est</w:t>
      </w:r>
      <w:r>
        <w:rPr>
          <w:spacing w:val="-18"/>
          <w:w w:val="90"/>
        </w:rPr>
        <w:t xml:space="preserve"> </w:t>
      </w:r>
      <w:r>
        <w:rPr>
          <w:w w:val="90"/>
        </w:rPr>
        <w:t>là</w:t>
      </w:r>
      <w:r>
        <w:rPr>
          <w:spacing w:val="-16"/>
          <w:w w:val="90"/>
        </w:rPr>
        <w:t xml:space="preserve"> </w:t>
      </w:r>
      <w:r>
        <w:rPr>
          <w:w w:val="90"/>
        </w:rPr>
        <w:t>pour</w:t>
      </w:r>
      <w:r>
        <w:rPr>
          <w:spacing w:val="-18"/>
          <w:w w:val="90"/>
        </w:rPr>
        <w:t xml:space="preserve"> </w:t>
      </w:r>
      <w:r>
        <w:rPr>
          <w:w w:val="90"/>
        </w:rPr>
        <w:t>donner</w:t>
      </w:r>
      <w:r>
        <w:rPr>
          <w:spacing w:val="-18"/>
          <w:w w:val="90"/>
        </w:rPr>
        <w:t xml:space="preserve"> </w:t>
      </w:r>
      <w:r>
        <w:rPr>
          <w:w w:val="90"/>
        </w:rPr>
        <w:t>une</w:t>
      </w:r>
      <w:r>
        <w:rPr>
          <w:spacing w:val="-18"/>
          <w:w w:val="90"/>
        </w:rPr>
        <w:t xml:space="preserve"> </w:t>
      </w:r>
      <w:r>
        <w:rPr>
          <w:w w:val="90"/>
        </w:rPr>
        <w:t>représentation</w:t>
      </w:r>
      <w:r>
        <w:rPr>
          <w:spacing w:val="-18"/>
          <w:w w:val="90"/>
        </w:rPr>
        <w:t xml:space="preserve"> </w:t>
      </w:r>
      <w:r>
        <w:rPr>
          <w:w w:val="90"/>
        </w:rPr>
        <w:t>graphique</w:t>
      </w:r>
      <w:r>
        <w:rPr>
          <w:spacing w:val="-17"/>
          <w:w w:val="90"/>
        </w:rPr>
        <w:t xml:space="preserve"> </w:t>
      </w:r>
      <w:r>
        <w:rPr>
          <w:w w:val="90"/>
        </w:rPr>
        <w:t>d'une</w:t>
      </w:r>
      <w:r>
        <w:rPr>
          <w:spacing w:val="-17"/>
          <w:w w:val="90"/>
        </w:rPr>
        <w:t xml:space="preserve"> </w:t>
      </w:r>
      <w:r>
        <w:rPr>
          <w:w w:val="90"/>
        </w:rPr>
        <w:t>personne</w:t>
      </w:r>
      <w:r>
        <w:rPr>
          <w:spacing w:val="-18"/>
          <w:w w:val="90"/>
        </w:rPr>
        <w:t xml:space="preserve"> </w:t>
      </w:r>
      <w:r>
        <w:rPr>
          <w:w w:val="90"/>
        </w:rPr>
        <w:t>physique</w:t>
      </w:r>
      <w:r>
        <w:rPr>
          <w:spacing w:val="-17"/>
          <w:w w:val="90"/>
        </w:rPr>
        <w:t xml:space="preserve"> </w:t>
      </w:r>
      <w:r>
        <w:rPr>
          <w:w w:val="90"/>
        </w:rPr>
        <w:t>ou</w:t>
      </w:r>
      <w:r>
        <w:rPr>
          <w:spacing w:val="-18"/>
          <w:w w:val="90"/>
        </w:rPr>
        <w:t xml:space="preserve"> </w:t>
      </w:r>
      <w:r>
        <w:rPr>
          <w:w w:val="90"/>
        </w:rPr>
        <w:t>morale</w:t>
      </w:r>
      <w:r>
        <w:rPr>
          <w:spacing w:val="-17"/>
          <w:w w:val="90"/>
        </w:rPr>
        <w:t xml:space="preserve"> </w:t>
      </w:r>
      <w:r>
        <w:rPr>
          <w:w w:val="90"/>
        </w:rPr>
        <w:t>dans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le </w:t>
      </w:r>
      <w:r>
        <w:t>but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distinguer</w:t>
      </w:r>
      <w:r>
        <w:rPr>
          <w:spacing w:val="-22"/>
        </w:rPr>
        <w:t xml:space="preserve"> </w:t>
      </w:r>
      <w:r>
        <w:t>ses</w:t>
      </w:r>
      <w:r>
        <w:rPr>
          <w:spacing w:val="-20"/>
        </w:rPr>
        <w:t xml:space="preserve"> </w:t>
      </w:r>
      <w:r>
        <w:t>produits/services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ses</w:t>
      </w:r>
      <w:r>
        <w:rPr>
          <w:spacing w:val="-21"/>
        </w:rPr>
        <w:t xml:space="preserve"> </w:t>
      </w:r>
      <w:r>
        <w:t>concurrents.</w:t>
      </w:r>
    </w:p>
    <w:p w:rsidR="00355DD4" w:rsidRDefault="008C25D2">
      <w:pPr>
        <w:pStyle w:val="Corpsdetexte"/>
        <w:spacing w:before="240" w:line="312" w:lineRule="auto"/>
        <w:ind w:left="218" w:right="229" w:firstLine="708"/>
        <w:jc w:val="both"/>
      </w:pPr>
      <w:r>
        <w:rPr>
          <w:w w:val="90"/>
        </w:rPr>
        <w:t>En</w:t>
      </w:r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7"/>
          <w:w w:val="90"/>
        </w:rPr>
        <w:t xml:space="preserve"> </w:t>
      </w:r>
      <w:r>
        <w:rPr>
          <w:w w:val="90"/>
        </w:rPr>
        <w:t>basant</w:t>
      </w:r>
      <w:r>
        <w:rPr>
          <w:spacing w:val="-9"/>
          <w:w w:val="90"/>
        </w:rPr>
        <w:t xml:space="preserve"> </w:t>
      </w:r>
      <w:r>
        <w:rPr>
          <w:w w:val="90"/>
        </w:rPr>
        <w:t>sur</w:t>
      </w:r>
      <w:r>
        <w:rPr>
          <w:spacing w:val="-8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comparaison</w:t>
      </w:r>
      <w:r>
        <w:rPr>
          <w:spacing w:val="-8"/>
          <w:w w:val="90"/>
        </w:rPr>
        <w:t xml:space="preserve"> </w:t>
      </w:r>
      <w:r>
        <w:rPr>
          <w:w w:val="90"/>
        </w:rPr>
        <w:t>entre</w:t>
      </w:r>
      <w:r>
        <w:rPr>
          <w:spacing w:val="-8"/>
          <w:w w:val="90"/>
        </w:rPr>
        <w:t xml:space="preserve"> </w:t>
      </w:r>
      <w:r>
        <w:rPr>
          <w:w w:val="90"/>
        </w:rPr>
        <w:t>marque</w:t>
      </w:r>
      <w:r>
        <w:rPr>
          <w:spacing w:val="-8"/>
          <w:w w:val="90"/>
        </w:rPr>
        <w:t xml:space="preserve"> </w:t>
      </w:r>
      <w:r>
        <w:rPr>
          <w:w w:val="90"/>
        </w:rPr>
        <w:t>et</w:t>
      </w:r>
      <w:r>
        <w:rPr>
          <w:spacing w:val="-8"/>
          <w:w w:val="90"/>
        </w:rPr>
        <w:t xml:space="preserve"> </w:t>
      </w:r>
      <w:r>
        <w:rPr>
          <w:w w:val="90"/>
        </w:rPr>
        <w:t>label,</w:t>
      </w:r>
      <w:r>
        <w:rPr>
          <w:spacing w:val="-8"/>
          <w:w w:val="90"/>
        </w:rPr>
        <w:t xml:space="preserve"> </w:t>
      </w:r>
      <w:r>
        <w:rPr>
          <w:w w:val="90"/>
        </w:rPr>
        <w:t>une</w:t>
      </w:r>
      <w:r>
        <w:rPr>
          <w:spacing w:val="-7"/>
          <w:w w:val="90"/>
        </w:rPr>
        <w:t xml:space="preserve"> </w:t>
      </w:r>
      <w:r>
        <w:rPr>
          <w:w w:val="90"/>
        </w:rPr>
        <w:t>marque</w:t>
      </w:r>
      <w:r>
        <w:rPr>
          <w:spacing w:val="-8"/>
          <w:w w:val="90"/>
        </w:rPr>
        <w:t xml:space="preserve"> </w:t>
      </w:r>
      <w:r>
        <w:rPr>
          <w:w w:val="90"/>
        </w:rPr>
        <w:t>et</w:t>
      </w:r>
      <w:r>
        <w:rPr>
          <w:spacing w:val="-8"/>
          <w:w w:val="90"/>
        </w:rPr>
        <w:t xml:space="preserve"> </w:t>
      </w:r>
      <w:r>
        <w:rPr>
          <w:w w:val="90"/>
        </w:rPr>
        <w:t>plus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précisément </w:t>
      </w:r>
      <w:r>
        <w:rPr>
          <w:w w:val="95"/>
        </w:rPr>
        <w:t>une</w:t>
      </w:r>
      <w:r>
        <w:rPr>
          <w:spacing w:val="-37"/>
          <w:w w:val="95"/>
        </w:rPr>
        <w:t xml:space="preserve"> </w:t>
      </w:r>
      <w:r>
        <w:rPr>
          <w:w w:val="95"/>
        </w:rPr>
        <w:t>marque</w:t>
      </w:r>
      <w:r>
        <w:rPr>
          <w:spacing w:val="-37"/>
          <w:w w:val="95"/>
        </w:rPr>
        <w:t xml:space="preserve"> </w:t>
      </w:r>
      <w:r>
        <w:rPr>
          <w:w w:val="95"/>
        </w:rPr>
        <w:t>collective</w:t>
      </w:r>
      <w:r>
        <w:rPr>
          <w:spacing w:val="-37"/>
          <w:w w:val="95"/>
        </w:rPr>
        <w:t xml:space="preserve"> </w:t>
      </w:r>
      <w:r>
        <w:rPr>
          <w:w w:val="95"/>
        </w:rPr>
        <w:t>"NEMO"</w:t>
      </w:r>
      <w:r>
        <w:rPr>
          <w:spacing w:val="-37"/>
          <w:w w:val="95"/>
        </w:rPr>
        <w:t xml:space="preserve"> </w:t>
      </w:r>
      <w:r>
        <w:rPr>
          <w:w w:val="95"/>
        </w:rPr>
        <w:t>est</w:t>
      </w:r>
      <w:r>
        <w:rPr>
          <w:spacing w:val="-37"/>
          <w:w w:val="95"/>
        </w:rPr>
        <w:t xml:space="preserve"> </w:t>
      </w:r>
      <w:r>
        <w:rPr>
          <w:w w:val="95"/>
        </w:rPr>
        <w:t>une</w:t>
      </w:r>
      <w:r>
        <w:rPr>
          <w:spacing w:val="-36"/>
          <w:w w:val="95"/>
        </w:rPr>
        <w:t xml:space="preserve"> </w:t>
      </w:r>
      <w:r>
        <w:rPr>
          <w:w w:val="95"/>
        </w:rPr>
        <w:t>solution</w:t>
      </w:r>
      <w:r>
        <w:rPr>
          <w:spacing w:val="-36"/>
          <w:w w:val="95"/>
        </w:rPr>
        <w:t xml:space="preserve"> </w:t>
      </w:r>
      <w:r>
        <w:rPr>
          <w:w w:val="95"/>
        </w:rPr>
        <w:t>volontaire</w:t>
      </w:r>
      <w:r>
        <w:rPr>
          <w:spacing w:val="-37"/>
          <w:w w:val="95"/>
        </w:rPr>
        <w:t xml:space="preserve"> </w:t>
      </w:r>
      <w:r>
        <w:rPr>
          <w:w w:val="95"/>
        </w:rPr>
        <w:t>et</w:t>
      </w:r>
      <w:r>
        <w:rPr>
          <w:spacing w:val="-36"/>
          <w:w w:val="95"/>
        </w:rPr>
        <w:t xml:space="preserve"> </w:t>
      </w:r>
      <w:r>
        <w:rPr>
          <w:w w:val="95"/>
        </w:rPr>
        <w:t>facile</w:t>
      </w:r>
      <w:r>
        <w:rPr>
          <w:spacing w:val="-37"/>
          <w:w w:val="95"/>
        </w:rPr>
        <w:t xml:space="preserve"> </w:t>
      </w:r>
      <w:r>
        <w:rPr>
          <w:w w:val="95"/>
        </w:rPr>
        <w:t>à</w:t>
      </w:r>
      <w:r>
        <w:rPr>
          <w:spacing w:val="-37"/>
          <w:w w:val="95"/>
        </w:rPr>
        <w:t xml:space="preserve"> </w:t>
      </w:r>
      <w:r>
        <w:rPr>
          <w:w w:val="95"/>
        </w:rPr>
        <w:t>adopter</w:t>
      </w:r>
      <w:r>
        <w:rPr>
          <w:spacing w:val="-37"/>
          <w:w w:val="95"/>
        </w:rPr>
        <w:t xml:space="preserve"> </w:t>
      </w:r>
      <w:r>
        <w:rPr>
          <w:w w:val="95"/>
        </w:rPr>
        <w:t>par</w:t>
      </w:r>
      <w:r>
        <w:rPr>
          <w:spacing w:val="-38"/>
          <w:w w:val="95"/>
        </w:rPr>
        <w:t xml:space="preserve"> </w:t>
      </w:r>
      <w:r>
        <w:rPr>
          <w:w w:val="95"/>
        </w:rPr>
        <w:t>les</w:t>
      </w:r>
      <w:r>
        <w:rPr>
          <w:spacing w:val="-36"/>
          <w:w w:val="95"/>
        </w:rPr>
        <w:t xml:space="preserve"> </w:t>
      </w:r>
      <w:r>
        <w:rPr>
          <w:w w:val="95"/>
        </w:rPr>
        <w:t>GDAPs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de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région</w:t>
      </w:r>
      <w:r>
        <w:rPr>
          <w:spacing w:val="-18"/>
          <w:w w:val="90"/>
        </w:rPr>
        <w:t xml:space="preserve"> </w:t>
      </w:r>
      <w:r>
        <w:rPr>
          <w:w w:val="90"/>
        </w:rPr>
        <w:t>et</w:t>
      </w:r>
      <w:r>
        <w:rPr>
          <w:spacing w:val="-16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SMSA</w:t>
      </w:r>
      <w:r>
        <w:rPr>
          <w:spacing w:val="-15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Zarzis;</w:t>
      </w:r>
      <w:r>
        <w:rPr>
          <w:spacing w:val="-15"/>
          <w:w w:val="90"/>
        </w:rPr>
        <w:t xml:space="preserve"> </w:t>
      </w:r>
      <w:r>
        <w:rPr>
          <w:w w:val="90"/>
        </w:rPr>
        <w:t>elle</w:t>
      </w:r>
      <w:r>
        <w:rPr>
          <w:spacing w:val="-16"/>
          <w:w w:val="90"/>
        </w:rPr>
        <w:t xml:space="preserve"> </w:t>
      </w:r>
      <w:r>
        <w:rPr>
          <w:w w:val="90"/>
        </w:rPr>
        <w:t>permettra</w:t>
      </w:r>
      <w:r>
        <w:rPr>
          <w:spacing w:val="-14"/>
          <w:w w:val="90"/>
        </w:rPr>
        <w:t xml:space="preserve"> </w:t>
      </w:r>
      <w:r>
        <w:rPr>
          <w:w w:val="90"/>
        </w:rPr>
        <w:t>aux</w:t>
      </w:r>
      <w:r>
        <w:rPr>
          <w:spacing w:val="-14"/>
          <w:w w:val="90"/>
        </w:rPr>
        <w:t xml:space="preserve"> </w:t>
      </w:r>
      <w:r>
        <w:rPr>
          <w:w w:val="90"/>
        </w:rPr>
        <w:t>consommateurs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reconnaitre</w:t>
      </w:r>
      <w:r>
        <w:rPr>
          <w:spacing w:val="-16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produits</w:t>
      </w:r>
      <w:r>
        <w:rPr>
          <w:spacing w:val="-16"/>
          <w:w w:val="90"/>
        </w:rPr>
        <w:t xml:space="preserve"> </w:t>
      </w:r>
      <w:r>
        <w:rPr>
          <w:w w:val="90"/>
        </w:rPr>
        <w:t>de la</w:t>
      </w:r>
      <w:r>
        <w:rPr>
          <w:spacing w:val="-23"/>
          <w:w w:val="90"/>
        </w:rPr>
        <w:t xml:space="preserve"> </w:t>
      </w:r>
      <w:r>
        <w:rPr>
          <w:w w:val="90"/>
        </w:rPr>
        <w:t>mer</w:t>
      </w:r>
      <w:r>
        <w:rPr>
          <w:spacing w:val="-23"/>
          <w:w w:val="90"/>
        </w:rPr>
        <w:t xml:space="preserve"> </w:t>
      </w:r>
      <w:r>
        <w:rPr>
          <w:w w:val="90"/>
        </w:rPr>
        <w:t>issus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la</w:t>
      </w:r>
      <w:r>
        <w:rPr>
          <w:spacing w:val="-21"/>
          <w:w w:val="90"/>
        </w:rPr>
        <w:t xml:space="preserve"> </w:t>
      </w:r>
      <w:r>
        <w:rPr>
          <w:w w:val="90"/>
        </w:rPr>
        <w:t>pêche</w:t>
      </w:r>
      <w:r>
        <w:rPr>
          <w:spacing w:val="-23"/>
          <w:w w:val="90"/>
        </w:rPr>
        <w:t xml:space="preserve"> </w:t>
      </w:r>
      <w:r>
        <w:rPr>
          <w:w w:val="90"/>
        </w:rPr>
        <w:t>artisanale</w:t>
      </w:r>
      <w:r>
        <w:rPr>
          <w:spacing w:val="-23"/>
          <w:w w:val="90"/>
        </w:rPr>
        <w:t xml:space="preserve"> </w:t>
      </w:r>
      <w:r>
        <w:rPr>
          <w:w w:val="90"/>
        </w:rPr>
        <w:t>et</w:t>
      </w:r>
      <w:r>
        <w:rPr>
          <w:spacing w:val="-23"/>
          <w:w w:val="90"/>
        </w:rPr>
        <w:t xml:space="preserve"> </w:t>
      </w:r>
      <w:r>
        <w:rPr>
          <w:w w:val="90"/>
        </w:rPr>
        <w:t>les</w:t>
      </w:r>
      <w:r>
        <w:rPr>
          <w:spacing w:val="-22"/>
          <w:w w:val="90"/>
        </w:rPr>
        <w:t xml:space="preserve"> </w:t>
      </w:r>
      <w:r>
        <w:rPr>
          <w:w w:val="90"/>
        </w:rPr>
        <w:t>acheter</w:t>
      </w:r>
      <w:r>
        <w:rPr>
          <w:spacing w:val="-23"/>
          <w:w w:val="90"/>
        </w:rPr>
        <w:t xml:space="preserve"> </w:t>
      </w:r>
      <w:r>
        <w:rPr>
          <w:w w:val="90"/>
        </w:rPr>
        <w:t>avec</w:t>
      </w:r>
      <w:r>
        <w:rPr>
          <w:spacing w:val="-23"/>
          <w:w w:val="90"/>
        </w:rPr>
        <w:t xml:space="preserve"> </w:t>
      </w:r>
      <w:r>
        <w:rPr>
          <w:w w:val="90"/>
        </w:rPr>
        <w:t>plus</w:t>
      </w:r>
      <w:r>
        <w:rPr>
          <w:spacing w:val="-21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confiance</w:t>
      </w:r>
      <w:r>
        <w:rPr>
          <w:spacing w:val="-23"/>
          <w:w w:val="90"/>
        </w:rPr>
        <w:t xml:space="preserve"> </w:t>
      </w:r>
      <w:r>
        <w:rPr>
          <w:w w:val="90"/>
        </w:rPr>
        <w:t>et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facilité.</w:t>
      </w:r>
      <w:r>
        <w:rPr>
          <w:spacing w:val="-23"/>
          <w:w w:val="90"/>
        </w:rPr>
        <w:t xml:space="preserve"> </w:t>
      </w:r>
      <w:r>
        <w:rPr>
          <w:w w:val="90"/>
        </w:rPr>
        <w:t>Les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produits "NEMO" seront pêchés par des méthodes légales et des engins bien spécifiques, pendant une </w:t>
      </w:r>
      <w:r>
        <w:rPr>
          <w:w w:val="95"/>
        </w:rPr>
        <w:t>période</w:t>
      </w:r>
      <w:r>
        <w:rPr>
          <w:spacing w:val="-33"/>
          <w:w w:val="95"/>
        </w:rPr>
        <w:t xml:space="preserve"> </w:t>
      </w:r>
      <w:r>
        <w:rPr>
          <w:w w:val="95"/>
        </w:rPr>
        <w:t>bien</w:t>
      </w:r>
      <w:r>
        <w:rPr>
          <w:spacing w:val="-33"/>
          <w:w w:val="95"/>
        </w:rPr>
        <w:t xml:space="preserve"> </w:t>
      </w:r>
      <w:r>
        <w:rPr>
          <w:w w:val="95"/>
        </w:rPr>
        <w:t>déterminée.</w:t>
      </w:r>
      <w:r>
        <w:rPr>
          <w:spacing w:val="-32"/>
          <w:w w:val="95"/>
        </w:rPr>
        <w:t xml:space="preserve"> </w:t>
      </w:r>
      <w:r>
        <w:rPr>
          <w:w w:val="95"/>
        </w:rPr>
        <w:t>Ceci</w:t>
      </w:r>
      <w:r>
        <w:rPr>
          <w:spacing w:val="-33"/>
          <w:w w:val="95"/>
        </w:rPr>
        <w:t xml:space="preserve"> </w:t>
      </w:r>
      <w:r>
        <w:rPr>
          <w:w w:val="95"/>
        </w:rPr>
        <w:t>permettra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garantir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durabilité</w:t>
      </w:r>
      <w:r>
        <w:rPr>
          <w:spacing w:val="-33"/>
          <w:w w:val="95"/>
        </w:rPr>
        <w:t xml:space="preserve"> </w:t>
      </w:r>
      <w:r>
        <w:rPr>
          <w:w w:val="95"/>
        </w:rPr>
        <w:t>des</w:t>
      </w:r>
      <w:r>
        <w:rPr>
          <w:spacing w:val="-32"/>
          <w:w w:val="95"/>
        </w:rPr>
        <w:t xml:space="preserve"> </w:t>
      </w:r>
      <w:r>
        <w:rPr>
          <w:w w:val="95"/>
        </w:rPr>
        <w:t>ressources</w:t>
      </w:r>
      <w:r>
        <w:rPr>
          <w:spacing w:val="-33"/>
          <w:w w:val="95"/>
        </w:rPr>
        <w:t xml:space="preserve"> </w:t>
      </w:r>
      <w:r>
        <w:rPr>
          <w:w w:val="95"/>
        </w:rPr>
        <w:t>halieutiques. Pour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faire,</w:t>
      </w:r>
      <w:r>
        <w:rPr>
          <w:spacing w:val="-12"/>
          <w:w w:val="95"/>
        </w:rPr>
        <w:t xml:space="preserve"> </w:t>
      </w:r>
      <w:r>
        <w:rPr>
          <w:w w:val="95"/>
        </w:rPr>
        <w:t>certaines</w:t>
      </w:r>
      <w:r>
        <w:rPr>
          <w:spacing w:val="-14"/>
          <w:w w:val="95"/>
        </w:rPr>
        <w:t xml:space="preserve"> </w:t>
      </w:r>
      <w:r>
        <w:rPr>
          <w:w w:val="95"/>
        </w:rPr>
        <w:t>règles</w:t>
      </w:r>
      <w:r>
        <w:rPr>
          <w:spacing w:val="-13"/>
          <w:w w:val="95"/>
        </w:rPr>
        <w:t xml:space="preserve"> </w:t>
      </w:r>
      <w:r>
        <w:rPr>
          <w:w w:val="95"/>
        </w:rPr>
        <w:t>doivent</w:t>
      </w:r>
      <w:r>
        <w:rPr>
          <w:spacing w:val="-13"/>
          <w:w w:val="95"/>
        </w:rPr>
        <w:t xml:space="preserve"> </w:t>
      </w:r>
      <w:r>
        <w:rPr>
          <w:w w:val="95"/>
        </w:rPr>
        <w:t>être</w:t>
      </w:r>
      <w:r>
        <w:rPr>
          <w:spacing w:val="-11"/>
          <w:w w:val="95"/>
        </w:rPr>
        <w:t xml:space="preserve"> </w:t>
      </w:r>
      <w:r>
        <w:rPr>
          <w:w w:val="95"/>
        </w:rPr>
        <w:t>respectées</w:t>
      </w:r>
      <w:r>
        <w:rPr>
          <w:spacing w:val="-13"/>
          <w:w w:val="95"/>
        </w:rPr>
        <w:t xml:space="preserve"> </w:t>
      </w:r>
      <w:r>
        <w:rPr>
          <w:w w:val="95"/>
        </w:rPr>
        <w:t>: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239"/>
        <w:rPr>
          <w:rFonts w:ascii="Wingdings" w:hAnsi="Wingdings"/>
          <w:sz w:val="24"/>
        </w:rPr>
      </w:pPr>
      <w:r>
        <w:rPr>
          <w:w w:val="95"/>
          <w:sz w:val="24"/>
        </w:rPr>
        <w:t>Ne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jamais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cibler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juvéniles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espèces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menacées.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2" w:line="312" w:lineRule="auto"/>
        <w:ind w:right="229"/>
        <w:rPr>
          <w:rFonts w:ascii="Wingdings" w:hAnsi="Wingdings"/>
          <w:sz w:val="24"/>
        </w:rPr>
      </w:pPr>
      <w:r>
        <w:rPr>
          <w:spacing w:val="-1"/>
          <w:w w:val="109"/>
          <w:sz w:val="24"/>
        </w:rPr>
        <w:t>U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108"/>
          <w:sz w:val="24"/>
        </w:rPr>
        <w:t>l</w:t>
      </w:r>
      <w:r>
        <w:rPr>
          <w:w w:val="116"/>
          <w:sz w:val="24"/>
        </w:rPr>
        <w:t>i</w:t>
      </w:r>
      <w:r>
        <w:rPr>
          <w:spacing w:val="-1"/>
          <w:w w:val="60"/>
          <w:sz w:val="24"/>
        </w:rPr>
        <w:t>s</w:t>
      </w:r>
      <w:r>
        <w:rPr>
          <w:w w:val="78"/>
          <w:sz w:val="24"/>
        </w:rPr>
        <w:t>e</w:t>
      </w:r>
      <w:r>
        <w:rPr>
          <w:w w:val="99"/>
          <w:sz w:val="24"/>
        </w:rPr>
        <w:t>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spacing w:val="-1"/>
          <w:w w:val="95"/>
          <w:sz w:val="24"/>
        </w:rPr>
        <w:t>m</w:t>
      </w:r>
      <w:r>
        <w:rPr>
          <w:w w:val="78"/>
          <w:sz w:val="24"/>
        </w:rPr>
        <w:t>é</w:t>
      </w:r>
      <w:r>
        <w:rPr>
          <w:spacing w:val="-1"/>
          <w:w w:val="105"/>
          <w:sz w:val="24"/>
        </w:rPr>
        <w:t>t</w:t>
      </w:r>
      <w:r>
        <w:rPr>
          <w:spacing w:val="-1"/>
          <w:w w:val="93"/>
          <w:sz w:val="24"/>
        </w:rPr>
        <w:t>ho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w w:val="89"/>
          <w:sz w:val="24"/>
        </w:rPr>
        <w:t>p</w:t>
      </w:r>
      <w:r>
        <w:rPr>
          <w:w w:val="78"/>
          <w:sz w:val="24"/>
        </w:rPr>
        <w:t>ê</w:t>
      </w:r>
      <w:r>
        <w:rPr>
          <w:w w:val="85"/>
          <w:sz w:val="24"/>
        </w:rPr>
        <w:t>c</w:t>
      </w:r>
      <w:r>
        <w:rPr>
          <w:spacing w:val="-1"/>
          <w:w w:val="93"/>
          <w:sz w:val="24"/>
        </w:rPr>
        <w:t>h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w w:val="78"/>
          <w:sz w:val="24"/>
        </w:rPr>
        <w:t>é</w:t>
      </w:r>
      <w:r>
        <w:rPr>
          <w:spacing w:val="-1"/>
          <w:w w:val="108"/>
          <w:sz w:val="24"/>
        </w:rPr>
        <w:t>l</w:t>
      </w:r>
      <w:r>
        <w:rPr>
          <w:w w:val="78"/>
          <w:sz w:val="24"/>
        </w:rPr>
        <w:t>e</w:t>
      </w:r>
      <w:r>
        <w:rPr>
          <w:w w:val="85"/>
          <w:sz w:val="24"/>
        </w:rPr>
        <w:t>c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w w:val="95"/>
          <w:sz w:val="24"/>
        </w:rPr>
        <w:t>v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w w:val="89"/>
          <w:sz w:val="24"/>
        </w:rPr>
        <w:t>p</w:t>
      </w:r>
      <w:r>
        <w:rPr>
          <w:spacing w:val="1"/>
          <w:w w:val="71"/>
          <w:sz w:val="24"/>
        </w:rPr>
        <w:t>a</w:t>
      </w:r>
      <w:r>
        <w:rPr>
          <w:spacing w:val="-1"/>
          <w:w w:val="60"/>
          <w:sz w:val="24"/>
        </w:rPr>
        <w:t>ss</w:t>
      </w:r>
      <w:r>
        <w:rPr>
          <w:w w:val="116"/>
          <w:sz w:val="24"/>
        </w:rPr>
        <w:t>i</w:t>
      </w:r>
      <w:r>
        <w:rPr>
          <w:w w:val="95"/>
          <w:sz w:val="24"/>
        </w:rPr>
        <w:t>v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w w:val="83"/>
          <w:sz w:val="24"/>
        </w:rPr>
        <w:t>(</w:t>
      </w:r>
      <w:r>
        <w:rPr>
          <w:spacing w:val="-1"/>
          <w:w w:val="93"/>
          <w:sz w:val="24"/>
        </w:rPr>
        <w:t>non</w:t>
      </w:r>
      <w:r>
        <w:rPr>
          <w:spacing w:val="-1"/>
          <w:w w:val="138"/>
          <w:sz w:val="24"/>
        </w:rPr>
        <w:t>-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spacing w:val="-1"/>
          <w:w w:val="60"/>
          <w:sz w:val="24"/>
        </w:rPr>
        <w:t>s</w:t>
      </w:r>
      <w:r>
        <w:rPr>
          <w:spacing w:val="-1"/>
          <w:w w:val="105"/>
          <w:sz w:val="24"/>
        </w:rPr>
        <w:t>t</w:t>
      </w:r>
      <w:r>
        <w:rPr>
          <w:spacing w:val="-1"/>
          <w:w w:val="99"/>
          <w:sz w:val="24"/>
        </w:rPr>
        <w:t>r</w:t>
      </w:r>
      <w:r>
        <w:rPr>
          <w:spacing w:val="-1"/>
          <w:w w:val="93"/>
          <w:sz w:val="24"/>
        </w:rPr>
        <w:t>u</w:t>
      </w:r>
      <w:r>
        <w:rPr>
          <w:w w:val="85"/>
          <w:sz w:val="24"/>
        </w:rPr>
        <w:t>c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w w:val="95"/>
          <w:sz w:val="24"/>
        </w:rPr>
        <w:t>v</w:t>
      </w:r>
      <w:r>
        <w:rPr>
          <w:w w:val="78"/>
          <w:sz w:val="24"/>
        </w:rPr>
        <w:t>e</w:t>
      </w:r>
      <w:r>
        <w:rPr>
          <w:spacing w:val="-1"/>
          <w:w w:val="60"/>
          <w:sz w:val="24"/>
        </w:rPr>
        <w:t>s</w:t>
      </w:r>
      <w:r>
        <w:rPr>
          <w:w w:val="83"/>
          <w:sz w:val="24"/>
        </w:rPr>
        <w:t>)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w w:val="85"/>
          <w:sz w:val="24"/>
        </w:rPr>
        <w:t>c</w:t>
      </w:r>
      <w:r>
        <w:rPr>
          <w:w w:val="92"/>
          <w:sz w:val="24"/>
        </w:rPr>
        <w:t>'</w:t>
      </w:r>
      <w:r>
        <w:rPr>
          <w:w w:val="78"/>
          <w:sz w:val="24"/>
        </w:rPr>
        <w:t>e</w:t>
      </w:r>
      <w:r>
        <w:rPr>
          <w:spacing w:val="-1"/>
          <w:w w:val="60"/>
          <w:sz w:val="24"/>
        </w:rPr>
        <w:t>s</w:t>
      </w:r>
      <w:r>
        <w:rPr>
          <w:spacing w:val="-1"/>
          <w:w w:val="105"/>
          <w:sz w:val="24"/>
        </w:rPr>
        <w:t>t</w:t>
      </w:r>
      <w:r>
        <w:rPr>
          <w:spacing w:val="-1"/>
          <w:w w:val="138"/>
          <w:sz w:val="24"/>
        </w:rPr>
        <w:t>-</w:t>
      </w:r>
      <w:r>
        <w:rPr>
          <w:spacing w:val="1"/>
          <w:w w:val="71"/>
          <w:sz w:val="24"/>
        </w:rPr>
        <w:t>à</w:t>
      </w:r>
      <w:r>
        <w:rPr>
          <w:spacing w:val="2"/>
          <w:w w:val="138"/>
          <w:sz w:val="24"/>
        </w:rPr>
        <w:t>-</w:t>
      </w:r>
      <w:r>
        <w:rPr>
          <w:w w:val="89"/>
          <w:sz w:val="24"/>
        </w:rPr>
        <w:t>d</w:t>
      </w:r>
      <w:r>
        <w:rPr>
          <w:w w:val="116"/>
          <w:sz w:val="24"/>
        </w:rPr>
        <w:t>i</w:t>
      </w:r>
      <w:r>
        <w:rPr>
          <w:spacing w:val="-1"/>
          <w:w w:val="99"/>
          <w:sz w:val="24"/>
        </w:rPr>
        <w:t>r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w w:val="89"/>
          <w:sz w:val="24"/>
        </w:rPr>
        <w:t>q</w:t>
      </w:r>
      <w:r>
        <w:rPr>
          <w:spacing w:val="-1"/>
          <w:w w:val="93"/>
          <w:sz w:val="24"/>
        </w:rPr>
        <w:t>u</w:t>
      </w:r>
      <w:r>
        <w:rPr>
          <w:w w:val="116"/>
          <w:sz w:val="24"/>
        </w:rPr>
        <w:t>’</w:t>
      </w:r>
      <w:r>
        <w:rPr>
          <w:w w:val="78"/>
          <w:sz w:val="24"/>
        </w:rPr>
        <w:t>e</w:t>
      </w:r>
      <w:r>
        <w:rPr>
          <w:spacing w:val="-1"/>
          <w:w w:val="108"/>
          <w:sz w:val="24"/>
        </w:rPr>
        <w:t>ll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w w:val="60"/>
          <w:sz w:val="24"/>
        </w:rPr>
        <w:t xml:space="preserve"> </w:t>
      </w:r>
      <w:r>
        <w:rPr>
          <w:sz w:val="24"/>
        </w:rPr>
        <w:t>ont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faible</w:t>
      </w:r>
      <w:r>
        <w:rPr>
          <w:spacing w:val="-13"/>
          <w:sz w:val="24"/>
        </w:rPr>
        <w:t xml:space="preserve"> </w:t>
      </w:r>
      <w:r>
        <w:rPr>
          <w:sz w:val="24"/>
        </w:rPr>
        <w:t>impact</w:t>
      </w:r>
      <w:r>
        <w:rPr>
          <w:spacing w:val="-13"/>
          <w:sz w:val="24"/>
        </w:rPr>
        <w:t xml:space="preserve"> </w:t>
      </w:r>
      <w:r>
        <w:rPr>
          <w:sz w:val="24"/>
        </w:rPr>
        <w:t>sur</w:t>
      </w:r>
      <w:r>
        <w:rPr>
          <w:spacing w:val="-15"/>
          <w:sz w:val="24"/>
        </w:rPr>
        <w:t xml:space="preserve"> </w:t>
      </w:r>
      <w:r>
        <w:rPr>
          <w:sz w:val="24"/>
        </w:rPr>
        <w:t>l’environnement.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rPr>
          <w:rFonts w:ascii="Wingdings" w:hAnsi="Wingdings"/>
          <w:sz w:val="24"/>
        </w:rPr>
      </w:pPr>
      <w:r>
        <w:rPr>
          <w:w w:val="95"/>
          <w:sz w:val="24"/>
        </w:rPr>
        <w:t>Ne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pas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polluer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détruire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écosystèmes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avec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outils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pêche.</w:t>
      </w:r>
    </w:p>
    <w:p w:rsidR="00355DD4" w:rsidRDefault="00355DD4">
      <w:pPr>
        <w:rPr>
          <w:rFonts w:ascii="Wingdings" w:hAnsi="Wingdings"/>
          <w:sz w:val="24"/>
        </w:rPr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91" w:line="312" w:lineRule="auto"/>
        <w:ind w:right="230"/>
        <w:rPr>
          <w:rFonts w:ascii="Wingdings" w:hAnsi="Wingdings"/>
          <w:sz w:val="24"/>
        </w:rPr>
      </w:pPr>
      <w:r>
        <w:rPr>
          <w:w w:val="95"/>
          <w:sz w:val="24"/>
        </w:rPr>
        <w:t>Préserver les habitats marins : éviter les zones fragiles pour qu’elles puissent se reconstituer.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199"/>
        <w:jc w:val="both"/>
        <w:rPr>
          <w:rFonts w:ascii="Wingdings" w:hAnsi="Wingdings"/>
          <w:sz w:val="24"/>
        </w:rPr>
      </w:pPr>
      <w:r>
        <w:rPr>
          <w:w w:val="95"/>
          <w:sz w:val="24"/>
        </w:rPr>
        <w:t>Respect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réglementation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tunisienne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durable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pêche.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4"/>
        <w:jc w:val="both"/>
        <w:rPr>
          <w:rFonts w:ascii="Wingdings" w:hAnsi="Wingdings"/>
          <w:sz w:val="24"/>
        </w:rPr>
      </w:pPr>
      <w:r>
        <w:rPr>
          <w:sz w:val="24"/>
        </w:rPr>
        <w:t>Respe</w:t>
      </w:r>
      <w:r>
        <w:rPr>
          <w:sz w:val="24"/>
        </w:rPr>
        <w:t>ct</w:t>
      </w:r>
      <w:r>
        <w:rPr>
          <w:spacing w:val="-18"/>
          <w:sz w:val="24"/>
        </w:rPr>
        <w:t xml:space="preserve"> </w:t>
      </w:r>
      <w:r>
        <w:rPr>
          <w:sz w:val="24"/>
        </w:rPr>
        <w:t>des</w:t>
      </w:r>
      <w:r>
        <w:rPr>
          <w:spacing w:val="-17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6"/>
          <w:sz w:val="24"/>
        </w:rPr>
        <w:t xml:space="preserve"> </w:t>
      </w:r>
      <w:r>
        <w:rPr>
          <w:sz w:val="24"/>
        </w:rPr>
        <w:t>sanitaires</w:t>
      </w:r>
      <w:r>
        <w:rPr>
          <w:spacing w:val="-17"/>
          <w:sz w:val="24"/>
        </w:rPr>
        <w:t xml:space="preserve"> </w:t>
      </w:r>
      <w:r>
        <w:rPr>
          <w:sz w:val="24"/>
        </w:rPr>
        <w:t>et</w:t>
      </w:r>
      <w:r>
        <w:rPr>
          <w:spacing w:val="-17"/>
          <w:sz w:val="24"/>
        </w:rPr>
        <w:t xml:space="preserve"> </w:t>
      </w:r>
      <w:r>
        <w:rPr>
          <w:sz w:val="24"/>
        </w:rPr>
        <w:t>d’hygiène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1"/>
        <w:jc w:val="both"/>
        <w:rPr>
          <w:rFonts w:ascii="Wingdings" w:hAnsi="Wingdings"/>
          <w:sz w:val="24"/>
        </w:rPr>
      </w:pPr>
      <w:r>
        <w:rPr>
          <w:sz w:val="24"/>
        </w:rPr>
        <w:t>Assurer</w:t>
      </w:r>
      <w:r>
        <w:rPr>
          <w:spacing w:val="-36"/>
          <w:sz w:val="24"/>
        </w:rPr>
        <w:t xml:space="preserve"> </w:t>
      </w:r>
      <w:r>
        <w:rPr>
          <w:sz w:val="24"/>
        </w:rPr>
        <w:t>une</w:t>
      </w:r>
      <w:r>
        <w:rPr>
          <w:spacing w:val="-33"/>
          <w:sz w:val="24"/>
        </w:rPr>
        <w:t xml:space="preserve"> </w:t>
      </w:r>
      <w:r>
        <w:rPr>
          <w:sz w:val="24"/>
        </w:rPr>
        <w:t>traçabilité</w:t>
      </w:r>
      <w:r>
        <w:rPr>
          <w:spacing w:val="-35"/>
          <w:sz w:val="24"/>
        </w:rPr>
        <w:t xml:space="preserve"> </w:t>
      </w:r>
      <w:r>
        <w:rPr>
          <w:sz w:val="24"/>
        </w:rPr>
        <w:t>complète</w:t>
      </w:r>
      <w:r>
        <w:rPr>
          <w:spacing w:val="-34"/>
          <w:sz w:val="24"/>
        </w:rPr>
        <w:t xml:space="preserve"> </w:t>
      </w:r>
      <w:r>
        <w:rPr>
          <w:sz w:val="24"/>
        </w:rPr>
        <w:t>afin</w:t>
      </w:r>
      <w:r>
        <w:rPr>
          <w:spacing w:val="-35"/>
          <w:sz w:val="24"/>
        </w:rPr>
        <w:t xml:space="preserve"> </w:t>
      </w:r>
      <w:r>
        <w:rPr>
          <w:sz w:val="24"/>
        </w:rPr>
        <w:t>d’offrir</w:t>
      </w:r>
      <w:r>
        <w:rPr>
          <w:spacing w:val="-36"/>
          <w:sz w:val="24"/>
        </w:rPr>
        <w:t xml:space="preserve"> </w:t>
      </w:r>
      <w:r>
        <w:rPr>
          <w:sz w:val="24"/>
        </w:rPr>
        <w:t>plus</w:t>
      </w:r>
      <w:r>
        <w:rPr>
          <w:spacing w:val="-33"/>
          <w:sz w:val="24"/>
        </w:rPr>
        <w:t xml:space="preserve"> </w:t>
      </w:r>
      <w:r>
        <w:rPr>
          <w:sz w:val="24"/>
        </w:rPr>
        <w:t>de</w:t>
      </w:r>
      <w:r>
        <w:rPr>
          <w:spacing w:val="-35"/>
          <w:sz w:val="24"/>
        </w:rPr>
        <w:t xml:space="preserve"> </w:t>
      </w:r>
      <w:r>
        <w:rPr>
          <w:sz w:val="24"/>
        </w:rPr>
        <w:t>clarté</w:t>
      </w:r>
      <w:r>
        <w:rPr>
          <w:spacing w:val="-34"/>
          <w:sz w:val="24"/>
        </w:rPr>
        <w:t xml:space="preserve"> </w:t>
      </w:r>
      <w:r>
        <w:rPr>
          <w:sz w:val="24"/>
        </w:rPr>
        <w:t>au</w:t>
      </w:r>
      <w:r>
        <w:rPr>
          <w:spacing w:val="-35"/>
          <w:sz w:val="24"/>
        </w:rPr>
        <w:t xml:space="preserve"> </w:t>
      </w:r>
      <w:r>
        <w:rPr>
          <w:sz w:val="24"/>
        </w:rPr>
        <w:t>consommateur.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284"/>
        <w:jc w:val="both"/>
        <w:rPr>
          <w:rFonts w:ascii="Wingdings" w:hAnsi="Wingdings"/>
          <w:sz w:val="24"/>
        </w:rPr>
      </w:pPr>
      <w:r>
        <w:rPr>
          <w:w w:val="95"/>
          <w:sz w:val="24"/>
        </w:rPr>
        <w:t>Respect de la chaîne de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froid.</w:t>
      </w:r>
    </w:p>
    <w:p w:rsidR="00355DD4" w:rsidRDefault="00355DD4">
      <w:pPr>
        <w:pStyle w:val="Corpsdetexte"/>
        <w:spacing w:before="5"/>
        <w:rPr>
          <w:sz w:val="47"/>
        </w:rPr>
      </w:pPr>
    </w:p>
    <w:p w:rsidR="00355DD4" w:rsidRDefault="008C25D2">
      <w:pPr>
        <w:pStyle w:val="Heading2"/>
        <w:numPr>
          <w:ilvl w:val="0"/>
          <w:numId w:val="13"/>
        </w:numPr>
        <w:tabs>
          <w:tab w:val="left" w:pos="938"/>
          <w:tab w:val="left" w:pos="939"/>
        </w:tabs>
        <w:ind w:hanging="593"/>
        <w:jc w:val="left"/>
        <w:rPr>
          <w:rFonts w:ascii="Times New Roman"/>
          <w:color w:val="006FC0"/>
        </w:rPr>
      </w:pPr>
      <w:r>
        <w:rPr>
          <w:rFonts w:ascii="Times New Roman"/>
          <w:color w:val="006FC0"/>
        </w:rPr>
        <w:t>Quelle structure de gouvernance pour la gestion de la marque</w:t>
      </w:r>
      <w:r>
        <w:rPr>
          <w:rFonts w:ascii="Times New Roman"/>
          <w:color w:val="006FC0"/>
          <w:spacing w:val="42"/>
        </w:rPr>
        <w:t xml:space="preserve"> </w:t>
      </w:r>
      <w:r>
        <w:rPr>
          <w:rFonts w:ascii="Times New Roman"/>
          <w:color w:val="006FC0"/>
        </w:rPr>
        <w:t>collective</w:t>
      </w:r>
    </w:p>
    <w:p w:rsidR="00355DD4" w:rsidRDefault="008C25D2">
      <w:pPr>
        <w:ind w:left="93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006FC0"/>
          <w:sz w:val="24"/>
        </w:rPr>
        <w:t>« NEMO » ?</w:t>
      </w:r>
    </w:p>
    <w:p w:rsidR="00355DD4" w:rsidRDefault="008C25D2">
      <w:pPr>
        <w:pStyle w:val="Corpsdetexte"/>
        <w:spacing w:before="16" w:line="312" w:lineRule="auto"/>
        <w:ind w:left="218" w:right="222" w:firstLine="1415"/>
      </w:pPr>
      <w:r>
        <w:t>Les</w:t>
      </w:r>
      <w:r>
        <w:rPr>
          <w:spacing w:val="-18"/>
        </w:rPr>
        <w:t xml:space="preserve"> </w:t>
      </w:r>
      <w:r>
        <w:t>institutions</w:t>
      </w:r>
      <w:r>
        <w:rPr>
          <w:spacing w:val="-17"/>
        </w:rPr>
        <w:t xml:space="preserve"> </w:t>
      </w:r>
      <w:r>
        <w:t>professionnelles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base</w:t>
      </w:r>
      <w:r>
        <w:rPr>
          <w:spacing w:val="-17"/>
        </w:rPr>
        <w:t xml:space="preserve"> </w:t>
      </w:r>
      <w:r>
        <w:t>dans</w:t>
      </w:r>
      <w:r>
        <w:rPr>
          <w:spacing w:val="-16"/>
        </w:rPr>
        <w:t xml:space="preserve"> </w:t>
      </w:r>
      <w:r>
        <w:t>le</w:t>
      </w:r>
      <w:r>
        <w:rPr>
          <w:spacing w:val="-17"/>
        </w:rPr>
        <w:t xml:space="preserve"> </w:t>
      </w:r>
      <w:r>
        <w:t>secteur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pêche</w:t>
      </w:r>
      <w:r>
        <w:rPr>
          <w:spacing w:val="-17"/>
        </w:rPr>
        <w:t xml:space="preserve"> </w:t>
      </w:r>
      <w:r>
        <w:t>sont composées essentiellement de</w:t>
      </w:r>
      <w:r>
        <w:rPr>
          <w:spacing w:val="-42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202" w:line="312" w:lineRule="auto"/>
        <w:ind w:right="228"/>
        <w:rPr>
          <w:rFonts w:ascii="Wingdings" w:hAnsi="Wingdings"/>
          <w:sz w:val="24"/>
        </w:rPr>
      </w:pPr>
      <w:r>
        <w:rPr>
          <w:sz w:val="24"/>
        </w:rPr>
        <w:t>Groupements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Développement</w:t>
      </w:r>
      <w:r>
        <w:rPr>
          <w:spacing w:val="-14"/>
          <w:sz w:val="24"/>
        </w:rPr>
        <w:t xml:space="preserve"> </w:t>
      </w:r>
      <w:r>
        <w:rPr>
          <w:sz w:val="24"/>
        </w:rPr>
        <w:t>dans</w:t>
      </w:r>
      <w:r>
        <w:rPr>
          <w:spacing w:val="-13"/>
          <w:sz w:val="24"/>
        </w:rPr>
        <w:t xml:space="preserve"> </w:t>
      </w:r>
      <w:r>
        <w:rPr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z w:val="24"/>
        </w:rPr>
        <w:t>secteur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l’Agriculture</w:t>
      </w:r>
      <w:r>
        <w:rPr>
          <w:spacing w:val="-13"/>
          <w:sz w:val="24"/>
        </w:rPr>
        <w:t xml:space="preserve"> </w:t>
      </w:r>
      <w:r>
        <w:rPr>
          <w:sz w:val="24"/>
        </w:rPr>
        <w:t>et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Pêche (GDAP).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line="274" w:lineRule="exact"/>
        <w:rPr>
          <w:rFonts w:ascii="Wingdings" w:hAnsi="Wingdings"/>
          <w:sz w:val="24"/>
        </w:rPr>
      </w:pPr>
      <w:r>
        <w:rPr>
          <w:sz w:val="24"/>
        </w:rPr>
        <w:t>Sociétés</w:t>
      </w:r>
      <w:r>
        <w:rPr>
          <w:spacing w:val="-18"/>
          <w:sz w:val="24"/>
        </w:rPr>
        <w:t xml:space="preserve"> </w:t>
      </w:r>
      <w:r>
        <w:rPr>
          <w:sz w:val="24"/>
        </w:rPr>
        <w:t>Mutuelles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Services</w:t>
      </w:r>
      <w:r>
        <w:rPr>
          <w:spacing w:val="-18"/>
          <w:sz w:val="24"/>
        </w:rPr>
        <w:t xml:space="preserve"> </w:t>
      </w:r>
      <w:r>
        <w:rPr>
          <w:sz w:val="24"/>
        </w:rPr>
        <w:t>Agricole</w:t>
      </w:r>
      <w:r>
        <w:rPr>
          <w:spacing w:val="-17"/>
          <w:sz w:val="24"/>
        </w:rPr>
        <w:t xml:space="preserve"> </w:t>
      </w:r>
      <w:r>
        <w:rPr>
          <w:sz w:val="24"/>
        </w:rPr>
        <w:t>(SMSA).</w:t>
      </w:r>
    </w:p>
    <w:p w:rsidR="00355DD4" w:rsidRDefault="008C25D2">
      <w:pPr>
        <w:pStyle w:val="Paragraphedeliste"/>
        <w:numPr>
          <w:ilvl w:val="0"/>
          <w:numId w:val="12"/>
        </w:numPr>
        <w:tabs>
          <w:tab w:val="left" w:pos="1634"/>
          <w:tab w:val="left" w:pos="1635"/>
        </w:tabs>
        <w:spacing w:before="273" w:line="242" w:lineRule="auto"/>
        <w:ind w:right="497" w:firstLine="0"/>
        <w:jc w:val="lef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color w:val="4E81BD"/>
          <w:w w:val="95"/>
        </w:rPr>
        <w:t>Les</w:t>
      </w:r>
      <w:r>
        <w:rPr>
          <w:rFonts w:ascii="Trebuchet MS" w:hAnsi="Trebuchet MS"/>
          <w:b/>
          <w:i/>
          <w:color w:val="4E81BD"/>
          <w:spacing w:val="-17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groupements</w:t>
      </w:r>
      <w:r>
        <w:rPr>
          <w:rFonts w:ascii="Trebuchet MS" w:hAnsi="Trebuchet MS"/>
          <w:b/>
          <w:i/>
          <w:color w:val="4E81BD"/>
          <w:spacing w:val="-16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de</w:t>
      </w:r>
      <w:r>
        <w:rPr>
          <w:rFonts w:ascii="Trebuchet MS" w:hAnsi="Trebuchet MS"/>
          <w:b/>
          <w:i/>
          <w:color w:val="4E81BD"/>
          <w:spacing w:val="-16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développement</w:t>
      </w:r>
      <w:r>
        <w:rPr>
          <w:rFonts w:ascii="Trebuchet MS" w:hAnsi="Trebuchet MS"/>
          <w:b/>
          <w:i/>
          <w:color w:val="4E81BD"/>
          <w:spacing w:val="-18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dans</w:t>
      </w:r>
      <w:r>
        <w:rPr>
          <w:rFonts w:ascii="Trebuchet MS" w:hAnsi="Trebuchet MS"/>
          <w:b/>
          <w:i/>
          <w:color w:val="4E81BD"/>
          <w:spacing w:val="-16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le</w:t>
      </w:r>
      <w:r>
        <w:rPr>
          <w:rFonts w:ascii="Trebuchet MS" w:hAnsi="Trebuchet MS"/>
          <w:b/>
          <w:i/>
          <w:color w:val="4E81BD"/>
          <w:spacing w:val="-16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secteur</w:t>
      </w:r>
      <w:r>
        <w:rPr>
          <w:rFonts w:ascii="Trebuchet MS" w:hAnsi="Trebuchet MS"/>
          <w:b/>
          <w:i/>
          <w:color w:val="4E81BD"/>
          <w:spacing w:val="-17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de</w:t>
      </w:r>
      <w:r>
        <w:rPr>
          <w:rFonts w:ascii="Trebuchet MS" w:hAnsi="Trebuchet MS"/>
          <w:b/>
          <w:i/>
          <w:color w:val="4E81BD"/>
          <w:spacing w:val="-16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l’agriculture</w:t>
      </w:r>
      <w:r>
        <w:rPr>
          <w:rFonts w:ascii="Trebuchet MS" w:hAnsi="Trebuchet MS"/>
          <w:b/>
          <w:i/>
          <w:color w:val="4E81BD"/>
          <w:spacing w:val="-16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et</w:t>
      </w:r>
      <w:r>
        <w:rPr>
          <w:rFonts w:ascii="Trebuchet MS" w:hAnsi="Trebuchet MS"/>
          <w:b/>
          <w:i/>
          <w:color w:val="4E81BD"/>
          <w:spacing w:val="-18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>de</w:t>
      </w:r>
      <w:r>
        <w:rPr>
          <w:rFonts w:ascii="Trebuchet MS" w:hAnsi="Trebuchet MS"/>
          <w:b/>
          <w:i/>
          <w:color w:val="4E81BD"/>
          <w:spacing w:val="-19"/>
          <w:w w:val="95"/>
        </w:rPr>
        <w:t xml:space="preserve"> </w:t>
      </w:r>
      <w:r>
        <w:rPr>
          <w:rFonts w:ascii="Trebuchet MS" w:hAnsi="Trebuchet MS"/>
          <w:b/>
          <w:i/>
          <w:color w:val="4E81BD"/>
          <w:w w:val="95"/>
        </w:rPr>
        <w:t xml:space="preserve">la </w:t>
      </w:r>
      <w:r>
        <w:rPr>
          <w:rFonts w:ascii="Trebuchet MS" w:hAnsi="Trebuchet MS"/>
          <w:b/>
          <w:i/>
          <w:color w:val="4E81BD"/>
        </w:rPr>
        <w:t>pêche (GDAP)</w:t>
      </w:r>
      <w:r>
        <w:rPr>
          <w:rFonts w:ascii="Trebuchet MS" w:hAnsi="Trebuchet MS"/>
          <w:b/>
          <w:i/>
          <w:color w:val="4E81BD"/>
          <w:spacing w:val="-40"/>
        </w:rPr>
        <w:t xml:space="preserve"> </w:t>
      </w:r>
      <w:r>
        <w:rPr>
          <w:rFonts w:ascii="Trebuchet MS" w:hAnsi="Trebuchet MS"/>
          <w:b/>
          <w:i/>
          <w:color w:val="4E81BD"/>
        </w:rPr>
        <w:t>:</w:t>
      </w:r>
    </w:p>
    <w:p w:rsidR="00355DD4" w:rsidRDefault="00355DD4">
      <w:pPr>
        <w:pStyle w:val="Corpsdetexte"/>
        <w:rPr>
          <w:rFonts w:ascii="Trebuchet MS"/>
          <w:b/>
          <w:i/>
          <w:sz w:val="26"/>
        </w:rPr>
      </w:pPr>
    </w:p>
    <w:p w:rsidR="00355DD4" w:rsidRDefault="008C25D2">
      <w:pPr>
        <w:pStyle w:val="Corpsdetexte"/>
        <w:spacing w:before="176"/>
        <w:ind w:left="784"/>
      </w:pPr>
      <w:r>
        <w:rPr>
          <w:w w:val="95"/>
        </w:rPr>
        <w:t>Les GDAP sont organisés par les textes suivants :</w:t>
      </w:r>
    </w:p>
    <w:p w:rsidR="00355DD4" w:rsidRDefault="008C25D2">
      <w:pPr>
        <w:pStyle w:val="Paragraphedeliste"/>
        <w:numPr>
          <w:ilvl w:val="0"/>
          <w:numId w:val="11"/>
        </w:numPr>
        <w:tabs>
          <w:tab w:val="left" w:pos="927"/>
        </w:tabs>
        <w:spacing w:before="84" w:line="312" w:lineRule="auto"/>
        <w:ind w:right="230" w:firstLine="0"/>
        <w:rPr>
          <w:sz w:val="24"/>
        </w:rPr>
      </w:pPr>
      <w:r>
        <w:rPr>
          <w:w w:val="95"/>
          <w:sz w:val="24"/>
        </w:rPr>
        <w:t>Loi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n°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1999-43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10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mai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1999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relative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aux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groupements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 xml:space="preserve">le </w:t>
      </w:r>
      <w:r>
        <w:rPr>
          <w:sz w:val="24"/>
        </w:rPr>
        <w:t>secteur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l'agriculture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Paragraphedeliste"/>
        <w:numPr>
          <w:ilvl w:val="0"/>
          <w:numId w:val="11"/>
        </w:numPr>
        <w:tabs>
          <w:tab w:val="left" w:pos="927"/>
        </w:tabs>
        <w:spacing w:line="312" w:lineRule="auto"/>
        <w:ind w:right="227" w:firstLine="0"/>
        <w:rPr>
          <w:sz w:val="24"/>
        </w:rPr>
      </w:pPr>
      <w:r>
        <w:rPr>
          <w:w w:val="95"/>
          <w:sz w:val="24"/>
        </w:rPr>
        <w:t>Loi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n°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2001-28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19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mars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2001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portant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simplification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procédures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 xml:space="preserve">administratives </w:t>
      </w:r>
      <w:r>
        <w:rPr>
          <w:sz w:val="24"/>
        </w:rPr>
        <w:t>dans</w:t>
      </w:r>
      <w:r>
        <w:rPr>
          <w:spacing w:val="-17"/>
          <w:sz w:val="24"/>
        </w:rPr>
        <w:t xml:space="preserve"> </w:t>
      </w:r>
      <w:r>
        <w:rPr>
          <w:sz w:val="24"/>
        </w:rPr>
        <w:t>le</w:t>
      </w:r>
      <w:r>
        <w:rPr>
          <w:spacing w:val="-16"/>
          <w:sz w:val="24"/>
        </w:rPr>
        <w:t xml:space="preserve"> </w:t>
      </w:r>
      <w:r>
        <w:rPr>
          <w:sz w:val="24"/>
        </w:rPr>
        <w:t>secteur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l'agriculture</w:t>
      </w:r>
      <w:r>
        <w:rPr>
          <w:spacing w:val="-16"/>
          <w:sz w:val="24"/>
        </w:rPr>
        <w:t xml:space="preserve"> </w:t>
      </w:r>
      <w:r>
        <w:rPr>
          <w:sz w:val="24"/>
        </w:rPr>
        <w:t>et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Paragraphedeliste"/>
        <w:numPr>
          <w:ilvl w:val="0"/>
          <w:numId w:val="11"/>
        </w:numPr>
        <w:tabs>
          <w:tab w:val="left" w:pos="927"/>
        </w:tabs>
        <w:spacing w:line="312" w:lineRule="auto"/>
        <w:ind w:right="659" w:firstLine="0"/>
        <w:jc w:val="both"/>
        <w:rPr>
          <w:sz w:val="24"/>
        </w:rPr>
      </w:pPr>
      <w:r>
        <w:rPr>
          <w:sz w:val="24"/>
        </w:rPr>
        <w:t>Loi</w:t>
      </w:r>
      <w:r>
        <w:rPr>
          <w:spacing w:val="-17"/>
          <w:sz w:val="24"/>
        </w:rPr>
        <w:t xml:space="preserve"> </w:t>
      </w:r>
      <w:r>
        <w:rPr>
          <w:sz w:val="24"/>
        </w:rPr>
        <w:t>n°</w:t>
      </w:r>
      <w:r>
        <w:rPr>
          <w:spacing w:val="-16"/>
          <w:sz w:val="24"/>
        </w:rPr>
        <w:t xml:space="preserve"> </w:t>
      </w:r>
      <w:r>
        <w:rPr>
          <w:sz w:val="24"/>
        </w:rPr>
        <w:t>2004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z w:val="24"/>
        </w:rPr>
        <w:t>24</w:t>
      </w:r>
      <w:r>
        <w:rPr>
          <w:spacing w:val="-14"/>
          <w:sz w:val="24"/>
        </w:rPr>
        <w:t xml:space="preserve"> </w:t>
      </w:r>
      <w:r>
        <w:rPr>
          <w:sz w:val="24"/>
        </w:rPr>
        <w:t>du</w:t>
      </w:r>
      <w:r>
        <w:rPr>
          <w:spacing w:val="-16"/>
          <w:sz w:val="24"/>
        </w:rPr>
        <w:t xml:space="preserve"> </w:t>
      </w:r>
      <w:r>
        <w:rPr>
          <w:sz w:val="24"/>
        </w:rPr>
        <w:t>15</w:t>
      </w:r>
      <w:r>
        <w:rPr>
          <w:spacing w:val="-15"/>
          <w:sz w:val="24"/>
        </w:rPr>
        <w:t xml:space="preserve"> </w:t>
      </w:r>
      <w:r>
        <w:rPr>
          <w:sz w:val="24"/>
        </w:rPr>
        <w:t>mars</w:t>
      </w:r>
      <w:r>
        <w:rPr>
          <w:spacing w:val="-16"/>
          <w:sz w:val="24"/>
        </w:rPr>
        <w:t xml:space="preserve"> </w:t>
      </w:r>
      <w:r>
        <w:rPr>
          <w:sz w:val="24"/>
        </w:rPr>
        <w:t>2004</w:t>
      </w:r>
      <w:r>
        <w:rPr>
          <w:spacing w:val="-15"/>
          <w:sz w:val="24"/>
        </w:rPr>
        <w:t xml:space="preserve"> </w:t>
      </w:r>
      <w:r>
        <w:rPr>
          <w:sz w:val="24"/>
        </w:rPr>
        <w:t>modifiant</w:t>
      </w:r>
      <w:r>
        <w:rPr>
          <w:spacing w:val="-15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loi</w:t>
      </w:r>
      <w:r>
        <w:rPr>
          <w:spacing w:val="-17"/>
          <w:sz w:val="24"/>
        </w:rPr>
        <w:t xml:space="preserve"> </w:t>
      </w:r>
      <w:r>
        <w:rPr>
          <w:sz w:val="24"/>
        </w:rPr>
        <w:t>n°</w:t>
      </w:r>
      <w:r>
        <w:rPr>
          <w:spacing w:val="-15"/>
          <w:sz w:val="24"/>
        </w:rPr>
        <w:t xml:space="preserve"> </w:t>
      </w:r>
      <w:r>
        <w:rPr>
          <w:sz w:val="24"/>
        </w:rPr>
        <w:t>1999-43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6"/>
          <w:sz w:val="24"/>
        </w:rPr>
        <w:t xml:space="preserve"> </w:t>
      </w:r>
      <w:r>
        <w:rPr>
          <w:sz w:val="24"/>
        </w:rPr>
        <w:t>10</w:t>
      </w:r>
      <w:r>
        <w:rPr>
          <w:spacing w:val="-15"/>
          <w:sz w:val="24"/>
        </w:rPr>
        <w:t xml:space="preserve"> </w:t>
      </w:r>
      <w:r>
        <w:rPr>
          <w:sz w:val="24"/>
        </w:rPr>
        <w:t>mai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1999 </w:t>
      </w:r>
      <w:r>
        <w:rPr>
          <w:w w:val="95"/>
          <w:sz w:val="24"/>
        </w:rPr>
        <w:t>relative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aux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groupements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secteur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l'</w:t>
      </w:r>
      <w:r>
        <w:rPr>
          <w:w w:val="95"/>
          <w:sz w:val="24"/>
        </w:rPr>
        <w:t>agriculture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 xml:space="preserve">la </w:t>
      </w:r>
      <w:r>
        <w:rPr>
          <w:sz w:val="24"/>
        </w:rPr>
        <w:t>pêche.</w:t>
      </w:r>
    </w:p>
    <w:p w:rsidR="00355DD4" w:rsidRDefault="008C25D2">
      <w:pPr>
        <w:pStyle w:val="Paragraphedeliste"/>
        <w:numPr>
          <w:ilvl w:val="0"/>
          <w:numId w:val="11"/>
        </w:numPr>
        <w:tabs>
          <w:tab w:val="left" w:pos="927"/>
        </w:tabs>
        <w:spacing w:line="312" w:lineRule="auto"/>
        <w:ind w:right="659" w:firstLine="0"/>
        <w:rPr>
          <w:sz w:val="24"/>
        </w:rPr>
      </w:pPr>
      <w:r>
        <w:rPr>
          <w:sz w:val="24"/>
        </w:rPr>
        <w:t>Décret</w:t>
      </w:r>
      <w:r>
        <w:rPr>
          <w:spacing w:val="-16"/>
          <w:sz w:val="24"/>
        </w:rPr>
        <w:t xml:space="preserve"> </w:t>
      </w:r>
      <w:r>
        <w:rPr>
          <w:sz w:val="24"/>
        </w:rPr>
        <w:t>n°</w:t>
      </w:r>
      <w:r>
        <w:rPr>
          <w:spacing w:val="-15"/>
          <w:sz w:val="24"/>
        </w:rPr>
        <w:t xml:space="preserve"> </w:t>
      </w:r>
      <w:r>
        <w:rPr>
          <w:sz w:val="24"/>
        </w:rPr>
        <w:t>99-1819</w:t>
      </w:r>
      <w:r>
        <w:rPr>
          <w:spacing w:val="-15"/>
          <w:sz w:val="24"/>
        </w:rPr>
        <w:t xml:space="preserve"> </w:t>
      </w:r>
      <w:r>
        <w:rPr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z w:val="24"/>
        </w:rPr>
        <w:t>23</w:t>
      </w:r>
      <w:r>
        <w:rPr>
          <w:spacing w:val="-15"/>
          <w:sz w:val="24"/>
        </w:rPr>
        <w:t xml:space="preserve"> </w:t>
      </w:r>
      <w:r>
        <w:rPr>
          <w:sz w:val="24"/>
        </w:rPr>
        <w:t>août</w:t>
      </w:r>
      <w:r>
        <w:rPr>
          <w:spacing w:val="-16"/>
          <w:sz w:val="24"/>
        </w:rPr>
        <w:t xml:space="preserve"> </w:t>
      </w:r>
      <w:r>
        <w:rPr>
          <w:sz w:val="24"/>
        </w:rPr>
        <w:t>1999</w:t>
      </w:r>
      <w:r>
        <w:rPr>
          <w:spacing w:val="-15"/>
          <w:sz w:val="24"/>
        </w:rPr>
        <w:t xml:space="preserve"> </w:t>
      </w:r>
      <w:r>
        <w:rPr>
          <w:sz w:val="24"/>
        </w:rPr>
        <w:t>portant</w:t>
      </w:r>
      <w:r>
        <w:rPr>
          <w:spacing w:val="-14"/>
          <w:sz w:val="24"/>
        </w:rPr>
        <w:t xml:space="preserve"> </w:t>
      </w:r>
      <w:r>
        <w:rPr>
          <w:sz w:val="24"/>
        </w:rPr>
        <w:t>approbation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statuts</w:t>
      </w:r>
      <w:r>
        <w:rPr>
          <w:spacing w:val="-14"/>
          <w:sz w:val="24"/>
        </w:rPr>
        <w:t xml:space="preserve"> </w:t>
      </w:r>
      <w:r>
        <w:rPr>
          <w:sz w:val="24"/>
        </w:rPr>
        <w:t>type</w:t>
      </w:r>
      <w:r>
        <w:rPr>
          <w:spacing w:val="-15"/>
          <w:sz w:val="24"/>
        </w:rPr>
        <w:t xml:space="preserve"> </w:t>
      </w:r>
      <w:r>
        <w:rPr>
          <w:sz w:val="24"/>
        </w:rPr>
        <w:t>des groupements</w:t>
      </w:r>
      <w:r>
        <w:rPr>
          <w:spacing w:val="-24"/>
          <w:sz w:val="24"/>
        </w:rPr>
        <w:t xml:space="preserve"> </w:t>
      </w:r>
      <w:r>
        <w:rPr>
          <w:sz w:val="24"/>
        </w:rPr>
        <w:t>dans</w:t>
      </w:r>
      <w:r>
        <w:rPr>
          <w:spacing w:val="-24"/>
          <w:sz w:val="24"/>
        </w:rPr>
        <w:t xml:space="preserve"> </w:t>
      </w:r>
      <w:r>
        <w:rPr>
          <w:sz w:val="24"/>
        </w:rPr>
        <w:t>le</w:t>
      </w:r>
      <w:r>
        <w:rPr>
          <w:spacing w:val="-21"/>
          <w:sz w:val="24"/>
        </w:rPr>
        <w:t xml:space="preserve"> </w:t>
      </w:r>
      <w:r>
        <w:rPr>
          <w:sz w:val="24"/>
        </w:rPr>
        <w:t>secteur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l'agriculture</w:t>
      </w:r>
      <w:r>
        <w:rPr>
          <w:spacing w:val="-23"/>
          <w:sz w:val="24"/>
        </w:rPr>
        <w:t xml:space="preserve"> </w:t>
      </w:r>
      <w:r>
        <w:rPr>
          <w:sz w:val="24"/>
        </w:rPr>
        <w:t>et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Paragraphedeliste"/>
        <w:numPr>
          <w:ilvl w:val="0"/>
          <w:numId w:val="11"/>
        </w:numPr>
        <w:tabs>
          <w:tab w:val="left" w:pos="927"/>
        </w:tabs>
        <w:spacing w:line="312" w:lineRule="auto"/>
        <w:ind w:right="657" w:firstLine="0"/>
        <w:jc w:val="both"/>
        <w:rPr>
          <w:sz w:val="24"/>
        </w:rPr>
      </w:pPr>
      <w:r>
        <w:rPr>
          <w:sz w:val="24"/>
        </w:rPr>
        <w:t>Décret</w:t>
      </w:r>
      <w:r>
        <w:rPr>
          <w:spacing w:val="-35"/>
          <w:sz w:val="24"/>
        </w:rPr>
        <w:t xml:space="preserve"> </w:t>
      </w:r>
      <w:r>
        <w:rPr>
          <w:sz w:val="24"/>
        </w:rPr>
        <w:t>n°2005-978</w:t>
      </w:r>
      <w:r>
        <w:rPr>
          <w:spacing w:val="-33"/>
          <w:sz w:val="24"/>
        </w:rPr>
        <w:t xml:space="preserve"> </w:t>
      </w:r>
      <w:r>
        <w:rPr>
          <w:sz w:val="24"/>
        </w:rPr>
        <w:t>du</w:t>
      </w:r>
      <w:r>
        <w:rPr>
          <w:spacing w:val="-32"/>
          <w:sz w:val="24"/>
        </w:rPr>
        <w:t xml:space="preserve"> </w:t>
      </w:r>
      <w:r>
        <w:rPr>
          <w:sz w:val="24"/>
        </w:rPr>
        <w:t>24</w:t>
      </w:r>
      <w:r>
        <w:rPr>
          <w:spacing w:val="-34"/>
          <w:sz w:val="24"/>
        </w:rPr>
        <w:t xml:space="preserve"> </w:t>
      </w:r>
      <w:r>
        <w:rPr>
          <w:sz w:val="24"/>
        </w:rPr>
        <w:t>mars</w:t>
      </w:r>
      <w:r>
        <w:rPr>
          <w:spacing w:val="-33"/>
          <w:sz w:val="24"/>
        </w:rPr>
        <w:t xml:space="preserve"> </w:t>
      </w:r>
      <w:r>
        <w:rPr>
          <w:sz w:val="24"/>
        </w:rPr>
        <w:t>2005</w:t>
      </w:r>
      <w:r>
        <w:rPr>
          <w:spacing w:val="-33"/>
          <w:sz w:val="24"/>
        </w:rPr>
        <w:t xml:space="preserve"> </w:t>
      </w:r>
      <w:r>
        <w:rPr>
          <w:sz w:val="24"/>
        </w:rPr>
        <w:t>modifiant</w:t>
      </w:r>
      <w:r>
        <w:rPr>
          <w:spacing w:val="-34"/>
          <w:sz w:val="24"/>
        </w:rPr>
        <w:t xml:space="preserve"> </w:t>
      </w:r>
      <w:r>
        <w:rPr>
          <w:sz w:val="24"/>
        </w:rPr>
        <w:t>le</w:t>
      </w:r>
      <w:r>
        <w:rPr>
          <w:spacing w:val="-34"/>
          <w:sz w:val="24"/>
        </w:rPr>
        <w:t xml:space="preserve"> </w:t>
      </w:r>
      <w:r>
        <w:rPr>
          <w:sz w:val="24"/>
        </w:rPr>
        <w:t>décret</w:t>
      </w:r>
      <w:r>
        <w:rPr>
          <w:spacing w:val="-34"/>
          <w:sz w:val="24"/>
        </w:rPr>
        <w:t xml:space="preserve"> </w:t>
      </w:r>
      <w:r>
        <w:rPr>
          <w:sz w:val="24"/>
        </w:rPr>
        <w:t>n°</w:t>
      </w:r>
      <w:r>
        <w:rPr>
          <w:spacing w:val="-32"/>
          <w:sz w:val="24"/>
        </w:rPr>
        <w:t xml:space="preserve"> </w:t>
      </w:r>
      <w:r>
        <w:rPr>
          <w:sz w:val="24"/>
        </w:rPr>
        <w:t>99-1819</w:t>
      </w:r>
      <w:r>
        <w:rPr>
          <w:spacing w:val="-33"/>
          <w:sz w:val="24"/>
        </w:rPr>
        <w:t xml:space="preserve"> </w:t>
      </w:r>
      <w:r>
        <w:rPr>
          <w:sz w:val="24"/>
        </w:rPr>
        <w:t>du</w:t>
      </w:r>
      <w:r>
        <w:rPr>
          <w:spacing w:val="-32"/>
          <w:sz w:val="24"/>
        </w:rPr>
        <w:t xml:space="preserve"> </w:t>
      </w:r>
      <w:r>
        <w:rPr>
          <w:sz w:val="24"/>
        </w:rPr>
        <w:t>23</w:t>
      </w:r>
      <w:r>
        <w:rPr>
          <w:spacing w:val="-34"/>
          <w:sz w:val="24"/>
        </w:rPr>
        <w:t xml:space="preserve"> </w:t>
      </w:r>
      <w:r>
        <w:rPr>
          <w:sz w:val="24"/>
        </w:rPr>
        <w:t>août 1999</w:t>
      </w:r>
      <w:r>
        <w:rPr>
          <w:spacing w:val="-17"/>
          <w:sz w:val="24"/>
        </w:rPr>
        <w:t xml:space="preserve"> </w:t>
      </w:r>
      <w:r>
        <w:rPr>
          <w:sz w:val="24"/>
        </w:rPr>
        <w:t>portant</w:t>
      </w:r>
      <w:r>
        <w:rPr>
          <w:spacing w:val="-15"/>
          <w:sz w:val="24"/>
        </w:rPr>
        <w:t xml:space="preserve"> </w:t>
      </w:r>
      <w:r>
        <w:rPr>
          <w:sz w:val="24"/>
        </w:rPr>
        <w:t>approbation</w:t>
      </w:r>
      <w:r>
        <w:rPr>
          <w:spacing w:val="-16"/>
          <w:sz w:val="24"/>
        </w:rPr>
        <w:t xml:space="preserve"> </w:t>
      </w:r>
      <w:r>
        <w:rPr>
          <w:sz w:val="24"/>
        </w:rPr>
        <w:t>des</w:t>
      </w:r>
      <w:r>
        <w:rPr>
          <w:spacing w:val="-16"/>
          <w:sz w:val="24"/>
        </w:rPr>
        <w:t xml:space="preserve"> </w:t>
      </w:r>
      <w:r>
        <w:rPr>
          <w:sz w:val="24"/>
        </w:rPr>
        <w:t>statuts</w:t>
      </w:r>
      <w:r>
        <w:rPr>
          <w:spacing w:val="-15"/>
          <w:sz w:val="24"/>
        </w:rPr>
        <w:t xml:space="preserve"> </w:t>
      </w:r>
      <w:r>
        <w:rPr>
          <w:sz w:val="24"/>
        </w:rPr>
        <w:t>type</w:t>
      </w:r>
      <w:r>
        <w:rPr>
          <w:spacing w:val="-16"/>
          <w:sz w:val="24"/>
        </w:rPr>
        <w:t xml:space="preserve"> </w:t>
      </w:r>
      <w:r>
        <w:rPr>
          <w:sz w:val="24"/>
        </w:rPr>
        <w:t>des</w:t>
      </w:r>
      <w:r>
        <w:rPr>
          <w:spacing w:val="-16"/>
          <w:sz w:val="24"/>
        </w:rPr>
        <w:t xml:space="preserve"> </w:t>
      </w:r>
      <w:r>
        <w:rPr>
          <w:sz w:val="24"/>
        </w:rPr>
        <w:t>groupements</w:t>
      </w:r>
      <w:r>
        <w:rPr>
          <w:spacing w:val="-15"/>
          <w:sz w:val="24"/>
        </w:rPr>
        <w:t xml:space="preserve"> </w:t>
      </w:r>
      <w:r>
        <w:rPr>
          <w:sz w:val="24"/>
        </w:rPr>
        <w:t>dans</w:t>
      </w:r>
      <w:r>
        <w:rPr>
          <w:spacing w:val="-16"/>
          <w:sz w:val="24"/>
        </w:rPr>
        <w:t xml:space="preserve"> </w:t>
      </w:r>
      <w:r>
        <w:rPr>
          <w:sz w:val="24"/>
        </w:rPr>
        <w:t>le</w:t>
      </w:r>
      <w:r>
        <w:rPr>
          <w:spacing w:val="-14"/>
          <w:sz w:val="24"/>
        </w:rPr>
        <w:t xml:space="preserve"> </w:t>
      </w:r>
      <w:r>
        <w:rPr>
          <w:sz w:val="24"/>
        </w:rPr>
        <w:t>secteur</w:t>
      </w:r>
      <w:r>
        <w:rPr>
          <w:spacing w:val="-17"/>
          <w:sz w:val="24"/>
        </w:rPr>
        <w:t xml:space="preserve"> </w:t>
      </w:r>
      <w:r>
        <w:rPr>
          <w:sz w:val="24"/>
        </w:rPr>
        <w:t>de l'agriculture et de la</w:t>
      </w:r>
      <w:r>
        <w:rPr>
          <w:spacing w:val="-48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Corpsdetexte"/>
        <w:spacing w:before="200" w:line="312" w:lineRule="auto"/>
        <w:ind w:left="218" w:right="227" w:firstLine="851"/>
        <w:jc w:val="both"/>
      </w:pPr>
      <w:r>
        <w:rPr>
          <w:w w:val="90"/>
        </w:rPr>
        <w:t>Les</w:t>
      </w:r>
      <w:r>
        <w:rPr>
          <w:spacing w:val="-13"/>
          <w:w w:val="90"/>
        </w:rPr>
        <w:t xml:space="preserve"> </w:t>
      </w:r>
      <w:r>
        <w:rPr>
          <w:w w:val="90"/>
        </w:rPr>
        <w:t>attributions</w:t>
      </w:r>
      <w:r>
        <w:rPr>
          <w:spacing w:val="-13"/>
          <w:w w:val="90"/>
        </w:rPr>
        <w:t xml:space="preserve"> </w:t>
      </w:r>
      <w:r>
        <w:rPr>
          <w:w w:val="90"/>
        </w:rPr>
        <w:t>des</w:t>
      </w:r>
      <w:r>
        <w:rPr>
          <w:spacing w:val="-12"/>
          <w:w w:val="90"/>
        </w:rPr>
        <w:t xml:space="preserve"> </w:t>
      </w:r>
      <w:r>
        <w:rPr>
          <w:w w:val="90"/>
        </w:rPr>
        <w:t>GDAPs</w:t>
      </w:r>
      <w:r>
        <w:rPr>
          <w:spacing w:val="-13"/>
          <w:w w:val="90"/>
        </w:rPr>
        <w:t xml:space="preserve"> </w:t>
      </w:r>
      <w:r>
        <w:rPr>
          <w:w w:val="90"/>
        </w:rPr>
        <w:t>ont</w:t>
      </w:r>
      <w:r>
        <w:rPr>
          <w:spacing w:val="-11"/>
          <w:w w:val="90"/>
        </w:rPr>
        <w:t xml:space="preserve"> </w:t>
      </w:r>
      <w:r>
        <w:rPr>
          <w:w w:val="90"/>
        </w:rPr>
        <w:t>été</w:t>
      </w:r>
      <w:r>
        <w:rPr>
          <w:spacing w:val="-11"/>
          <w:w w:val="90"/>
        </w:rPr>
        <w:t xml:space="preserve"> </w:t>
      </w:r>
      <w:r>
        <w:rPr>
          <w:w w:val="90"/>
        </w:rPr>
        <w:t>révisées</w:t>
      </w:r>
      <w:r>
        <w:rPr>
          <w:spacing w:val="-13"/>
          <w:w w:val="90"/>
        </w:rPr>
        <w:t xml:space="preserve"> </w:t>
      </w:r>
      <w:r>
        <w:rPr>
          <w:w w:val="90"/>
        </w:rPr>
        <w:t>par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>loi</w:t>
      </w:r>
      <w:r>
        <w:rPr>
          <w:spacing w:val="-13"/>
          <w:w w:val="90"/>
        </w:rPr>
        <w:t xml:space="preserve"> </w:t>
      </w:r>
      <w:r>
        <w:rPr>
          <w:w w:val="90"/>
        </w:rPr>
        <w:t>n°2004-24</w:t>
      </w:r>
      <w:r>
        <w:rPr>
          <w:spacing w:val="-13"/>
          <w:w w:val="90"/>
        </w:rPr>
        <w:t xml:space="preserve"> </w:t>
      </w:r>
      <w:r>
        <w:rPr>
          <w:w w:val="90"/>
        </w:rPr>
        <w:t>du</w:t>
      </w:r>
      <w:r>
        <w:rPr>
          <w:spacing w:val="-12"/>
          <w:w w:val="90"/>
        </w:rPr>
        <w:t xml:space="preserve"> </w:t>
      </w:r>
      <w:r>
        <w:rPr>
          <w:w w:val="90"/>
        </w:rPr>
        <w:t>10</w:t>
      </w:r>
      <w:r>
        <w:rPr>
          <w:spacing w:val="-11"/>
          <w:w w:val="90"/>
        </w:rPr>
        <w:t xml:space="preserve"> </w:t>
      </w:r>
      <w:r>
        <w:rPr>
          <w:w w:val="90"/>
        </w:rPr>
        <w:t>mars</w:t>
      </w:r>
      <w:r>
        <w:rPr>
          <w:spacing w:val="-11"/>
          <w:w w:val="90"/>
        </w:rPr>
        <w:t xml:space="preserve"> </w:t>
      </w:r>
      <w:r>
        <w:rPr>
          <w:w w:val="90"/>
        </w:rPr>
        <w:t>2004</w:t>
      </w:r>
      <w:r>
        <w:rPr>
          <w:spacing w:val="-13"/>
          <w:w w:val="90"/>
        </w:rPr>
        <w:t xml:space="preserve"> </w:t>
      </w:r>
      <w:r>
        <w:rPr>
          <w:w w:val="90"/>
        </w:rPr>
        <w:t>dans la</w:t>
      </w:r>
      <w:r>
        <w:rPr>
          <w:spacing w:val="-28"/>
          <w:w w:val="90"/>
        </w:rPr>
        <w:t xml:space="preserve"> </w:t>
      </w:r>
      <w:r>
        <w:rPr>
          <w:w w:val="90"/>
        </w:rPr>
        <w:t>mesure</w:t>
      </w:r>
      <w:r>
        <w:rPr>
          <w:spacing w:val="-29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se</w:t>
      </w:r>
      <w:r>
        <w:rPr>
          <w:spacing w:val="-29"/>
          <w:w w:val="90"/>
        </w:rPr>
        <w:t xml:space="preserve"> </w:t>
      </w:r>
      <w:r>
        <w:rPr>
          <w:w w:val="90"/>
        </w:rPr>
        <w:t>concentrer</w:t>
      </w:r>
      <w:r>
        <w:rPr>
          <w:spacing w:val="-29"/>
          <w:w w:val="90"/>
        </w:rPr>
        <w:t xml:space="preserve"> </w:t>
      </w:r>
      <w:r>
        <w:rPr>
          <w:w w:val="90"/>
        </w:rPr>
        <w:t>sur</w:t>
      </w:r>
      <w:r>
        <w:rPr>
          <w:spacing w:val="-28"/>
          <w:w w:val="90"/>
        </w:rPr>
        <w:t xml:space="preserve"> </w:t>
      </w:r>
      <w:r>
        <w:rPr>
          <w:w w:val="90"/>
        </w:rPr>
        <w:t>le</w:t>
      </w:r>
      <w:r>
        <w:rPr>
          <w:spacing w:val="-29"/>
          <w:w w:val="90"/>
        </w:rPr>
        <w:t xml:space="preserve"> </w:t>
      </w:r>
      <w:r>
        <w:rPr>
          <w:w w:val="90"/>
        </w:rPr>
        <w:t>volet</w:t>
      </w:r>
      <w:r>
        <w:rPr>
          <w:spacing w:val="-29"/>
          <w:w w:val="90"/>
        </w:rPr>
        <w:t xml:space="preserve"> </w:t>
      </w:r>
      <w:r>
        <w:rPr>
          <w:w w:val="90"/>
        </w:rPr>
        <w:t>de</w:t>
      </w:r>
      <w:r>
        <w:rPr>
          <w:spacing w:val="-28"/>
          <w:w w:val="90"/>
        </w:rPr>
        <w:t xml:space="preserve"> </w:t>
      </w:r>
      <w:r>
        <w:rPr>
          <w:w w:val="90"/>
        </w:rPr>
        <w:t>préservation</w:t>
      </w:r>
      <w:r>
        <w:rPr>
          <w:spacing w:val="-29"/>
          <w:w w:val="90"/>
        </w:rPr>
        <w:t xml:space="preserve"> </w:t>
      </w:r>
      <w:r>
        <w:rPr>
          <w:w w:val="90"/>
        </w:rPr>
        <w:t>des</w:t>
      </w:r>
      <w:r>
        <w:rPr>
          <w:spacing w:val="-28"/>
          <w:w w:val="90"/>
        </w:rPr>
        <w:t xml:space="preserve"> </w:t>
      </w:r>
      <w:r>
        <w:rPr>
          <w:w w:val="90"/>
        </w:rPr>
        <w:t>ressources</w:t>
      </w:r>
      <w:r>
        <w:rPr>
          <w:spacing w:val="-28"/>
          <w:w w:val="90"/>
        </w:rPr>
        <w:t xml:space="preserve"> </w:t>
      </w:r>
      <w:r>
        <w:rPr>
          <w:w w:val="90"/>
        </w:rPr>
        <w:t>naturelles</w:t>
      </w:r>
      <w:r>
        <w:rPr>
          <w:spacing w:val="-29"/>
          <w:w w:val="90"/>
        </w:rPr>
        <w:t xml:space="preserve"> </w:t>
      </w:r>
      <w:r>
        <w:rPr>
          <w:w w:val="90"/>
        </w:rPr>
        <w:t>et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l’encadrement </w:t>
      </w:r>
      <w:r>
        <w:t>des</w:t>
      </w:r>
      <w:r>
        <w:rPr>
          <w:spacing w:val="-12"/>
        </w:rPr>
        <w:t xml:space="preserve"> </w:t>
      </w:r>
      <w:r>
        <w:t>adhérents.</w:t>
      </w:r>
    </w:p>
    <w:p w:rsidR="00355DD4" w:rsidRDefault="008C25D2">
      <w:pPr>
        <w:pStyle w:val="Corpsdetexte"/>
        <w:spacing w:before="198" w:line="312" w:lineRule="auto"/>
        <w:ind w:left="218" w:right="218" w:firstLine="707"/>
      </w:pPr>
      <w:r>
        <w:rPr>
          <w:w w:val="90"/>
        </w:rPr>
        <w:t xml:space="preserve">C’est ainsi que les GDAPs assurent l’exécution des missions répondant aux besoins de </w:t>
      </w:r>
      <w:r>
        <w:t>leurs</w:t>
      </w:r>
      <w:r>
        <w:rPr>
          <w:spacing w:val="-45"/>
        </w:rPr>
        <w:t xml:space="preserve"> </w:t>
      </w:r>
      <w:r>
        <w:t>adhérents</w:t>
      </w:r>
      <w:r>
        <w:rPr>
          <w:spacing w:val="-45"/>
        </w:rPr>
        <w:t xml:space="preserve"> </w:t>
      </w:r>
      <w:r>
        <w:t>et</w:t>
      </w:r>
      <w:r>
        <w:rPr>
          <w:spacing w:val="-44"/>
        </w:rPr>
        <w:t xml:space="preserve"> </w:t>
      </w:r>
      <w:r>
        <w:t>à</w:t>
      </w:r>
      <w:r>
        <w:rPr>
          <w:spacing w:val="-44"/>
        </w:rPr>
        <w:t xml:space="preserve"> </w:t>
      </w:r>
      <w:r>
        <w:t>celles</w:t>
      </w:r>
      <w:r>
        <w:rPr>
          <w:spacing w:val="-44"/>
        </w:rPr>
        <w:t xml:space="preserve"> </w:t>
      </w:r>
      <w:r>
        <w:t>du</w:t>
      </w:r>
      <w:r>
        <w:rPr>
          <w:spacing w:val="-45"/>
        </w:rPr>
        <w:t xml:space="preserve"> </w:t>
      </w:r>
      <w:r>
        <w:t>développement</w:t>
      </w:r>
      <w:r>
        <w:rPr>
          <w:spacing w:val="-45"/>
        </w:rPr>
        <w:t xml:space="preserve"> </w:t>
      </w:r>
      <w:r>
        <w:t>du</w:t>
      </w:r>
      <w:r>
        <w:rPr>
          <w:spacing w:val="-45"/>
        </w:rPr>
        <w:t xml:space="preserve"> </w:t>
      </w:r>
      <w:r>
        <w:t>secteur</w:t>
      </w:r>
      <w:r>
        <w:rPr>
          <w:spacing w:val="-45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l’agriculture</w:t>
      </w:r>
      <w:r>
        <w:rPr>
          <w:spacing w:val="-45"/>
        </w:rPr>
        <w:t xml:space="preserve"> </w:t>
      </w:r>
      <w:r>
        <w:t>et</w:t>
      </w:r>
      <w:r>
        <w:rPr>
          <w:spacing w:val="-44"/>
        </w:rPr>
        <w:t xml:space="preserve"> </w:t>
      </w:r>
      <w:r>
        <w:t>de</w:t>
      </w:r>
      <w:r>
        <w:rPr>
          <w:spacing w:val="-44"/>
        </w:rPr>
        <w:t xml:space="preserve"> </w:t>
      </w:r>
      <w:r>
        <w:t>la</w:t>
      </w:r>
      <w:r>
        <w:rPr>
          <w:spacing w:val="-44"/>
        </w:rPr>
        <w:t xml:space="preserve"> </w:t>
      </w:r>
      <w:r>
        <w:t>pêche.</w:t>
      </w:r>
    </w:p>
    <w:p w:rsidR="00355DD4" w:rsidRDefault="00355DD4">
      <w:pPr>
        <w:spacing w:line="312" w:lineRule="auto"/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355DD4">
      <w:pPr>
        <w:pStyle w:val="Corpsdetexte"/>
        <w:spacing w:before="91"/>
        <w:ind w:left="926"/>
      </w:pPr>
      <w:r w:rsidRPr="00355DD4">
        <w:pict>
          <v:group id="_x0000_s2095" style="position:absolute;left:0;text-align:left;margin-left:488.6pt;margin-top:784.55pt;width:35.1pt;height:56.8pt;z-index:-251656192;mso-position-horizontal-relative:page;mso-position-vertical-relative:page" coordorigin="9773,15691" coordsize="702,1136">
            <v:line id="_x0000_s2097" style="position:absolute" from="10147,16826" to="10147,16385" strokecolor="#7f7f7f"/>
            <v:rect id="_x0000_s2096" style="position:absolute;left:9780;top:15698;width:687;height:687" filled="f" strokecolor="#7f7f7f"/>
            <w10:wrap anchorx="page" anchory="page"/>
          </v:group>
        </w:pict>
      </w:r>
      <w:r w:rsidR="008C25D2">
        <w:t>Ces missions consistent notamment en :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before="283" w:line="312" w:lineRule="auto"/>
        <w:ind w:left="645" w:right="226" w:firstLine="0"/>
        <w:jc w:val="both"/>
        <w:rPr>
          <w:rFonts w:ascii="Wingdings" w:hAnsi="Wingdings"/>
          <w:sz w:val="24"/>
        </w:rPr>
      </w:pPr>
      <w:r>
        <w:rPr>
          <w:w w:val="95"/>
          <w:sz w:val="24"/>
        </w:rPr>
        <w:t xml:space="preserve">La protection des ressources naturelles, la rationalisation de leur utilisation et leur </w:t>
      </w:r>
      <w:r>
        <w:rPr>
          <w:sz w:val="24"/>
        </w:rPr>
        <w:t>sauvegarde ; l’équipement de leurs périmètres d’intervention en équipement et infrastructures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base</w:t>
      </w:r>
      <w:r>
        <w:rPr>
          <w:spacing w:val="-17"/>
          <w:sz w:val="24"/>
        </w:rPr>
        <w:t xml:space="preserve"> </w:t>
      </w:r>
      <w:r>
        <w:rPr>
          <w:sz w:val="24"/>
        </w:rPr>
        <w:t>agricoles</w:t>
      </w:r>
      <w:r>
        <w:rPr>
          <w:spacing w:val="-17"/>
          <w:sz w:val="24"/>
        </w:rPr>
        <w:t xml:space="preserve"> </w:t>
      </w:r>
      <w:r>
        <w:rPr>
          <w:sz w:val="24"/>
        </w:rPr>
        <w:t>et</w:t>
      </w:r>
      <w:r>
        <w:rPr>
          <w:spacing w:val="-17"/>
          <w:sz w:val="24"/>
        </w:rPr>
        <w:t xml:space="preserve"> </w:t>
      </w:r>
      <w:r>
        <w:rPr>
          <w:sz w:val="24"/>
        </w:rPr>
        <w:t>rurales.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line="312" w:lineRule="auto"/>
        <w:ind w:left="645" w:right="227" w:firstLine="0"/>
        <w:jc w:val="both"/>
        <w:rPr>
          <w:rFonts w:ascii="Wingdings" w:hAnsi="Wingdings"/>
          <w:sz w:val="24"/>
        </w:rPr>
      </w:pPr>
      <w:r>
        <w:rPr>
          <w:w w:val="90"/>
          <w:sz w:val="24"/>
        </w:rPr>
        <w:t>La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pa</w:t>
      </w:r>
      <w:r>
        <w:rPr>
          <w:w w:val="90"/>
          <w:sz w:val="24"/>
        </w:rPr>
        <w:t>rticipation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l’encadrement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leurs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adhérents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leur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orientation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vers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 xml:space="preserve">techniques </w:t>
      </w:r>
      <w:r>
        <w:rPr>
          <w:w w:val="95"/>
          <w:sz w:val="24"/>
        </w:rPr>
        <w:t>agricoles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pêche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plus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fiables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augmenter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productivité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leurs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exploitations agricoles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leurs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activités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pêche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d’aquaculture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ainsi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 xml:space="preserve">des </w:t>
      </w:r>
      <w:r>
        <w:rPr>
          <w:sz w:val="24"/>
        </w:rPr>
        <w:t>systèmes</w:t>
      </w:r>
      <w:r>
        <w:rPr>
          <w:spacing w:val="-21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parcours</w:t>
      </w:r>
      <w:r>
        <w:rPr>
          <w:spacing w:val="-19"/>
          <w:sz w:val="24"/>
        </w:rPr>
        <w:t xml:space="preserve"> </w:t>
      </w:r>
      <w:r>
        <w:rPr>
          <w:sz w:val="24"/>
        </w:rPr>
        <w:t>et</w:t>
      </w:r>
      <w:r>
        <w:rPr>
          <w:spacing w:val="-20"/>
          <w:sz w:val="24"/>
        </w:rPr>
        <w:t xml:space="preserve"> </w:t>
      </w:r>
      <w:r>
        <w:rPr>
          <w:sz w:val="24"/>
        </w:rPr>
        <w:t>des</w:t>
      </w:r>
      <w:r>
        <w:rPr>
          <w:spacing w:val="-20"/>
          <w:sz w:val="24"/>
        </w:rPr>
        <w:t xml:space="preserve"> </w:t>
      </w:r>
      <w:r>
        <w:rPr>
          <w:sz w:val="24"/>
        </w:rPr>
        <w:t>techniques</w:t>
      </w:r>
      <w:r>
        <w:rPr>
          <w:spacing w:val="-20"/>
          <w:sz w:val="24"/>
        </w:rPr>
        <w:t xml:space="preserve"> </w:t>
      </w:r>
      <w:r>
        <w:rPr>
          <w:sz w:val="24"/>
        </w:rPr>
        <w:t>d’élevage.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ind w:left="926" w:hanging="281"/>
        <w:rPr>
          <w:rFonts w:ascii="Wingdings" w:hAnsi="Wingdings"/>
          <w:sz w:val="24"/>
        </w:rPr>
      </w:pPr>
      <w:r>
        <w:rPr>
          <w:w w:val="95"/>
          <w:sz w:val="24"/>
        </w:rPr>
        <w:t>L’aide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organismes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concernés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l’apurement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situations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agraires.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before="80" w:line="312" w:lineRule="auto"/>
        <w:ind w:left="645" w:right="659" w:firstLine="0"/>
        <w:jc w:val="both"/>
        <w:rPr>
          <w:rFonts w:ascii="Wingdings" w:hAnsi="Wingdings"/>
          <w:sz w:val="24"/>
        </w:rPr>
      </w:pPr>
      <w:r>
        <w:rPr>
          <w:w w:val="95"/>
          <w:sz w:val="24"/>
        </w:rPr>
        <w:t>L’établissement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relations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coopération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d’échange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d’expériences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 xml:space="preserve">le </w:t>
      </w:r>
      <w:r>
        <w:rPr>
          <w:w w:val="90"/>
          <w:sz w:val="24"/>
        </w:rPr>
        <w:t>domaine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l’agriculture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pêche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avec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autres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organismes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agricoles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locaux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 xml:space="preserve">et </w:t>
      </w:r>
      <w:r>
        <w:rPr>
          <w:sz w:val="24"/>
        </w:rPr>
        <w:t>étrangers.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before="2" w:line="312" w:lineRule="auto"/>
        <w:ind w:left="645" w:right="661" w:firstLine="0"/>
        <w:rPr>
          <w:rFonts w:ascii="Wingdings" w:hAnsi="Wingdings"/>
          <w:sz w:val="24"/>
        </w:rPr>
      </w:pPr>
      <w:r>
        <w:rPr>
          <w:w w:val="95"/>
          <w:sz w:val="24"/>
        </w:rPr>
        <w:t>L’accomplissement,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d’une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manière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>générale,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toute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mission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visant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l’appui</w:t>
      </w:r>
      <w:r>
        <w:rPr>
          <w:spacing w:val="-17"/>
          <w:w w:val="95"/>
          <w:sz w:val="24"/>
        </w:rPr>
        <w:t xml:space="preserve"> </w:t>
      </w:r>
      <w:r>
        <w:rPr>
          <w:w w:val="95"/>
          <w:sz w:val="24"/>
        </w:rPr>
        <w:t xml:space="preserve">des </w:t>
      </w:r>
      <w:r>
        <w:rPr>
          <w:sz w:val="24"/>
        </w:rPr>
        <w:t>intérêts</w:t>
      </w:r>
      <w:r>
        <w:rPr>
          <w:spacing w:val="-16"/>
          <w:sz w:val="24"/>
        </w:rPr>
        <w:t xml:space="preserve"> </w:t>
      </w:r>
      <w:r>
        <w:rPr>
          <w:sz w:val="24"/>
        </w:rPr>
        <w:t>collectifs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leurs</w:t>
      </w:r>
      <w:r>
        <w:rPr>
          <w:spacing w:val="-13"/>
          <w:sz w:val="24"/>
        </w:rPr>
        <w:t xml:space="preserve"> </w:t>
      </w:r>
      <w:r>
        <w:rPr>
          <w:sz w:val="24"/>
        </w:rPr>
        <w:t>adhérents.</w:t>
      </w:r>
    </w:p>
    <w:p w:rsidR="00355DD4" w:rsidRDefault="008C25D2">
      <w:pPr>
        <w:pStyle w:val="Paragraphedeliste"/>
        <w:numPr>
          <w:ilvl w:val="0"/>
          <w:numId w:val="12"/>
        </w:numPr>
        <w:tabs>
          <w:tab w:val="left" w:pos="1634"/>
          <w:tab w:val="left" w:pos="1635"/>
        </w:tabs>
        <w:spacing w:before="189"/>
        <w:ind w:left="1634" w:hanging="564"/>
        <w:jc w:val="left"/>
        <w:rPr>
          <w:rFonts w:ascii="Trebuchet MS" w:hAnsi="Trebuchet MS"/>
          <w:b/>
          <w:i/>
        </w:rPr>
      </w:pPr>
      <w:r>
        <w:rPr>
          <w:rFonts w:ascii="Trebuchet MS" w:hAnsi="Trebuchet MS"/>
          <w:b/>
          <w:i/>
          <w:color w:val="4E81BD"/>
        </w:rPr>
        <w:t>Les</w:t>
      </w:r>
      <w:r>
        <w:rPr>
          <w:rFonts w:ascii="Trebuchet MS" w:hAnsi="Trebuchet MS"/>
          <w:b/>
          <w:i/>
          <w:color w:val="4E81BD"/>
          <w:spacing w:val="-22"/>
        </w:rPr>
        <w:t xml:space="preserve"> </w:t>
      </w:r>
      <w:r>
        <w:rPr>
          <w:rFonts w:ascii="Trebuchet MS" w:hAnsi="Trebuchet MS"/>
          <w:b/>
          <w:i/>
          <w:color w:val="4E81BD"/>
        </w:rPr>
        <w:t>Sociétés</w:t>
      </w:r>
      <w:r>
        <w:rPr>
          <w:rFonts w:ascii="Trebuchet MS" w:hAnsi="Trebuchet MS"/>
          <w:b/>
          <w:i/>
          <w:color w:val="4E81BD"/>
          <w:spacing w:val="-22"/>
        </w:rPr>
        <w:t xml:space="preserve"> </w:t>
      </w:r>
      <w:r>
        <w:rPr>
          <w:rFonts w:ascii="Trebuchet MS" w:hAnsi="Trebuchet MS"/>
          <w:b/>
          <w:i/>
          <w:color w:val="4E81BD"/>
        </w:rPr>
        <w:t>Mutuelles</w:t>
      </w:r>
      <w:r>
        <w:rPr>
          <w:rFonts w:ascii="Trebuchet MS" w:hAnsi="Trebuchet MS"/>
          <w:b/>
          <w:i/>
          <w:color w:val="4E81BD"/>
          <w:spacing w:val="-22"/>
        </w:rPr>
        <w:t xml:space="preserve"> </w:t>
      </w:r>
      <w:r>
        <w:rPr>
          <w:rFonts w:ascii="Trebuchet MS" w:hAnsi="Trebuchet MS"/>
          <w:b/>
          <w:i/>
          <w:color w:val="4E81BD"/>
        </w:rPr>
        <w:t>de</w:t>
      </w:r>
      <w:r>
        <w:rPr>
          <w:rFonts w:ascii="Trebuchet MS" w:hAnsi="Trebuchet MS"/>
          <w:b/>
          <w:i/>
          <w:color w:val="4E81BD"/>
          <w:spacing w:val="-22"/>
        </w:rPr>
        <w:t xml:space="preserve"> </w:t>
      </w:r>
      <w:r>
        <w:rPr>
          <w:rFonts w:ascii="Trebuchet MS" w:hAnsi="Trebuchet MS"/>
          <w:b/>
          <w:i/>
          <w:color w:val="4E81BD"/>
        </w:rPr>
        <w:t>Services</w:t>
      </w:r>
      <w:r>
        <w:rPr>
          <w:rFonts w:ascii="Trebuchet MS" w:hAnsi="Trebuchet MS"/>
          <w:b/>
          <w:i/>
          <w:color w:val="4E81BD"/>
          <w:spacing w:val="-23"/>
        </w:rPr>
        <w:t xml:space="preserve"> </w:t>
      </w:r>
      <w:r>
        <w:rPr>
          <w:rFonts w:ascii="Trebuchet MS" w:hAnsi="Trebuchet MS"/>
          <w:b/>
          <w:i/>
          <w:color w:val="4E81BD"/>
        </w:rPr>
        <w:t>Agricoles</w:t>
      </w:r>
      <w:r>
        <w:rPr>
          <w:rFonts w:ascii="Trebuchet MS" w:hAnsi="Trebuchet MS"/>
          <w:b/>
          <w:i/>
          <w:color w:val="4E81BD"/>
          <w:spacing w:val="-22"/>
        </w:rPr>
        <w:t xml:space="preserve"> </w:t>
      </w:r>
      <w:r>
        <w:rPr>
          <w:rFonts w:ascii="Trebuchet MS" w:hAnsi="Trebuchet MS"/>
          <w:b/>
          <w:i/>
          <w:color w:val="4E81BD"/>
        </w:rPr>
        <w:t>(SMSA)</w:t>
      </w:r>
      <w:r>
        <w:rPr>
          <w:rFonts w:ascii="Trebuchet MS" w:hAnsi="Trebuchet MS"/>
          <w:b/>
          <w:i/>
          <w:color w:val="4E81BD"/>
          <w:spacing w:val="-23"/>
        </w:rPr>
        <w:t xml:space="preserve"> </w:t>
      </w:r>
      <w:r>
        <w:rPr>
          <w:rFonts w:ascii="Trebuchet MS" w:hAnsi="Trebuchet MS"/>
          <w:b/>
          <w:i/>
          <w:color w:val="4E81BD"/>
        </w:rPr>
        <w:t>:</w:t>
      </w:r>
    </w:p>
    <w:p w:rsidR="00355DD4" w:rsidRDefault="00355DD4">
      <w:pPr>
        <w:pStyle w:val="Corpsdetexte"/>
        <w:rPr>
          <w:rFonts w:ascii="Trebuchet MS"/>
          <w:b/>
          <w:i/>
          <w:sz w:val="26"/>
        </w:rPr>
      </w:pPr>
    </w:p>
    <w:p w:rsidR="00355DD4" w:rsidRDefault="008C25D2">
      <w:pPr>
        <w:pStyle w:val="Corpsdetexte"/>
        <w:spacing w:before="180"/>
        <w:ind w:left="926"/>
      </w:pPr>
      <w:r>
        <w:t>Les SMSA obéissent à la règlementation suivante :</w:t>
      </w:r>
    </w:p>
    <w:p w:rsidR="00355DD4" w:rsidRDefault="008C25D2">
      <w:pPr>
        <w:pStyle w:val="Paragraphedeliste"/>
        <w:numPr>
          <w:ilvl w:val="0"/>
          <w:numId w:val="10"/>
        </w:numPr>
        <w:tabs>
          <w:tab w:val="left" w:pos="927"/>
        </w:tabs>
        <w:spacing w:before="81"/>
        <w:ind w:firstLine="0"/>
        <w:rPr>
          <w:sz w:val="24"/>
        </w:rPr>
      </w:pPr>
      <w:r>
        <w:rPr>
          <w:w w:val="95"/>
          <w:sz w:val="24"/>
        </w:rPr>
        <w:t>Loi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n°2005-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94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18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octobre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2005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relative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aux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sociétés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mutuelles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services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agricoles.</w:t>
      </w:r>
    </w:p>
    <w:p w:rsidR="00355DD4" w:rsidRDefault="008C25D2">
      <w:pPr>
        <w:pStyle w:val="Paragraphedeliste"/>
        <w:numPr>
          <w:ilvl w:val="0"/>
          <w:numId w:val="10"/>
        </w:numPr>
        <w:tabs>
          <w:tab w:val="left" w:pos="927"/>
        </w:tabs>
        <w:spacing w:before="85" w:line="312" w:lineRule="auto"/>
        <w:ind w:right="229" w:firstLine="0"/>
        <w:rPr>
          <w:sz w:val="24"/>
        </w:rPr>
      </w:pPr>
      <w:r>
        <w:rPr>
          <w:w w:val="105"/>
          <w:sz w:val="24"/>
        </w:rPr>
        <w:t>D</w:t>
      </w:r>
      <w:r>
        <w:rPr>
          <w:w w:val="78"/>
          <w:sz w:val="24"/>
        </w:rPr>
        <w:t>é</w:t>
      </w:r>
      <w:r>
        <w:rPr>
          <w:w w:val="85"/>
          <w:sz w:val="24"/>
        </w:rPr>
        <w:t>c</w:t>
      </w:r>
      <w:r>
        <w:rPr>
          <w:spacing w:val="-1"/>
          <w:w w:val="99"/>
          <w:sz w:val="24"/>
        </w:rPr>
        <w:t>r</w:t>
      </w:r>
      <w:r>
        <w:rPr>
          <w:w w:val="78"/>
          <w:sz w:val="24"/>
        </w:rPr>
        <w:t>e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-1"/>
          <w:w w:val="93"/>
          <w:sz w:val="24"/>
        </w:rPr>
        <w:t>n</w:t>
      </w:r>
      <w:r>
        <w:rPr>
          <w:spacing w:val="1"/>
          <w:w w:val="98"/>
          <w:sz w:val="24"/>
        </w:rPr>
        <w:t>°</w:t>
      </w:r>
      <w:r>
        <w:rPr>
          <w:w w:val="88"/>
          <w:sz w:val="24"/>
        </w:rPr>
        <w:t>2007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spacing w:val="-1"/>
          <w:w w:val="138"/>
          <w:sz w:val="24"/>
        </w:rPr>
        <w:t>-</w:t>
      </w:r>
      <w:r>
        <w:rPr>
          <w:w w:val="88"/>
          <w:sz w:val="24"/>
        </w:rPr>
        <w:t>1390</w:t>
      </w:r>
      <w:r>
        <w:rPr>
          <w:w w:val="89"/>
          <w:sz w:val="24"/>
        </w:rPr>
        <w:t>d</w:t>
      </w:r>
      <w:r>
        <w:rPr>
          <w:w w:val="93"/>
          <w:sz w:val="24"/>
        </w:rPr>
        <w:t>u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w w:val="88"/>
          <w:sz w:val="24"/>
        </w:rPr>
        <w:t>11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w w:val="112"/>
          <w:sz w:val="24"/>
        </w:rPr>
        <w:t>j</w:t>
      </w:r>
      <w:r>
        <w:rPr>
          <w:spacing w:val="-1"/>
          <w:w w:val="93"/>
          <w:sz w:val="24"/>
        </w:rPr>
        <w:t>u</w:t>
      </w:r>
      <w:r>
        <w:rPr>
          <w:w w:val="116"/>
          <w:sz w:val="24"/>
        </w:rPr>
        <w:t>i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w w:val="88"/>
          <w:sz w:val="24"/>
        </w:rPr>
        <w:t>2007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w w:val="89"/>
          <w:sz w:val="24"/>
        </w:rPr>
        <w:t>p</w:t>
      </w:r>
      <w:r>
        <w:rPr>
          <w:spacing w:val="-1"/>
          <w:w w:val="93"/>
          <w:sz w:val="24"/>
        </w:rPr>
        <w:t>o</w:t>
      </w:r>
      <w:r>
        <w:rPr>
          <w:spacing w:val="1"/>
          <w:w w:val="99"/>
          <w:sz w:val="24"/>
        </w:rPr>
        <w:t>r</w:t>
      </w:r>
      <w:r>
        <w:rPr>
          <w:spacing w:val="-1"/>
          <w:w w:val="105"/>
          <w:sz w:val="24"/>
        </w:rPr>
        <w:t>t</w:t>
      </w:r>
      <w:r>
        <w:rPr>
          <w:spacing w:val="1"/>
          <w:w w:val="71"/>
          <w:sz w:val="24"/>
        </w:rPr>
        <w:t>a</w:t>
      </w:r>
      <w:r>
        <w:rPr>
          <w:spacing w:val="-1"/>
          <w:w w:val="93"/>
          <w:sz w:val="24"/>
        </w:rPr>
        <w:t>n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1"/>
          <w:w w:val="71"/>
          <w:sz w:val="24"/>
        </w:rPr>
        <w:t>a</w:t>
      </w:r>
      <w:r>
        <w:rPr>
          <w:w w:val="89"/>
          <w:sz w:val="24"/>
        </w:rPr>
        <w:t>p</w:t>
      </w:r>
      <w:r>
        <w:rPr>
          <w:spacing w:val="2"/>
          <w:w w:val="89"/>
          <w:sz w:val="24"/>
        </w:rPr>
        <w:t>p</w:t>
      </w:r>
      <w:r>
        <w:rPr>
          <w:spacing w:val="-1"/>
          <w:w w:val="99"/>
          <w:sz w:val="24"/>
        </w:rPr>
        <w:t>r</w:t>
      </w:r>
      <w:r>
        <w:rPr>
          <w:spacing w:val="-1"/>
          <w:w w:val="93"/>
          <w:sz w:val="24"/>
        </w:rPr>
        <w:t>o</w:t>
      </w:r>
      <w:r>
        <w:rPr>
          <w:w w:val="89"/>
          <w:sz w:val="24"/>
        </w:rPr>
        <w:t>b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spacing w:val="2"/>
          <w:w w:val="60"/>
          <w:sz w:val="24"/>
        </w:rPr>
        <w:t>s</w:t>
      </w:r>
      <w:r>
        <w:rPr>
          <w:spacing w:val="-1"/>
          <w:w w:val="105"/>
          <w:sz w:val="24"/>
        </w:rPr>
        <w:t>t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spacing w:val="-1"/>
          <w:w w:val="93"/>
          <w:sz w:val="24"/>
        </w:rPr>
        <w:t>u</w:t>
      </w:r>
      <w:r>
        <w:rPr>
          <w:spacing w:val="-1"/>
          <w:w w:val="105"/>
          <w:sz w:val="24"/>
        </w:rPr>
        <w:t>t</w:t>
      </w:r>
      <w:r>
        <w:rPr>
          <w:spacing w:val="-1"/>
          <w:w w:val="60"/>
          <w:sz w:val="24"/>
        </w:rPr>
        <w:t>s</w:t>
      </w:r>
      <w:r>
        <w:rPr>
          <w:spacing w:val="-1"/>
          <w:w w:val="138"/>
          <w:sz w:val="24"/>
        </w:rPr>
        <w:t>-</w:t>
      </w:r>
      <w:r>
        <w:rPr>
          <w:spacing w:val="-1"/>
          <w:w w:val="105"/>
          <w:sz w:val="24"/>
        </w:rPr>
        <w:t>t</w:t>
      </w:r>
      <w:r>
        <w:rPr>
          <w:w w:val="93"/>
          <w:sz w:val="24"/>
        </w:rPr>
        <w:t>y</w:t>
      </w:r>
      <w:r>
        <w:rPr>
          <w:w w:val="89"/>
          <w:sz w:val="24"/>
        </w:rPr>
        <w:t>p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93"/>
          <w:sz w:val="24"/>
        </w:rPr>
        <w:t>o</w:t>
      </w:r>
      <w:r>
        <w:rPr>
          <w:w w:val="85"/>
          <w:sz w:val="24"/>
        </w:rPr>
        <w:t>c</w:t>
      </w:r>
      <w:r>
        <w:rPr>
          <w:w w:val="116"/>
          <w:sz w:val="24"/>
        </w:rPr>
        <w:t>i</w:t>
      </w:r>
      <w:r>
        <w:rPr>
          <w:w w:val="78"/>
          <w:sz w:val="24"/>
        </w:rPr>
        <w:t>é</w:t>
      </w:r>
      <w:r>
        <w:rPr>
          <w:spacing w:val="-1"/>
          <w:w w:val="105"/>
          <w:sz w:val="24"/>
        </w:rPr>
        <w:t>t</w:t>
      </w:r>
      <w:r>
        <w:rPr>
          <w:w w:val="78"/>
          <w:sz w:val="24"/>
        </w:rPr>
        <w:t>é</w:t>
      </w:r>
      <w:r>
        <w:rPr>
          <w:w w:val="60"/>
          <w:sz w:val="24"/>
        </w:rPr>
        <w:t>s</w:t>
      </w:r>
      <w:r>
        <w:rPr>
          <w:rFonts w:ascii="Times New Roman" w:hAnsi="Times New Roman"/>
          <w:w w:val="60"/>
          <w:sz w:val="24"/>
        </w:rPr>
        <w:t xml:space="preserve"> </w:t>
      </w:r>
      <w:r>
        <w:rPr>
          <w:sz w:val="24"/>
        </w:rPr>
        <w:t>mutuelles</w:t>
      </w:r>
      <w:r>
        <w:rPr>
          <w:spacing w:val="-17"/>
          <w:sz w:val="24"/>
        </w:rPr>
        <w:t xml:space="preserve"> </w:t>
      </w:r>
      <w:r>
        <w:rPr>
          <w:sz w:val="24"/>
        </w:rPr>
        <w:t>centrales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services</w:t>
      </w:r>
      <w:r>
        <w:rPr>
          <w:spacing w:val="-17"/>
          <w:sz w:val="24"/>
        </w:rPr>
        <w:t xml:space="preserve"> </w:t>
      </w:r>
      <w:r>
        <w:rPr>
          <w:sz w:val="24"/>
        </w:rPr>
        <w:t>agricoles.</w:t>
      </w:r>
    </w:p>
    <w:p w:rsidR="00355DD4" w:rsidRDefault="008C25D2">
      <w:pPr>
        <w:pStyle w:val="Paragraphedeliste"/>
        <w:numPr>
          <w:ilvl w:val="0"/>
          <w:numId w:val="10"/>
        </w:numPr>
        <w:tabs>
          <w:tab w:val="left" w:pos="927"/>
        </w:tabs>
        <w:spacing w:line="312" w:lineRule="auto"/>
        <w:ind w:right="229" w:firstLine="0"/>
        <w:rPr>
          <w:sz w:val="24"/>
        </w:rPr>
      </w:pPr>
      <w:r>
        <w:rPr>
          <w:w w:val="105"/>
          <w:sz w:val="24"/>
        </w:rPr>
        <w:t>D</w:t>
      </w:r>
      <w:r>
        <w:rPr>
          <w:w w:val="78"/>
          <w:sz w:val="24"/>
        </w:rPr>
        <w:t>é</w:t>
      </w:r>
      <w:r>
        <w:rPr>
          <w:w w:val="85"/>
          <w:sz w:val="24"/>
        </w:rPr>
        <w:t>c</w:t>
      </w:r>
      <w:r>
        <w:rPr>
          <w:spacing w:val="-1"/>
          <w:w w:val="99"/>
          <w:sz w:val="24"/>
        </w:rPr>
        <w:t>r</w:t>
      </w:r>
      <w:r>
        <w:rPr>
          <w:w w:val="78"/>
          <w:sz w:val="24"/>
        </w:rPr>
        <w:t>e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spacing w:val="-1"/>
          <w:w w:val="93"/>
          <w:sz w:val="24"/>
        </w:rPr>
        <w:t>n</w:t>
      </w:r>
      <w:r>
        <w:rPr>
          <w:spacing w:val="1"/>
          <w:w w:val="98"/>
          <w:sz w:val="24"/>
        </w:rPr>
        <w:t>°</w:t>
      </w:r>
      <w:r>
        <w:rPr>
          <w:w w:val="88"/>
          <w:sz w:val="24"/>
        </w:rPr>
        <w:t>2007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spacing w:val="-1"/>
          <w:w w:val="138"/>
          <w:sz w:val="24"/>
        </w:rPr>
        <w:t>-</w:t>
      </w:r>
      <w:r>
        <w:rPr>
          <w:w w:val="88"/>
          <w:sz w:val="24"/>
        </w:rPr>
        <w:t>1391</w:t>
      </w:r>
      <w:r>
        <w:rPr>
          <w:w w:val="89"/>
          <w:sz w:val="24"/>
        </w:rPr>
        <w:t>d</w:t>
      </w:r>
      <w:r>
        <w:rPr>
          <w:w w:val="93"/>
          <w:sz w:val="24"/>
        </w:rPr>
        <w:t>u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w w:val="88"/>
          <w:sz w:val="24"/>
        </w:rPr>
        <w:t>11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w w:val="112"/>
          <w:sz w:val="24"/>
        </w:rPr>
        <w:t>j</w:t>
      </w:r>
      <w:r>
        <w:rPr>
          <w:spacing w:val="-1"/>
          <w:w w:val="93"/>
          <w:sz w:val="24"/>
        </w:rPr>
        <w:t>u</w:t>
      </w:r>
      <w:r>
        <w:rPr>
          <w:w w:val="116"/>
          <w:sz w:val="24"/>
        </w:rPr>
        <w:t>i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w w:val="88"/>
          <w:sz w:val="24"/>
        </w:rPr>
        <w:t>2007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w w:val="89"/>
          <w:sz w:val="24"/>
        </w:rPr>
        <w:t>p</w:t>
      </w:r>
      <w:r>
        <w:rPr>
          <w:spacing w:val="-1"/>
          <w:w w:val="93"/>
          <w:sz w:val="24"/>
        </w:rPr>
        <w:t>o</w:t>
      </w:r>
      <w:r>
        <w:rPr>
          <w:spacing w:val="-1"/>
          <w:w w:val="99"/>
          <w:sz w:val="24"/>
        </w:rPr>
        <w:t>r</w:t>
      </w:r>
      <w:r>
        <w:rPr>
          <w:spacing w:val="-1"/>
          <w:w w:val="105"/>
          <w:sz w:val="24"/>
        </w:rPr>
        <w:t>t</w:t>
      </w:r>
      <w:r>
        <w:rPr>
          <w:spacing w:val="1"/>
          <w:w w:val="71"/>
          <w:sz w:val="24"/>
        </w:rPr>
        <w:t>a</w:t>
      </w:r>
      <w:r>
        <w:rPr>
          <w:spacing w:val="-1"/>
          <w:w w:val="93"/>
          <w:sz w:val="24"/>
        </w:rPr>
        <w:t>n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spacing w:val="1"/>
          <w:w w:val="71"/>
          <w:sz w:val="24"/>
        </w:rPr>
        <w:t>a</w:t>
      </w:r>
      <w:r>
        <w:rPr>
          <w:w w:val="89"/>
          <w:sz w:val="24"/>
        </w:rPr>
        <w:t>p</w:t>
      </w:r>
      <w:r>
        <w:rPr>
          <w:spacing w:val="2"/>
          <w:w w:val="89"/>
          <w:sz w:val="24"/>
        </w:rPr>
        <w:t>p</w:t>
      </w:r>
      <w:r>
        <w:rPr>
          <w:spacing w:val="-1"/>
          <w:w w:val="99"/>
          <w:sz w:val="24"/>
        </w:rPr>
        <w:t>r</w:t>
      </w:r>
      <w:r>
        <w:rPr>
          <w:spacing w:val="-1"/>
          <w:w w:val="93"/>
          <w:sz w:val="24"/>
        </w:rPr>
        <w:t>o</w:t>
      </w:r>
      <w:r>
        <w:rPr>
          <w:w w:val="89"/>
          <w:sz w:val="24"/>
        </w:rPr>
        <w:t>b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w w:val="116"/>
          <w:sz w:val="24"/>
        </w:rPr>
        <w:t>i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105"/>
          <w:sz w:val="24"/>
        </w:rPr>
        <w:t>t</w:t>
      </w:r>
      <w:r>
        <w:rPr>
          <w:spacing w:val="1"/>
          <w:w w:val="71"/>
          <w:sz w:val="24"/>
        </w:rPr>
        <w:t>a</w:t>
      </w:r>
      <w:r>
        <w:rPr>
          <w:spacing w:val="-1"/>
          <w:w w:val="105"/>
          <w:sz w:val="24"/>
        </w:rPr>
        <w:t>t</w:t>
      </w:r>
      <w:r>
        <w:rPr>
          <w:spacing w:val="-1"/>
          <w:w w:val="93"/>
          <w:sz w:val="24"/>
        </w:rPr>
        <w:t>u</w:t>
      </w:r>
      <w:r>
        <w:rPr>
          <w:spacing w:val="-1"/>
          <w:w w:val="105"/>
          <w:sz w:val="24"/>
        </w:rPr>
        <w:t>t</w:t>
      </w:r>
      <w:r>
        <w:rPr>
          <w:spacing w:val="-1"/>
          <w:w w:val="60"/>
          <w:sz w:val="24"/>
        </w:rPr>
        <w:t>s</w:t>
      </w:r>
      <w:r>
        <w:rPr>
          <w:w w:val="138"/>
          <w:sz w:val="24"/>
        </w:rPr>
        <w:t>-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spacing w:val="-1"/>
          <w:w w:val="105"/>
          <w:sz w:val="24"/>
        </w:rPr>
        <w:t>t</w:t>
      </w:r>
      <w:r>
        <w:rPr>
          <w:w w:val="93"/>
          <w:sz w:val="24"/>
        </w:rPr>
        <w:t>y</w:t>
      </w:r>
      <w:r>
        <w:rPr>
          <w:w w:val="89"/>
          <w:sz w:val="24"/>
        </w:rPr>
        <w:t>p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93"/>
          <w:sz w:val="24"/>
        </w:rPr>
        <w:t>o</w:t>
      </w:r>
      <w:r>
        <w:rPr>
          <w:w w:val="85"/>
          <w:sz w:val="24"/>
        </w:rPr>
        <w:t>c</w:t>
      </w:r>
      <w:r>
        <w:rPr>
          <w:w w:val="116"/>
          <w:sz w:val="24"/>
        </w:rPr>
        <w:t>i</w:t>
      </w:r>
      <w:r>
        <w:rPr>
          <w:w w:val="78"/>
          <w:sz w:val="24"/>
        </w:rPr>
        <w:t>é</w:t>
      </w:r>
      <w:r>
        <w:rPr>
          <w:spacing w:val="-1"/>
          <w:w w:val="105"/>
          <w:sz w:val="24"/>
        </w:rPr>
        <w:t>t</w:t>
      </w:r>
      <w:r>
        <w:rPr>
          <w:w w:val="78"/>
          <w:sz w:val="24"/>
        </w:rPr>
        <w:t>é</w:t>
      </w:r>
      <w:r>
        <w:rPr>
          <w:w w:val="60"/>
          <w:sz w:val="24"/>
        </w:rPr>
        <w:t>s</w:t>
      </w:r>
      <w:r>
        <w:rPr>
          <w:rFonts w:ascii="Times New Roman" w:hAnsi="Times New Roman"/>
          <w:w w:val="60"/>
          <w:sz w:val="24"/>
        </w:rPr>
        <w:t xml:space="preserve"> </w:t>
      </w:r>
      <w:r>
        <w:rPr>
          <w:sz w:val="24"/>
        </w:rPr>
        <w:t>mutuelles</w:t>
      </w:r>
      <w:r>
        <w:rPr>
          <w:spacing w:val="-17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base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services</w:t>
      </w:r>
      <w:r>
        <w:rPr>
          <w:spacing w:val="-16"/>
          <w:sz w:val="24"/>
        </w:rPr>
        <w:t xml:space="preserve"> </w:t>
      </w:r>
      <w:r>
        <w:rPr>
          <w:sz w:val="24"/>
        </w:rPr>
        <w:t>agricoles.</w:t>
      </w:r>
    </w:p>
    <w:p w:rsidR="00355DD4" w:rsidRDefault="008C25D2">
      <w:pPr>
        <w:pStyle w:val="Corpsdetexte"/>
        <w:spacing w:line="312" w:lineRule="auto"/>
        <w:ind w:left="218" w:right="222" w:firstLine="707"/>
      </w:pPr>
      <w:r>
        <w:rPr>
          <w:w w:val="95"/>
        </w:rPr>
        <w:t>Les</w:t>
      </w:r>
      <w:r>
        <w:rPr>
          <w:spacing w:val="-31"/>
          <w:w w:val="95"/>
        </w:rPr>
        <w:t xml:space="preserve"> </w:t>
      </w:r>
      <w:r>
        <w:rPr>
          <w:w w:val="95"/>
        </w:rPr>
        <w:t>SMSA</w:t>
      </w:r>
      <w:r>
        <w:rPr>
          <w:spacing w:val="-31"/>
          <w:w w:val="95"/>
        </w:rPr>
        <w:t xml:space="preserve"> </w:t>
      </w:r>
      <w:r>
        <w:rPr>
          <w:w w:val="95"/>
        </w:rPr>
        <w:t>visent</w:t>
      </w:r>
      <w:r>
        <w:rPr>
          <w:spacing w:val="-31"/>
          <w:w w:val="95"/>
        </w:rPr>
        <w:t xml:space="preserve"> </w:t>
      </w:r>
      <w:r>
        <w:rPr>
          <w:w w:val="95"/>
        </w:rPr>
        <w:t>à</w:t>
      </w:r>
      <w:r>
        <w:rPr>
          <w:spacing w:val="-30"/>
          <w:w w:val="95"/>
        </w:rPr>
        <w:t xml:space="preserve"> </w:t>
      </w:r>
      <w:r>
        <w:rPr>
          <w:w w:val="95"/>
        </w:rPr>
        <w:t>fournir</w:t>
      </w:r>
      <w:r>
        <w:rPr>
          <w:spacing w:val="-32"/>
          <w:w w:val="95"/>
        </w:rPr>
        <w:t xml:space="preserve"> </w:t>
      </w:r>
      <w:r>
        <w:rPr>
          <w:w w:val="95"/>
        </w:rPr>
        <w:t>des</w:t>
      </w:r>
      <w:r>
        <w:rPr>
          <w:spacing w:val="-31"/>
          <w:w w:val="95"/>
        </w:rPr>
        <w:t xml:space="preserve"> </w:t>
      </w:r>
      <w:r>
        <w:rPr>
          <w:w w:val="95"/>
        </w:rPr>
        <w:t>services</w:t>
      </w:r>
      <w:r>
        <w:rPr>
          <w:spacing w:val="-30"/>
          <w:w w:val="95"/>
        </w:rPr>
        <w:t xml:space="preserve"> </w:t>
      </w:r>
      <w:r>
        <w:rPr>
          <w:w w:val="95"/>
        </w:rPr>
        <w:t>à</w:t>
      </w:r>
      <w:r>
        <w:rPr>
          <w:spacing w:val="-31"/>
          <w:w w:val="95"/>
        </w:rPr>
        <w:t xml:space="preserve"> </w:t>
      </w:r>
      <w:r>
        <w:rPr>
          <w:w w:val="95"/>
        </w:rPr>
        <w:t>leurs</w:t>
      </w:r>
      <w:r>
        <w:rPr>
          <w:spacing w:val="-31"/>
          <w:w w:val="95"/>
        </w:rPr>
        <w:t xml:space="preserve"> </w:t>
      </w:r>
      <w:r>
        <w:rPr>
          <w:w w:val="95"/>
        </w:rPr>
        <w:t>adhérents</w:t>
      </w:r>
      <w:r>
        <w:rPr>
          <w:spacing w:val="-31"/>
          <w:w w:val="95"/>
        </w:rPr>
        <w:t xml:space="preserve"> </w:t>
      </w:r>
      <w:r>
        <w:rPr>
          <w:w w:val="95"/>
        </w:rPr>
        <w:t>en</w:t>
      </w:r>
      <w:r>
        <w:rPr>
          <w:spacing w:val="-31"/>
          <w:w w:val="95"/>
        </w:rPr>
        <w:t xml:space="preserve"> </w:t>
      </w:r>
      <w:r>
        <w:rPr>
          <w:w w:val="95"/>
        </w:rPr>
        <w:t>vue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mettre</w:t>
      </w:r>
      <w:r>
        <w:rPr>
          <w:spacing w:val="-30"/>
          <w:w w:val="95"/>
        </w:rPr>
        <w:t xml:space="preserve"> </w:t>
      </w:r>
      <w:r>
        <w:rPr>
          <w:w w:val="95"/>
        </w:rPr>
        <w:t>à</w:t>
      </w:r>
      <w:r>
        <w:rPr>
          <w:spacing w:val="-31"/>
          <w:w w:val="95"/>
        </w:rPr>
        <w:t xml:space="preserve"> </w:t>
      </w:r>
      <w:r>
        <w:rPr>
          <w:w w:val="95"/>
        </w:rPr>
        <w:t>niveau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les </w:t>
      </w:r>
      <w:r>
        <w:t>exploitations</w:t>
      </w:r>
      <w:r>
        <w:rPr>
          <w:spacing w:val="-21"/>
        </w:rPr>
        <w:t xml:space="preserve"> </w:t>
      </w:r>
      <w:r>
        <w:t>agricoles</w:t>
      </w:r>
      <w:r>
        <w:rPr>
          <w:spacing w:val="-21"/>
        </w:rPr>
        <w:t xml:space="preserve"> </w:t>
      </w:r>
      <w:r>
        <w:t>et</w:t>
      </w:r>
      <w:r>
        <w:rPr>
          <w:spacing w:val="-18"/>
        </w:rPr>
        <w:t xml:space="preserve"> </w:t>
      </w:r>
      <w:r>
        <w:t>améliorer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gestion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production.</w:t>
      </w:r>
    </w:p>
    <w:p w:rsidR="00355DD4" w:rsidRDefault="008C25D2">
      <w:pPr>
        <w:pStyle w:val="Corpsdetexte"/>
        <w:ind w:left="218"/>
      </w:pPr>
      <w:r>
        <w:t>Elles sont chargées notamment de :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before="281" w:line="312" w:lineRule="auto"/>
        <w:ind w:left="645" w:right="661" w:firstLine="0"/>
        <w:rPr>
          <w:rFonts w:ascii="Wingdings" w:hAnsi="Wingdings"/>
          <w:sz w:val="24"/>
        </w:rPr>
      </w:pPr>
      <w:r>
        <w:rPr>
          <w:w w:val="90"/>
          <w:sz w:val="24"/>
        </w:rPr>
        <w:t>Fournir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intrants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services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nécessaires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l’exercice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l’activité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agricole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 xml:space="preserve">et </w:t>
      </w:r>
      <w:r>
        <w:rPr>
          <w:sz w:val="24"/>
        </w:rPr>
        <w:t>de la</w:t>
      </w:r>
      <w:r>
        <w:rPr>
          <w:spacing w:val="-21"/>
          <w:sz w:val="24"/>
        </w:rPr>
        <w:t xml:space="preserve"> </w:t>
      </w:r>
      <w:r>
        <w:rPr>
          <w:sz w:val="24"/>
        </w:rPr>
        <w:t>pêche.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before="199" w:line="312" w:lineRule="auto"/>
        <w:ind w:left="645" w:right="657" w:firstLine="0"/>
        <w:rPr>
          <w:rFonts w:ascii="Wingdings" w:hAnsi="Wingdings"/>
          <w:sz w:val="24"/>
        </w:rPr>
      </w:pPr>
      <w:r>
        <w:rPr>
          <w:w w:val="95"/>
        </w:rPr>
        <w:t>O</w:t>
      </w:r>
      <w:r>
        <w:rPr>
          <w:w w:val="95"/>
          <w:sz w:val="24"/>
        </w:rPr>
        <w:t>rienter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encadrer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adhérents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afin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d’augmenter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productivité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 xml:space="preserve">rentabilité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leurs</w:t>
      </w:r>
      <w:r>
        <w:rPr>
          <w:spacing w:val="-21"/>
          <w:sz w:val="24"/>
        </w:rPr>
        <w:t xml:space="preserve"> </w:t>
      </w:r>
      <w:r>
        <w:rPr>
          <w:sz w:val="24"/>
        </w:rPr>
        <w:t>exploitations</w:t>
      </w:r>
      <w:r>
        <w:rPr>
          <w:spacing w:val="-19"/>
          <w:sz w:val="24"/>
        </w:rPr>
        <w:t xml:space="preserve"> </w:t>
      </w:r>
      <w:r>
        <w:rPr>
          <w:sz w:val="24"/>
        </w:rPr>
        <w:t>et</w:t>
      </w:r>
      <w:r>
        <w:rPr>
          <w:spacing w:val="-21"/>
          <w:sz w:val="24"/>
        </w:rPr>
        <w:t xml:space="preserve"> </w:t>
      </w:r>
      <w:r>
        <w:rPr>
          <w:sz w:val="24"/>
        </w:rPr>
        <w:t>améliorer</w:t>
      </w:r>
      <w:r>
        <w:rPr>
          <w:spacing w:val="-22"/>
          <w:sz w:val="24"/>
        </w:rPr>
        <w:t xml:space="preserve"> </w:t>
      </w:r>
      <w:r>
        <w:rPr>
          <w:sz w:val="24"/>
        </w:rPr>
        <w:t>la</w:t>
      </w:r>
      <w:r>
        <w:rPr>
          <w:spacing w:val="-20"/>
          <w:sz w:val="24"/>
        </w:rPr>
        <w:t xml:space="preserve"> </w:t>
      </w:r>
      <w:r>
        <w:rPr>
          <w:sz w:val="24"/>
        </w:rPr>
        <w:t>qualité</w:t>
      </w:r>
      <w:r>
        <w:rPr>
          <w:spacing w:val="-20"/>
          <w:sz w:val="24"/>
        </w:rPr>
        <w:t xml:space="preserve"> </w:t>
      </w:r>
      <w:r>
        <w:rPr>
          <w:sz w:val="24"/>
        </w:rPr>
        <w:t>des</w:t>
      </w:r>
      <w:r>
        <w:rPr>
          <w:spacing w:val="-19"/>
          <w:sz w:val="24"/>
        </w:rPr>
        <w:t xml:space="preserve"> </w:t>
      </w:r>
      <w:r>
        <w:rPr>
          <w:sz w:val="24"/>
        </w:rPr>
        <w:t>produits.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27"/>
        </w:tabs>
        <w:spacing w:before="201" w:line="312" w:lineRule="auto"/>
        <w:ind w:left="645" w:right="657" w:firstLine="0"/>
        <w:rPr>
          <w:rFonts w:ascii="Wingdings" w:hAnsi="Wingdings"/>
        </w:rPr>
      </w:pPr>
      <w:r>
        <w:rPr>
          <w:w w:val="90"/>
          <w:sz w:val="24"/>
        </w:rPr>
        <w:t>Commercialiser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produits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agricoles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compris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collecte,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le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stockage,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 xml:space="preserve">l’emballage, </w:t>
      </w:r>
      <w:r>
        <w:rPr>
          <w:sz w:val="24"/>
        </w:rPr>
        <w:t>la</w:t>
      </w:r>
      <w:r>
        <w:rPr>
          <w:spacing w:val="-15"/>
          <w:sz w:val="24"/>
        </w:rPr>
        <w:t xml:space="preserve"> </w:t>
      </w:r>
      <w:r>
        <w:rPr>
          <w:sz w:val="24"/>
        </w:rPr>
        <w:t>transformation,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3"/>
          <w:sz w:val="24"/>
        </w:rPr>
        <w:t xml:space="preserve"> </w:t>
      </w:r>
      <w:r>
        <w:rPr>
          <w:sz w:val="24"/>
        </w:rPr>
        <w:t>transport</w:t>
      </w:r>
      <w:r>
        <w:rPr>
          <w:spacing w:val="-16"/>
          <w:sz w:val="24"/>
        </w:rPr>
        <w:t xml:space="preserve"> </w:t>
      </w:r>
      <w:r>
        <w:rPr>
          <w:sz w:val="24"/>
        </w:rPr>
        <w:t>et</w:t>
      </w:r>
      <w:r>
        <w:rPr>
          <w:spacing w:val="-16"/>
          <w:sz w:val="24"/>
        </w:rPr>
        <w:t xml:space="preserve"> </w:t>
      </w:r>
      <w:r>
        <w:rPr>
          <w:sz w:val="24"/>
        </w:rPr>
        <w:t>l’exportation.</w:t>
      </w:r>
    </w:p>
    <w:p w:rsidR="00355DD4" w:rsidRDefault="008C25D2">
      <w:pPr>
        <w:pStyle w:val="Corpsdetexte"/>
        <w:spacing w:before="200"/>
        <w:ind w:left="218"/>
      </w:pPr>
      <w:r>
        <w:t>Les Sociétés Mutuelle de Service Agricole : Leurs points forts et faibles :</w:t>
      </w:r>
    </w:p>
    <w:p w:rsidR="00355DD4" w:rsidRDefault="00355DD4">
      <w:pPr>
        <w:sectPr w:rsidR="00355DD4">
          <w:footerReference w:type="default" r:id="rId15"/>
          <w:pgSz w:w="11900" w:h="16840"/>
          <w:pgMar w:top="1340" w:right="1180" w:bottom="780" w:left="1200" w:header="0" w:footer="584" w:gutter="0"/>
          <w:pgNumType w:start="1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7F63A2"/>
          <w:left w:val="single" w:sz="8" w:space="0" w:color="7F63A2"/>
          <w:bottom w:val="single" w:sz="8" w:space="0" w:color="7F63A2"/>
          <w:right w:val="single" w:sz="8" w:space="0" w:color="7F63A2"/>
          <w:insideH w:val="single" w:sz="8" w:space="0" w:color="7F63A2"/>
          <w:insideV w:val="single" w:sz="8" w:space="0" w:color="7F63A2"/>
        </w:tblBorders>
        <w:tblLayout w:type="fixed"/>
        <w:tblLook w:val="01E0"/>
      </w:tblPr>
      <w:tblGrid>
        <w:gridCol w:w="2234"/>
        <w:gridCol w:w="3686"/>
        <w:gridCol w:w="3364"/>
      </w:tblGrid>
      <w:tr w:rsidR="00355DD4">
        <w:trPr>
          <w:trHeight w:val="275"/>
        </w:trPr>
        <w:tc>
          <w:tcPr>
            <w:tcW w:w="2234" w:type="dxa"/>
            <w:tcBorders>
              <w:top w:val="nil"/>
              <w:left w:val="nil"/>
            </w:tcBorders>
          </w:tcPr>
          <w:p w:rsidR="00355DD4" w:rsidRDefault="00355DD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86" w:type="dxa"/>
          </w:tcPr>
          <w:p w:rsidR="00355DD4" w:rsidRDefault="008C25D2">
            <w:pPr>
              <w:pStyle w:val="TableParagraph"/>
              <w:spacing w:before="13"/>
              <w:ind w:left="1123" w:right="1105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05"/>
                <w:sz w:val="18"/>
              </w:rPr>
              <w:t>POINTS FORTS</w:t>
            </w:r>
          </w:p>
        </w:tc>
        <w:tc>
          <w:tcPr>
            <w:tcW w:w="3364" w:type="dxa"/>
          </w:tcPr>
          <w:p w:rsidR="00355DD4" w:rsidRDefault="008C25D2">
            <w:pPr>
              <w:pStyle w:val="TableParagraph"/>
              <w:spacing w:before="13"/>
              <w:ind w:left="878" w:right="861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05"/>
                <w:sz w:val="18"/>
              </w:rPr>
              <w:t>POINTS FAIBLES</w:t>
            </w:r>
          </w:p>
        </w:tc>
      </w:tr>
      <w:tr w:rsidR="00355DD4">
        <w:trPr>
          <w:trHeight w:val="551"/>
        </w:trPr>
        <w:tc>
          <w:tcPr>
            <w:tcW w:w="22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8E8"/>
          </w:tcPr>
          <w:p w:rsidR="00355DD4" w:rsidRDefault="008C25D2">
            <w:pPr>
              <w:pStyle w:val="TableParagraph"/>
              <w:spacing w:before="13"/>
              <w:ind w:left="254" w:right="234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10"/>
                <w:sz w:val="18"/>
              </w:rPr>
              <w:t>VISION DE</w:t>
            </w:r>
          </w:p>
          <w:p w:rsidR="00355DD4" w:rsidRDefault="008C25D2">
            <w:pPr>
              <w:pStyle w:val="TableParagraph"/>
              <w:spacing w:before="69"/>
              <w:ind w:left="254" w:right="238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05"/>
                <w:sz w:val="18"/>
              </w:rPr>
              <w:t>DEVELOPPEMENT</w:t>
            </w:r>
          </w:p>
        </w:tc>
        <w:tc>
          <w:tcPr>
            <w:tcW w:w="36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8E8"/>
          </w:tcPr>
          <w:p w:rsidR="00355DD4" w:rsidRDefault="008C25D2">
            <w:pPr>
              <w:pStyle w:val="TableParagraph"/>
              <w:spacing w:before="8"/>
              <w:ind w:left="94" w:right="72"/>
              <w:jc w:val="center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>Vision globale et générale du développement.</w:t>
            </w:r>
          </w:p>
        </w:tc>
        <w:tc>
          <w:tcPr>
            <w:tcW w:w="33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FD8E8"/>
          </w:tcPr>
          <w:p w:rsidR="00355DD4" w:rsidRDefault="008C25D2">
            <w:pPr>
              <w:pStyle w:val="TableParagraph"/>
              <w:spacing w:before="8"/>
              <w:ind w:left="34" w:right="56"/>
              <w:jc w:val="center"/>
              <w:rPr>
                <w:sz w:val="18"/>
              </w:rPr>
            </w:pPr>
            <w:r>
              <w:rPr>
                <w:color w:val="5E4879"/>
                <w:w w:val="90"/>
                <w:sz w:val="18"/>
              </w:rPr>
              <w:t>Uniquement des services agricoles et pêche.</w:t>
            </w:r>
          </w:p>
        </w:tc>
      </w:tr>
      <w:tr w:rsidR="00355DD4">
        <w:trPr>
          <w:trHeight w:val="3229"/>
        </w:trPr>
        <w:tc>
          <w:tcPr>
            <w:tcW w:w="2234" w:type="dxa"/>
          </w:tcPr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355DD4">
            <w:pPr>
              <w:pStyle w:val="TableParagraph"/>
              <w:spacing w:before="4"/>
              <w:rPr>
                <w:sz w:val="41"/>
              </w:rPr>
            </w:pPr>
          </w:p>
          <w:p w:rsidR="00355DD4" w:rsidRDefault="008C25D2">
            <w:pPr>
              <w:pStyle w:val="TableParagraph"/>
              <w:ind w:left="109" w:right="92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10"/>
                <w:sz w:val="18"/>
              </w:rPr>
              <w:t>MISSION</w:t>
            </w:r>
          </w:p>
        </w:tc>
        <w:tc>
          <w:tcPr>
            <w:tcW w:w="3686" w:type="dxa"/>
          </w:tcPr>
          <w:p w:rsidR="00355DD4" w:rsidRDefault="008C25D2">
            <w:pPr>
              <w:pStyle w:val="TableParagraph"/>
              <w:spacing w:before="10" w:line="312" w:lineRule="auto"/>
              <w:ind w:left="141" w:right="83"/>
              <w:jc w:val="both"/>
              <w:rPr>
                <w:sz w:val="18"/>
              </w:rPr>
            </w:pPr>
            <w:r>
              <w:rPr>
                <w:color w:val="5E4879"/>
                <w:w w:val="90"/>
                <w:sz w:val="18"/>
              </w:rPr>
              <w:t>Fournir</w:t>
            </w:r>
            <w:r>
              <w:rPr>
                <w:color w:val="5E4879"/>
                <w:spacing w:val="-11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des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services</w:t>
            </w:r>
            <w:r>
              <w:rPr>
                <w:color w:val="5E4879"/>
                <w:spacing w:val="-11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à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leurs</w:t>
            </w:r>
            <w:r>
              <w:rPr>
                <w:color w:val="5E4879"/>
                <w:spacing w:val="-12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adhérents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en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vue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 xml:space="preserve">de </w:t>
            </w:r>
            <w:r>
              <w:rPr>
                <w:color w:val="5E4879"/>
                <w:w w:val="95"/>
                <w:sz w:val="18"/>
              </w:rPr>
              <w:t xml:space="preserve">mettre à niveau les exploitations agricoles et </w:t>
            </w:r>
            <w:r>
              <w:rPr>
                <w:color w:val="5E4879"/>
                <w:w w:val="90"/>
                <w:sz w:val="18"/>
              </w:rPr>
              <w:t>améliorer</w:t>
            </w:r>
            <w:r>
              <w:rPr>
                <w:color w:val="5E4879"/>
                <w:spacing w:val="-11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la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gestion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de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la</w:t>
            </w:r>
            <w:r>
              <w:rPr>
                <w:color w:val="5E4879"/>
                <w:spacing w:val="-12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production</w:t>
            </w:r>
            <w:r>
              <w:rPr>
                <w:color w:val="5E4879"/>
                <w:spacing w:val="-11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(les</w:t>
            </w:r>
            <w:r>
              <w:rPr>
                <w:color w:val="5E4879"/>
                <w:spacing w:val="-10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 xml:space="preserve">intrants </w:t>
            </w:r>
            <w:r>
              <w:rPr>
                <w:color w:val="5E4879"/>
                <w:w w:val="95"/>
                <w:sz w:val="18"/>
              </w:rPr>
              <w:t xml:space="preserve">et les services nécessaires pour l’exercice de </w:t>
            </w:r>
            <w:r>
              <w:rPr>
                <w:color w:val="5E4879"/>
                <w:sz w:val="18"/>
              </w:rPr>
              <w:t>l’activité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agricole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et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de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la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pêche).</w:t>
            </w:r>
          </w:p>
          <w:p w:rsidR="00355DD4" w:rsidRDefault="008C25D2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line="312" w:lineRule="auto"/>
              <w:ind w:right="84" w:firstLine="0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 xml:space="preserve">Orienter et encadrer les adhérents afin </w:t>
            </w:r>
            <w:r>
              <w:rPr>
                <w:color w:val="5E4879"/>
                <w:w w:val="95"/>
                <w:sz w:val="18"/>
              </w:rPr>
              <w:t>d’augmenter la productivité et la rentabilité de leurs</w:t>
            </w:r>
            <w:r>
              <w:rPr>
                <w:color w:val="5E4879"/>
                <w:spacing w:val="-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exploitations</w:t>
            </w:r>
            <w:r>
              <w:rPr>
                <w:color w:val="5E4879"/>
                <w:spacing w:val="-7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et</w:t>
            </w:r>
            <w:r>
              <w:rPr>
                <w:color w:val="5E4879"/>
                <w:spacing w:val="-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d’améliorer</w:t>
            </w:r>
            <w:r>
              <w:rPr>
                <w:color w:val="5E4879"/>
                <w:spacing w:val="-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la</w:t>
            </w:r>
            <w:r>
              <w:rPr>
                <w:color w:val="5E4879"/>
                <w:spacing w:val="-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qualité</w:t>
            </w:r>
            <w:r>
              <w:rPr>
                <w:color w:val="5E4879"/>
                <w:spacing w:val="-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 xml:space="preserve">des </w:t>
            </w:r>
            <w:r>
              <w:rPr>
                <w:color w:val="5E4879"/>
                <w:sz w:val="18"/>
              </w:rPr>
              <w:t>produits.</w:t>
            </w:r>
          </w:p>
          <w:p w:rsidR="00355DD4" w:rsidRDefault="008C25D2">
            <w:pPr>
              <w:pStyle w:val="TableParagraph"/>
              <w:numPr>
                <w:ilvl w:val="0"/>
                <w:numId w:val="9"/>
              </w:numPr>
              <w:tabs>
                <w:tab w:val="left" w:pos="329"/>
              </w:tabs>
              <w:spacing w:line="312" w:lineRule="auto"/>
              <w:ind w:right="83" w:firstLine="0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 xml:space="preserve">Commercialiser les produits de pêche y </w:t>
            </w:r>
            <w:r>
              <w:rPr>
                <w:color w:val="5E4879"/>
                <w:w w:val="95"/>
                <w:sz w:val="18"/>
              </w:rPr>
              <w:t>compris</w:t>
            </w:r>
            <w:r>
              <w:rPr>
                <w:color w:val="5E4879"/>
                <w:spacing w:val="-16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la</w:t>
            </w:r>
            <w:r>
              <w:rPr>
                <w:color w:val="5E4879"/>
                <w:spacing w:val="-1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collecte,</w:t>
            </w:r>
            <w:r>
              <w:rPr>
                <w:color w:val="5E4879"/>
                <w:spacing w:val="-1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le</w:t>
            </w:r>
            <w:r>
              <w:rPr>
                <w:color w:val="5E4879"/>
                <w:spacing w:val="-1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stockage,</w:t>
            </w:r>
            <w:r>
              <w:rPr>
                <w:color w:val="5E4879"/>
                <w:spacing w:val="-1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l’emballage,</w:t>
            </w:r>
            <w:r>
              <w:rPr>
                <w:color w:val="5E4879"/>
                <w:spacing w:val="-1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la</w:t>
            </w:r>
          </w:p>
          <w:p w:rsidR="00355DD4" w:rsidRDefault="008C25D2">
            <w:pPr>
              <w:pStyle w:val="TableParagraph"/>
              <w:spacing w:line="206" w:lineRule="exact"/>
              <w:ind w:left="108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>transformation, le transport et l’exportation.</w:t>
            </w:r>
          </w:p>
        </w:tc>
        <w:tc>
          <w:tcPr>
            <w:tcW w:w="3364" w:type="dxa"/>
          </w:tcPr>
          <w:p w:rsidR="00355DD4" w:rsidRDefault="00355D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5DD4">
        <w:trPr>
          <w:trHeight w:val="1345"/>
        </w:trPr>
        <w:tc>
          <w:tcPr>
            <w:tcW w:w="2234" w:type="dxa"/>
            <w:shd w:val="clear" w:color="auto" w:fill="DFD8E8"/>
          </w:tcPr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8C25D2">
            <w:pPr>
              <w:pStyle w:val="TableParagraph"/>
              <w:spacing w:before="243"/>
              <w:ind w:left="109" w:right="91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15"/>
                <w:sz w:val="18"/>
              </w:rPr>
              <w:t>TERRITORIALITE</w:t>
            </w:r>
          </w:p>
        </w:tc>
        <w:tc>
          <w:tcPr>
            <w:tcW w:w="3686" w:type="dxa"/>
            <w:shd w:val="clear" w:color="auto" w:fill="DFD8E8"/>
          </w:tcPr>
          <w:p w:rsidR="00355DD4" w:rsidRDefault="008C25D2">
            <w:pPr>
              <w:pStyle w:val="TableParagraph"/>
              <w:spacing w:before="8" w:line="312" w:lineRule="auto"/>
              <w:ind w:left="107" w:right="85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>Exercer des attributions au sein d’un gouvernorat tout comme elle peut agir</w:t>
            </w:r>
            <w:r>
              <w:rPr>
                <w:color w:val="5E4879"/>
                <w:spacing w:val="-10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 xml:space="preserve">dans d’autres gouvernorats ou encore sur tout le </w:t>
            </w:r>
            <w:r>
              <w:rPr>
                <w:color w:val="5E4879"/>
                <w:w w:val="95"/>
                <w:sz w:val="18"/>
              </w:rPr>
              <w:t>territoire</w:t>
            </w:r>
            <w:r>
              <w:rPr>
                <w:color w:val="5E4879"/>
                <w:spacing w:val="-23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tunisien</w:t>
            </w:r>
            <w:r>
              <w:rPr>
                <w:color w:val="5E4879"/>
                <w:spacing w:val="-23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d’où</w:t>
            </w:r>
            <w:r>
              <w:rPr>
                <w:color w:val="5E4879"/>
                <w:spacing w:val="-21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la</w:t>
            </w:r>
            <w:r>
              <w:rPr>
                <w:color w:val="5E4879"/>
                <w:spacing w:val="-23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distinction</w:t>
            </w:r>
            <w:r>
              <w:rPr>
                <w:color w:val="5E4879"/>
                <w:spacing w:val="-2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entre</w:t>
            </w:r>
            <w:r>
              <w:rPr>
                <w:color w:val="5E4879"/>
                <w:spacing w:val="-23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SMSA</w:t>
            </w:r>
          </w:p>
          <w:p w:rsidR="00355DD4" w:rsidRDefault="008C25D2">
            <w:pPr>
              <w:pStyle w:val="TableParagraph"/>
              <w:spacing w:before="1"/>
              <w:ind w:left="107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>de base et SMSA centrale.</w:t>
            </w:r>
          </w:p>
        </w:tc>
        <w:tc>
          <w:tcPr>
            <w:tcW w:w="3364" w:type="dxa"/>
            <w:shd w:val="clear" w:color="auto" w:fill="DFD8E8"/>
          </w:tcPr>
          <w:p w:rsidR="00355DD4" w:rsidRDefault="00355D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5DD4">
        <w:trPr>
          <w:trHeight w:val="1343"/>
        </w:trPr>
        <w:tc>
          <w:tcPr>
            <w:tcW w:w="2234" w:type="dxa"/>
          </w:tcPr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8C25D2">
            <w:pPr>
              <w:pStyle w:val="TableParagraph"/>
              <w:spacing w:before="243"/>
              <w:ind w:left="109" w:right="94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10"/>
                <w:sz w:val="18"/>
              </w:rPr>
              <w:t>REPRESENTATIVITE</w:t>
            </w:r>
          </w:p>
        </w:tc>
        <w:tc>
          <w:tcPr>
            <w:tcW w:w="3686" w:type="dxa"/>
          </w:tcPr>
          <w:p w:rsidR="00355DD4" w:rsidRDefault="008C25D2">
            <w:pPr>
              <w:pStyle w:val="TableParagraph"/>
              <w:spacing w:before="8" w:line="312" w:lineRule="auto"/>
              <w:ind w:left="107" w:firstLine="43"/>
              <w:rPr>
                <w:sz w:val="18"/>
              </w:rPr>
            </w:pPr>
            <w:r>
              <w:rPr>
                <w:color w:val="5E4879"/>
                <w:w w:val="90"/>
                <w:sz w:val="18"/>
              </w:rPr>
              <w:t xml:space="preserve">Gérée par un conseil d’administration composé </w:t>
            </w:r>
            <w:r>
              <w:rPr>
                <w:color w:val="5E4879"/>
                <w:sz w:val="18"/>
              </w:rPr>
              <w:t>entre 3 et 12 membres.</w:t>
            </w:r>
          </w:p>
          <w:p w:rsidR="00355DD4" w:rsidRDefault="008C25D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5E4879"/>
                <w:sz w:val="18"/>
              </w:rPr>
              <w:t>Il important que ce soient les pêcheurs eux-</w:t>
            </w:r>
          </w:p>
          <w:p w:rsidR="00355DD4" w:rsidRDefault="008C25D2">
            <w:pPr>
              <w:pStyle w:val="TableParagraph"/>
              <w:spacing w:line="270" w:lineRule="atLeast"/>
              <w:ind w:left="107"/>
              <w:rPr>
                <w:sz w:val="18"/>
              </w:rPr>
            </w:pPr>
            <w:r>
              <w:rPr>
                <w:color w:val="5E4879"/>
                <w:sz w:val="18"/>
              </w:rPr>
              <w:t>mêmes qui gèrent la société mutuelle pour pouvoir récolter le fruit de leur effort.</w:t>
            </w:r>
          </w:p>
        </w:tc>
        <w:tc>
          <w:tcPr>
            <w:tcW w:w="3364" w:type="dxa"/>
          </w:tcPr>
          <w:p w:rsidR="00355DD4" w:rsidRDefault="008C25D2">
            <w:pPr>
              <w:pStyle w:val="TableParagraph"/>
              <w:spacing w:before="8" w:line="312" w:lineRule="auto"/>
              <w:ind w:left="108" w:right="82"/>
              <w:jc w:val="both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 xml:space="preserve">Le conseil d’administration est composé </w:t>
            </w:r>
            <w:r>
              <w:rPr>
                <w:color w:val="5E4879"/>
                <w:sz w:val="18"/>
              </w:rPr>
              <w:t>uniquement d’adhérents de la société mutuelle</w:t>
            </w:r>
            <w:r>
              <w:rPr>
                <w:color w:val="5E4879"/>
                <w:spacing w:val="-13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selon</w:t>
            </w:r>
            <w:r>
              <w:rPr>
                <w:color w:val="5E4879"/>
                <w:spacing w:val="-12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l’article</w:t>
            </w:r>
            <w:r>
              <w:rPr>
                <w:color w:val="5E4879"/>
                <w:spacing w:val="-11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7</w:t>
            </w:r>
            <w:r>
              <w:rPr>
                <w:color w:val="5E4879"/>
                <w:spacing w:val="-12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de</w:t>
            </w:r>
            <w:r>
              <w:rPr>
                <w:color w:val="5E4879"/>
                <w:spacing w:val="-12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la</w:t>
            </w:r>
            <w:r>
              <w:rPr>
                <w:color w:val="5E4879"/>
                <w:spacing w:val="-10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 xml:space="preserve">législation </w:t>
            </w:r>
            <w:r>
              <w:rPr>
                <w:color w:val="5E4879"/>
                <w:w w:val="95"/>
                <w:sz w:val="18"/>
              </w:rPr>
              <w:t>relative aux SMSA des agriculteurs et</w:t>
            </w:r>
            <w:r>
              <w:rPr>
                <w:color w:val="5E4879"/>
                <w:spacing w:val="-31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des</w:t>
            </w:r>
          </w:p>
          <w:p w:rsidR="00355DD4" w:rsidRDefault="008C25D2">
            <w:pPr>
              <w:pStyle w:val="TableParagraph"/>
              <w:spacing w:line="206" w:lineRule="exact"/>
              <w:ind w:left="108"/>
              <w:jc w:val="both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>pêcheurs.</w:t>
            </w:r>
          </w:p>
        </w:tc>
      </w:tr>
      <w:tr w:rsidR="00355DD4">
        <w:trPr>
          <w:trHeight w:val="2968"/>
        </w:trPr>
        <w:tc>
          <w:tcPr>
            <w:tcW w:w="2234" w:type="dxa"/>
            <w:shd w:val="clear" w:color="auto" w:fill="DFD8E8"/>
          </w:tcPr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355DD4">
            <w:pPr>
              <w:pStyle w:val="TableParagraph"/>
              <w:spacing w:before="4"/>
              <w:rPr>
                <w:sz w:val="37"/>
              </w:rPr>
            </w:pPr>
          </w:p>
          <w:p w:rsidR="00355DD4" w:rsidRDefault="008C25D2">
            <w:pPr>
              <w:pStyle w:val="TableParagraph"/>
              <w:ind w:left="108" w:right="94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10"/>
                <w:sz w:val="18"/>
              </w:rPr>
              <w:t>ADHESION</w:t>
            </w:r>
          </w:p>
        </w:tc>
        <w:tc>
          <w:tcPr>
            <w:tcW w:w="3686" w:type="dxa"/>
            <w:shd w:val="clear" w:color="auto" w:fill="DFD8E8"/>
          </w:tcPr>
          <w:p w:rsidR="00355DD4" w:rsidRDefault="008C25D2">
            <w:pPr>
              <w:pStyle w:val="TableParagraph"/>
              <w:spacing w:before="10" w:line="312" w:lineRule="auto"/>
              <w:ind w:left="107" w:right="82"/>
              <w:jc w:val="both"/>
              <w:rPr>
                <w:sz w:val="18"/>
              </w:rPr>
            </w:pPr>
            <w:r>
              <w:rPr>
                <w:color w:val="5E4879"/>
                <w:w w:val="90"/>
                <w:sz w:val="18"/>
              </w:rPr>
              <w:t>Une</w:t>
            </w:r>
            <w:r>
              <w:rPr>
                <w:color w:val="5E4879"/>
                <w:spacing w:val="-6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institution</w:t>
            </w:r>
            <w:r>
              <w:rPr>
                <w:color w:val="5E4879"/>
                <w:spacing w:val="-7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composée</w:t>
            </w:r>
            <w:r>
              <w:rPr>
                <w:color w:val="5E4879"/>
                <w:spacing w:val="-5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par</w:t>
            </w:r>
            <w:r>
              <w:rPr>
                <w:color w:val="5E4879"/>
                <w:spacing w:val="-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les</w:t>
            </w:r>
            <w:r>
              <w:rPr>
                <w:color w:val="5E4879"/>
                <w:spacing w:val="-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pêcheurs</w:t>
            </w:r>
            <w:r>
              <w:rPr>
                <w:color w:val="5E4879"/>
                <w:spacing w:val="-5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et</w:t>
            </w:r>
            <w:r>
              <w:rPr>
                <w:color w:val="5E4879"/>
                <w:spacing w:val="-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 xml:space="preserve">qui est censé défendre leurs intérêts. Présente des </w:t>
            </w:r>
            <w:r>
              <w:rPr>
                <w:color w:val="5E4879"/>
                <w:sz w:val="18"/>
              </w:rPr>
              <w:t xml:space="preserve">avantages importants pour le pêcheur et en </w:t>
            </w:r>
            <w:r>
              <w:rPr>
                <w:color w:val="5E4879"/>
                <w:w w:val="95"/>
                <w:sz w:val="18"/>
              </w:rPr>
              <w:t xml:space="preserve">particulier des avantages d’investissements </w:t>
            </w:r>
            <w:r>
              <w:rPr>
                <w:color w:val="5E4879"/>
                <w:sz w:val="18"/>
              </w:rPr>
              <w:t xml:space="preserve">fournis par le code des incitations aux </w:t>
            </w:r>
            <w:r>
              <w:rPr>
                <w:color w:val="5E4879"/>
                <w:w w:val="90"/>
                <w:sz w:val="18"/>
              </w:rPr>
              <w:t>investissements</w:t>
            </w:r>
            <w:r>
              <w:rPr>
                <w:color w:val="5E4879"/>
                <w:spacing w:val="-14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(primes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d’investissement)</w:t>
            </w:r>
            <w:r>
              <w:rPr>
                <w:color w:val="5E4879"/>
                <w:spacing w:val="-14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et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des avantages</w:t>
            </w:r>
            <w:r>
              <w:rPr>
                <w:color w:val="5E4879"/>
                <w:spacing w:val="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fiscaux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tel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est</w:t>
            </w:r>
            <w:r>
              <w:rPr>
                <w:color w:val="5E4879"/>
                <w:spacing w:val="-12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le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cas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des</w:t>
            </w:r>
            <w:r>
              <w:rPr>
                <w:color w:val="5E4879"/>
                <w:spacing w:val="-13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 xml:space="preserve">exonérations </w:t>
            </w:r>
            <w:r>
              <w:rPr>
                <w:color w:val="5E4879"/>
                <w:w w:val="95"/>
                <w:sz w:val="18"/>
              </w:rPr>
              <w:t>du</w:t>
            </w:r>
            <w:r>
              <w:rPr>
                <w:color w:val="5E4879"/>
                <w:spacing w:val="-2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paiement</w:t>
            </w:r>
            <w:r>
              <w:rPr>
                <w:color w:val="5E4879"/>
                <w:spacing w:val="-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d’impôt</w:t>
            </w:r>
            <w:r>
              <w:rPr>
                <w:color w:val="5E4879"/>
                <w:spacing w:val="-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et</w:t>
            </w:r>
            <w:r>
              <w:rPr>
                <w:color w:val="5E4879"/>
                <w:spacing w:val="-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la</w:t>
            </w:r>
            <w:r>
              <w:rPr>
                <w:color w:val="5E4879"/>
                <w:spacing w:val="-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possibilité</w:t>
            </w:r>
            <w:r>
              <w:rPr>
                <w:color w:val="5E4879"/>
                <w:spacing w:val="-23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d’octroi</w:t>
            </w:r>
            <w:r>
              <w:rPr>
                <w:color w:val="5E4879"/>
                <w:spacing w:val="-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 xml:space="preserve">des </w:t>
            </w:r>
            <w:r>
              <w:rPr>
                <w:color w:val="5E4879"/>
                <w:sz w:val="18"/>
              </w:rPr>
              <w:t>crédits du fonds de développement de l’agriculture</w:t>
            </w:r>
            <w:r>
              <w:rPr>
                <w:color w:val="5E4879"/>
                <w:spacing w:val="-13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et</w:t>
            </w:r>
            <w:r>
              <w:rPr>
                <w:color w:val="5E4879"/>
                <w:spacing w:val="-13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de</w:t>
            </w:r>
            <w:r>
              <w:rPr>
                <w:color w:val="5E4879"/>
                <w:spacing w:val="-12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la</w:t>
            </w:r>
            <w:r>
              <w:rPr>
                <w:color w:val="5E4879"/>
                <w:spacing w:val="-13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pêche.</w:t>
            </w:r>
          </w:p>
        </w:tc>
        <w:tc>
          <w:tcPr>
            <w:tcW w:w="3364" w:type="dxa"/>
            <w:shd w:val="clear" w:color="auto" w:fill="DFD8E8"/>
          </w:tcPr>
          <w:p w:rsidR="00355DD4" w:rsidRDefault="008C25D2">
            <w:pPr>
              <w:pStyle w:val="TableParagraph"/>
              <w:spacing w:before="10" w:line="312" w:lineRule="auto"/>
              <w:ind w:left="108" w:right="83"/>
              <w:jc w:val="both"/>
              <w:rPr>
                <w:sz w:val="18"/>
              </w:rPr>
            </w:pPr>
            <w:r>
              <w:rPr>
                <w:color w:val="5E4879"/>
                <w:w w:val="90"/>
                <w:sz w:val="18"/>
              </w:rPr>
              <w:t>Les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personnes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désirant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adhérer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aux</w:t>
            </w:r>
            <w:r>
              <w:rPr>
                <w:color w:val="5E4879"/>
                <w:spacing w:val="-17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sociétés mutuelles</w:t>
            </w:r>
            <w:r>
              <w:rPr>
                <w:color w:val="5E4879"/>
                <w:spacing w:val="-19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de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services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agricoles</w:t>
            </w:r>
            <w:r>
              <w:rPr>
                <w:color w:val="5E4879"/>
                <w:spacing w:val="-18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doivent</w:t>
            </w:r>
            <w:r>
              <w:rPr>
                <w:color w:val="5E4879"/>
                <w:spacing w:val="-19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être</w:t>
            </w:r>
            <w:r>
              <w:rPr>
                <w:color w:val="5E4879"/>
                <w:spacing w:val="-19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:</w:t>
            </w:r>
          </w:p>
          <w:p w:rsidR="00355DD4" w:rsidRDefault="008C25D2">
            <w:pPr>
              <w:pStyle w:val="TableParagraph"/>
              <w:spacing w:line="312" w:lineRule="auto"/>
              <w:ind w:left="108" w:right="84"/>
              <w:jc w:val="both"/>
              <w:rPr>
                <w:sz w:val="18"/>
              </w:rPr>
            </w:pPr>
            <w:r>
              <w:rPr>
                <w:color w:val="5E4879"/>
                <w:w w:val="138"/>
                <w:sz w:val="18"/>
              </w:rPr>
              <w:t>-</w:t>
            </w:r>
            <w:r>
              <w:rPr>
                <w:color w:val="5E4879"/>
                <w:w w:val="89"/>
                <w:sz w:val="18"/>
              </w:rPr>
              <w:t>d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60"/>
                <w:sz w:val="18"/>
              </w:rPr>
              <w:t>s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97"/>
                <w:sz w:val="18"/>
              </w:rPr>
              <w:t>x</w:t>
            </w:r>
            <w:r>
              <w:rPr>
                <w:color w:val="5E4879"/>
                <w:w w:val="89"/>
                <w:sz w:val="18"/>
              </w:rPr>
              <w:t>p</w:t>
            </w:r>
            <w:r>
              <w:rPr>
                <w:color w:val="5E4879"/>
                <w:w w:val="108"/>
                <w:sz w:val="18"/>
              </w:rPr>
              <w:t>l</w:t>
            </w:r>
            <w:r>
              <w:rPr>
                <w:color w:val="5E4879"/>
                <w:w w:val="93"/>
                <w:sz w:val="18"/>
              </w:rPr>
              <w:t>o</w:t>
            </w:r>
            <w:r>
              <w:rPr>
                <w:color w:val="5E4879"/>
                <w:w w:val="116"/>
                <w:sz w:val="18"/>
              </w:rPr>
              <w:t>i</w:t>
            </w:r>
            <w:r>
              <w:rPr>
                <w:color w:val="5E4879"/>
                <w:w w:val="105"/>
                <w:sz w:val="18"/>
              </w:rPr>
              <w:t>t</w:t>
            </w:r>
            <w:r>
              <w:rPr>
                <w:color w:val="5E4879"/>
                <w:w w:val="71"/>
                <w:sz w:val="18"/>
              </w:rPr>
              <w:t>a</w:t>
            </w:r>
            <w:r>
              <w:rPr>
                <w:color w:val="5E4879"/>
                <w:w w:val="93"/>
                <w:sz w:val="18"/>
              </w:rPr>
              <w:t>n</w:t>
            </w:r>
            <w:r>
              <w:rPr>
                <w:color w:val="5E4879"/>
                <w:w w:val="105"/>
                <w:sz w:val="18"/>
              </w:rPr>
              <w:t>t</w:t>
            </w:r>
            <w:r>
              <w:rPr>
                <w:color w:val="5E4879"/>
                <w:w w:val="60"/>
                <w:sz w:val="18"/>
              </w:rPr>
              <w:t>s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71"/>
                <w:sz w:val="18"/>
              </w:rPr>
              <w:t>a</w:t>
            </w:r>
            <w:r>
              <w:rPr>
                <w:color w:val="5E4879"/>
                <w:w w:val="84"/>
                <w:sz w:val="18"/>
              </w:rPr>
              <w:t>g</w:t>
            </w:r>
            <w:r>
              <w:rPr>
                <w:color w:val="5E4879"/>
                <w:w w:val="99"/>
                <w:sz w:val="18"/>
              </w:rPr>
              <w:t>r</w:t>
            </w:r>
            <w:r>
              <w:rPr>
                <w:color w:val="5E4879"/>
                <w:w w:val="116"/>
                <w:sz w:val="18"/>
              </w:rPr>
              <w:t>i</w:t>
            </w:r>
            <w:r>
              <w:rPr>
                <w:color w:val="5E4879"/>
                <w:w w:val="85"/>
                <w:sz w:val="18"/>
              </w:rPr>
              <w:t>c</w:t>
            </w:r>
            <w:r>
              <w:rPr>
                <w:color w:val="5E4879"/>
                <w:w w:val="93"/>
                <w:sz w:val="18"/>
              </w:rPr>
              <w:t>o</w:t>
            </w:r>
            <w:r>
              <w:rPr>
                <w:color w:val="5E4879"/>
                <w:w w:val="108"/>
                <w:sz w:val="18"/>
              </w:rPr>
              <w:t>l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60"/>
                <w:sz w:val="18"/>
              </w:rPr>
              <w:t>s</w:t>
            </w:r>
            <w:r>
              <w:rPr>
                <w:color w:val="5E4879"/>
                <w:w w:val="99"/>
                <w:sz w:val="18"/>
              </w:rPr>
              <w:t>,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89"/>
                <w:sz w:val="18"/>
              </w:rPr>
              <w:t>d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60"/>
                <w:sz w:val="18"/>
              </w:rPr>
              <w:t>s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89"/>
                <w:sz w:val="18"/>
              </w:rPr>
              <w:t>p</w:t>
            </w:r>
            <w:r>
              <w:rPr>
                <w:color w:val="5E4879"/>
                <w:w w:val="78"/>
                <w:sz w:val="18"/>
              </w:rPr>
              <w:t>ê</w:t>
            </w:r>
            <w:r>
              <w:rPr>
                <w:color w:val="5E4879"/>
                <w:w w:val="85"/>
                <w:sz w:val="18"/>
              </w:rPr>
              <w:t>c</w:t>
            </w:r>
            <w:r>
              <w:rPr>
                <w:color w:val="5E4879"/>
                <w:w w:val="93"/>
                <w:sz w:val="18"/>
              </w:rPr>
              <w:t>h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93"/>
                <w:sz w:val="18"/>
              </w:rPr>
              <w:t>u</w:t>
            </w:r>
            <w:r>
              <w:rPr>
                <w:color w:val="5E4879"/>
                <w:w w:val="99"/>
                <w:sz w:val="18"/>
              </w:rPr>
              <w:t>r</w:t>
            </w:r>
            <w:r>
              <w:rPr>
                <w:color w:val="5E4879"/>
                <w:w w:val="60"/>
                <w:sz w:val="18"/>
              </w:rPr>
              <w:t>s</w:t>
            </w:r>
            <w:r>
              <w:rPr>
                <w:color w:val="5E4879"/>
                <w:w w:val="99"/>
                <w:sz w:val="18"/>
              </w:rPr>
              <w:t>,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93"/>
                <w:sz w:val="18"/>
              </w:rPr>
              <w:t>ou</w:t>
            </w:r>
            <w:r>
              <w:rPr>
                <w:rFonts w:ascii="Times New Roman" w:hAnsi="Times New Roman"/>
                <w:color w:val="5E4879"/>
                <w:w w:val="93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des prestataires de services agricoles,</w:t>
            </w:r>
          </w:p>
          <w:p w:rsidR="00355DD4" w:rsidRDefault="008C25D2">
            <w:pPr>
              <w:pStyle w:val="TableParagraph"/>
              <w:spacing w:before="4" w:line="314" w:lineRule="auto"/>
              <w:ind w:left="108" w:right="85"/>
              <w:jc w:val="both"/>
              <w:rPr>
                <w:sz w:val="18"/>
              </w:rPr>
            </w:pPr>
            <w:r>
              <w:rPr>
                <w:b/>
                <w:color w:val="5E4879"/>
                <w:w w:val="155"/>
                <w:sz w:val="18"/>
              </w:rPr>
              <w:t>-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97"/>
                <w:sz w:val="18"/>
              </w:rPr>
              <w:t>x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99"/>
                <w:sz w:val="18"/>
              </w:rPr>
              <w:t>r</w:t>
            </w:r>
            <w:r>
              <w:rPr>
                <w:color w:val="5E4879"/>
                <w:w w:val="85"/>
                <w:sz w:val="18"/>
              </w:rPr>
              <w:t>ç</w:t>
            </w:r>
            <w:r>
              <w:rPr>
                <w:color w:val="5E4879"/>
                <w:w w:val="71"/>
                <w:sz w:val="18"/>
              </w:rPr>
              <w:t>a</w:t>
            </w:r>
            <w:r>
              <w:rPr>
                <w:color w:val="5E4879"/>
                <w:w w:val="93"/>
                <w:sz w:val="18"/>
              </w:rPr>
              <w:t>n</w:t>
            </w:r>
            <w:r>
              <w:rPr>
                <w:color w:val="5E4879"/>
                <w:w w:val="105"/>
                <w:sz w:val="18"/>
              </w:rPr>
              <w:t>t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89"/>
                <w:sz w:val="18"/>
              </w:rPr>
              <w:t>d</w:t>
            </w:r>
            <w:r>
              <w:rPr>
                <w:color w:val="5E4879"/>
                <w:w w:val="71"/>
                <w:sz w:val="18"/>
              </w:rPr>
              <w:t>a</w:t>
            </w:r>
            <w:r>
              <w:rPr>
                <w:color w:val="5E4879"/>
                <w:w w:val="93"/>
                <w:sz w:val="18"/>
              </w:rPr>
              <w:t>n</w:t>
            </w:r>
            <w:r>
              <w:rPr>
                <w:color w:val="5E4879"/>
                <w:w w:val="60"/>
                <w:sz w:val="18"/>
              </w:rPr>
              <w:t>s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108"/>
                <w:sz w:val="18"/>
              </w:rPr>
              <w:t>l</w:t>
            </w:r>
            <w:r>
              <w:rPr>
                <w:color w:val="5E4879"/>
                <w:w w:val="71"/>
                <w:sz w:val="18"/>
              </w:rPr>
              <w:t>a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81"/>
                <w:sz w:val="18"/>
              </w:rPr>
              <w:t>z</w:t>
            </w:r>
            <w:r>
              <w:rPr>
                <w:color w:val="5E4879"/>
                <w:w w:val="93"/>
                <w:sz w:val="18"/>
              </w:rPr>
              <w:t>on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89"/>
                <w:sz w:val="18"/>
              </w:rPr>
              <w:t>d</w:t>
            </w:r>
            <w:r>
              <w:rPr>
                <w:color w:val="5E4879"/>
                <w:w w:val="116"/>
                <w:sz w:val="18"/>
              </w:rPr>
              <w:t>’i</w:t>
            </w:r>
            <w:r>
              <w:rPr>
                <w:color w:val="5E4879"/>
                <w:w w:val="93"/>
                <w:sz w:val="18"/>
              </w:rPr>
              <w:t>n</w:t>
            </w:r>
            <w:r>
              <w:rPr>
                <w:color w:val="5E4879"/>
                <w:w w:val="105"/>
                <w:sz w:val="18"/>
              </w:rPr>
              <w:t>t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99"/>
                <w:sz w:val="18"/>
              </w:rPr>
              <w:t>r</w:t>
            </w:r>
            <w:r>
              <w:rPr>
                <w:color w:val="5E4879"/>
                <w:w w:val="95"/>
                <w:sz w:val="18"/>
              </w:rPr>
              <w:t>v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color w:val="5E4879"/>
                <w:w w:val="93"/>
                <w:sz w:val="18"/>
              </w:rPr>
              <w:t>n</w:t>
            </w:r>
            <w:r>
              <w:rPr>
                <w:color w:val="5E4879"/>
                <w:w w:val="105"/>
                <w:sz w:val="18"/>
              </w:rPr>
              <w:t>t</w:t>
            </w:r>
            <w:r>
              <w:rPr>
                <w:color w:val="5E4879"/>
                <w:w w:val="116"/>
                <w:sz w:val="18"/>
              </w:rPr>
              <w:t>i</w:t>
            </w:r>
            <w:r>
              <w:rPr>
                <w:color w:val="5E4879"/>
                <w:w w:val="93"/>
                <w:sz w:val="18"/>
              </w:rPr>
              <w:t>on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89"/>
                <w:sz w:val="18"/>
              </w:rPr>
              <w:t>d</w:t>
            </w:r>
            <w:r>
              <w:rPr>
                <w:color w:val="5E4879"/>
                <w:w w:val="78"/>
                <w:sz w:val="18"/>
              </w:rPr>
              <w:t>e</w:t>
            </w:r>
            <w:r>
              <w:rPr>
                <w:rFonts w:ascii="Times New Roman" w:hAnsi="Times New Roman"/>
                <w:color w:val="5E4879"/>
                <w:sz w:val="18"/>
              </w:rPr>
              <w:t xml:space="preserve"> </w:t>
            </w:r>
            <w:r>
              <w:rPr>
                <w:color w:val="5E4879"/>
                <w:w w:val="108"/>
                <w:sz w:val="18"/>
              </w:rPr>
              <w:t>l</w:t>
            </w:r>
            <w:r>
              <w:rPr>
                <w:color w:val="5E4879"/>
                <w:w w:val="71"/>
                <w:sz w:val="18"/>
              </w:rPr>
              <w:t>a</w:t>
            </w:r>
            <w:r>
              <w:rPr>
                <w:rFonts w:ascii="Times New Roman" w:hAnsi="Times New Roman"/>
                <w:color w:val="5E4879"/>
                <w:w w:val="71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société mutuelle,</w:t>
            </w:r>
          </w:p>
          <w:p w:rsidR="00355DD4" w:rsidRDefault="008C25D2">
            <w:pPr>
              <w:pStyle w:val="TableParagraph"/>
              <w:spacing w:line="312" w:lineRule="auto"/>
              <w:ind w:left="108" w:right="85"/>
              <w:jc w:val="both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>-n’exerçant pas une activité concurrente</w:t>
            </w:r>
            <w:r>
              <w:rPr>
                <w:color w:val="5E4879"/>
                <w:spacing w:val="-3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 xml:space="preserve">à </w:t>
            </w:r>
            <w:r>
              <w:rPr>
                <w:color w:val="5E4879"/>
                <w:sz w:val="18"/>
              </w:rPr>
              <w:t>l’activité et aux objectifs de la société mutuelle.</w:t>
            </w:r>
          </w:p>
          <w:p w:rsidR="00355DD4" w:rsidRDefault="008C25D2">
            <w:pPr>
              <w:pStyle w:val="TableParagraph"/>
              <w:ind w:left="108"/>
              <w:jc w:val="both"/>
              <w:rPr>
                <w:sz w:val="18"/>
              </w:rPr>
            </w:pPr>
            <w:r>
              <w:rPr>
                <w:color w:val="5E4879"/>
                <w:w w:val="90"/>
                <w:sz w:val="18"/>
              </w:rPr>
              <w:t>Les</w:t>
            </w:r>
            <w:r>
              <w:rPr>
                <w:color w:val="5E4879"/>
                <w:spacing w:val="-15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restaurateurs,</w:t>
            </w:r>
            <w:r>
              <w:rPr>
                <w:color w:val="5E4879"/>
                <w:spacing w:val="-14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les</w:t>
            </w:r>
            <w:r>
              <w:rPr>
                <w:color w:val="5E4879"/>
                <w:spacing w:val="-15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grandes</w:t>
            </w:r>
            <w:r>
              <w:rPr>
                <w:color w:val="5E4879"/>
                <w:spacing w:val="-14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surfaces</w:t>
            </w:r>
            <w:r>
              <w:rPr>
                <w:color w:val="5E4879"/>
                <w:spacing w:val="-15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et</w:t>
            </w:r>
            <w:r>
              <w:rPr>
                <w:color w:val="5E4879"/>
                <w:spacing w:val="-14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>les</w:t>
            </w:r>
          </w:p>
          <w:p w:rsidR="00355DD4" w:rsidRDefault="008C25D2">
            <w:pPr>
              <w:pStyle w:val="TableParagraph"/>
              <w:spacing w:before="61"/>
              <w:ind w:left="108"/>
              <w:jc w:val="both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>hôtels</w:t>
            </w:r>
            <w:r>
              <w:rPr>
                <w:color w:val="5E4879"/>
                <w:spacing w:val="-29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ne</w:t>
            </w:r>
            <w:r>
              <w:rPr>
                <w:color w:val="5E4879"/>
                <w:spacing w:val="-29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peuvent</w:t>
            </w:r>
            <w:r>
              <w:rPr>
                <w:color w:val="5E4879"/>
                <w:spacing w:val="-29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pas</w:t>
            </w:r>
            <w:r>
              <w:rPr>
                <w:color w:val="5E4879"/>
                <w:spacing w:val="-2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adhérer</w:t>
            </w:r>
            <w:r>
              <w:rPr>
                <w:color w:val="5E4879"/>
                <w:spacing w:val="-29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aux</w:t>
            </w:r>
            <w:r>
              <w:rPr>
                <w:color w:val="5E4879"/>
                <w:spacing w:val="-29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SMSAs.</w:t>
            </w:r>
          </w:p>
        </w:tc>
      </w:tr>
      <w:tr w:rsidR="00355DD4">
        <w:trPr>
          <w:trHeight w:val="1883"/>
        </w:trPr>
        <w:tc>
          <w:tcPr>
            <w:tcW w:w="2234" w:type="dxa"/>
          </w:tcPr>
          <w:p w:rsidR="00355DD4" w:rsidRDefault="00355DD4">
            <w:pPr>
              <w:pStyle w:val="TableParagraph"/>
              <w:rPr>
                <w:sz w:val="28"/>
              </w:rPr>
            </w:pPr>
          </w:p>
          <w:p w:rsidR="00355DD4" w:rsidRDefault="008C25D2">
            <w:pPr>
              <w:pStyle w:val="TableParagraph"/>
              <w:spacing w:before="243" w:line="319" w:lineRule="auto"/>
              <w:ind w:left="109" w:right="87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05"/>
                <w:sz w:val="18"/>
              </w:rPr>
              <w:t>RELATION AVEC LES STRUCTURES REGIONALES</w:t>
            </w:r>
          </w:p>
        </w:tc>
        <w:tc>
          <w:tcPr>
            <w:tcW w:w="3686" w:type="dxa"/>
          </w:tcPr>
          <w:p w:rsidR="00355DD4" w:rsidRDefault="008C25D2">
            <w:pPr>
              <w:pStyle w:val="TableParagraph"/>
              <w:spacing w:before="8" w:line="312" w:lineRule="auto"/>
              <w:ind w:left="108" w:right="83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>Dispose</w:t>
            </w:r>
            <w:r>
              <w:rPr>
                <w:color w:val="5E4879"/>
                <w:spacing w:val="-10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de</w:t>
            </w:r>
            <w:r>
              <w:rPr>
                <w:color w:val="5E4879"/>
                <w:spacing w:val="-9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relations</w:t>
            </w:r>
            <w:r>
              <w:rPr>
                <w:color w:val="5E4879"/>
                <w:spacing w:val="-9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étroites</w:t>
            </w:r>
            <w:r>
              <w:rPr>
                <w:color w:val="5E4879"/>
                <w:spacing w:val="-9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avec</w:t>
            </w:r>
            <w:r>
              <w:rPr>
                <w:color w:val="5E4879"/>
                <w:spacing w:val="-9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toutes</w:t>
            </w:r>
            <w:r>
              <w:rPr>
                <w:color w:val="5E4879"/>
                <w:spacing w:val="-10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 xml:space="preserve">les </w:t>
            </w:r>
            <w:r>
              <w:rPr>
                <w:color w:val="5E4879"/>
                <w:w w:val="90"/>
                <w:sz w:val="18"/>
              </w:rPr>
              <w:t>structures régionales gouvernementales et</w:t>
            </w:r>
            <w:r>
              <w:rPr>
                <w:color w:val="5E4879"/>
                <w:spacing w:val="-14"/>
                <w:w w:val="90"/>
                <w:sz w:val="18"/>
              </w:rPr>
              <w:t xml:space="preserve"> </w:t>
            </w:r>
            <w:r>
              <w:rPr>
                <w:color w:val="5E4879"/>
                <w:w w:val="90"/>
                <w:sz w:val="18"/>
              </w:rPr>
              <w:t xml:space="preserve">autre </w:t>
            </w:r>
            <w:r>
              <w:rPr>
                <w:color w:val="5E4879"/>
                <w:w w:val="95"/>
                <w:sz w:val="18"/>
              </w:rPr>
              <w:t>(tutelle du ministère des finances et MARHP), l'APIA,</w:t>
            </w:r>
            <w:r>
              <w:rPr>
                <w:color w:val="5E4879"/>
                <w:spacing w:val="-2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GIPP,</w:t>
            </w:r>
            <w:r>
              <w:rPr>
                <w:color w:val="5E4879"/>
                <w:spacing w:val="-2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DGPAq,</w:t>
            </w:r>
            <w:r>
              <w:rPr>
                <w:color w:val="5E4879"/>
                <w:spacing w:val="-27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les</w:t>
            </w:r>
            <w:r>
              <w:rPr>
                <w:color w:val="5E4879"/>
                <w:spacing w:val="-2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services</w:t>
            </w:r>
            <w:r>
              <w:rPr>
                <w:color w:val="5E4879"/>
                <w:spacing w:val="-28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vétérinaires, les municipalités (circuit de distributions), les restaurants,</w:t>
            </w:r>
            <w:r>
              <w:rPr>
                <w:color w:val="5E4879"/>
                <w:spacing w:val="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les</w:t>
            </w:r>
            <w:r>
              <w:rPr>
                <w:color w:val="5E4879"/>
                <w:spacing w:val="2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hôtels</w:t>
            </w:r>
            <w:r>
              <w:rPr>
                <w:color w:val="5E4879"/>
                <w:spacing w:val="24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(consommateurs),</w:t>
            </w:r>
            <w:r>
              <w:rPr>
                <w:color w:val="5E4879"/>
                <w:spacing w:val="25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les</w:t>
            </w:r>
          </w:p>
          <w:p w:rsidR="00355DD4" w:rsidRDefault="008C25D2">
            <w:pPr>
              <w:pStyle w:val="TableParagraph"/>
              <w:spacing w:before="1"/>
              <w:ind w:left="108"/>
              <w:jc w:val="both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>prestataires de services et autres</w:t>
            </w:r>
          </w:p>
        </w:tc>
        <w:tc>
          <w:tcPr>
            <w:tcW w:w="3364" w:type="dxa"/>
          </w:tcPr>
          <w:p w:rsidR="00355DD4" w:rsidRDefault="00355D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5DD4">
        <w:trPr>
          <w:trHeight w:val="805"/>
        </w:trPr>
        <w:tc>
          <w:tcPr>
            <w:tcW w:w="2234" w:type="dxa"/>
            <w:shd w:val="clear" w:color="auto" w:fill="DFD8E8"/>
          </w:tcPr>
          <w:p w:rsidR="00355DD4" w:rsidRDefault="00355DD4">
            <w:pPr>
              <w:pStyle w:val="TableParagraph"/>
              <w:spacing w:before="1"/>
              <w:rPr>
                <w:sz w:val="25"/>
              </w:rPr>
            </w:pPr>
          </w:p>
          <w:p w:rsidR="00355DD4" w:rsidRDefault="008C25D2">
            <w:pPr>
              <w:pStyle w:val="TableParagraph"/>
              <w:ind w:left="109" w:right="91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05"/>
                <w:sz w:val="18"/>
              </w:rPr>
              <w:t>TUTELLE</w:t>
            </w:r>
          </w:p>
        </w:tc>
        <w:tc>
          <w:tcPr>
            <w:tcW w:w="3686" w:type="dxa"/>
            <w:shd w:val="clear" w:color="auto" w:fill="DFD8E8"/>
          </w:tcPr>
          <w:p w:rsidR="00355DD4" w:rsidRDefault="008C25D2">
            <w:pPr>
              <w:pStyle w:val="TableParagraph"/>
              <w:spacing w:before="8" w:line="312" w:lineRule="auto"/>
              <w:ind w:left="107" w:right="73"/>
              <w:rPr>
                <w:sz w:val="18"/>
              </w:rPr>
            </w:pPr>
            <w:r>
              <w:rPr>
                <w:color w:val="5E4879"/>
                <w:w w:val="95"/>
                <w:sz w:val="18"/>
              </w:rPr>
              <w:t>Soumise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à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la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tutelle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soit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du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>gouverneur</w:t>
            </w:r>
            <w:r>
              <w:rPr>
                <w:color w:val="5E4879"/>
                <w:spacing w:val="-12"/>
                <w:w w:val="95"/>
                <w:sz w:val="18"/>
              </w:rPr>
              <w:t xml:space="preserve"> </w:t>
            </w:r>
            <w:r>
              <w:rPr>
                <w:color w:val="5E4879"/>
                <w:w w:val="95"/>
                <w:sz w:val="18"/>
              </w:rPr>
              <w:t xml:space="preserve">(SMSA </w:t>
            </w:r>
            <w:r>
              <w:rPr>
                <w:color w:val="5E4879"/>
                <w:sz w:val="18"/>
              </w:rPr>
              <w:t>de</w:t>
            </w:r>
            <w:r>
              <w:rPr>
                <w:color w:val="5E4879"/>
                <w:spacing w:val="-17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base)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ou</w:t>
            </w:r>
            <w:r>
              <w:rPr>
                <w:color w:val="5E4879"/>
                <w:spacing w:val="-17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des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ministères</w:t>
            </w:r>
            <w:r>
              <w:rPr>
                <w:color w:val="5E4879"/>
                <w:spacing w:val="-17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de</w:t>
            </w:r>
            <w:r>
              <w:rPr>
                <w:color w:val="5E4879"/>
                <w:spacing w:val="-17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l’agriculture</w:t>
            </w:r>
            <w:r>
              <w:rPr>
                <w:color w:val="5E4879"/>
                <w:spacing w:val="-16"/>
                <w:sz w:val="18"/>
              </w:rPr>
              <w:t xml:space="preserve"> </w:t>
            </w:r>
            <w:r>
              <w:rPr>
                <w:color w:val="5E4879"/>
                <w:sz w:val="18"/>
              </w:rPr>
              <w:t>et</w:t>
            </w:r>
          </w:p>
          <w:p w:rsidR="00355DD4" w:rsidRDefault="008C25D2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5E4879"/>
                <w:sz w:val="18"/>
              </w:rPr>
              <w:t>celui des finances (SMSA centrale)</w:t>
            </w:r>
          </w:p>
        </w:tc>
        <w:tc>
          <w:tcPr>
            <w:tcW w:w="3364" w:type="dxa"/>
            <w:shd w:val="clear" w:color="auto" w:fill="DFD8E8"/>
          </w:tcPr>
          <w:p w:rsidR="00355DD4" w:rsidRDefault="00355D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5DD4">
        <w:trPr>
          <w:trHeight w:val="1076"/>
        </w:trPr>
        <w:tc>
          <w:tcPr>
            <w:tcW w:w="2234" w:type="dxa"/>
          </w:tcPr>
          <w:p w:rsidR="00355DD4" w:rsidRDefault="00355DD4">
            <w:pPr>
              <w:pStyle w:val="TableParagraph"/>
              <w:spacing w:before="4"/>
              <w:rPr>
                <w:sz w:val="25"/>
              </w:rPr>
            </w:pPr>
          </w:p>
          <w:p w:rsidR="00355DD4" w:rsidRDefault="008C25D2">
            <w:pPr>
              <w:pStyle w:val="TableParagraph"/>
              <w:ind w:left="108" w:right="94"/>
              <w:jc w:val="center"/>
              <w:rPr>
                <w:b/>
                <w:sz w:val="18"/>
              </w:rPr>
            </w:pPr>
            <w:r>
              <w:rPr>
                <w:b/>
                <w:color w:val="5E4879"/>
                <w:w w:val="105"/>
                <w:sz w:val="18"/>
              </w:rPr>
              <w:t>PRISE DE DECISION</w:t>
            </w:r>
          </w:p>
        </w:tc>
        <w:tc>
          <w:tcPr>
            <w:tcW w:w="3686" w:type="dxa"/>
          </w:tcPr>
          <w:p w:rsidR="00355DD4" w:rsidRDefault="008C25D2">
            <w:pPr>
              <w:pStyle w:val="TableParagraph"/>
              <w:spacing w:before="10" w:line="312" w:lineRule="auto"/>
              <w:ind w:left="107" w:right="83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>La prise de décision obéit à des règles démocratiques : conseils d’administration, assemblées générales ordinaires et</w:t>
            </w:r>
          </w:p>
          <w:p w:rsidR="00355DD4" w:rsidRDefault="008C25D2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r>
              <w:rPr>
                <w:color w:val="5E4879"/>
                <w:sz w:val="18"/>
              </w:rPr>
              <w:t>extraordinaires.</w:t>
            </w:r>
          </w:p>
        </w:tc>
        <w:tc>
          <w:tcPr>
            <w:tcW w:w="3364" w:type="dxa"/>
          </w:tcPr>
          <w:p w:rsidR="00355DD4" w:rsidRDefault="00355DD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55DD4" w:rsidRDefault="00355DD4">
      <w:pPr>
        <w:rPr>
          <w:sz w:val="2"/>
          <w:szCs w:val="2"/>
        </w:rPr>
      </w:pPr>
      <w:r w:rsidRPr="00355DD4">
        <w:pict>
          <v:group id="_x0000_s2092" style="position:absolute;margin-left:488.6pt;margin-top:784.55pt;width:35.1pt;height:56.8pt;z-index:251648000;mso-position-horizontal-relative:page;mso-position-vertical-relative:page" coordorigin="9773,15691" coordsize="702,1136">
            <v:line id="_x0000_s2094" style="position:absolute" from="10147,16826" to="10147,16385" strokecolor="#7f7f7f"/>
            <v:rect id="_x0000_s2093" style="position:absolute;left:9780;top:15698;width:687;height:687" filled="f" strokecolor="#7f7f7f"/>
            <w10:wrap anchorx="page" anchory="page"/>
          </v:group>
        </w:pict>
      </w:r>
    </w:p>
    <w:p w:rsidR="00355DD4" w:rsidRDefault="00355DD4">
      <w:pPr>
        <w:rPr>
          <w:sz w:val="2"/>
          <w:szCs w:val="2"/>
        </w:rPr>
        <w:sectPr w:rsidR="00355DD4">
          <w:pgSz w:w="11900" w:h="16840"/>
          <w:pgMar w:top="1420" w:right="1180" w:bottom="780" w:left="1200" w:header="0" w:footer="584" w:gutter="0"/>
          <w:cols w:space="720"/>
        </w:sectPr>
      </w:pPr>
    </w:p>
    <w:p w:rsidR="00355DD4" w:rsidRDefault="00355DD4">
      <w:pPr>
        <w:pStyle w:val="Heading2"/>
        <w:numPr>
          <w:ilvl w:val="0"/>
          <w:numId w:val="13"/>
        </w:numPr>
        <w:tabs>
          <w:tab w:val="left" w:pos="938"/>
          <w:tab w:val="left" w:pos="939"/>
        </w:tabs>
        <w:spacing w:before="35"/>
        <w:ind w:hanging="686"/>
        <w:jc w:val="left"/>
        <w:rPr>
          <w:rFonts w:ascii="Times New Roman" w:hAnsi="Times New Roman"/>
          <w:color w:val="006FC0"/>
        </w:rPr>
      </w:pPr>
      <w:r w:rsidRPr="00355DD4">
        <w:pict>
          <v:group id="_x0000_s2089" style="position:absolute;left:0;text-align:left;margin-left:488.6pt;margin-top:784.55pt;width:35.1pt;height:56.8pt;z-index:251649024;mso-position-horizontal-relative:page;mso-position-vertical-relative:page" coordorigin="9773,15691" coordsize="702,1136">
            <v:line id="_x0000_s2091" style="position:absolute" from="10147,16826" to="10147,16385" strokecolor="#7f7f7f"/>
            <v:rect id="_x0000_s2090" style="position:absolute;left:9780;top:15698;width:687;height:687" filled="f" strokecolor="#7f7f7f"/>
            <w10:wrap anchorx="page" anchory="page"/>
          </v:group>
        </w:pict>
      </w:r>
      <w:r w:rsidR="008C25D2">
        <w:rPr>
          <w:rFonts w:ascii="Times New Roman" w:hAnsi="Times New Roman"/>
          <w:color w:val="006FC0"/>
        </w:rPr>
        <w:t>Organisation de la marque collective « NEMO »</w:t>
      </w:r>
      <w:r w:rsidR="008C25D2">
        <w:rPr>
          <w:rFonts w:ascii="Times New Roman" w:hAnsi="Times New Roman"/>
          <w:color w:val="006FC0"/>
          <w:spacing w:val="-1"/>
        </w:rPr>
        <w:t xml:space="preserve"> </w:t>
      </w:r>
      <w:r w:rsidR="008C25D2">
        <w:rPr>
          <w:rFonts w:ascii="Times New Roman" w:hAnsi="Times New Roman"/>
          <w:color w:val="006FC0"/>
        </w:rPr>
        <w:t>:</w:t>
      </w:r>
    </w:p>
    <w:p w:rsidR="00355DD4" w:rsidRDefault="008C25D2">
      <w:pPr>
        <w:pStyle w:val="Corpsdetexte"/>
        <w:spacing w:before="16"/>
        <w:ind w:left="926"/>
      </w:pPr>
      <w:r>
        <w:t>En se référant au cadre juridique des organisations professionnelles, la marque</w:t>
      </w:r>
    </w:p>
    <w:p w:rsidR="00355DD4" w:rsidRDefault="008C25D2">
      <w:pPr>
        <w:pStyle w:val="Corpsdetexte"/>
        <w:spacing w:before="81" w:line="312" w:lineRule="auto"/>
        <w:ind w:left="218" w:right="227"/>
        <w:jc w:val="both"/>
      </w:pPr>
      <w:r>
        <w:rPr>
          <w:w w:val="95"/>
        </w:rPr>
        <w:t>«</w:t>
      </w:r>
      <w:r>
        <w:rPr>
          <w:spacing w:val="-41"/>
          <w:w w:val="95"/>
        </w:rPr>
        <w:t xml:space="preserve"> </w:t>
      </w:r>
      <w:r>
        <w:rPr>
          <w:w w:val="95"/>
        </w:rPr>
        <w:t>NEMO</w:t>
      </w:r>
      <w:r>
        <w:rPr>
          <w:spacing w:val="-41"/>
          <w:w w:val="95"/>
        </w:rPr>
        <w:t xml:space="preserve"> </w:t>
      </w:r>
      <w:r>
        <w:rPr>
          <w:w w:val="95"/>
        </w:rPr>
        <w:t>»</w:t>
      </w:r>
      <w:r>
        <w:rPr>
          <w:spacing w:val="-38"/>
          <w:w w:val="95"/>
        </w:rPr>
        <w:t xml:space="preserve"> </w:t>
      </w:r>
      <w:r>
        <w:rPr>
          <w:w w:val="95"/>
        </w:rPr>
        <w:t>doit</w:t>
      </w:r>
      <w:r>
        <w:rPr>
          <w:spacing w:val="-39"/>
          <w:w w:val="95"/>
        </w:rPr>
        <w:t xml:space="preserve"> </w:t>
      </w:r>
      <w:r>
        <w:rPr>
          <w:w w:val="95"/>
        </w:rPr>
        <w:t>avoir</w:t>
      </w:r>
      <w:r>
        <w:rPr>
          <w:spacing w:val="-40"/>
          <w:w w:val="95"/>
        </w:rPr>
        <w:t xml:space="preserve"> </w:t>
      </w:r>
      <w:r>
        <w:rPr>
          <w:w w:val="95"/>
        </w:rPr>
        <w:t>le</w:t>
      </w:r>
      <w:r>
        <w:rPr>
          <w:spacing w:val="-39"/>
          <w:w w:val="95"/>
        </w:rPr>
        <w:t xml:space="preserve"> </w:t>
      </w:r>
      <w:r>
        <w:rPr>
          <w:w w:val="95"/>
        </w:rPr>
        <w:t>caractère</w:t>
      </w:r>
      <w:r>
        <w:rPr>
          <w:spacing w:val="-39"/>
          <w:w w:val="95"/>
        </w:rPr>
        <w:t xml:space="preserve"> </w:t>
      </w:r>
      <w:r>
        <w:rPr>
          <w:w w:val="95"/>
        </w:rPr>
        <w:t>institutionnel</w:t>
      </w:r>
      <w:r>
        <w:rPr>
          <w:spacing w:val="-39"/>
          <w:w w:val="95"/>
        </w:rPr>
        <w:t xml:space="preserve"> </w:t>
      </w:r>
      <w:r>
        <w:rPr>
          <w:w w:val="95"/>
        </w:rPr>
        <w:t>représentant</w:t>
      </w:r>
      <w:r>
        <w:rPr>
          <w:spacing w:val="-40"/>
          <w:w w:val="95"/>
        </w:rPr>
        <w:t xml:space="preserve"> </w:t>
      </w:r>
      <w:r>
        <w:rPr>
          <w:w w:val="95"/>
        </w:rPr>
        <w:t>une</w:t>
      </w:r>
      <w:r>
        <w:rPr>
          <w:spacing w:val="-39"/>
          <w:w w:val="95"/>
        </w:rPr>
        <w:t xml:space="preserve"> </w:t>
      </w:r>
      <w:r>
        <w:rPr>
          <w:w w:val="95"/>
        </w:rPr>
        <w:t>organisation</w:t>
      </w:r>
      <w:r>
        <w:rPr>
          <w:spacing w:val="-40"/>
          <w:w w:val="95"/>
        </w:rPr>
        <w:t xml:space="preserve"> </w:t>
      </w:r>
      <w:r>
        <w:rPr>
          <w:w w:val="95"/>
        </w:rPr>
        <w:t>interne</w:t>
      </w:r>
      <w:r>
        <w:rPr>
          <w:spacing w:val="-38"/>
          <w:w w:val="95"/>
        </w:rPr>
        <w:t xml:space="preserve"> </w:t>
      </w:r>
      <w:r>
        <w:rPr>
          <w:w w:val="95"/>
        </w:rPr>
        <w:t>et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externe </w:t>
      </w:r>
      <w:r>
        <w:rPr>
          <w:w w:val="90"/>
        </w:rPr>
        <w:t>permettant de regrouper toutes les composantes de l’environnement à savoir les pêcheurs, les restaurateurs,</w:t>
      </w:r>
      <w:r>
        <w:rPr>
          <w:spacing w:val="-16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hôteliers,</w:t>
      </w:r>
      <w:r>
        <w:rPr>
          <w:spacing w:val="-15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grandes</w:t>
      </w:r>
      <w:r>
        <w:rPr>
          <w:spacing w:val="-16"/>
          <w:w w:val="90"/>
        </w:rPr>
        <w:t xml:space="preserve"> </w:t>
      </w:r>
      <w:r>
        <w:rPr>
          <w:w w:val="90"/>
        </w:rPr>
        <w:t>surfaces,</w:t>
      </w:r>
      <w:r>
        <w:rPr>
          <w:spacing w:val="-15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associations</w:t>
      </w:r>
      <w:r>
        <w:rPr>
          <w:spacing w:val="-16"/>
          <w:w w:val="90"/>
        </w:rPr>
        <w:t xml:space="preserve"> </w:t>
      </w:r>
      <w:r>
        <w:rPr>
          <w:w w:val="90"/>
        </w:rPr>
        <w:t>et</w:t>
      </w:r>
      <w:r>
        <w:rPr>
          <w:spacing w:val="-16"/>
          <w:w w:val="90"/>
        </w:rPr>
        <w:t xml:space="preserve"> </w:t>
      </w:r>
      <w:r>
        <w:rPr>
          <w:w w:val="90"/>
        </w:rPr>
        <w:t>les</w:t>
      </w:r>
      <w:r>
        <w:rPr>
          <w:spacing w:val="-16"/>
          <w:w w:val="90"/>
        </w:rPr>
        <w:t xml:space="preserve"> </w:t>
      </w:r>
      <w:r>
        <w:rPr>
          <w:w w:val="90"/>
        </w:rPr>
        <w:t>acteurs</w:t>
      </w:r>
      <w:r>
        <w:rPr>
          <w:spacing w:val="-15"/>
          <w:w w:val="90"/>
        </w:rPr>
        <w:t xml:space="preserve"> </w:t>
      </w:r>
      <w:r>
        <w:rPr>
          <w:w w:val="90"/>
        </w:rPr>
        <w:t>étatiques.</w:t>
      </w:r>
      <w:r>
        <w:rPr>
          <w:spacing w:val="-16"/>
          <w:w w:val="90"/>
        </w:rPr>
        <w:t xml:space="preserve"> </w:t>
      </w:r>
      <w:r>
        <w:rPr>
          <w:w w:val="90"/>
        </w:rPr>
        <w:t>En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se </w:t>
      </w:r>
      <w:r>
        <w:t>basant</w:t>
      </w:r>
      <w:r>
        <w:rPr>
          <w:spacing w:val="-26"/>
        </w:rPr>
        <w:t xml:space="preserve"> </w:t>
      </w:r>
      <w:r>
        <w:t>sur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fait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marque</w:t>
      </w:r>
      <w:r>
        <w:rPr>
          <w:spacing w:val="-24"/>
        </w:rPr>
        <w:t xml:space="preserve"> </w:t>
      </w:r>
      <w:r>
        <w:t>relève</w:t>
      </w:r>
      <w:r>
        <w:rPr>
          <w:spacing w:val="-25"/>
        </w:rPr>
        <w:t xml:space="preserve"> </w:t>
      </w:r>
      <w:r>
        <w:t>du</w:t>
      </w:r>
      <w:r>
        <w:rPr>
          <w:spacing w:val="-25"/>
        </w:rPr>
        <w:t xml:space="preserve"> </w:t>
      </w:r>
      <w:r>
        <w:t>secteur</w:t>
      </w:r>
      <w:r>
        <w:rPr>
          <w:spacing w:val="-26"/>
        </w:rPr>
        <w:t xml:space="preserve"> </w:t>
      </w:r>
      <w:r>
        <w:t>privé,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t</w:t>
      </w:r>
      <w:r>
        <w:t>issu</w:t>
      </w:r>
      <w:r>
        <w:rPr>
          <w:spacing w:val="-25"/>
        </w:rPr>
        <w:t xml:space="preserve"> </w:t>
      </w:r>
      <w:r>
        <w:t>institutionnel</w:t>
      </w:r>
      <w:r>
        <w:rPr>
          <w:spacing w:val="-25"/>
        </w:rPr>
        <w:t xml:space="preserve"> </w:t>
      </w:r>
      <w:r>
        <w:t>et</w:t>
      </w:r>
      <w:r>
        <w:rPr>
          <w:spacing w:val="-25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 xml:space="preserve">régime juridique régissant l’activité de la pêche et l’écoulement de son produit en Tunisie, ne </w:t>
      </w:r>
      <w:r>
        <w:rPr>
          <w:w w:val="95"/>
        </w:rPr>
        <w:t>permettent pas à une institution gouvernementale d’assurer la gouvernance de la marque collective « NEMO ». Cependant, pour les organi</w:t>
      </w:r>
      <w:r>
        <w:rPr>
          <w:w w:val="95"/>
        </w:rPr>
        <w:t xml:space="preserve">sations non gouvernementales, il y a lieu </w:t>
      </w:r>
      <w:r>
        <w:rPr>
          <w:w w:val="90"/>
        </w:rPr>
        <w:t>d’écarter</w:t>
      </w:r>
      <w:r>
        <w:rPr>
          <w:spacing w:val="-28"/>
          <w:w w:val="90"/>
        </w:rPr>
        <w:t xml:space="preserve"> </w:t>
      </w:r>
      <w:r>
        <w:rPr>
          <w:w w:val="90"/>
        </w:rPr>
        <w:t>les</w:t>
      </w:r>
      <w:r>
        <w:rPr>
          <w:spacing w:val="-26"/>
          <w:w w:val="90"/>
        </w:rPr>
        <w:t xml:space="preserve"> </w:t>
      </w:r>
      <w:r>
        <w:rPr>
          <w:w w:val="90"/>
        </w:rPr>
        <w:t>associations</w:t>
      </w:r>
      <w:r>
        <w:rPr>
          <w:spacing w:val="-26"/>
          <w:w w:val="90"/>
        </w:rPr>
        <w:t xml:space="preserve"> </w:t>
      </w:r>
      <w:r>
        <w:rPr>
          <w:w w:val="90"/>
        </w:rPr>
        <w:t>et</w:t>
      </w:r>
      <w:r>
        <w:rPr>
          <w:spacing w:val="-27"/>
          <w:w w:val="90"/>
        </w:rPr>
        <w:t xml:space="preserve"> </w:t>
      </w:r>
      <w:r>
        <w:rPr>
          <w:w w:val="90"/>
        </w:rPr>
        <w:t>les</w:t>
      </w:r>
      <w:r>
        <w:rPr>
          <w:spacing w:val="-26"/>
          <w:w w:val="90"/>
        </w:rPr>
        <w:t xml:space="preserve"> </w:t>
      </w:r>
      <w:r>
        <w:rPr>
          <w:w w:val="90"/>
        </w:rPr>
        <w:t>groupements</w:t>
      </w:r>
      <w:r>
        <w:rPr>
          <w:spacing w:val="-25"/>
          <w:w w:val="90"/>
        </w:rPr>
        <w:t xml:space="preserve"> </w:t>
      </w:r>
      <w:r>
        <w:rPr>
          <w:w w:val="90"/>
        </w:rPr>
        <w:t>de</w:t>
      </w:r>
      <w:r>
        <w:rPr>
          <w:spacing w:val="-25"/>
          <w:w w:val="90"/>
        </w:rPr>
        <w:t xml:space="preserve"> </w:t>
      </w:r>
      <w:r>
        <w:rPr>
          <w:w w:val="90"/>
        </w:rPr>
        <w:t>développement</w:t>
      </w:r>
      <w:r>
        <w:rPr>
          <w:spacing w:val="-28"/>
          <w:w w:val="90"/>
        </w:rPr>
        <w:t xml:space="preserve"> </w:t>
      </w:r>
      <w:r>
        <w:rPr>
          <w:w w:val="90"/>
        </w:rPr>
        <w:t>dans</w:t>
      </w:r>
      <w:r>
        <w:rPr>
          <w:spacing w:val="-26"/>
          <w:w w:val="90"/>
        </w:rPr>
        <w:t xml:space="preserve"> </w:t>
      </w:r>
      <w:r>
        <w:rPr>
          <w:w w:val="90"/>
        </w:rPr>
        <w:t>le</w:t>
      </w:r>
      <w:r>
        <w:rPr>
          <w:spacing w:val="-25"/>
          <w:w w:val="90"/>
        </w:rPr>
        <w:t xml:space="preserve"> </w:t>
      </w:r>
      <w:r>
        <w:rPr>
          <w:w w:val="90"/>
        </w:rPr>
        <w:t>secteur</w:t>
      </w:r>
      <w:r>
        <w:rPr>
          <w:spacing w:val="-27"/>
          <w:w w:val="90"/>
        </w:rPr>
        <w:t xml:space="preserve"> </w:t>
      </w:r>
      <w:r>
        <w:rPr>
          <w:w w:val="90"/>
        </w:rPr>
        <w:t>de</w:t>
      </w:r>
      <w:r>
        <w:rPr>
          <w:spacing w:val="-25"/>
          <w:w w:val="90"/>
        </w:rPr>
        <w:t xml:space="preserve"> </w:t>
      </w:r>
      <w:r>
        <w:rPr>
          <w:w w:val="90"/>
        </w:rPr>
        <w:t>l’agriculture</w:t>
      </w:r>
      <w:r>
        <w:rPr>
          <w:spacing w:val="-26"/>
          <w:w w:val="90"/>
        </w:rPr>
        <w:t xml:space="preserve"> </w:t>
      </w:r>
      <w:r>
        <w:rPr>
          <w:w w:val="90"/>
        </w:rPr>
        <w:t>et de</w:t>
      </w:r>
      <w:r>
        <w:rPr>
          <w:spacing w:val="-21"/>
          <w:w w:val="90"/>
        </w:rPr>
        <w:t xml:space="preserve"> </w:t>
      </w:r>
      <w:r>
        <w:rPr>
          <w:w w:val="90"/>
        </w:rPr>
        <w:t>la</w:t>
      </w:r>
      <w:r>
        <w:rPr>
          <w:spacing w:val="-20"/>
          <w:w w:val="90"/>
        </w:rPr>
        <w:t xml:space="preserve"> </w:t>
      </w:r>
      <w:r>
        <w:rPr>
          <w:w w:val="90"/>
        </w:rPr>
        <w:t>pêche</w:t>
      </w:r>
      <w:r>
        <w:rPr>
          <w:spacing w:val="-20"/>
          <w:w w:val="90"/>
        </w:rPr>
        <w:t xml:space="preserve"> </w:t>
      </w:r>
      <w:r>
        <w:rPr>
          <w:w w:val="90"/>
        </w:rPr>
        <w:t>à</w:t>
      </w:r>
      <w:r>
        <w:rPr>
          <w:spacing w:val="-20"/>
          <w:w w:val="90"/>
        </w:rPr>
        <w:t xml:space="preserve"> </w:t>
      </w:r>
      <w:r>
        <w:rPr>
          <w:w w:val="90"/>
        </w:rPr>
        <w:t>cause</w:t>
      </w:r>
      <w:r>
        <w:rPr>
          <w:spacing w:val="-20"/>
          <w:w w:val="90"/>
        </w:rPr>
        <w:t xml:space="preserve"> </w:t>
      </w:r>
      <w:r>
        <w:rPr>
          <w:w w:val="90"/>
        </w:rPr>
        <w:t>de</w:t>
      </w:r>
      <w:r>
        <w:rPr>
          <w:spacing w:val="-21"/>
          <w:w w:val="90"/>
        </w:rPr>
        <w:t xml:space="preserve"> </w:t>
      </w:r>
      <w:r>
        <w:rPr>
          <w:w w:val="90"/>
        </w:rPr>
        <w:t>leur</w:t>
      </w:r>
      <w:r>
        <w:rPr>
          <w:spacing w:val="-21"/>
          <w:w w:val="90"/>
        </w:rPr>
        <w:t xml:space="preserve"> </w:t>
      </w:r>
      <w:r>
        <w:rPr>
          <w:w w:val="90"/>
        </w:rPr>
        <w:t>caractère</w:t>
      </w:r>
      <w:r>
        <w:rPr>
          <w:spacing w:val="-20"/>
          <w:w w:val="90"/>
        </w:rPr>
        <w:t xml:space="preserve"> </w:t>
      </w:r>
      <w:r>
        <w:rPr>
          <w:w w:val="90"/>
        </w:rPr>
        <w:t>associatif</w:t>
      </w:r>
      <w:r>
        <w:rPr>
          <w:spacing w:val="-21"/>
          <w:w w:val="90"/>
        </w:rPr>
        <w:t xml:space="preserve"> </w:t>
      </w:r>
      <w:r>
        <w:rPr>
          <w:w w:val="90"/>
        </w:rPr>
        <w:t>et</w:t>
      </w:r>
      <w:r>
        <w:rPr>
          <w:spacing w:val="-21"/>
          <w:w w:val="90"/>
        </w:rPr>
        <w:t xml:space="preserve"> </w:t>
      </w:r>
      <w:r>
        <w:rPr>
          <w:w w:val="90"/>
        </w:rPr>
        <w:t>l’impossibilité</w:t>
      </w:r>
      <w:r>
        <w:rPr>
          <w:spacing w:val="-20"/>
          <w:w w:val="90"/>
        </w:rPr>
        <w:t xml:space="preserve"> </w:t>
      </w:r>
      <w:r>
        <w:rPr>
          <w:w w:val="90"/>
        </w:rPr>
        <w:t>pour</w:t>
      </w:r>
      <w:r>
        <w:rPr>
          <w:spacing w:val="-21"/>
          <w:w w:val="90"/>
        </w:rPr>
        <w:t xml:space="preserve"> </w:t>
      </w:r>
      <w:r>
        <w:rPr>
          <w:w w:val="90"/>
        </w:rPr>
        <w:t>ces</w:t>
      </w:r>
      <w:r>
        <w:rPr>
          <w:spacing w:val="-19"/>
          <w:w w:val="90"/>
        </w:rPr>
        <w:t xml:space="preserve"> </w:t>
      </w:r>
      <w:r>
        <w:rPr>
          <w:w w:val="90"/>
        </w:rPr>
        <w:t>derniers</w:t>
      </w:r>
      <w:r>
        <w:rPr>
          <w:spacing w:val="-21"/>
          <w:w w:val="90"/>
        </w:rPr>
        <w:t xml:space="preserve"> </w:t>
      </w:r>
      <w:r>
        <w:rPr>
          <w:w w:val="90"/>
        </w:rPr>
        <w:t>d’effectuer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des </w:t>
      </w:r>
      <w:r>
        <w:t>opérations</w:t>
      </w:r>
      <w:r>
        <w:rPr>
          <w:spacing w:val="-24"/>
        </w:rPr>
        <w:t xml:space="preserve"> </w:t>
      </w:r>
      <w:r>
        <w:t>d’ordre</w:t>
      </w:r>
      <w:r>
        <w:rPr>
          <w:spacing w:val="-23"/>
        </w:rPr>
        <w:t xml:space="preserve"> </w:t>
      </w:r>
      <w:r>
        <w:t>commercial.</w:t>
      </w:r>
      <w:r>
        <w:rPr>
          <w:spacing w:val="-23"/>
        </w:rPr>
        <w:t xml:space="preserve"> </w:t>
      </w:r>
      <w:r>
        <w:t>Ceci</w:t>
      </w:r>
      <w:r>
        <w:rPr>
          <w:spacing w:val="-23"/>
        </w:rPr>
        <w:t xml:space="preserve"> </w:t>
      </w:r>
      <w:r>
        <w:t>étant,</w:t>
      </w:r>
      <w:r>
        <w:rPr>
          <w:spacing w:val="-23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choix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structure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gouvernance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 xml:space="preserve">la </w:t>
      </w:r>
      <w:r>
        <w:rPr>
          <w:w w:val="95"/>
        </w:rPr>
        <w:t>marque</w:t>
      </w:r>
      <w:r>
        <w:rPr>
          <w:spacing w:val="-35"/>
          <w:w w:val="95"/>
        </w:rPr>
        <w:t xml:space="preserve"> </w:t>
      </w:r>
      <w:r>
        <w:rPr>
          <w:w w:val="95"/>
        </w:rPr>
        <w:t>collective</w:t>
      </w:r>
      <w:r>
        <w:rPr>
          <w:spacing w:val="-37"/>
          <w:w w:val="95"/>
        </w:rPr>
        <w:t xml:space="preserve"> </w:t>
      </w:r>
      <w:r>
        <w:rPr>
          <w:w w:val="95"/>
        </w:rPr>
        <w:t>«</w:t>
      </w:r>
      <w:r>
        <w:rPr>
          <w:spacing w:val="-37"/>
          <w:w w:val="95"/>
        </w:rPr>
        <w:t xml:space="preserve"> </w:t>
      </w:r>
      <w:r>
        <w:rPr>
          <w:w w:val="95"/>
        </w:rPr>
        <w:t>NEMO</w:t>
      </w:r>
      <w:r>
        <w:rPr>
          <w:spacing w:val="-38"/>
          <w:w w:val="95"/>
        </w:rPr>
        <w:t xml:space="preserve"> </w:t>
      </w:r>
      <w:r>
        <w:rPr>
          <w:w w:val="95"/>
        </w:rPr>
        <w:t>»</w:t>
      </w:r>
      <w:r>
        <w:rPr>
          <w:spacing w:val="-34"/>
          <w:w w:val="95"/>
        </w:rPr>
        <w:t xml:space="preserve"> </w:t>
      </w:r>
      <w:r>
        <w:rPr>
          <w:w w:val="95"/>
        </w:rPr>
        <w:t>en</w:t>
      </w:r>
      <w:r>
        <w:rPr>
          <w:spacing w:val="-35"/>
          <w:w w:val="95"/>
        </w:rPr>
        <w:t xml:space="preserve"> </w:t>
      </w:r>
      <w:r>
        <w:rPr>
          <w:w w:val="95"/>
        </w:rPr>
        <w:t>Tunisie</w:t>
      </w:r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r>
        <w:rPr>
          <w:w w:val="95"/>
        </w:rPr>
        <w:t>trouve</w:t>
      </w:r>
      <w:r>
        <w:rPr>
          <w:spacing w:val="-35"/>
          <w:w w:val="95"/>
        </w:rPr>
        <w:t xml:space="preserve"> </w:t>
      </w:r>
      <w:r>
        <w:rPr>
          <w:w w:val="95"/>
        </w:rPr>
        <w:t>alors</w:t>
      </w:r>
      <w:r>
        <w:rPr>
          <w:spacing w:val="-35"/>
          <w:w w:val="95"/>
        </w:rPr>
        <w:t xml:space="preserve"> </w:t>
      </w:r>
      <w:r>
        <w:rPr>
          <w:w w:val="95"/>
        </w:rPr>
        <w:t>limité</w:t>
      </w:r>
      <w:r>
        <w:rPr>
          <w:spacing w:val="-35"/>
          <w:w w:val="95"/>
        </w:rPr>
        <w:t xml:space="preserve"> </w:t>
      </w:r>
      <w:r>
        <w:rPr>
          <w:w w:val="95"/>
        </w:rPr>
        <w:t>à</w:t>
      </w:r>
      <w:r>
        <w:rPr>
          <w:spacing w:val="-35"/>
          <w:w w:val="95"/>
        </w:rPr>
        <w:t xml:space="preserve"> </w:t>
      </w:r>
      <w:r>
        <w:rPr>
          <w:w w:val="95"/>
        </w:rPr>
        <w:t>une</w:t>
      </w:r>
      <w:r>
        <w:rPr>
          <w:spacing w:val="-35"/>
          <w:w w:val="95"/>
        </w:rPr>
        <w:t xml:space="preserve"> </w:t>
      </w:r>
      <w:r>
        <w:rPr>
          <w:w w:val="95"/>
        </w:rPr>
        <w:t>société</w:t>
      </w:r>
      <w:r>
        <w:rPr>
          <w:spacing w:val="-36"/>
          <w:w w:val="95"/>
        </w:rPr>
        <w:t xml:space="preserve"> </w:t>
      </w:r>
      <w:r>
        <w:rPr>
          <w:w w:val="95"/>
        </w:rPr>
        <w:t>mutuelle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service agricole.</w:t>
      </w:r>
      <w:r>
        <w:rPr>
          <w:spacing w:val="-36"/>
          <w:w w:val="95"/>
        </w:rPr>
        <w:t xml:space="preserve"> </w:t>
      </w:r>
      <w:r>
        <w:rPr>
          <w:w w:val="95"/>
        </w:rPr>
        <w:t>Il</w:t>
      </w:r>
      <w:r>
        <w:rPr>
          <w:spacing w:val="-36"/>
          <w:w w:val="95"/>
        </w:rPr>
        <w:t xml:space="preserve"> </w:t>
      </w:r>
      <w:r>
        <w:rPr>
          <w:w w:val="95"/>
        </w:rPr>
        <w:t>paraît</w:t>
      </w:r>
      <w:r>
        <w:rPr>
          <w:spacing w:val="-37"/>
          <w:w w:val="95"/>
        </w:rPr>
        <w:t xml:space="preserve"> </w:t>
      </w:r>
      <w:r>
        <w:rPr>
          <w:w w:val="95"/>
        </w:rPr>
        <w:t>clairement</w:t>
      </w:r>
      <w:r>
        <w:rPr>
          <w:spacing w:val="-36"/>
          <w:w w:val="95"/>
        </w:rPr>
        <w:t xml:space="preserve"> </w:t>
      </w:r>
      <w:r>
        <w:rPr>
          <w:w w:val="95"/>
        </w:rPr>
        <w:t>que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structure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SMSA</w:t>
      </w:r>
      <w:r>
        <w:rPr>
          <w:spacing w:val="-35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Zarzis</w:t>
      </w:r>
      <w:r>
        <w:rPr>
          <w:spacing w:val="-36"/>
          <w:w w:val="95"/>
        </w:rPr>
        <w:t xml:space="preserve"> </w:t>
      </w:r>
      <w:r>
        <w:rPr>
          <w:w w:val="95"/>
        </w:rPr>
        <w:t>est</w:t>
      </w:r>
      <w:r>
        <w:rPr>
          <w:spacing w:val="-37"/>
          <w:w w:val="95"/>
        </w:rPr>
        <w:t xml:space="preserve"> </w:t>
      </w:r>
      <w:r>
        <w:rPr>
          <w:w w:val="95"/>
        </w:rPr>
        <w:t>celle</w:t>
      </w:r>
      <w:r>
        <w:rPr>
          <w:spacing w:val="-36"/>
          <w:w w:val="95"/>
        </w:rPr>
        <w:t xml:space="preserve"> </w:t>
      </w:r>
      <w:r>
        <w:rPr>
          <w:w w:val="95"/>
        </w:rPr>
        <w:t>qui</w:t>
      </w:r>
      <w:r>
        <w:rPr>
          <w:spacing w:val="-36"/>
          <w:w w:val="95"/>
        </w:rPr>
        <w:t xml:space="preserve"> </w:t>
      </w:r>
      <w:r>
        <w:rPr>
          <w:w w:val="95"/>
        </w:rPr>
        <w:t>convient</w:t>
      </w:r>
      <w:r>
        <w:rPr>
          <w:spacing w:val="-36"/>
          <w:w w:val="95"/>
        </w:rPr>
        <w:t xml:space="preserve"> </w:t>
      </w:r>
      <w:r>
        <w:rPr>
          <w:w w:val="95"/>
        </w:rPr>
        <w:t>au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mieux </w:t>
      </w:r>
      <w:r>
        <w:t>aux</w:t>
      </w:r>
      <w:r>
        <w:rPr>
          <w:spacing w:val="-36"/>
        </w:rPr>
        <w:t xml:space="preserve"> </w:t>
      </w:r>
      <w:r>
        <w:t>concept</w:t>
      </w:r>
      <w:r>
        <w:rPr>
          <w:spacing w:val="-36"/>
        </w:rPr>
        <w:t xml:space="preserve"> </w:t>
      </w:r>
      <w:r>
        <w:t>et</w:t>
      </w:r>
      <w:r>
        <w:rPr>
          <w:spacing w:val="-36"/>
        </w:rPr>
        <w:t xml:space="preserve"> </w:t>
      </w:r>
      <w:r>
        <w:t>principes</w:t>
      </w:r>
      <w:r>
        <w:rPr>
          <w:spacing w:val="-34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marque</w:t>
      </w:r>
      <w:r>
        <w:rPr>
          <w:spacing w:val="-35"/>
        </w:rPr>
        <w:t xml:space="preserve"> </w:t>
      </w:r>
      <w:r>
        <w:t>collective</w:t>
      </w:r>
      <w:r>
        <w:rPr>
          <w:spacing w:val="-36"/>
        </w:rPr>
        <w:t xml:space="preserve"> </w:t>
      </w:r>
      <w:r>
        <w:t>«</w:t>
      </w:r>
      <w:r>
        <w:rPr>
          <w:spacing w:val="-44"/>
        </w:rPr>
        <w:t xml:space="preserve"> </w:t>
      </w:r>
      <w:r>
        <w:t>NEMO</w:t>
      </w:r>
      <w:r>
        <w:rPr>
          <w:spacing w:val="-45"/>
        </w:rPr>
        <w:t xml:space="preserve"> </w:t>
      </w:r>
      <w:r>
        <w:t>».</w:t>
      </w:r>
      <w:r>
        <w:rPr>
          <w:spacing w:val="-35"/>
        </w:rPr>
        <w:t xml:space="preserve"> </w:t>
      </w:r>
      <w:r>
        <w:t>Il</w:t>
      </w:r>
      <w:r>
        <w:rPr>
          <w:spacing w:val="-35"/>
        </w:rPr>
        <w:t xml:space="preserve"> </w:t>
      </w:r>
      <w:r>
        <w:t>est</w:t>
      </w:r>
      <w:r>
        <w:rPr>
          <w:spacing w:val="-36"/>
        </w:rPr>
        <w:t xml:space="preserve"> </w:t>
      </w:r>
      <w:r>
        <w:t>à</w:t>
      </w:r>
      <w:r>
        <w:rPr>
          <w:spacing w:val="-34"/>
        </w:rPr>
        <w:t xml:space="preserve"> </w:t>
      </w:r>
      <w:r>
        <w:t>noter</w:t>
      </w:r>
      <w:r>
        <w:rPr>
          <w:spacing w:val="-34"/>
        </w:rPr>
        <w:t xml:space="preserve"> </w:t>
      </w:r>
      <w:r>
        <w:t>qu’en</w:t>
      </w:r>
      <w:r>
        <w:rPr>
          <w:spacing w:val="-36"/>
        </w:rPr>
        <w:t xml:space="preserve"> </w:t>
      </w:r>
      <w:r>
        <w:t>raison</w:t>
      </w:r>
      <w:r>
        <w:rPr>
          <w:spacing w:val="-36"/>
        </w:rPr>
        <w:t xml:space="preserve"> </w:t>
      </w:r>
      <w:r>
        <w:t>de</w:t>
      </w:r>
      <w:r>
        <w:rPr>
          <w:spacing w:val="-35"/>
        </w:rPr>
        <w:t xml:space="preserve"> </w:t>
      </w:r>
      <w:r>
        <w:t>la propriété</w:t>
      </w:r>
      <w:r>
        <w:rPr>
          <w:spacing w:val="-31"/>
        </w:rPr>
        <w:t xml:space="preserve"> </w:t>
      </w:r>
      <w:r>
        <w:t>intellectuelle</w:t>
      </w:r>
      <w:r>
        <w:rPr>
          <w:spacing w:val="-30"/>
        </w:rPr>
        <w:t xml:space="preserve"> </w:t>
      </w:r>
      <w:r>
        <w:t>du</w:t>
      </w:r>
      <w:r>
        <w:rPr>
          <w:spacing w:val="-30"/>
        </w:rPr>
        <w:t xml:space="preserve"> </w:t>
      </w:r>
      <w:r>
        <w:t>concept</w:t>
      </w:r>
      <w:r>
        <w:rPr>
          <w:spacing w:val="-46"/>
        </w:rPr>
        <w:t xml:space="preserve"> </w:t>
      </w:r>
      <w:r>
        <w:t>«</w:t>
      </w:r>
      <w:r>
        <w:rPr>
          <w:spacing w:val="-47"/>
        </w:rPr>
        <w:t xml:space="preserve"> </w:t>
      </w:r>
      <w:r>
        <w:t>NEMO</w:t>
      </w:r>
      <w:r>
        <w:rPr>
          <w:spacing w:val="-46"/>
        </w:rPr>
        <w:t xml:space="preserve"> </w:t>
      </w:r>
      <w:r>
        <w:t>»</w:t>
      </w:r>
      <w:r>
        <w:rPr>
          <w:spacing w:val="-29"/>
        </w:rPr>
        <w:t xml:space="preserve"> </w:t>
      </w:r>
      <w:r>
        <w:t>et</w:t>
      </w:r>
      <w:r>
        <w:rPr>
          <w:spacing w:val="-30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nécessité</w:t>
      </w:r>
      <w:r>
        <w:rPr>
          <w:spacing w:val="-29"/>
        </w:rPr>
        <w:t xml:space="preserve"> </w:t>
      </w:r>
      <w:r>
        <w:t>d’avoir</w:t>
      </w:r>
      <w:r>
        <w:rPr>
          <w:spacing w:val="-30"/>
        </w:rPr>
        <w:t xml:space="preserve"> </w:t>
      </w:r>
      <w:r>
        <w:t>une</w:t>
      </w:r>
      <w:r>
        <w:rPr>
          <w:spacing w:val="-29"/>
        </w:rPr>
        <w:t xml:space="preserve"> </w:t>
      </w:r>
      <w:r>
        <w:t>structure</w:t>
      </w:r>
      <w:r>
        <w:rPr>
          <w:spacing w:val="-31"/>
        </w:rPr>
        <w:t xml:space="preserve"> </w:t>
      </w:r>
      <w:r>
        <w:t>qui</w:t>
      </w:r>
      <w:r>
        <w:rPr>
          <w:spacing w:val="-29"/>
        </w:rPr>
        <w:t xml:space="preserve"> </w:t>
      </w:r>
      <w:r>
        <w:t xml:space="preserve">peut </w:t>
      </w:r>
      <w:r>
        <w:rPr>
          <w:w w:val="90"/>
        </w:rPr>
        <w:t>gérer</w:t>
      </w:r>
      <w:r>
        <w:rPr>
          <w:spacing w:val="-12"/>
          <w:w w:val="90"/>
        </w:rPr>
        <w:t xml:space="preserve"> </w:t>
      </w:r>
      <w:r>
        <w:rPr>
          <w:w w:val="90"/>
        </w:rPr>
        <w:t>cette</w:t>
      </w:r>
      <w:r>
        <w:rPr>
          <w:spacing w:val="-10"/>
          <w:w w:val="90"/>
        </w:rPr>
        <w:t xml:space="preserve"> </w:t>
      </w:r>
      <w:r>
        <w:rPr>
          <w:w w:val="90"/>
        </w:rPr>
        <w:t>marque</w:t>
      </w:r>
      <w:r>
        <w:rPr>
          <w:spacing w:val="-10"/>
          <w:w w:val="90"/>
        </w:rPr>
        <w:t xml:space="preserve"> </w:t>
      </w:r>
      <w:r>
        <w:rPr>
          <w:w w:val="90"/>
        </w:rPr>
        <w:t>collective,</w:t>
      </w:r>
      <w:r>
        <w:rPr>
          <w:spacing w:val="-11"/>
          <w:w w:val="90"/>
        </w:rPr>
        <w:t xml:space="preserve"> </w:t>
      </w:r>
      <w:r>
        <w:rPr>
          <w:w w:val="90"/>
        </w:rPr>
        <w:t>les</w:t>
      </w:r>
      <w:r>
        <w:rPr>
          <w:spacing w:val="-11"/>
          <w:w w:val="90"/>
        </w:rPr>
        <w:t xml:space="preserve"> </w:t>
      </w:r>
      <w:r>
        <w:rPr>
          <w:w w:val="90"/>
        </w:rPr>
        <w:t>conditions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1"/>
          <w:w w:val="90"/>
        </w:rPr>
        <w:t xml:space="preserve"> </w:t>
      </w:r>
      <w:r>
        <w:rPr>
          <w:w w:val="90"/>
        </w:rPr>
        <w:t>son</w:t>
      </w:r>
      <w:r>
        <w:rPr>
          <w:spacing w:val="-8"/>
          <w:w w:val="90"/>
        </w:rPr>
        <w:t xml:space="preserve"> </w:t>
      </w:r>
      <w:r>
        <w:rPr>
          <w:w w:val="90"/>
        </w:rPr>
        <w:t>utilisation</w:t>
      </w:r>
      <w:r>
        <w:rPr>
          <w:spacing w:val="-12"/>
          <w:w w:val="90"/>
        </w:rPr>
        <w:t xml:space="preserve"> </w:t>
      </w:r>
      <w:r>
        <w:rPr>
          <w:w w:val="90"/>
        </w:rPr>
        <w:t>doivent</w:t>
      </w:r>
      <w:r>
        <w:rPr>
          <w:spacing w:val="-11"/>
          <w:w w:val="90"/>
        </w:rPr>
        <w:t xml:space="preserve"> </w:t>
      </w:r>
      <w:r>
        <w:rPr>
          <w:w w:val="90"/>
        </w:rPr>
        <w:t>être</w:t>
      </w:r>
      <w:r>
        <w:rPr>
          <w:spacing w:val="-10"/>
          <w:w w:val="90"/>
        </w:rPr>
        <w:t xml:space="preserve"> </w:t>
      </w:r>
      <w:r>
        <w:rPr>
          <w:w w:val="90"/>
        </w:rPr>
        <w:t>fixées</w:t>
      </w:r>
      <w:r>
        <w:rPr>
          <w:spacing w:val="-11"/>
          <w:w w:val="90"/>
        </w:rPr>
        <w:t xml:space="preserve"> </w:t>
      </w:r>
      <w:r>
        <w:rPr>
          <w:w w:val="90"/>
        </w:rPr>
        <w:t>afin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garantir </w:t>
      </w:r>
      <w:r>
        <w:t>une protection juridique ; son retrait et les redevances qui en découlent ainsi que la commercialisation</w:t>
      </w:r>
      <w:r>
        <w:rPr>
          <w:spacing w:val="-26"/>
        </w:rPr>
        <w:t xml:space="preserve"> </w:t>
      </w:r>
      <w:r>
        <w:t>et</w:t>
      </w:r>
      <w:r>
        <w:rPr>
          <w:spacing w:val="-26"/>
        </w:rPr>
        <w:t xml:space="preserve"> </w:t>
      </w:r>
      <w:r>
        <w:t>le</w:t>
      </w:r>
      <w:r>
        <w:rPr>
          <w:spacing w:val="-25"/>
        </w:rPr>
        <w:t xml:space="preserve"> </w:t>
      </w:r>
      <w:r>
        <w:t>marketing</w:t>
      </w:r>
      <w:r>
        <w:rPr>
          <w:spacing w:val="-25"/>
        </w:rPr>
        <w:t xml:space="preserve"> </w:t>
      </w:r>
      <w:r>
        <w:t>des</w:t>
      </w:r>
      <w:r>
        <w:rPr>
          <w:spacing w:val="-26"/>
        </w:rPr>
        <w:t xml:space="preserve"> </w:t>
      </w:r>
      <w:r>
        <w:t>produits</w:t>
      </w:r>
      <w:r>
        <w:rPr>
          <w:spacing w:val="-26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pêche</w:t>
      </w:r>
      <w:r>
        <w:rPr>
          <w:spacing w:val="-25"/>
        </w:rPr>
        <w:t xml:space="preserve"> </w:t>
      </w:r>
      <w:r>
        <w:t>artisanale.</w:t>
      </w:r>
    </w:p>
    <w:p w:rsidR="00355DD4" w:rsidRDefault="008C25D2">
      <w:pPr>
        <w:pStyle w:val="Corpsdetexte"/>
        <w:spacing w:before="199" w:line="312" w:lineRule="auto"/>
        <w:ind w:left="218" w:right="228" w:firstLine="707"/>
        <w:jc w:val="both"/>
      </w:pPr>
      <w:r>
        <w:t>En</w:t>
      </w:r>
      <w:r>
        <w:rPr>
          <w:spacing w:val="-32"/>
        </w:rPr>
        <w:t xml:space="preserve"> </w:t>
      </w:r>
      <w:r>
        <w:t>vertu</w:t>
      </w:r>
      <w:r>
        <w:rPr>
          <w:spacing w:val="-29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loi</w:t>
      </w:r>
      <w:r>
        <w:rPr>
          <w:spacing w:val="-29"/>
        </w:rPr>
        <w:t xml:space="preserve"> </w:t>
      </w:r>
      <w:r>
        <w:t>n°2004-</w:t>
      </w:r>
      <w:r>
        <w:rPr>
          <w:spacing w:val="-40"/>
        </w:rPr>
        <w:t xml:space="preserve"> </w:t>
      </w:r>
      <w:r>
        <w:t>60</w:t>
      </w:r>
      <w:r>
        <w:rPr>
          <w:spacing w:val="6"/>
        </w:rPr>
        <w:t xml:space="preserve"> </w:t>
      </w:r>
      <w:r>
        <w:t>portant</w:t>
      </w:r>
      <w:r>
        <w:rPr>
          <w:spacing w:val="-31"/>
        </w:rPr>
        <w:t xml:space="preserve"> </w:t>
      </w:r>
      <w:r>
        <w:t>loi</w:t>
      </w:r>
      <w:r>
        <w:rPr>
          <w:spacing w:val="-30"/>
        </w:rPr>
        <w:t xml:space="preserve"> </w:t>
      </w:r>
      <w:r>
        <w:t>d’orientation</w:t>
      </w:r>
      <w:r>
        <w:rPr>
          <w:spacing w:val="-31"/>
        </w:rPr>
        <w:t xml:space="preserve"> </w:t>
      </w:r>
      <w:r>
        <w:t>générale</w:t>
      </w:r>
      <w:r>
        <w:rPr>
          <w:spacing w:val="-30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Tunisie</w:t>
      </w:r>
      <w:r>
        <w:rPr>
          <w:spacing w:val="-30"/>
        </w:rPr>
        <w:t xml:space="preserve"> </w:t>
      </w:r>
      <w:r>
        <w:t>et</w:t>
      </w:r>
      <w:r>
        <w:rPr>
          <w:spacing w:val="-31"/>
        </w:rPr>
        <w:t xml:space="preserve"> </w:t>
      </w:r>
      <w:r>
        <w:t>qui</w:t>
      </w:r>
      <w:r>
        <w:rPr>
          <w:spacing w:val="-30"/>
        </w:rPr>
        <w:t xml:space="preserve"> </w:t>
      </w:r>
      <w:r>
        <w:t>à</w:t>
      </w:r>
      <w:r>
        <w:rPr>
          <w:spacing w:val="-31"/>
        </w:rPr>
        <w:t xml:space="preserve"> </w:t>
      </w:r>
      <w:r>
        <w:t xml:space="preserve">le mérite d’assoir la notion des conventions de production conclus entre les producteurs </w:t>
      </w:r>
      <w:r>
        <w:rPr>
          <w:w w:val="90"/>
        </w:rPr>
        <w:t>agriculteurs ou pêcheurs et les autres partenaires tel que les industriels, les commerçants et la prestataires</w:t>
      </w:r>
      <w:r>
        <w:rPr>
          <w:spacing w:val="-18"/>
          <w:w w:val="90"/>
        </w:rPr>
        <w:t xml:space="preserve"> </w:t>
      </w:r>
      <w:r>
        <w:rPr>
          <w:w w:val="90"/>
        </w:rPr>
        <w:t>de</w:t>
      </w:r>
      <w:r>
        <w:rPr>
          <w:spacing w:val="-18"/>
          <w:w w:val="90"/>
        </w:rPr>
        <w:t xml:space="preserve"> </w:t>
      </w:r>
      <w:r>
        <w:rPr>
          <w:w w:val="90"/>
        </w:rPr>
        <w:t>service</w:t>
      </w:r>
      <w:r>
        <w:rPr>
          <w:spacing w:val="-18"/>
          <w:w w:val="90"/>
        </w:rPr>
        <w:t xml:space="preserve"> </w:t>
      </w:r>
      <w:r>
        <w:rPr>
          <w:w w:val="90"/>
        </w:rPr>
        <w:t>et</w:t>
      </w:r>
      <w:r>
        <w:rPr>
          <w:spacing w:val="-17"/>
          <w:w w:val="90"/>
        </w:rPr>
        <w:t xml:space="preserve"> </w:t>
      </w:r>
      <w:r>
        <w:rPr>
          <w:w w:val="90"/>
        </w:rPr>
        <w:t>dans</w:t>
      </w:r>
      <w:r>
        <w:rPr>
          <w:spacing w:val="-17"/>
          <w:w w:val="90"/>
        </w:rPr>
        <w:t xml:space="preserve"> </w:t>
      </w:r>
      <w:r>
        <w:rPr>
          <w:w w:val="90"/>
        </w:rPr>
        <w:t>notre</w:t>
      </w:r>
      <w:r>
        <w:rPr>
          <w:spacing w:val="-18"/>
          <w:w w:val="90"/>
        </w:rPr>
        <w:t xml:space="preserve"> </w:t>
      </w:r>
      <w:r>
        <w:rPr>
          <w:w w:val="90"/>
        </w:rPr>
        <w:t>cas</w:t>
      </w:r>
      <w:r>
        <w:rPr>
          <w:spacing w:val="-18"/>
          <w:w w:val="90"/>
        </w:rPr>
        <w:t xml:space="preserve"> </w:t>
      </w:r>
      <w:r>
        <w:rPr>
          <w:w w:val="90"/>
        </w:rPr>
        <w:t>de</w:t>
      </w:r>
      <w:r>
        <w:rPr>
          <w:spacing w:val="-16"/>
          <w:w w:val="90"/>
        </w:rPr>
        <w:t xml:space="preserve"> </w:t>
      </w:r>
      <w:r>
        <w:rPr>
          <w:w w:val="90"/>
        </w:rPr>
        <w:t>l’étude</w:t>
      </w:r>
      <w:r>
        <w:rPr>
          <w:spacing w:val="-18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convention</w:t>
      </w:r>
      <w:r>
        <w:rPr>
          <w:spacing w:val="-18"/>
          <w:w w:val="90"/>
        </w:rPr>
        <w:t xml:space="preserve"> </w:t>
      </w:r>
      <w:r>
        <w:rPr>
          <w:w w:val="90"/>
        </w:rPr>
        <w:t>de</w:t>
      </w:r>
      <w:r>
        <w:rPr>
          <w:spacing w:val="-17"/>
          <w:w w:val="90"/>
        </w:rPr>
        <w:t xml:space="preserve"> </w:t>
      </w:r>
      <w:r>
        <w:rPr>
          <w:w w:val="90"/>
        </w:rPr>
        <w:t>production</w:t>
      </w:r>
      <w:r>
        <w:rPr>
          <w:spacing w:val="-18"/>
          <w:w w:val="90"/>
        </w:rPr>
        <w:t xml:space="preserve"> </w:t>
      </w:r>
      <w:r>
        <w:rPr>
          <w:w w:val="90"/>
        </w:rPr>
        <w:t>sera</w:t>
      </w:r>
      <w:r>
        <w:rPr>
          <w:spacing w:val="-17"/>
          <w:w w:val="90"/>
        </w:rPr>
        <w:t xml:space="preserve"> </w:t>
      </w:r>
      <w:r>
        <w:rPr>
          <w:w w:val="90"/>
        </w:rPr>
        <w:t>conclu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entre </w:t>
      </w:r>
      <w:r>
        <w:t>les</w:t>
      </w:r>
      <w:r>
        <w:rPr>
          <w:spacing w:val="-22"/>
        </w:rPr>
        <w:t xml:space="preserve"> </w:t>
      </w:r>
      <w:r>
        <w:t>pêcheurs</w:t>
      </w:r>
      <w:r>
        <w:rPr>
          <w:spacing w:val="-22"/>
        </w:rPr>
        <w:t xml:space="preserve"> </w:t>
      </w:r>
      <w:r>
        <w:t>agissant</w:t>
      </w:r>
      <w:r>
        <w:rPr>
          <w:spacing w:val="-21"/>
        </w:rPr>
        <w:t xml:space="preserve"> </w:t>
      </w:r>
      <w:r>
        <w:t>dans</w:t>
      </w:r>
      <w:r>
        <w:rPr>
          <w:spacing w:val="-21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cadre</w:t>
      </w:r>
      <w:r>
        <w:rPr>
          <w:spacing w:val="-21"/>
        </w:rPr>
        <w:t xml:space="preserve"> </w:t>
      </w:r>
      <w:r>
        <w:t>d’un</w:t>
      </w:r>
      <w:r>
        <w:rPr>
          <w:spacing w:val="-21"/>
        </w:rPr>
        <w:t xml:space="preserve"> </w:t>
      </w:r>
      <w:r>
        <w:t>GDAP</w:t>
      </w:r>
      <w:r>
        <w:rPr>
          <w:spacing w:val="-21"/>
        </w:rPr>
        <w:t xml:space="preserve"> </w:t>
      </w:r>
      <w:r>
        <w:t>et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SMSA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Zarzis.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convention</w:t>
      </w:r>
      <w:r>
        <w:rPr>
          <w:spacing w:val="-21"/>
        </w:rPr>
        <w:t xml:space="preserve"> </w:t>
      </w:r>
      <w:r>
        <w:t xml:space="preserve">de </w:t>
      </w:r>
      <w:r>
        <w:rPr>
          <w:w w:val="90"/>
        </w:rPr>
        <w:t>production</w:t>
      </w:r>
      <w:r>
        <w:rPr>
          <w:spacing w:val="-4"/>
          <w:w w:val="90"/>
        </w:rPr>
        <w:t xml:space="preserve"> </w:t>
      </w:r>
      <w:r>
        <w:rPr>
          <w:w w:val="90"/>
        </w:rPr>
        <w:t>fixera</w:t>
      </w:r>
      <w:r>
        <w:rPr>
          <w:spacing w:val="-4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w w:val="90"/>
        </w:rPr>
        <w:t>relation</w:t>
      </w:r>
      <w:r>
        <w:rPr>
          <w:spacing w:val="-4"/>
          <w:w w:val="90"/>
        </w:rPr>
        <w:t xml:space="preserve"> </w:t>
      </w:r>
      <w:r>
        <w:rPr>
          <w:w w:val="90"/>
        </w:rPr>
        <w:t>entre</w:t>
      </w:r>
      <w:r>
        <w:rPr>
          <w:spacing w:val="-3"/>
          <w:w w:val="90"/>
        </w:rPr>
        <w:t xml:space="preserve"> </w:t>
      </w:r>
      <w:r>
        <w:rPr>
          <w:w w:val="90"/>
        </w:rPr>
        <w:t>les</w:t>
      </w:r>
      <w:r>
        <w:rPr>
          <w:spacing w:val="-5"/>
          <w:w w:val="90"/>
        </w:rPr>
        <w:t xml:space="preserve"> </w:t>
      </w:r>
      <w:r>
        <w:rPr>
          <w:w w:val="90"/>
        </w:rPr>
        <w:t>différents</w:t>
      </w:r>
      <w:r>
        <w:rPr>
          <w:spacing w:val="-5"/>
          <w:w w:val="90"/>
        </w:rPr>
        <w:t xml:space="preserve"> </w:t>
      </w:r>
      <w:r>
        <w:rPr>
          <w:w w:val="90"/>
        </w:rPr>
        <w:t>partenaires</w:t>
      </w:r>
      <w:r>
        <w:rPr>
          <w:spacing w:val="-5"/>
          <w:w w:val="90"/>
        </w:rPr>
        <w:t xml:space="preserve"> </w:t>
      </w:r>
      <w:r>
        <w:rPr>
          <w:w w:val="90"/>
        </w:rPr>
        <w:t>en</w:t>
      </w:r>
      <w:r>
        <w:rPr>
          <w:spacing w:val="-4"/>
          <w:w w:val="90"/>
        </w:rPr>
        <w:t xml:space="preserve"> </w:t>
      </w:r>
      <w:r>
        <w:rPr>
          <w:w w:val="90"/>
        </w:rPr>
        <w:t>terme</w:t>
      </w:r>
      <w:r>
        <w:rPr>
          <w:spacing w:val="-4"/>
          <w:w w:val="90"/>
        </w:rPr>
        <w:t xml:space="preserve"> </w:t>
      </w:r>
      <w:r>
        <w:rPr>
          <w:w w:val="90"/>
        </w:rPr>
        <w:t>de</w:t>
      </w:r>
      <w:r>
        <w:rPr>
          <w:spacing w:val="-4"/>
          <w:w w:val="90"/>
        </w:rPr>
        <w:t xml:space="preserve"> </w:t>
      </w:r>
      <w:r>
        <w:rPr>
          <w:w w:val="90"/>
        </w:rPr>
        <w:t>qualité,</w:t>
      </w:r>
      <w:r>
        <w:rPr>
          <w:spacing w:val="-3"/>
          <w:w w:val="90"/>
        </w:rPr>
        <w:t xml:space="preserve"> </w:t>
      </w:r>
      <w:r>
        <w:rPr>
          <w:w w:val="90"/>
        </w:rPr>
        <w:t>taille,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traçabilité </w:t>
      </w:r>
      <w:r>
        <w:rPr>
          <w:w w:val="95"/>
        </w:rPr>
        <w:t>du</w:t>
      </w:r>
      <w:r>
        <w:rPr>
          <w:spacing w:val="-25"/>
          <w:w w:val="95"/>
        </w:rPr>
        <w:t xml:space="preserve"> </w:t>
      </w:r>
      <w:r>
        <w:rPr>
          <w:w w:val="95"/>
        </w:rPr>
        <w:t>produit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pêche</w:t>
      </w:r>
      <w:r>
        <w:rPr>
          <w:spacing w:val="-23"/>
          <w:w w:val="95"/>
        </w:rPr>
        <w:t xml:space="preserve">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>les</w:t>
      </w:r>
      <w:r>
        <w:rPr>
          <w:spacing w:val="-24"/>
          <w:w w:val="95"/>
        </w:rPr>
        <w:t xml:space="preserve"> </w:t>
      </w:r>
      <w:r>
        <w:rPr>
          <w:w w:val="95"/>
        </w:rPr>
        <w:t>prix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vente</w:t>
      </w:r>
      <w:r>
        <w:rPr>
          <w:spacing w:val="-24"/>
          <w:w w:val="95"/>
        </w:rPr>
        <w:t xml:space="preserve"> </w:t>
      </w:r>
      <w:r>
        <w:rPr>
          <w:w w:val="95"/>
        </w:rPr>
        <w:t>des</w:t>
      </w:r>
      <w:r>
        <w:rPr>
          <w:spacing w:val="-23"/>
          <w:w w:val="95"/>
        </w:rPr>
        <w:t xml:space="preserve"> </w:t>
      </w:r>
      <w:r>
        <w:rPr>
          <w:w w:val="95"/>
        </w:rPr>
        <w:t>produits</w:t>
      </w:r>
      <w:r>
        <w:rPr>
          <w:spacing w:val="-24"/>
          <w:w w:val="95"/>
        </w:rPr>
        <w:t xml:space="preserve"> </w:t>
      </w:r>
      <w:r>
        <w:rPr>
          <w:w w:val="95"/>
        </w:rPr>
        <w:t>(par</w:t>
      </w:r>
      <w:r>
        <w:rPr>
          <w:spacing w:val="-25"/>
          <w:w w:val="95"/>
        </w:rPr>
        <w:t xml:space="preserve"> </w:t>
      </w:r>
      <w:r>
        <w:rPr>
          <w:w w:val="95"/>
        </w:rPr>
        <w:t>espèce/calibre</w:t>
      </w:r>
      <w:r>
        <w:rPr>
          <w:spacing w:val="-23"/>
          <w:w w:val="95"/>
        </w:rPr>
        <w:t xml:space="preserve">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>par</w:t>
      </w:r>
      <w:r>
        <w:rPr>
          <w:spacing w:val="-23"/>
          <w:w w:val="95"/>
        </w:rPr>
        <w:t xml:space="preserve"> </w:t>
      </w:r>
      <w:r>
        <w:rPr>
          <w:w w:val="95"/>
        </w:rPr>
        <w:t>saison</w:t>
      </w:r>
      <w:r>
        <w:rPr>
          <w:spacing w:val="-24"/>
          <w:w w:val="95"/>
        </w:rPr>
        <w:t xml:space="preserve">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 xml:space="preserve">de </w:t>
      </w:r>
      <w:r>
        <w:rPr>
          <w:w w:val="90"/>
        </w:rPr>
        <w:t>disponibilité)</w:t>
      </w:r>
      <w:r>
        <w:rPr>
          <w:spacing w:val="-14"/>
          <w:w w:val="90"/>
        </w:rPr>
        <w:t xml:space="preserve"> </w:t>
      </w:r>
      <w:r>
        <w:rPr>
          <w:w w:val="90"/>
        </w:rPr>
        <w:t>et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3"/>
          <w:w w:val="90"/>
        </w:rPr>
        <w:t xml:space="preserve"> </w:t>
      </w:r>
      <w:r>
        <w:rPr>
          <w:w w:val="90"/>
        </w:rPr>
        <w:t>continuité</w:t>
      </w:r>
      <w:r>
        <w:rPr>
          <w:spacing w:val="-13"/>
          <w:w w:val="90"/>
        </w:rPr>
        <w:t xml:space="preserve"> </w:t>
      </w:r>
      <w:r>
        <w:rPr>
          <w:w w:val="90"/>
        </w:rPr>
        <w:t>d’approvisionnement</w:t>
      </w:r>
      <w:r>
        <w:rPr>
          <w:spacing w:val="-15"/>
          <w:w w:val="90"/>
        </w:rPr>
        <w:t xml:space="preserve"> </w:t>
      </w:r>
      <w:r>
        <w:rPr>
          <w:w w:val="90"/>
        </w:rPr>
        <w:t>des</w:t>
      </w:r>
      <w:r>
        <w:rPr>
          <w:spacing w:val="-14"/>
          <w:w w:val="90"/>
        </w:rPr>
        <w:t xml:space="preserve"> </w:t>
      </w:r>
      <w:r>
        <w:rPr>
          <w:w w:val="90"/>
        </w:rPr>
        <w:t>produits</w:t>
      </w:r>
      <w:r>
        <w:rPr>
          <w:spacing w:val="-14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pêches</w:t>
      </w:r>
      <w:r>
        <w:rPr>
          <w:spacing w:val="-14"/>
          <w:w w:val="90"/>
        </w:rPr>
        <w:t xml:space="preserve"> </w:t>
      </w:r>
      <w:r>
        <w:rPr>
          <w:w w:val="90"/>
        </w:rPr>
        <w:t>en</w:t>
      </w:r>
      <w:r>
        <w:rPr>
          <w:spacing w:val="-13"/>
          <w:w w:val="90"/>
        </w:rPr>
        <w:t xml:space="preserve"> </w:t>
      </w:r>
      <w:r>
        <w:rPr>
          <w:w w:val="90"/>
        </w:rPr>
        <w:t>consensus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avec </w:t>
      </w:r>
      <w:r>
        <w:t>les</w:t>
      </w:r>
      <w:r>
        <w:rPr>
          <w:spacing w:val="-18"/>
        </w:rPr>
        <w:t xml:space="preserve"> </w:t>
      </w:r>
      <w:r>
        <w:t>demandeurs</w:t>
      </w:r>
      <w:r>
        <w:rPr>
          <w:spacing w:val="-18"/>
        </w:rPr>
        <w:t xml:space="preserve"> </w:t>
      </w:r>
      <w:r>
        <w:t>du</w:t>
      </w:r>
      <w:r>
        <w:rPr>
          <w:spacing w:val="-17"/>
        </w:rPr>
        <w:t xml:space="preserve"> </w:t>
      </w:r>
      <w:r>
        <w:t>produit</w:t>
      </w:r>
      <w:r>
        <w:rPr>
          <w:spacing w:val="-18"/>
        </w:rPr>
        <w:t xml:space="preserve"> </w:t>
      </w:r>
      <w:r>
        <w:t>(restaurants,</w:t>
      </w:r>
      <w:r>
        <w:rPr>
          <w:spacing w:val="-17"/>
        </w:rPr>
        <w:t xml:space="preserve"> </w:t>
      </w:r>
      <w:r>
        <w:t>hôtels,...).</w:t>
      </w:r>
    </w:p>
    <w:p w:rsidR="00355DD4" w:rsidRDefault="008C25D2">
      <w:pPr>
        <w:pStyle w:val="Corpsdetexte"/>
        <w:spacing w:before="200" w:line="312" w:lineRule="auto"/>
        <w:ind w:left="218" w:right="230" w:firstLine="707"/>
        <w:jc w:val="both"/>
      </w:pPr>
      <w:r>
        <w:rPr>
          <w:w w:val="95"/>
        </w:rPr>
        <w:t>Il est important de signaler que le /les conventions de production doivent être</w:t>
      </w:r>
      <w:r>
        <w:rPr>
          <w:spacing w:val="-41"/>
          <w:w w:val="95"/>
        </w:rPr>
        <w:t xml:space="preserve"> </w:t>
      </w:r>
      <w:r>
        <w:rPr>
          <w:w w:val="95"/>
        </w:rPr>
        <w:t xml:space="preserve">d’une </w:t>
      </w:r>
      <w:r>
        <w:rPr>
          <w:w w:val="90"/>
        </w:rPr>
        <w:t>souplesse</w:t>
      </w:r>
      <w:r>
        <w:rPr>
          <w:spacing w:val="-12"/>
          <w:w w:val="90"/>
        </w:rPr>
        <w:t xml:space="preserve"> </w:t>
      </w:r>
      <w:r>
        <w:rPr>
          <w:w w:val="90"/>
        </w:rPr>
        <w:t>pour</w:t>
      </w:r>
      <w:r>
        <w:rPr>
          <w:spacing w:val="-12"/>
          <w:w w:val="90"/>
        </w:rPr>
        <w:t xml:space="preserve"> </w:t>
      </w:r>
      <w:r>
        <w:rPr>
          <w:w w:val="90"/>
        </w:rPr>
        <w:t>ne</w:t>
      </w:r>
      <w:r>
        <w:rPr>
          <w:spacing w:val="-11"/>
          <w:w w:val="90"/>
        </w:rPr>
        <w:t xml:space="preserve"> </w:t>
      </w:r>
      <w:r>
        <w:rPr>
          <w:w w:val="90"/>
        </w:rPr>
        <w:t>pas</w:t>
      </w:r>
      <w:r>
        <w:rPr>
          <w:spacing w:val="-12"/>
          <w:w w:val="90"/>
        </w:rPr>
        <w:t xml:space="preserve"> </w:t>
      </w:r>
      <w:r>
        <w:rPr>
          <w:w w:val="90"/>
        </w:rPr>
        <w:t>compromettre</w:t>
      </w:r>
      <w:r>
        <w:rPr>
          <w:spacing w:val="-12"/>
          <w:w w:val="90"/>
        </w:rPr>
        <w:t xml:space="preserve"> </w:t>
      </w:r>
      <w:r>
        <w:rPr>
          <w:w w:val="90"/>
        </w:rPr>
        <w:t>les</w:t>
      </w:r>
      <w:r>
        <w:rPr>
          <w:spacing w:val="-10"/>
          <w:w w:val="90"/>
        </w:rPr>
        <w:t xml:space="preserve"> </w:t>
      </w:r>
      <w:r>
        <w:rPr>
          <w:w w:val="90"/>
        </w:rPr>
        <w:t>intérêts</w:t>
      </w:r>
      <w:r>
        <w:rPr>
          <w:spacing w:val="-12"/>
          <w:w w:val="90"/>
        </w:rPr>
        <w:t xml:space="preserve"> </w:t>
      </w:r>
      <w:r>
        <w:rPr>
          <w:w w:val="90"/>
        </w:rPr>
        <w:t>des</w:t>
      </w:r>
      <w:r>
        <w:rPr>
          <w:spacing w:val="-12"/>
          <w:w w:val="90"/>
        </w:rPr>
        <w:t xml:space="preserve"> </w:t>
      </w:r>
      <w:r>
        <w:rPr>
          <w:w w:val="90"/>
        </w:rPr>
        <w:t>différents</w:t>
      </w:r>
      <w:r>
        <w:rPr>
          <w:spacing w:val="-12"/>
          <w:w w:val="90"/>
        </w:rPr>
        <w:t xml:space="preserve"> </w:t>
      </w:r>
      <w:r>
        <w:rPr>
          <w:w w:val="90"/>
        </w:rPr>
        <w:t>partenaires.</w:t>
      </w:r>
      <w:r>
        <w:rPr>
          <w:spacing w:val="-10"/>
          <w:w w:val="90"/>
        </w:rPr>
        <w:t xml:space="preserve"> </w:t>
      </w:r>
      <w:r>
        <w:rPr>
          <w:w w:val="90"/>
        </w:rPr>
        <w:t>Ces</w:t>
      </w:r>
      <w:r>
        <w:rPr>
          <w:spacing w:val="-12"/>
          <w:w w:val="90"/>
        </w:rPr>
        <w:t xml:space="preserve"> </w:t>
      </w:r>
      <w:r>
        <w:rPr>
          <w:w w:val="90"/>
        </w:rPr>
        <w:t>conventions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95"/>
        </w:rPr>
        <w:t>productions doivent mentionner la possibilité de l’utilisation</w:t>
      </w:r>
      <w:r>
        <w:rPr>
          <w:w w:val="95"/>
        </w:rPr>
        <w:t xml:space="preserve"> du logo NEMO conformément </w:t>
      </w:r>
      <w:r>
        <w:t>aux</w:t>
      </w:r>
      <w:r>
        <w:rPr>
          <w:spacing w:val="-23"/>
        </w:rPr>
        <w:t xml:space="preserve"> </w:t>
      </w:r>
      <w:r>
        <w:t>exigences</w:t>
      </w:r>
      <w:r>
        <w:rPr>
          <w:spacing w:val="-23"/>
        </w:rPr>
        <w:t xml:space="preserve"> </w:t>
      </w:r>
      <w:r>
        <w:t>et</w:t>
      </w:r>
      <w:r>
        <w:rPr>
          <w:spacing w:val="-23"/>
        </w:rPr>
        <w:t xml:space="preserve"> </w:t>
      </w:r>
      <w:r>
        <w:t>aux</w:t>
      </w:r>
      <w:r>
        <w:rPr>
          <w:spacing w:val="-23"/>
        </w:rPr>
        <w:t xml:space="preserve"> </w:t>
      </w:r>
      <w:r>
        <w:t>procédures</w:t>
      </w:r>
      <w:r>
        <w:rPr>
          <w:spacing w:val="-23"/>
        </w:rPr>
        <w:t xml:space="preserve"> </w:t>
      </w:r>
      <w:r>
        <w:t>fixées</w:t>
      </w:r>
      <w:r>
        <w:rPr>
          <w:spacing w:val="-23"/>
        </w:rPr>
        <w:t xml:space="preserve"> </w:t>
      </w:r>
      <w:r>
        <w:t>par</w:t>
      </w:r>
      <w:r>
        <w:rPr>
          <w:spacing w:val="-23"/>
        </w:rPr>
        <w:t xml:space="preserve"> </w:t>
      </w:r>
      <w:r>
        <w:t>le</w:t>
      </w:r>
      <w:r>
        <w:rPr>
          <w:spacing w:val="-22"/>
        </w:rPr>
        <w:t xml:space="preserve"> </w:t>
      </w:r>
      <w:r>
        <w:t>cahier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charge.</w:t>
      </w:r>
    </w:p>
    <w:p w:rsidR="00355DD4" w:rsidRDefault="008C25D2">
      <w:pPr>
        <w:pStyle w:val="Corpsdetexte"/>
        <w:spacing w:before="200" w:line="312" w:lineRule="auto"/>
        <w:ind w:left="218" w:right="227" w:firstLine="707"/>
        <w:jc w:val="both"/>
      </w:pP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SMSA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Zarzis</w:t>
      </w:r>
      <w:r>
        <w:rPr>
          <w:spacing w:val="-36"/>
          <w:w w:val="95"/>
        </w:rPr>
        <w:t xml:space="preserve"> </w:t>
      </w:r>
      <w:r>
        <w:rPr>
          <w:w w:val="95"/>
        </w:rPr>
        <w:t>doit</w:t>
      </w:r>
      <w:r>
        <w:rPr>
          <w:spacing w:val="-36"/>
          <w:w w:val="95"/>
        </w:rPr>
        <w:t xml:space="preserve"> </w:t>
      </w:r>
      <w:r>
        <w:rPr>
          <w:w w:val="95"/>
        </w:rPr>
        <w:t>établir</w:t>
      </w:r>
      <w:r>
        <w:rPr>
          <w:spacing w:val="-36"/>
          <w:w w:val="95"/>
        </w:rPr>
        <w:t xml:space="preserve"> </w:t>
      </w:r>
      <w:r>
        <w:rPr>
          <w:w w:val="95"/>
        </w:rPr>
        <w:t>des</w:t>
      </w:r>
      <w:r>
        <w:rPr>
          <w:spacing w:val="-36"/>
          <w:w w:val="95"/>
        </w:rPr>
        <w:t xml:space="preserve"> </w:t>
      </w:r>
      <w:r>
        <w:rPr>
          <w:w w:val="95"/>
        </w:rPr>
        <w:t>conventions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production</w:t>
      </w:r>
      <w:r>
        <w:rPr>
          <w:spacing w:val="-36"/>
          <w:w w:val="95"/>
        </w:rPr>
        <w:t xml:space="preserve"> </w:t>
      </w:r>
      <w:r>
        <w:rPr>
          <w:w w:val="95"/>
        </w:rPr>
        <w:t>et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partenariat</w:t>
      </w:r>
      <w:r>
        <w:rPr>
          <w:spacing w:val="-36"/>
          <w:w w:val="95"/>
        </w:rPr>
        <w:t xml:space="preserve"> </w:t>
      </w:r>
      <w:r>
        <w:rPr>
          <w:w w:val="95"/>
        </w:rPr>
        <w:t>avec</w:t>
      </w:r>
      <w:r>
        <w:rPr>
          <w:spacing w:val="-36"/>
          <w:w w:val="95"/>
        </w:rPr>
        <w:t xml:space="preserve"> </w:t>
      </w:r>
      <w:r>
        <w:rPr>
          <w:w w:val="95"/>
        </w:rPr>
        <w:t>les G</w:t>
      </w:r>
      <w:r>
        <w:rPr>
          <w:w w:val="105"/>
        </w:rPr>
        <w:t>D</w:t>
      </w:r>
      <w:r>
        <w:rPr>
          <w:w w:val="101"/>
        </w:rPr>
        <w:t>A</w:t>
      </w:r>
      <w:r>
        <w:rPr>
          <w:spacing w:val="-1"/>
          <w:w w:val="84"/>
        </w:rPr>
        <w:t>P</w:t>
      </w:r>
      <w:r>
        <w:rPr>
          <w:spacing w:val="-1"/>
          <w:w w:val="60"/>
        </w:rPr>
        <w:t>s</w:t>
      </w:r>
      <w:r>
        <w:rPr>
          <w:w w:val="99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108"/>
        </w:rPr>
        <w:t>l</w:t>
      </w:r>
      <w:r>
        <w:rPr>
          <w:w w:val="71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97"/>
        </w:rPr>
        <w:t>f</w:t>
      </w:r>
      <w:r>
        <w:rPr>
          <w:w w:val="78"/>
        </w:rPr>
        <w:t>é</w:t>
      </w:r>
      <w:r>
        <w:rPr>
          <w:w w:val="89"/>
        </w:rPr>
        <w:t>d</w:t>
      </w:r>
      <w:r>
        <w:rPr>
          <w:w w:val="78"/>
        </w:rPr>
        <w:t>é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93"/>
        </w:rPr>
        <w:t>o</w:t>
      </w:r>
      <w:r>
        <w:rPr>
          <w:w w:val="93"/>
        </w:rPr>
        <w:t>n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99"/>
        </w:rPr>
        <w:t>r</w:t>
      </w:r>
      <w:r>
        <w:rPr>
          <w:w w:val="78"/>
        </w:rPr>
        <w:t>é</w:t>
      </w:r>
      <w:r>
        <w:rPr>
          <w:w w:val="84"/>
        </w:rPr>
        <w:t>g</w:t>
      </w:r>
      <w:r>
        <w:rPr>
          <w:w w:val="116"/>
        </w:rPr>
        <w:t>i</w:t>
      </w:r>
      <w:r>
        <w:rPr>
          <w:spacing w:val="-1"/>
          <w:w w:val="93"/>
        </w:rPr>
        <w:t>on</w:t>
      </w:r>
      <w:r>
        <w:rPr>
          <w:spacing w:val="1"/>
          <w:w w:val="71"/>
        </w:rPr>
        <w:t>a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108"/>
        </w:rPr>
        <w:t>l</w:t>
      </w:r>
      <w:r>
        <w:rPr>
          <w:w w:val="92"/>
        </w:rPr>
        <w:t>'</w:t>
      </w:r>
      <w:r>
        <w:rPr>
          <w:spacing w:val="-1"/>
          <w:w w:val="93"/>
        </w:rPr>
        <w:t>hô</w:t>
      </w:r>
      <w:r>
        <w:rPr>
          <w:spacing w:val="-1"/>
          <w:w w:val="105"/>
        </w:rPr>
        <w:t>t</w:t>
      </w:r>
      <w:r>
        <w:rPr>
          <w:w w:val="78"/>
        </w:rPr>
        <w:t>e</w:t>
      </w:r>
      <w:r>
        <w:rPr>
          <w:spacing w:val="-1"/>
          <w:w w:val="108"/>
        </w:rPr>
        <w:t>ll</w:t>
      </w:r>
      <w:r>
        <w:rPr>
          <w:w w:val="78"/>
        </w:rPr>
        <w:t>e</w:t>
      </w:r>
      <w:r>
        <w:rPr>
          <w:spacing w:val="-1"/>
          <w:w w:val="99"/>
        </w:rPr>
        <w:t>r</w:t>
      </w:r>
      <w:r>
        <w:rPr>
          <w:w w:val="116"/>
        </w:rPr>
        <w:t>i</w:t>
      </w:r>
      <w:r>
        <w:rPr>
          <w:w w:val="78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w w:val="105"/>
        </w:rPr>
        <w:t>D</w:t>
      </w:r>
      <w:r>
        <w:rPr>
          <w:w w:val="112"/>
        </w:rPr>
        <w:t>j</w:t>
      </w:r>
      <w:r>
        <w:rPr>
          <w:w w:val="78"/>
        </w:rPr>
        <w:t>e</w:t>
      </w:r>
      <w:r>
        <w:rPr>
          <w:spacing w:val="-4"/>
          <w:w w:val="99"/>
        </w:rPr>
        <w:t>r</w:t>
      </w:r>
      <w:r>
        <w:rPr>
          <w:w w:val="89"/>
        </w:rPr>
        <w:t>b</w:t>
      </w:r>
      <w:r>
        <w:rPr>
          <w:spacing w:val="1"/>
          <w:w w:val="71"/>
        </w:rPr>
        <w:t>a</w:t>
      </w:r>
      <w:r>
        <w:rPr>
          <w:spacing w:val="-1"/>
          <w:w w:val="138"/>
        </w:rPr>
        <w:t>-</w:t>
      </w:r>
      <w:r>
        <w:rPr>
          <w:w w:val="110"/>
        </w:rPr>
        <w:t>Z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spacing w:val="1"/>
          <w:w w:val="81"/>
        </w:rPr>
        <w:t>z</w:t>
      </w:r>
      <w:r>
        <w:rPr>
          <w:w w:val="116"/>
        </w:rPr>
        <w:t>i</w:t>
      </w:r>
      <w:r>
        <w:rPr>
          <w:spacing w:val="-1"/>
          <w:w w:val="60"/>
        </w:rPr>
        <w:t>s</w:t>
      </w:r>
      <w:r>
        <w:rPr>
          <w:w w:val="99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spacing w:val="-1"/>
          <w:w w:val="108"/>
        </w:rPr>
        <w:t>l</w:t>
      </w:r>
      <w:r>
        <w:rPr>
          <w:w w:val="71"/>
        </w:rPr>
        <w:t>a</w:t>
      </w:r>
      <w:r>
        <w:rPr>
          <w:rFonts w:ascii="Times New Roman" w:hAnsi="Times New Roman"/>
          <w:spacing w:val="20"/>
        </w:rPr>
        <w:t xml:space="preserve"> </w:t>
      </w:r>
      <w:r>
        <w:rPr>
          <w:spacing w:val="-1"/>
          <w:w w:val="97"/>
        </w:rPr>
        <w:t>f</w:t>
      </w:r>
      <w:r>
        <w:rPr>
          <w:w w:val="78"/>
        </w:rPr>
        <w:t>é</w:t>
      </w:r>
      <w:r>
        <w:rPr>
          <w:spacing w:val="-3"/>
          <w:w w:val="89"/>
        </w:rPr>
        <w:t>d</w:t>
      </w:r>
      <w:r>
        <w:rPr>
          <w:w w:val="78"/>
        </w:rPr>
        <w:t>é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93"/>
        </w:rPr>
        <w:t>o</w:t>
      </w:r>
      <w:r>
        <w:rPr>
          <w:w w:val="93"/>
        </w:rPr>
        <w:t>n</w:t>
      </w:r>
      <w:r>
        <w:rPr>
          <w:rFonts w:ascii="Times New Roman" w:hAnsi="Times New Roman"/>
          <w:spacing w:val="19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99"/>
        </w:rPr>
        <w:t>r</w:t>
      </w:r>
      <w:r>
        <w:rPr>
          <w:w w:val="78"/>
        </w:rPr>
        <w:t>e</w:t>
      </w:r>
      <w:r>
        <w:rPr>
          <w:spacing w:val="-1"/>
          <w:w w:val="60"/>
        </w:rPr>
        <w:t>s</w:t>
      </w:r>
      <w:r>
        <w:rPr>
          <w:spacing w:val="-1"/>
          <w:w w:val="105"/>
        </w:rPr>
        <w:t>t</w:t>
      </w:r>
      <w:r>
        <w:rPr>
          <w:spacing w:val="1"/>
          <w:w w:val="71"/>
        </w:rPr>
        <w:t>a</w:t>
      </w:r>
      <w:r>
        <w:rPr>
          <w:spacing w:val="-1"/>
          <w:w w:val="93"/>
        </w:rPr>
        <w:t>u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78"/>
        </w:rPr>
        <w:t>e</w:t>
      </w:r>
      <w:r>
        <w:rPr>
          <w:spacing w:val="-1"/>
          <w:w w:val="93"/>
        </w:rPr>
        <w:t>u</w:t>
      </w:r>
      <w:r>
        <w:rPr>
          <w:spacing w:val="-1"/>
          <w:w w:val="99"/>
        </w:rPr>
        <w:t>r</w:t>
      </w:r>
      <w:r>
        <w:rPr>
          <w:spacing w:val="-1"/>
          <w:w w:val="60"/>
        </w:rPr>
        <w:t>s</w:t>
      </w:r>
      <w:r>
        <w:rPr>
          <w:w w:val="99"/>
        </w:rPr>
        <w:t>,</w:t>
      </w:r>
      <w:r>
        <w:rPr>
          <w:rFonts w:ascii="Times New Roman" w:hAnsi="Times New Roman"/>
          <w:spacing w:val="19"/>
        </w:rPr>
        <w:t xml:space="preserve"> </w:t>
      </w:r>
      <w:r>
        <w:rPr>
          <w:w w:val="78"/>
        </w:rPr>
        <w:t>e</w:t>
      </w:r>
      <w:r>
        <w:rPr>
          <w:w w:val="105"/>
        </w:rPr>
        <w:t>t</w:t>
      </w:r>
      <w:r>
        <w:rPr>
          <w:rFonts w:ascii="Times New Roman" w:hAnsi="Times New Roman"/>
          <w:w w:val="105"/>
        </w:rPr>
        <w:t xml:space="preserve"> </w:t>
      </w:r>
      <w:r>
        <w:rPr>
          <w:w w:val="95"/>
        </w:rPr>
        <w:t>celle</w:t>
      </w:r>
      <w:r>
        <w:rPr>
          <w:spacing w:val="-7"/>
          <w:w w:val="95"/>
        </w:rPr>
        <w:t xml:space="preserve"> </w:t>
      </w:r>
      <w:r>
        <w:rPr>
          <w:w w:val="95"/>
        </w:rPr>
        <w:t>des</w:t>
      </w:r>
      <w:r>
        <w:rPr>
          <w:spacing w:val="-8"/>
          <w:w w:val="95"/>
        </w:rPr>
        <w:t xml:space="preserve"> </w:t>
      </w:r>
      <w:r>
        <w:rPr>
          <w:w w:val="95"/>
        </w:rPr>
        <w:t>grandes</w:t>
      </w:r>
      <w:r>
        <w:rPr>
          <w:spacing w:val="-7"/>
          <w:w w:val="95"/>
        </w:rPr>
        <w:t xml:space="preserve"> </w:t>
      </w:r>
      <w:r>
        <w:rPr>
          <w:w w:val="95"/>
        </w:rPr>
        <w:t>surfaces</w:t>
      </w:r>
      <w:r>
        <w:rPr>
          <w:spacing w:val="-7"/>
          <w:w w:val="95"/>
        </w:rPr>
        <w:t xml:space="preserve"> </w:t>
      </w:r>
      <w:r>
        <w:rPr>
          <w:w w:val="95"/>
        </w:rPr>
        <w:t>du</w:t>
      </w:r>
      <w:r>
        <w:rPr>
          <w:spacing w:val="-7"/>
          <w:w w:val="95"/>
        </w:rPr>
        <w:t xml:space="preserve"> </w:t>
      </w:r>
      <w:r>
        <w:rPr>
          <w:w w:val="95"/>
        </w:rPr>
        <w:t>gouvernorat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7"/>
          <w:w w:val="95"/>
        </w:rPr>
        <w:t xml:space="preserve"> </w:t>
      </w:r>
      <w:r>
        <w:rPr>
          <w:w w:val="95"/>
        </w:rPr>
        <w:t>Médenine.</w:t>
      </w:r>
      <w:r>
        <w:rPr>
          <w:spacing w:val="-7"/>
          <w:w w:val="95"/>
        </w:rPr>
        <w:t xml:space="preserve"> </w:t>
      </w:r>
      <w:r>
        <w:rPr>
          <w:w w:val="95"/>
        </w:rPr>
        <w:t>Ces</w:t>
      </w:r>
      <w:r>
        <w:rPr>
          <w:spacing w:val="-7"/>
          <w:w w:val="95"/>
        </w:rPr>
        <w:t xml:space="preserve"> </w:t>
      </w:r>
      <w:r>
        <w:rPr>
          <w:w w:val="95"/>
        </w:rPr>
        <w:t>conventions</w:t>
      </w:r>
      <w:r>
        <w:rPr>
          <w:spacing w:val="-8"/>
          <w:w w:val="95"/>
        </w:rPr>
        <w:t xml:space="preserve"> </w:t>
      </w:r>
      <w:r>
        <w:rPr>
          <w:w w:val="95"/>
        </w:rPr>
        <w:t>sont</w:t>
      </w:r>
      <w:r>
        <w:rPr>
          <w:spacing w:val="-7"/>
          <w:w w:val="95"/>
        </w:rPr>
        <w:t xml:space="preserve"> </w:t>
      </w:r>
      <w:r>
        <w:rPr>
          <w:w w:val="95"/>
        </w:rPr>
        <w:t>en</w:t>
      </w:r>
      <w:r>
        <w:rPr>
          <w:spacing w:val="-6"/>
          <w:w w:val="95"/>
        </w:rPr>
        <w:t xml:space="preserve"> </w:t>
      </w:r>
      <w:r>
        <w:rPr>
          <w:w w:val="95"/>
        </w:rPr>
        <w:t xml:space="preserve">mesure d'assurer la commercialisation des produits de la pêche artisanale, de clarifier la relation </w:t>
      </w:r>
      <w:r>
        <w:t>contractuelle</w:t>
      </w:r>
      <w:r>
        <w:rPr>
          <w:spacing w:val="-14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deux</w:t>
      </w:r>
      <w:r>
        <w:rPr>
          <w:spacing w:val="-14"/>
        </w:rPr>
        <w:t xml:space="preserve"> </w:t>
      </w:r>
      <w:r>
        <w:t>parties.</w:t>
      </w:r>
    </w:p>
    <w:p w:rsidR="00355DD4" w:rsidRDefault="00355DD4">
      <w:pPr>
        <w:spacing w:line="312" w:lineRule="auto"/>
        <w:jc w:val="both"/>
        <w:sectPr w:rsidR="00355DD4">
          <w:pgSz w:w="11900" w:h="16840"/>
          <w:pgMar w:top="1380" w:right="1180" w:bottom="780" w:left="1200" w:header="0" w:footer="584" w:gutter="0"/>
          <w:cols w:space="720"/>
        </w:sectPr>
      </w:pPr>
    </w:p>
    <w:p w:rsidR="00355DD4" w:rsidRDefault="008C25D2">
      <w:pPr>
        <w:pStyle w:val="Heading2"/>
        <w:numPr>
          <w:ilvl w:val="0"/>
          <w:numId w:val="8"/>
        </w:numPr>
        <w:tabs>
          <w:tab w:val="left" w:pos="939"/>
        </w:tabs>
        <w:spacing w:before="98" w:line="319" w:lineRule="auto"/>
        <w:ind w:right="227"/>
      </w:pPr>
      <w:r>
        <w:rPr>
          <w:color w:val="006FC0"/>
        </w:rPr>
        <w:t>La constitution du comité régional de gestion et d’audit de la marque collective « NEMO</w:t>
      </w:r>
      <w:r>
        <w:rPr>
          <w:color w:val="006FC0"/>
          <w:spacing w:val="-30"/>
        </w:rPr>
        <w:t xml:space="preserve"> </w:t>
      </w:r>
      <w:r>
        <w:rPr>
          <w:color w:val="006FC0"/>
        </w:rPr>
        <w:t>»:</w:t>
      </w:r>
    </w:p>
    <w:p w:rsidR="00355DD4" w:rsidRDefault="008C25D2">
      <w:pPr>
        <w:pStyle w:val="Corpsdetexte"/>
        <w:spacing w:line="312" w:lineRule="auto"/>
        <w:ind w:left="218" w:right="227" w:firstLine="708"/>
        <w:jc w:val="both"/>
      </w:pPr>
      <w:r>
        <w:rPr>
          <w:w w:val="95"/>
        </w:rPr>
        <w:t>L’impartialité et l’indépendance des organes de décision et de contrôle doivent</w:t>
      </w:r>
      <w:r>
        <w:rPr>
          <w:spacing w:val="-22"/>
          <w:w w:val="95"/>
        </w:rPr>
        <w:t xml:space="preserve"> </w:t>
      </w:r>
      <w:r>
        <w:rPr>
          <w:w w:val="95"/>
        </w:rPr>
        <w:t>être garanties</w:t>
      </w:r>
      <w:r>
        <w:rPr>
          <w:spacing w:val="-22"/>
          <w:w w:val="95"/>
        </w:rPr>
        <w:t xml:space="preserve"> </w:t>
      </w:r>
      <w:r>
        <w:rPr>
          <w:w w:val="95"/>
        </w:rPr>
        <w:t>afin</w:t>
      </w:r>
      <w:r>
        <w:rPr>
          <w:spacing w:val="-22"/>
          <w:w w:val="95"/>
        </w:rPr>
        <w:t xml:space="preserve"> </w:t>
      </w:r>
      <w:r>
        <w:rPr>
          <w:w w:val="95"/>
        </w:rPr>
        <w:t>que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fiabilité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1"/>
          <w:w w:val="95"/>
        </w:rPr>
        <w:t xml:space="preserve"> </w:t>
      </w:r>
      <w:r>
        <w:rPr>
          <w:w w:val="95"/>
        </w:rPr>
        <w:t>marque</w:t>
      </w:r>
      <w:r>
        <w:rPr>
          <w:spacing w:val="-21"/>
          <w:w w:val="95"/>
        </w:rPr>
        <w:t xml:space="preserve"> </w:t>
      </w:r>
      <w:r>
        <w:rPr>
          <w:w w:val="95"/>
        </w:rPr>
        <w:t>collective</w:t>
      </w:r>
      <w:r>
        <w:rPr>
          <w:spacing w:val="-21"/>
          <w:w w:val="95"/>
        </w:rPr>
        <w:t xml:space="preserve"> </w:t>
      </w:r>
      <w:r>
        <w:rPr>
          <w:w w:val="95"/>
        </w:rPr>
        <w:t>«</w:t>
      </w:r>
      <w:r>
        <w:rPr>
          <w:spacing w:val="-35"/>
          <w:w w:val="95"/>
        </w:rPr>
        <w:t xml:space="preserve"> </w:t>
      </w:r>
      <w:r>
        <w:rPr>
          <w:w w:val="95"/>
        </w:rPr>
        <w:t>NEMO</w:t>
      </w:r>
      <w:r>
        <w:rPr>
          <w:spacing w:val="-35"/>
          <w:w w:val="95"/>
        </w:rPr>
        <w:t xml:space="preserve"> </w:t>
      </w:r>
      <w:r>
        <w:rPr>
          <w:w w:val="95"/>
        </w:rPr>
        <w:t>»</w:t>
      </w:r>
      <w:r>
        <w:rPr>
          <w:spacing w:val="-21"/>
          <w:w w:val="95"/>
        </w:rPr>
        <w:t xml:space="preserve"> </w:t>
      </w:r>
      <w:r>
        <w:rPr>
          <w:w w:val="95"/>
        </w:rPr>
        <w:t>ne</w:t>
      </w:r>
      <w:r>
        <w:rPr>
          <w:spacing w:val="-22"/>
          <w:w w:val="95"/>
        </w:rPr>
        <w:t xml:space="preserve"> </w:t>
      </w:r>
      <w:r>
        <w:rPr>
          <w:w w:val="95"/>
        </w:rPr>
        <w:t>puisse</w:t>
      </w:r>
      <w:r>
        <w:rPr>
          <w:spacing w:val="-20"/>
          <w:w w:val="95"/>
        </w:rPr>
        <w:t xml:space="preserve"> </w:t>
      </w:r>
      <w:r>
        <w:rPr>
          <w:w w:val="95"/>
        </w:rPr>
        <w:t>être</w:t>
      </w:r>
      <w:r>
        <w:rPr>
          <w:spacing w:val="-21"/>
          <w:w w:val="95"/>
        </w:rPr>
        <w:t xml:space="preserve"> </w:t>
      </w:r>
      <w:r>
        <w:rPr>
          <w:w w:val="95"/>
        </w:rPr>
        <w:t>mise</w:t>
      </w:r>
      <w:r>
        <w:rPr>
          <w:spacing w:val="-22"/>
          <w:w w:val="95"/>
        </w:rPr>
        <w:t xml:space="preserve"> </w:t>
      </w:r>
      <w:r>
        <w:rPr>
          <w:w w:val="95"/>
        </w:rPr>
        <w:t>en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cause. </w:t>
      </w:r>
      <w:r>
        <w:rPr>
          <w:w w:val="90"/>
        </w:rPr>
        <w:t>Cette</w:t>
      </w:r>
      <w:r>
        <w:rPr>
          <w:spacing w:val="-25"/>
          <w:w w:val="90"/>
        </w:rPr>
        <w:t xml:space="preserve"> </w:t>
      </w:r>
      <w:r>
        <w:rPr>
          <w:w w:val="90"/>
        </w:rPr>
        <w:t>indépendance</w:t>
      </w:r>
      <w:r>
        <w:rPr>
          <w:spacing w:val="-25"/>
          <w:w w:val="90"/>
        </w:rPr>
        <w:t xml:space="preserve"> </w:t>
      </w:r>
      <w:r>
        <w:rPr>
          <w:w w:val="90"/>
        </w:rPr>
        <w:t>est</w:t>
      </w:r>
      <w:r>
        <w:rPr>
          <w:spacing w:val="-25"/>
          <w:w w:val="90"/>
        </w:rPr>
        <w:t xml:space="preserve"> </w:t>
      </w:r>
      <w:r>
        <w:rPr>
          <w:w w:val="90"/>
        </w:rPr>
        <w:t>nécessaire</w:t>
      </w:r>
      <w:r>
        <w:rPr>
          <w:spacing w:val="-25"/>
          <w:w w:val="90"/>
        </w:rPr>
        <w:t xml:space="preserve"> </w:t>
      </w:r>
      <w:r>
        <w:rPr>
          <w:w w:val="90"/>
        </w:rPr>
        <w:t>aussi</w:t>
      </w:r>
      <w:r>
        <w:rPr>
          <w:spacing w:val="-25"/>
          <w:w w:val="90"/>
        </w:rPr>
        <w:t xml:space="preserve"> </w:t>
      </w:r>
      <w:r>
        <w:rPr>
          <w:w w:val="90"/>
        </w:rPr>
        <w:t>bien</w:t>
      </w:r>
      <w:r>
        <w:rPr>
          <w:spacing w:val="-25"/>
          <w:w w:val="90"/>
        </w:rPr>
        <w:t xml:space="preserve"> </w:t>
      </w:r>
      <w:r>
        <w:rPr>
          <w:w w:val="90"/>
        </w:rPr>
        <w:t>par</w:t>
      </w:r>
      <w:r>
        <w:rPr>
          <w:spacing w:val="-25"/>
          <w:w w:val="90"/>
        </w:rPr>
        <w:t xml:space="preserve"> </w:t>
      </w:r>
      <w:r>
        <w:rPr>
          <w:w w:val="90"/>
        </w:rPr>
        <w:t>rapport</w:t>
      </w:r>
      <w:r>
        <w:rPr>
          <w:spacing w:val="-25"/>
          <w:w w:val="90"/>
        </w:rPr>
        <w:t xml:space="preserve"> </w:t>
      </w:r>
      <w:r>
        <w:rPr>
          <w:w w:val="90"/>
        </w:rPr>
        <w:t>aux</w:t>
      </w:r>
      <w:r>
        <w:rPr>
          <w:spacing w:val="-25"/>
          <w:w w:val="90"/>
        </w:rPr>
        <w:t xml:space="preserve"> </w:t>
      </w:r>
      <w:r>
        <w:rPr>
          <w:w w:val="90"/>
        </w:rPr>
        <w:t>autorités</w:t>
      </w:r>
      <w:r>
        <w:rPr>
          <w:spacing w:val="-24"/>
          <w:w w:val="90"/>
        </w:rPr>
        <w:t xml:space="preserve"> </w:t>
      </w:r>
      <w:r>
        <w:rPr>
          <w:w w:val="90"/>
        </w:rPr>
        <w:t>nationales</w:t>
      </w:r>
      <w:r>
        <w:rPr>
          <w:spacing w:val="-25"/>
          <w:w w:val="90"/>
        </w:rPr>
        <w:t xml:space="preserve"> </w:t>
      </w:r>
      <w:r>
        <w:rPr>
          <w:w w:val="90"/>
        </w:rPr>
        <w:t>que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régionales </w:t>
      </w:r>
      <w:r>
        <w:t xml:space="preserve">et locales. Il est important de penser à la mise en place d’un comité de gestion et </w:t>
      </w:r>
      <w:r>
        <w:rPr>
          <w:w w:val="95"/>
        </w:rPr>
        <w:t>d’audit</w:t>
      </w:r>
      <w:r>
        <w:rPr>
          <w:spacing w:val="17"/>
          <w:w w:val="95"/>
        </w:rPr>
        <w:t xml:space="preserve"> </w:t>
      </w:r>
      <w:r>
        <w:rPr>
          <w:w w:val="95"/>
        </w:rPr>
        <w:t>«</w:t>
      </w:r>
      <w:r>
        <w:rPr>
          <w:spacing w:val="-27"/>
          <w:w w:val="95"/>
        </w:rPr>
        <w:t xml:space="preserve"> </w:t>
      </w:r>
      <w:r>
        <w:rPr>
          <w:w w:val="95"/>
        </w:rPr>
        <w:t>NEMO».</w:t>
      </w:r>
      <w:r>
        <w:rPr>
          <w:spacing w:val="-18"/>
          <w:w w:val="95"/>
        </w:rPr>
        <w:t xml:space="preserve"> </w:t>
      </w:r>
      <w:r>
        <w:rPr>
          <w:w w:val="95"/>
        </w:rPr>
        <w:t>Ce</w:t>
      </w:r>
      <w:r>
        <w:rPr>
          <w:spacing w:val="-18"/>
          <w:w w:val="95"/>
        </w:rPr>
        <w:t xml:space="preserve"> </w:t>
      </w:r>
      <w:r>
        <w:rPr>
          <w:w w:val="95"/>
        </w:rPr>
        <w:t>comité</w:t>
      </w:r>
      <w:r>
        <w:rPr>
          <w:spacing w:val="-18"/>
          <w:w w:val="95"/>
        </w:rPr>
        <w:t xml:space="preserve"> </w:t>
      </w:r>
      <w:r>
        <w:rPr>
          <w:w w:val="95"/>
        </w:rPr>
        <w:t>aura</w:t>
      </w:r>
      <w:r>
        <w:rPr>
          <w:spacing w:val="-18"/>
          <w:w w:val="95"/>
        </w:rPr>
        <w:t xml:space="preserve"> </w:t>
      </w:r>
      <w:r>
        <w:rPr>
          <w:w w:val="95"/>
        </w:rPr>
        <w:t>pour</w:t>
      </w:r>
      <w:r>
        <w:rPr>
          <w:spacing w:val="-19"/>
          <w:w w:val="95"/>
        </w:rPr>
        <w:t xml:space="preserve"> </w:t>
      </w:r>
      <w:r>
        <w:rPr>
          <w:w w:val="95"/>
        </w:rPr>
        <w:t>rôle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prendre</w:t>
      </w:r>
      <w:r>
        <w:rPr>
          <w:spacing w:val="-18"/>
          <w:w w:val="95"/>
        </w:rPr>
        <w:t xml:space="preserve"> </w:t>
      </w:r>
      <w:r>
        <w:rPr>
          <w:w w:val="95"/>
        </w:rPr>
        <w:t>la</w:t>
      </w:r>
      <w:r>
        <w:rPr>
          <w:spacing w:val="-17"/>
          <w:w w:val="95"/>
        </w:rPr>
        <w:t xml:space="preserve"> </w:t>
      </w:r>
      <w:r>
        <w:rPr>
          <w:w w:val="95"/>
        </w:rPr>
        <w:t>décision</w:t>
      </w:r>
      <w:r>
        <w:rPr>
          <w:spacing w:val="-19"/>
          <w:w w:val="95"/>
        </w:rPr>
        <w:t xml:space="preserve"> </w:t>
      </w:r>
      <w:r>
        <w:rPr>
          <w:w w:val="95"/>
        </w:rPr>
        <w:t>d’attribuer,</w:t>
      </w:r>
      <w:r>
        <w:rPr>
          <w:spacing w:val="-18"/>
          <w:w w:val="95"/>
        </w:rPr>
        <w:t xml:space="preserve"> </w:t>
      </w:r>
      <w:r>
        <w:rPr>
          <w:w w:val="95"/>
        </w:rPr>
        <w:t>de</w:t>
      </w:r>
      <w:r>
        <w:rPr>
          <w:spacing w:val="-19"/>
          <w:w w:val="95"/>
        </w:rPr>
        <w:t xml:space="preserve"> </w:t>
      </w:r>
      <w:r>
        <w:rPr>
          <w:w w:val="95"/>
        </w:rPr>
        <w:t>renouveler ou</w:t>
      </w:r>
      <w:r>
        <w:rPr>
          <w:spacing w:val="-18"/>
          <w:w w:val="95"/>
        </w:rPr>
        <w:t xml:space="preserve"> </w:t>
      </w:r>
      <w:r>
        <w:rPr>
          <w:w w:val="95"/>
        </w:rPr>
        <w:t>retirer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marque</w:t>
      </w:r>
      <w:r>
        <w:rPr>
          <w:spacing w:val="-16"/>
          <w:w w:val="95"/>
        </w:rPr>
        <w:t xml:space="preserve"> </w:t>
      </w:r>
      <w:r>
        <w:rPr>
          <w:w w:val="95"/>
        </w:rPr>
        <w:t>collective</w:t>
      </w:r>
      <w:r>
        <w:rPr>
          <w:spacing w:val="-17"/>
          <w:w w:val="95"/>
        </w:rPr>
        <w:t xml:space="preserve"> </w:t>
      </w:r>
      <w:r>
        <w:rPr>
          <w:w w:val="95"/>
        </w:rPr>
        <w:t>«NEMO</w:t>
      </w:r>
      <w:r>
        <w:rPr>
          <w:spacing w:val="-33"/>
          <w:w w:val="95"/>
        </w:rPr>
        <w:t xml:space="preserve"> </w:t>
      </w:r>
      <w:r>
        <w:rPr>
          <w:w w:val="95"/>
        </w:rPr>
        <w:t>»</w:t>
      </w:r>
      <w:r>
        <w:rPr>
          <w:spacing w:val="-15"/>
          <w:w w:val="95"/>
        </w:rPr>
        <w:t xml:space="preserve"> </w:t>
      </w:r>
      <w:r>
        <w:rPr>
          <w:w w:val="95"/>
        </w:rPr>
        <w:t>des</w:t>
      </w:r>
      <w:r>
        <w:rPr>
          <w:spacing w:val="-17"/>
          <w:w w:val="95"/>
        </w:rPr>
        <w:t xml:space="preserve"> </w:t>
      </w:r>
      <w:r>
        <w:rPr>
          <w:w w:val="95"/>
        </w:rPr>
        <w:t>produits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5"/>
          <w:w w:val="95"/>
        </w:rPr>
        <w:t xml:space="preserve"> </w:t>
      </w:r>
      <w:r>
        <w:rPr>
          <w:w w:val="95"/>
        </w:rPr>
        <w:t>pêche</w:t>
      </w:r>
      <w:r>
        <w:rPr>
          <w:spacing w:val="-17"/>
          <w:w w:val="95"/>
        </w:rPr>
        <w:t xml:space="preserve"> </w:t>
      </w:r>
      <w:r>
        <w:rPr>
          <w:w w:val="95"/>
        </w:rPr>
        <w:t>artisanale.</w:t>
      </w:r>
      <w:r>
        <w:rPr>
          <w:spacing w:val="-17"/>
          <w:w w:val="95"/>
        </w:rPr>
        <w:t xml:space="preserve"> </w:t>
      </w:r>
      <w:r>
        <w:rPr>
          <w:w w:val="95"/>
        </w:rPr>
        <w:t>Ce</w:t>
      </w:r>
      <w:r>
        <w:rPr>
          <w:spacing w:val="-17"/>
          <w:w w:val="95"/>
        </w:rPr>
        <w:t xml:space="preserve"> </w:t>
      </w:r>
      <w:r>
        <w:rPr>
          <w:w w:val="95"/>
        </w:rPr>
        <w:t>comité</w:t>
      </w:r>
      <w:r>
        <w:rPr>
          <w:spacing w:val="-16"/>
          <w:w w:val="95"/>
        </w:rPr>
        <w:t xml:space="preserve"> </w:t>
      </w:r>
      <w:r>
        <w:rPr>
          <w:w w:val="95"/>
        </w:rPr>
        <w:t xml:space="preserve">sera </w:t>
      </w:r>
      <w:r>
        <w:rPr>
          <w:w w:val="90"/>
        </w:rPr>
        <w:t>composé</w:t>
      </w:r>
      <w:r>
        <w:rPr>
          <w:spacing w:val="-13"/>
          <w:w w:val="90"/>
        </w:rPr>
        <w:t xml:space="preserve"> </w:t>
      </w:r>
      <w:r>
        <w:rPr>
          <w:w w:val="90"/>
        </w:rPr>
        <w:t>d'un</w:t>
      </w:r>
      <w:r>
        <w:rPr>
          <w:spacing w:val="-13"/>
          <w:w w:val="90"/>
        </w:rPr>
        <w:t xml:space="preserve"> </w:t>
      </w:r>
      <w:r>
        <w:rPr>
          <w:w w:val="90"/>
        </w:rPr>
        <w:t>président,</w:t>
      </w:r>
      <w:r>
        <w:rPr>
          <w:spacing w:val="-10"/>
          <w:w w:val="90"/>
        </w:rPr>
        <w:t xml:space="preserve"> </w:t>
      </w:r>
      <w:r>
        <w:rPr>
          <w:w w:val="90"/>
        </w:rPr>
        <w:t>un</w:t>
      </w:r>
      <w:r>
        <w:rPr>
          <w:spacing w:val="-13"/>
          <w:w w:val="90"/>
        </w:rPr>
        <w:t xml:space="preserve"> </w:t>
      </w:r>
      <w:r>
        <w:rPr>
          <w:w w:val="90"/>
        </w:rPr>
        <w:t>secrétaire</w:t>
      </w:r>
      <w:r>
        <w:rPr>
          <w:spacing w:val="-12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cinq</w:t>
      </w:r>
      <w:r>
        <w:rPr>
          <w:spacing w:val="-13"/>
          <w:w w:val="90"/>
        </w:rPr>
        <w:t xml:space="preserve"> </w:t>
      </w:r>
      <w:r>
        <w:rPr>
          <w:w w:val="90"/>
        </w:rPr>
        <w:t>membres.</w:t>
      </w:r>
      <w:r>
        <w:rPr>
          <w:spacing w:val="-12"/>
          <w:w w:val="90"/>
        </w:rPr>
        <w:t xml:space="preserve"> </w:t>
      </w:r>
      <w:r>
        <w:rPr>
          <w:w w:val="90"/>
        </w:rPr>
        <w:t>Ce</w:t>
      </w:r>
      <w:r>
        <w:rPr>
          <w:spacing w:val="-13"/>
          <w:w w:val="90"/>
        </w:rPr>
        <w:t xml:space="preserve"> </w:t>
      </w:r>
      <w:r>
        <w:rPr>
          <w:w w:val="90"/>
        </w:rPr>
        <w:t>comité</w:t>
      </w:r>
      <w:r>
        <w:rPr>
          <w:spacing w:val="-12"/>
          <w:w w:val="90"/>
        </w:rPr>
        <w:t xml:space="preserve"> </w:t>
      </w:r>
      <w:r>
        <w:rPr>
          <w:w w:val="90"/>
        </w:rPr>
        <w:t>doit</w:t>
      </w:r>
      <w:r>
        <w:rPr>
          <w:spacing w:val="-13"/>
          <w:w w:val="90"/>
        </w:rPr>
        <w:t xml:space="preserve"> </w:t>
      </w:r>
      <w:r>
        <w:rPr>
          <w:w w:val="90"/>
        </w:rPr>
        <w:t>représenter</w:t>
      </w:r>
      <w:r>
        <w:rPr>
          <w:spacing w:val="-13"/>
          <w:w w:val="90"/>
        </w:rPr>
        <w:t xml:space="preserve"> </w:t>
      </w:r>
      <w:r>
        <w:rPr>
          <w:w w:val="90"/>
        </w:rPr>
        <w:t>les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autorités </w:t>
      </w:r>
      <w:r>
        <w:t>locales</w:t>
      </w:r>
      <w:r>
        <w:rPr>
          <w:spacing w:val="-34"/>
        </w:rPr>
        <w:t xml:space="preserve"> </w:t>
      </w:r>
      <w:r>
        <w:t>du</w:t>
      </w:r>
      <w:r>
        <w:rPr>
          <w:spacing w:val="-33"/>
        </w:rPr>
        <w:t xml:space="preserve"> </w:t>
      </w:r>
      <w:r>
        <w:t>secteur</w:t>
      </w:r>
      <w:r>
        <w:rPr>
          <w:spacing w:val="-34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pêche</w:t>
      </w:r>
      <w:r>
        <w:rPr>
          <w:spacing w:val="-33"/>
        </w:rPr>
        <w:t xml:space="preserve"> </w:t>
      </w:r>
      <w:r>
        <w:t>et</w:t>
      </w:r>
      <w:r>
        <w:rPr>
          <w:spacing w:val="-33"/>
        </w:rPr>
        <w:t xml:space="preserve"> </w:t>
      </w:r>
      <w:r>
        <w:t>les</w:t>
      </w:r>
      <w:r>
        <w:rPr>
          <w:spacing w:val="-33"/>
        </w:rPr>
        <w:t xml:space="preserve"> </w:t>
      </w:r>
      <w:r>
        <w:t>organisations</w:t>
      </w:r>
      <w:r>
        <w:rPr>
          <w:spacing w:val="-32"/>
        </w:rPr>
        <w:t xml:space="preserve"> </w:t>
      </w:r>
      <w:r>
        <w:t>professionnelles</w:t>
      </w:r>
      <w:r>
        <w:rPr>
          <w:spacing w:val="-33"/>
        </w:rPr>
        <w:t xml:space="preserve"> </w:t>
      </w:r>
      <w:r>
        <w:t>à</w:t>
      </w:r>
      <w:r>
        <w:rPr>
          <w:spacing w:val="-33"/>
        </w:rPr>
        <w:t xml:space="preserve"> </w:t>
      </w:r>
      <w:r>
        <w:t>savoir</w:t>
      </w:r>
      <w:r>
        <w:rPr>
          <w:spacing w:val="-34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274"/>
        <w:rPr>
          <w:rFonts w:ascii="Wingdings" w:hAnsi="Wingdings"/>
          <w:sz w:val="24"/>
        </w:rPr>
      </w:pP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SMSA</w:t>
      </w:r>
      <w:r>
        <w:rPr>
          <w:spacing w:val="-13"/>
          <w:sz w:val="24"/>
        </w:rPr>
        <w:t xml:space="preserve"> </w:t>
      </w:r>
      <w:r>
        <w:rPr>
          <w:sz w:val="24"/>
        </w:rPr>
        <w:t>Zarzis</w:t>
      </w:r>
      <w:r>
        <w:rPr>
          <w:spacing w:val="-14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2"/>
        <w:rPr>
          <w:rFonts w:ascii="Wingdings" w:hAnsi="Wingdings"/>
          <w:sz w:val="24"/>
        </w:rPr>
      </w:pPr>
      <w:r>
        <w:rPr>
          <w:sz w:val="24"/>
        </w:rPr>
        <w:t>Un</w:t>
      </w:r>
      <w:r>
        <w:rPr>
          <w:spacing w:val="-21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18"/>
          <w:sz w:val="24"/>
        </w:rPr>
        <w:t xml:space="preserve"> </w:t>
      </w:r>
      <w:r>
        <w:rPr>
          <w:sz w:val="24"/>
        </w:rPr>
        <w:t>des</w:t>
      </w:r>
      <w:r>
        <w:rPr>
          <w:spacing w:val="-20"/>
          <w:sz w:val="24"/>
        </w:rPr>
        <w:t xml:space="preserve"> </w:t>
      </w:r>
      <w:r>
        <w:rPr>
          <w:sz w:val="24"/>
        </w:rPr>
        <w:t>GDAPs</w:t>
      </w:r>
      <w:r>
        <w:rPr>
          <w:spacing w:val="-21"/>
          <w:sz w:val="24"/>
        </w:rPr>
        <w:t xml:space="preserve"> </w:t>
      </w:r>
      <w:r>
        <w:rPr>
          <w:sz w:val="24"/>
        </w:rPr>
        <w:t>du</w:t>
      </w:r>
      <w:r>
        <w:rPr>
          <w:spacing w:val="-20"/>
          <w:sz w:val="24"/>
        </w:rPr>
        <w:t xml:space="preserve"> </w:t>
      </w:r>
      <w:r>
        <w:rPr>
          <w:sz w:val="24"/>
        </w:rPr>
        <w:t>gouvernorat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Médenine</w:t>
      </w:r>
      <w:r>
        <w:rPr>
          <w:spacing w:val="-20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4"/>
        <w:rPr>
          <w:rFonts w:ascii="Wingdings" w:hAnsi="Wingdings"/>
          <w:sz w:val="24"/>
        </w:rPr>
      </w:pPr>
      <w:r>
        <w:rPr>
          <w:sz w:val="24"/>
        </w:rPr>
        <w:t>Un représentant de l’APIP</w:t>
      </w:r>
      <w:r>
        <w:rPr>
          <w:spacing w:val="-47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1" w:line="312" w:lineRule="auto"/>
        <w:ind w:right="229"/>
        <w:rPr>
          <w:rFonts w:ascii="Wingdings" w:hAnsi="Wingdings"/>
          <w:sz w:val="24"/>
        </w:rPr>
      </w:pPr>
      <w:r>
        <w:rPr>
          <w:w w:val="95"/>
          <w:sz w:val="24"/>
        </w:rPr>
        <w:t>Deux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représentants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CRDA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Médenine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préférence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ingénieur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halieute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et </w:t>
      </w:r>
      <w:r>
        <w:rPr>
          <w:sz w:val="24"/>
        </w:rPr>
        <w:t>un vétérinaire)</w:t>
      </w:r>
      <w:r>
        <w:rPr>
          <w:spacing w:val="-21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rPr>
          <w:rFonts w:ascii="Wingdings" w:hAnsi="Wingdings"/>
          <w:sz w:val="24"/>
        </w:rPr>
      </w:pP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z w:val="24"/>
        </w:rPr>
        <w:t>GIPP</w:t>
      </w:r>
      <w:r>
        <w:rPr>
          <w:spacing w:val="-11"/>
          <w:sz w:val="24"/>
        </w:rPr>
        <w:t xml:space="preserve"> </w:t>
      </w:r>
      <w:r>
        <w:rPr>
          <w:sz w:val="24"/>
        </w:rPr>
        <w:t>Zarzis</w:t>
      </w:r>
      <w:r>
        <w:rPr>
          <w:spacing w:val="-14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4"/>
        <w:rPr>
          <w:rFonts w:ascii="Wingdings" w:hAnsi="Wingdings"/>
          <w:sz w:val="24"/>
        </w:rPr>
      </w:pPr>
      <w:r>
        <w:rPr>
          <w:sz w:val="24"/>
        </w:rPr>
        <w:t>Un</w:t>
      </w:r>
      <w:r>
        <w:rPr>
          <w:spacing w:val="-44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44"/>
          <w:sz w:val="24"/>
        </w:rPr>
        <w:t xml:space="preserve"> </w:t>
      </w:r>
      <w:r>
        <w:rPr>
          <w:sz w:val="24"/>
        </w:rPr>
        <w:t>de</w:t>
      </w:r>
      <w:r>
        <w:rPr>
          <w:spacing w:val="-43"/>
          <w:sz w:val="24"/>
        </w:rPr>
        <w:t xml:space="preserve"> </w:t>
      </w:r>
      <w:r>
        <w:rPr>
          <w:sz w:val="24"/>
        </w:rPr>
        <w:t>la</w:t>
      </w:r>
      <w:r>
        <w:rPr>
          <w:spacing w:val="-44"/>
          <w:sz w:val="24"/>
        </w:rPr>
        <w:t xml:space="preserve"> </w:t>
      </w:r>
      <w:r>
        <w:rPr>
          <w:sz w:val="24"/>
        </w:rPr>
        <w:t>fédération</w:t>
      </w:r>
      <w:r>
        <w:rPr>
          <w:spacing w:val="-44"/>
          <w:sz w:val="24"/>
        </w:rPr>
        <w:t xml:space="preserve"> </w:t>
      </w:r>
      <w:r>
        <w:rPr>
          <w:sz w:val="24"/>
        </w:rPr>
        <w:t>régionale</w:t>
      </w:r>
      <w:r>
        <w:rPr>
          <w:spacing w:val="-43"/>
          <w:sz w:val="24"/>
        </w:rPr>
        <w:t xml:space="preserve"> </w:t>
      </w:r>
      <w:r>
        <w:rPr>
          <w:sz w:val="24"/>
        </w:rPr>
        <w:t>des</w:t>
      </w:r>
      <w:r>
        <w:rPr>
          <w:spacing w:val="-44"/>
          <w:sz w:val="24"/>
        </w:rPr>
        <w:t xml:space="preserve"> </w:t>
      </w:r>
      <w:r>
        <w:rPr>
          <w:sz w:val="24"/>
        </w:rPr>
        <w:t>restaurateurs</w:t>
      </w:r>
      <w:r>
        <w:rPr>
          <w:spacing w:val="-44"/>
          <w:sz w:val="24"/>
        </w:rPr>
        <w:t xml:space="preserve"> </w:t>
      </w:r>
      <w:r>
        <w:rPr>
          <w:sz w:val="24"/>
        </w:rPr>
        <w:t>et/ou</w:t>
      </w:r>
      <w:r>
        <w:rPr>
          <w:spacing w:val="-44"/>
          <w:sz w:val="24"/>
        </w:rPr>
        <w:t xml:space="preserve"> </w:t>
      </w:r>
      <w:r>
        <w:rPr>
          <w:sz w:val="24"/>
        </w:rPr>
        <w:t>des</w:t>
      </w:r>
      <w:r>
        <w:rPr>
          <w:spacing w:val="-43"/>
          <w:sz w:val="24"/>
        </w:rPr>
        <w:t xml:space="preserve"> </w:t>
      </w:r>
      <w:r>
        <w:rPr>
          <w:sz w:val="24"/>
        </w:rPr>
        <w:t>hôteliers</w:t>
      </w:r>
      <w:r>
        <w:rPr>
          <w:spacing w:val="-44"/>
          <w:sz w:val="24"/>
        </w:rPr>
        <w:t xml:space="preserve"> </w:t>
      </w:r>
      <w:r>
        <w:rPr>
          <w:sz w:val="24"/>
        </w:rPr>
        <w:t>;</w:t>
      </w:r>
    </w:p>
    <w:p w:rsidR="00355DD4" w:rsidRDefault="00355DD4">
      <w:pPr>
        <w:pStyle w:val="Corpsdetexte"/>
        <w:spacing w:before="6"/>
        <w:rPr>
          <w:sz w:val="31"/>
        </w:rPr>
      </w:pPr>
    </w:p>
    <w:p w:rsidR="00355DD4" w:rsidRDefault="008C25D2">
      <w:pPr>
        <w:pStyle w:val="Corpsdetexte"/>
        <w:spacing w:line="312" w:lineRule="auto"/>
        <w:ind w:left="218" w:right="229" w:firstLine="508"/>
        <w:jc w:val="both"/>
      </w:pPr>
      <w:r>
        <w:rPr>
          <w:w w:val="95"/>
        </w:rPr>
        <w:t>Les</w:t>
      </w:r>
      <w:r>
        <w:rPr>
          <w:spacing w:val="-25"/>
          <w:w w:val="95"/>
        </w:rPr>
        <w:t xml:space="preserve"> </w:t>
      </w:r>
      <w:r>
        <w:rPr>
          <w:w w:val="95"/>
        </w:rPr>
        <w:t>membres</w:t>
      </w:r>
      <w:r>
        <w:rPr>
          <w:spacing w:val="-24"/>
          <w:w w:val="95"/>
        </w:rPr>
        <w:t xml:space="preserve"> </w:t>
      </w:r>
      <w:r>
        <w:rPr>
          <w:w w:val="95"/>
        </w:rPr>
        <w:t>du</w:t>
      </w:r>
      <w:r>
        <w:rPr>
          <w:spacing w:val="-22"/>
          <w:w w:val="95"/>
        </w:rPr>
        <w:t xml:space="preserve"> </w:t>
      </w:r>
      <w:r>
        <w:rPr>
          <w:w w:val="95"/>
        </w:rPr>
        <w:t>comité</w:t>
      </w:r>
      <w:r>
        <w:rPr>
          <w:spacing w:val="-21"/>
          <w:w w:val="95"/>
        </w:rPr>
        <w:t xml:space="preserve"> </w:t>
      </w:r>
      <w:r>
        <w:rPr>
          <w:w w:val="95"/>
        </w:rPr>
        <w:t>doivent</w:t>
      </w:r>
      <w:r>
        <w:rPr>
          <w:spacing w:val="-24"/>
          <w:w w:val="95"/>
        </w:rPr>
        <w:t xml:space="preserve"> </w:t>
      </w:r>
      <w:r>
        <w:rPr>
          <w:w w:val="95"/>
        </w:rPr>
        <w:t>bénéficier</w:t>
      </w:r>
      <w:r>
        <w:rPr>
          <w:spacing w:val="-24"/>
          <w:w w:val="95"/>
        </w:rPr>
        <w:t xml:space="preserve"> </w:t>
      </w:r>
      <w:r>
        <w:rPr>
          <w:w w:val="95"/>
        </w:rPr>
        <w:t>d’une</w:t>
      </w:r>
      <w:r>
        <w:rPr>
          <w:spacing w:val="-22"/>
          <w:w w:val="95"/>
        </w:rPr>
        <w:t xml:space="preserve"> </w:t>
      </w:r>
      <w:r>
        <w:rPr>
          <w:w w:val="95"/>
        </w:rPr>
        <w:t>formation</w:t>
      </w:r>
      <w:r>
        <w:rPr>
          <w:spacing w:val="-24"/>
          <w:w w:val="95"/>
        </w:rPr>
        <w:t xml:space="preserve"> </w:t>
      </w:r>
      <w:r>
        <w:rPr>
          <w:w w:val="95"/>
        </w:rPr>
        <w:t>sur</w:t>
      </w:r>
      <w:r>
        <w:rPr>
          <w:spacing w:val="-23"/>
          <w:w w:val="95"/>
        </w:rPr>
        <w:t xml:space="preserve"> </w:t>
      </w:r>
      <w:r>
        <w:rPr>
          <w:w w:val="95"/>
        </w:rPr>
        <w:t>les</w:t>
      </w:r>
      <w:r>
        <w:rPr>
          <w:spacing w:val="-24"/>
          <w:w w:val="95"/>
        </w:rPr>
        <w:t xml:space="preserve"> </w:t>
      </w:r>
      <w:r>
        <w:rPr>
          <w:w w:val="95"/>
        </w:rPr>
        <w:t>critères</w:t>
      </w:r>
      <w:r>
        <w:rPr>
          <w:spacing w:val="-21"/>
          <w:w w:val="95"/>
        </w:rPr>
        <w:t xml:space="preserve"> </w:t>
      </w:r>
      <w:r>
        <w:rPr>
          <w:w w:val="95"/>
        </w:rPr>
        <w:t>NEMO.</w:t>
      </w:r>
      <w:r>
        <w:rPr>
          <w:spacing w:val="-24"/>
          <w:w w:val="95"/>
        </w:rPr>
        <w:t xml:space="preserve"> </w:t>
      </w:r>
      <w:r>
        <w:rPr>
          <w:w w:val="95"/>
        </w:rPr>
        <w:t>Pour pouvoir</w:t>
      </w:r>
      <w:r>
        <w:rPr>
          <w:spacing w:val="-14"/>
          <w:w w:val="95"/>
        </w:rPr>
        <w:t xml:space="preserve"> </w:t>
      </w:r>
      <w:r>
        <w:rPr>
          <w:w w:val="95"/>
        </w:rPr>
        <w:t>se</w:t>
      </w:r>
      <w:r>
        <w:rPr>
          <w:spacing w:val="-12"/>
          <w:w w:val="95"/>
        </w:rPr>
        <w:t xml:space="preserve"> </w:t>
      </w:r>
      <w:r>
        <w:rPr>
          <w:w w:val="95"/>
        </w:rPr>
        <w:t>décider</w:t>
      </w:r>
      <w:r>
        <w:rPr>
          <w:spacing w:val="-14"/>
          <w:w w:val="95"/>
        </w:rPr>
        <w:t xml:space="preserve"> </w:t>
      </w:r>
      <w:r>
        <w:rPr>
          <w:w w:val="95"/>
        </w:rPr>
        <w:t>à</w:t>
      </w:r>
      <w:r>
        <w:rPr>
          <w:spacing w:val="-13"/>
          <w:w w:val="95"/>
        </w:rPr>
        <w:t xml:space="preserve"> </w:t>
      </w:r>
      <w:r>
        <w:rPr>
          <w:w w:val="95"/>
        </w:rPr>
        <w:t>propos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constitution</w:t>
      </w:r>
      <w:r>
        <w:rPr>
          <w:spacing w:val="-14"/>
          <w:w w:val="95"/>
        </w:rPr>
        <w:t xml:space="preserve"> </w:t>
      </w:r>
      <w:r>
        <w:rPr>
          <w:w w:val="95"/>
        </w:rPr>
        <w:t>du</w:t>
      </w:r>
      <w:r>
        <w:rPr>
          <w:spacing w:val="-12"/>
          <w:w w:val="95"/>
        </w:rPr>
        <w:t xml:space="preserve"> </w:t>
      </w:r>
      <w:r>
        <w:rPr>
          <w:w w:val="95"/>
        </w:rPr>
        <w:t>comité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gestion</w:t>
      </w:r>
      <w:r>
        <w:rPr>
          <w:spacing w:val="-12"/>
          <w:w w:val="95"/>
        </w:rPr>
        <w:t xml:space="preserve"> </w:t>
      </w:r>
      <w:r>
        <w:rPr>
          <w:w w:val="95"/>
        </w:rPr>
        <w:t>qui</w:t>
      </w:r>
      <w:r>
        <w:rPr>
          <w:spacing w:val="-14"/>
          <w:w w:val="95"/>
        </w:rPr>
        <w:t xml:space="preserve"> </w:t>
      </w:r>
      <w:r>
        <w:rPr>
          <w:w w:val="95"/>
        </w:rPr>
        <w:t>convient</w:t>
      </w:r>
      <w:r>
        <w:rPr>
          <w:spacing w:val="-13"/>
          <w:w w:val="95"/>
        </w:rPr>
        <w:t xml:space="preserve"> </w:t>
      </w:r>
      <w:r>
        <w:rPr>
          <w:w w:val="95"/>
        </w:rPr>
        <w:t>au</w:t>
      </w:r>
      <w:r>
        <w:rPr>
          <w:spacing w:val="-14"/>
          <w:w w:val="95"/>
        </w:rPr>
        <w:t xml:space="preserve"> </w:t>
      </w:r>
      <w:r>
        <w:rPr>
          <w:w w:val="95"/>
        </w:rPr>
        <w:t>mieux,</w:t>
      </w:r>
      <w:r>
        <w:rPr>
          <w:spacing w:val="-12"/>
          <w:w w:val="95"/>
        </w:rPr>
        <w:t xml:space="preserve"> </w:t>
      </w:r>
      <w:r>
        <w:rPr>
          <w:w w:val="95"/>
        </w:rPr>
        <w:t xml:space="preserve">il </w:t>
      </w:r>
      <w:r>
        <w:t>serait</w:t>
      </w:r>
      <w:r>
        <w:rPr>
          <w:spacing w:val="-30"/>
        </w:rPr>
        <w:t xml:space="preserve"> </w:t>
      </w:r>
      <w:r>
        <w:t>important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rappeler</w:t>
      </w:r>
      <w:r>
        <w:rPr>
          <w:spacing w:val="-30"/>
        </w:rPr>
        <w:t xml:space="preserve"> </w:t>
      </w:r>
      <w:r>
        <w:t>les</w:t>
      </w:r>
      <w:r>
        <w:rPr>
          <w:spacing w:val="-29"/>
        </w:rPr>
        <w:t xml:space="preserve"> </w:t>
      </w:r>
      <w:r>
        <w:t>principales</w:t>
      </w:r>
      <w:r>
        <w:rPr>
          <w:spacing w:val="-29"/>
        </w:rPr>
        <w:t xml:space="preserve"> </w:t>
      </w:r>
      <w:r>
        <w:t>caractéristiques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ce</w:t>
      </w:r>
      <w:r>
        <w:rPr>
          <w:spacing w:val="-29"/>
        </w:rPr>
        <w:t xml:space="preserve"> </w:t>
      </w:r>
      <w:r>
        <w:t>dernier</w:t>
      </w:r>
      <w:r>
        <w:rPr>
          <w:spacing w:val="-28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198" w:line="312" w:lineRule="auto"/>
        <w:ind w:right="228"/>
        <w:rPr>
          <w:sz w:val="24"/>
        </w:rPr>
      </w:pPr>
      <w:r>
        <w:rPr>
          <w:w w:val="95"/>
          <w:sz w:val="24"/>
        </w:rPr>
        <w:t>La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marque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collective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NEMO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»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est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une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forme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l’échelle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régionale </w:t>
      </w:r>
      <w:r>
        <w:rPr>
          <w:sz w:val="24"/>
        </w:rPr>
        <w:t>ou</w:t>
      </w:r>
      <w:r>
        <w:rPr>
          <w:spacing w:val="-11"/>
          <w:sz w:val="24"/>
        </w:rPr>
        <w:t xml:space="preserve"> </w:t>
      </w:r>
      <w:r>
        <w:rPr>
          <w:sz w:val="24"/>
        </w:rPr>
        <w:t>locale;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82"/>
          <w:tab w:val="left" w:pos="1083"/>
        </w:tabs>
        <w:ind w:left="1082" w:hanging="413"/>
        <w:rPr>
          <w:sz w:val="24"/>
        </w:rPr>
      </w:pPr>
      <w:r>
        <w:rPr>
          <w:w w:val="95"/>
          <w:sz w:val="24"/>
        </w:rPr>
        <w:t>Ce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caractère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global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est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conçu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sens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large;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84" w:line="312" w:lineRule="auto"/>
        <w:ind w:right="227"/>
        <w:jc w:val="both"/>
        <w:rPr>
          <w:sz w:val="24"/>
        </w:rPr>
      </w:pP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comité</w:t>
      </w:r>
      <w:r>
        <w:rPr>
          <w:spacing w:val="-7"/>
          <w:sz w:val="24"/>
        </w:rPr>
        <w:t xml:space="preserve"> </w:t>
      </w:r>
      <w:r>
        <w:rPr>
          <w:sz w:val="24"/>
        </w:rPr>
        <w:t>doit</w:t>
      </w:r>
      <w:r>
        <w:rPr>
          <w:spacing w:val="-8"/>
          <w:sz w:val="24"/>
        </w:rPr>
        <w:t xml:space="preserve"> </w:t>
      </w:r>
      <w:r>
        <w:rPr>
          <w:sz w:val="24"/>
        </w:rPr>
        <w:t>avoir</w:t>
      </w:r>
      <w:r>
        <w:rPr>
          <w:spacing w:val="-7"/>
          <w:sz w:val="24"/>
        </w:rPr>
        <w:t xml:space="preserve"> </w:t>
      </w:r>
      <w:r>
        <w:rPr>
          <w:sz w:val="24"/>
        </w:rPr>
        <w:t>une</w:t>
      </w:r>
      <w:r>
        <w:rPr>
          <w:spacing w:val="-8"/>
          <w:sz w:val="24"/>
        </w:rPr>
        <w:t xml:space="preserve"> </w:t>
      </w:r>
      <w:r>
        <w:rPr>
          <w:sz w:val="24"/>
        </w:rPr>
        <w:t>confiance</w:t>
      </w:r>
      <w:r>
        <w:rPr>
          <w:spacing w:val="-7"/>
          <w:sz w:val="24"/>
        </w:rPr>
        <w:t xml:space="preserve"> </w:t>
      </w:r>
      <w:r>
        <w:rPr>
          <w:sz w:val="24"/>
        </w:rPr>
        <w:t>et</w:t>
      </w:r>
      <w:r>
        <w:rPr>
          <w:spacing w:val="-8"/>
          <w:sz w:val="24"/>
        </w:rPr>
        <w:t xml:space="preserve"> </w:t>
      </w:r>
      <w:r>
        <w:rPr>
          <w:sz w:val="24"/>
        </w:rPr>
        <w:t>capable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satisfaire</w:t>
      </w:r>
      <w:r>
        <w:rPr>
          <w:spacing w:val="-7"/>
          <w:sz w:val="24"/>
        </w:rPr>
        <w:t xml:space="preserve"> </w:t>
      </w:r>
      <w:r>
        <w:rPr>
          <w:sz w:val="24"/>
        </w:rPr>
        <w:t>tous</w:t>
      </w:r>
      <w:r>
        <w:rPr>
          <w:spacing w:val="-7"/>
          <w:sz w:val="24"/>
        </w:rPr>
        <w:t xml:space="preserve"> </w:t>
      </w:r>
      <w:r>
        <w:rPr>
          <w:sz w:val="24"/>
        </w:rPr>
        <w:t>les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partenaires </w:t>
      </w:r>
      <w:r>
        <w:rPr>
          <w:w w:val="95"/>
          <w:sz w:val="24"/>
        </w:rPr>
        <w:t>socioéconomiques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notamment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restaurateurs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hôteliers,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pêcheurs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ainsi</w:t>
      </w:r>
      <w:r>
        <w:rPr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 xml:space="preserve">que </w:t>
      </w:r>
      <w:r>
        <w:rPr>
          <w:sz w:val="24"/>
        </w:rPr>
        <w:t>l’administration</w:t>
      </w:r>
      <w:r>
        <w:rPr>
          <w:spacing w:val="-24"/>
          <w:sz w:val="24"/>
        </w:rPr>
        <w:t xml:space="preserve"> </w:t>
      </w:r>
      <w:r>
        <w:rPr>
          <w:sz w:val="24"/>
        </w:rPr>
        <w:t>publique.</w:t>
      </w:r>
      <w:r>
        <w:rPr>
          <w:spacing w:val="-21"/>
          <w:sz w:val="24"/>
        </w:rPr>
        <w:t xml:space="preserve"> </w:t>
      </w:r>
      <w:r>
        <w:rPr>
          <w:sz w:val="24"/>
        </w:rPr>
        <w:t>Les</w:t>
      </w:r>
      <w:r>
        <w:rPr>
          <w:spacing w:val="-23"/>
          <w:sz w:val="24"/>
        </w:rPr>
        <w:t xml:space="preserve"> </w:t>
      </w:r>
      <w:r>
        <w:rPr>
          <w:sz w:val="24"/>
        </w:rPr>
        <w:t>partenaires</w:t>
      </w:r>
      <w:r>
        <w:rPr>
          <w:spacing w:val="-24"/>
          <w:sz w:val="24"/>
        </w:rPr>
        <w:t xml:space="preserve"> </w:t>
      </w:r>
      <w:r>
        <w:rPr>
          <w:sz w:val="24"/>
        </w:rPr>
        <w:t>sont</w:t>
      </w:r>
      <w:r>
        <w:rPr>
          <w:spacing w:val="-23"/>
          <w:sz w:val="24"/>
        </w:rPr>
        <w:t xml:space="preserve"> </w:t>
      </w:r>
      <w:r>
        <w:rPr>
          <w:sz w:val="24"/>
        </w:rPr>
        <w:t>les</w:t>
      </w:r>
      <w:r>
        <w:rPr>
          <w:spacing w:val="-22"/>
          <w:sz w:val="24"/>
        </w:rPr>
        <w:t xml:space="preserve"> </w:t>
      </w:r>
      <w:r>
        <w:rPr>
          <w:sz w:val="24"/>
        </w:rPr>
        <w:t>suivants</w:t>
      </w:r>
      <w:r>
        <w:rPr>
          <w:spacing w:val="-23"/>
          <w:sz w:val="24"/>
        </w:rPr>
        <w:t xml:space="preserve"> </w:t>
      </w:r>
      <w:r>
        <w:rPr>
          <w:sz w:val="24"/>
        </w:rPr>
        <w:t>:</w:t>
      </w:r>
    </w:p>
    <w:p w:rsidR="00355DD4" w:rsidRDefault="008C25D2">
      <w:pPr>
        <w:pStyle w:val="Paragraphedeliste"/>
        <w:numPr>
          <w:ilvl w:val="0"/>
          <w:numId w:val="7"/>
        </w:numPr>
        <w:tabs>
          <w:tab w:val="left" w:pos="1070"/>
          <w:tab w:val="left" w:pos="1071"/>
        </w:tabs>
        <w:spacing w:before="7" w:line="290" w:lineRule="auto"/>
        <w:ind w:right="231"/>
        <w:rPr>
          <w:sz w:val="24"/>
        </w:rPr>
      </w:pPr>
      <w:r>
        <w:rPr>
          <w:b/>
          <w:w w:val="95"/>
          <w:sz w:val="24"/>
        </w:rPr>
        <w:t>Pour la pêche</w:t>
      </w:r>
      <w:r>
        <w:rPr>
          <w:b/>
          <w:spacing w:val="-31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: </w:t>
      </w:r>
      <w:r>
        <w:rPr>
          <w:w w:val="95"/>
          <w:sz w:val="24"/>
        </w:rPr>
        <w:t>Le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ministère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l’agriculture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ressources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hydrauliques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 xml:space="preserve">la </w:t>
      </w:r>
      <w:r>
        <w:rPr>
          <w:sz w:val="24"/>
        </w:rPr>
        <w:t>pêche (CRDA Médenine,</w:t>
      </w:r>
      <w:r>
        <w:rPr>
          <w:spacing w:val="-34"/>
          <w:sz w:val="24"/>
        </w:rPr>
        <w:t xml:space="preserve"> </w:t>
      </w:r>
      <w:r>
        <w:rPr>
          <w:sz w:val="24"/>
        </w:rPr>
        <w:t>APIP).</w:t>
      </w:r>
    </w:p>
    <w:p w:rsidR="00355DD4" w:rsidRDefault="008C25D2">
      <w:pPr>
        <w:pStyle w:val="Paragraphedeliste"/>
        <w:numPr>
          <w:ilvl w:val="0"/>
          <w:numId w:val="7"/>
        </w:numPr>
        <w:tabs>
          <w:tab w:val="left" w:pos="1070"/>
          <w:tab w:val="left" w:pos="1071"/>
        </w:tabs>
        <w:spacing w:before="237"/>
        <w:rPr>
          <w:sz w:val="24"/>
        </w:rPr>
      </w:pPr>
      <w:r>
        <w:rPr>
          <w:b/>
          <w:sz w:val="24"/>
        </w:rPr>
        <w:t>Pour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tourisme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7"/>
          <w:sz w:val="24"/>
        </w:rPr>
        <w:t xml:space="preserve"> </w:t>
      </w:r>
      <w:r>
        <w:rPr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z w:val="24"/>
        </w:rPr>
        <w:t>Fédération</w:t>
      </w:r>
      <w:r>
        <w:rPr>
          <w:spacing w:val="-28"/>
          <w:sz w:val="24"/>
        </w:rPr>
        <w:t xml:space="preserve"> </w:t>
      </w:r>
      <w:r>
        <w:rPr>
          <w:sz w:val="24"/>
        </w:rPr>
        <w:t>Régionale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7"/>
          <w:sz w:val="24"/>
        </w:rPr>
        <w:t xml:space="preserve"> </w:t>
      </w:r>
      <w:r>
        <w:rPr>
          <w:sz w:val="24"/>
        </w:rPr>
        <w:t>l’Hôtellerie</w:t>
      </w:r>
      <w:r>
        <w:rPr>
          <w:spacing w:val="-27"/>
          <w:sz w:val="24"/>
        </w:rPr>
        <w:t xml:space="preserve"> </w:t>
      </w:r>
      <w:r>
        <w:rPr>
          <w:sz w:val="24"/>
        </w:rPr>
        <w:t>Djerba</w:t>
      </w:r>
      <w:r>
        <w:rPr>
          <w:spacing w:val="-28"/>
          <w:sz w:val="24"/>
        </w:rPr>
        <w:t xml:space="preserve"> </w:t>
      </w:r>
      <w:r>
        <w:rPr>
          <w:w w:val="110"/>
          <w:sz w:val="24"/>
        </w:rPr>
        <w:t>-</w:t>
      </w:r>
      <w:r>
        <w:rPr>
          <w:spacing w:val="-34"/>
          <w:w w:val="110"/>
          <w:sz w:val="24"/>
        </w:rPr>
        <w:t xml:space="preserve"> </w:t>
      </w:r>
      <w:r>
        <w:rPr>
          <w:sz w:val="24"/>
        </w:rPr>
        <w:t>Zarzis.</w:t>
      </w:r>
    </w:p>
    <w:p w:rsidR="00355DD4" w:rsidRDefault="008C25D2">
      <w:pPr>
        <w:pStyle w:val="Paragraphedeliste"/>
        <w:numPr>
          <w:ilvl w:val="0"/>
          <w:numId w:val="7"/>
        </w:numPr>
        <w:tabs>
          <w:tab w:val="left" w:pos="1070"/>
          <w:tab w:val="left" w:pos="1071"/>
        </w:tabs>
        <w:spacing w:before="70" w:line="292" w:lineRule="auto"/>
        <w:ind w:right="229"/>
        <w:rPr>
          <w:sz w:val="24"/>
        </w:rPr>
      </w:pPr>
      <w:r>
        <w:rPr>
          <w:b/>
          <w:sz w:val="24"/>
        </w:rPr>
        <w:t xml:space="preserve">Pour le commerce : </w:t>
      </w:r>
      <w:r>
        <w:rPr>
          <w:sz w:val="24"/>
        </w:rPr>
        <w:t>Le ministère de l'</w:t>
      </w:r>
      <w:r>
        <w:rPr>
          <w:sz w:val="24"/>
        </w:rPr>
        <w:t>industrie et du commerce (contrôle du commerce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pêche)</w:t>
      </w:r>
    </w:p>
    <w:p w:rsidR="00355DD4" w:rsidRDefault="008C25D2">
      <w:pPr>
        <w:pStyle w:val="Paragraphedeliste"/>
        <w:numPr>
          <w:ilvl w:val="0"/>
          <w:numId w:val="7"/>
        </w:numPr>
        <w:tabs>
          <w:tab w:val="left" w:pos="1070"/>
          <w:tab w:val="left" w:pos="1071"/>
        </w:tabs>
        <w:spacing w:before="32"/>
        <w:rPr>
          <w:sz w:val="24"/>
        </w:rPr>
      </w:pPr>
      <w:r>
        <w:rPr>
          <w:b/>
          <w:sz w:val="24"/>
        </w:rPr>
        <w:t>Pour</w:t>
      </w:r>
      <w:r>
        <w:rPr>
          <w:b/>
          <w:spacing w:val="-34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ministère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l’intérieure</w:t>
      </w:r>
      <w:r>
        <w:rPr>
          <w:b/>
          <w:spacing w:val="-3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4"/>
          <w:sz w:val="24"/>
        </w:rPr>
        <w:t xml:space="preserve"> </w:t>
      </w:r>
      <w:r>
        <w:rPr>
          <w:sz w:val="24"/>
        </w:rPr>
        <w:t>Les</w:t>
      </w:r>
      <w:r>
        <w:rPr>
          <w:spacing w:val="-33"/>
          <w:sz w:val="24"/>
        </w:rPr>
        <w:t xml:space="preserve"> </w:t>
      </w:r>
      <w:r>
        <w:rPr>
          <w:sz w:val="24"/>
        </w:rPr>
        <w:t>municipalités</w:t>
      </w:r>
      <w:r>
        <w:rPr>
          <w:spacing w:val="-35"/>
          <w:sz w:val="24"/>
        </w:rPr>
        <w:t xml:space="preserve"> </w:t>
      </w:r>
      <w:r>
        <w:rPr>
          <w:sz w:val="24"/>
        </w:rPr>
        <w:t>qui</w:t>
      </w:r>
      <w:r>
        <w:rPr>
          <w:spacing w:val="-34"/>
          <w:sz w:val="24"/>
        </w:rPr>
        <w:t xml:space="preserve"> </w:t>
      </w:r>
      <w:r>
        <w:rPr>
          <w:sz w:val="24"/>
        </w:rPr>
        <w:t>gèrent</w:t>
      </w:r>
      <w:r>
        <w:rPr>
          <w:spacing w:val="-34"/>
          <w:sz w:val="24"/>
        </w:rPr>
        <w:t xml:space="preserve"> </w:t>
      </w:r>
      <w:r>
        <w:rPr>
          <w:sz w:val="24"/>
        </w:rPr>
        <w:t>les</w:t>
      </w:r>
      <w:r>
        <w:rPr>
          <w:spacing w:val="-34"/>
          <w:sz w:val="24"/>
        </w:rPr>
        <w:t xml:space="preserve"> </w:t>
      </w:r>
      <w:r>
        <w:rPr>
          <w:sz w:val="24"/>
        </w:rPr>
        <w:t>marchés.</w:t>
      </w:r>
    </w:p>
    <w:p w:rsidR="00355DD4" w:rsidRDefault="00355DD4">
      <w:pPr>
        <w:rPr>
          <w:sz w:val="24"/>
        </w:rPr>
        <w:sectPr w:rsidR="00355DD4">
          <w:pgSz w:w="11900" w:h="16840"/>
          <w:pgMar w:top="1340" w:right="1180" w:bottom="1140" w:left="1200" w:header="0" w:footer="584" w:gutter="0"/>
          <w:cols w:space="720"/>
        </w:sectPr>
      </w:pPr>
    </w:p>
    <w:p w:rsidR="00355DD4" w:rsidRDefault="008C25D2">
      <w:pPr>
        <w:pStyle w:val="Heading2"/>
        <w:spacing w:before="98"/>
        <w:ind w:left="1070"/>
      </w:pPr>
      <w:r>
        <w:t>Le</w:t>
      </w:r>
      <w:r>
        <w:rPr>
          <w:spacing w:val="-32"/>
        </w:rPr>
        <w:t xml:space="preserve"> </w:t>
      </w:r>
      <w:r>
        <w:t>comité</w:t>
      </w:r>
      <w:r>
        <w:rPr>
          <w:spacing w:val="-29"/>
        </w:rPr>
        <w:t xml:space="preserve"> </w:t>
      </w:r>
      <w:r>
        <w:t>régional</w:t>
      </w:r>
      <w:r>
        <w:rPr>
          <w:spacing w:val="-30"/>
        </w:rPr>
        <w:t xml:space="preserve"> </w:t>
      </w:r>
      <w:r>
        <w:t>de</w:t>
      </w:r>
      <w:r>
        <w:rPr>
          <w:spacing w:val="-30"/>
        </w:rPr>
        <w:t xml:space="preserve"> </w:t>
      </w:r>
      <w:r>
        <w:t>gestion</w:t>
      </w:r>
      <w:r>
        <w:rPr>
          <w:spacing w:val="-32"/>
        </w:rPr>
        <w:t xml:space="preserve"> </w:t>
      </w:r>
      <w:r>
        <w:t>et</w:t>
      </w:r>
      <w:r>
        <w:rPr>
          <w:spacing w:val="-32"/>
        </w:rPr>
        <w:t xml:space="preserve"> </w:t>
      </w:r>
      <w:r>
        <w:t>d’audit</w:t>
      </w:r>
      <w:r>
        <w:rPr>
          <w:spacing w:val="-30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marque</w:t>
      </w:r>
      <w:r>
        <w:rPr>
          <w:spacing w:val="-31"/>
        </w:rPr>
        <w:t xml:space="preserve"> </w:t>
      </w:r>
      <w:r>
        <w:t>collective</w:t>
      </w:r>
      <w:r>
        <w:rPr>
          <w:spacing w:val="-29"/>
        </w:rPr>
        <w:t xml:space="preserve"> </w:t>
      </w:r>
      <w:r>
        <w:t>«</w:t>
      </w:r>
      <w:r>
        <w:rPr>
          <w:spacing w:val="-31"/>
        </w:rPr>
        <w:t xml:space="preserve"> </w:t>
      </w:r>
      <w:r>
        <w:t>NEMO</w:t>
      </w:r>
      <w:r>
        <w:rPr>
          <w:spacing w:val="-32"/>
        </w:rPr>
        <w:t xml:space="preserve"> </w:t>
      </w:r>
      <w:r>
        <w:t>»</w:t>
      </w:r>
      <w:r>
        <w:rPr>
          <w:spacing w:val="-31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283"/>
        <w:rPr>
          <w:sz w:val="24"/>
        </w:rPr>
      </w:pPr>
      <w:r>
        <w:rPr>
          <w:w w:val="90"/>
          <w:sz w:val="24"/>
        </w:rPr>
        <w:t>Ne doit pas être une institution publique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(gouvernementale).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84" w:line="312" w:lineRule="auto"/>
        <w:ind w:right="227"/>
        <w:jc w:val="both"/>
        <w:rPr>
          <w:sz w:val="24"/>
        </w:rPr>
      </w:pPr>
      <w:r>
        <w:rPr>
          <w:w w:val="95"/>
          <w:sz w:val="24"/>
        </w:rPr>
        <w:t xml:space="preserve">Doit avoir comme principales missions la préservation et la sauvegarde du milieu naturel aquatique et le développement socioéconomique de la population locale à </w:t>
      </w:r>
      <w:r>
        <w:rPr>
          <w:sz w:val="24"/>
        </w:rPr>
        <w:t>travers</w:t>
      </w:r>
      <w:r>
        <w:rPr>
          <w:spacing w:val="-20"/>
          <w:sz w:val="24"/>
        </w:rPr>
        <w:t xml:space="preserve"> </w:t>
      </w:r>
      <w:r>
        <w:rPr>
          <w:sz w:val="24"/>
        </w:rPr>
        <w:t>l’écoulement</w:t>
      </w:r>
      <w:r>
        <w:rPr>
          <w:spacing w:val="-19"/>
          <w:sz w:val="24"/>
        </w:rPr>
        <w:t xml:space="preserve"> </w:t>
      </w:r>
      <w:r>
        <w:rPr>
          <w:sz w:val="24"/>
        </w:rPr>
        <w:t>des</w:t>
      </w:r>
      <w:r>
        <w:rPr>
          <w:spacing w:val="-19"/>
          <w:sz w:val="24"/>
        </w:rPr>
        <w:t xml:space="preserve"> </w:t>
      </w:r>
      <w:r>
        <w:rPr>
          <w:sz w:val="24"/>
        </w:rPr>
        <w:t>produits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pêche</w:t>
      </w:r>
      <w:r>
        <w:rPr>
          <w:spacing w:val="-19"/>
          <w:sz w:val="24"/>
        </w:rPr>
        <w:t xml:space="preserve"> </w:t>
      </w:r>
      <w:r>
        <w:rPr>
          <w:sz w:val="24"/>
        </w:rPr>
        <w:t>etc.…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line="312" w:lineRule="auto"/>
        <w:ind w:right="227"/>
        <w:rPr>
          <w:sz w:val="24"/>
        </w:rPr>
      </w:pPr>
      <w:r>
        <w:rPr>
          <w:w w:val="95"/>
          <w:sz w:val="24"/>
        </w:rPr>
        <w:t>Avoir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objectifs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commerciaux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améliorer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conditions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vie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 xml:space="preserve">population </w:t>
      </w:r>
      <w:r>
        <w:rPr>
          <w:sz w:val="24"/>
        </w:rPr>
        <w:t>cible.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line="312" w:lineRule="auto"/>
        <w:ind w:right="229"/>
        <w:rPr>
          <w:sz w:val="24"/>
        </w:rPr>
      </w:pPr>
      <w:r>
        <w:rPr>
          <w:w w:val="90"/>
          <w:sz w:val="24"/>
        </w:rPr>
        <w:t>Fournir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aux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clients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produits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pêches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frais,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salubres,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avec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facture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surtout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 xml:space="preserve">des </w:t>
      </w:r>
      <w:r>
        <w:rPr>
          <w:w w:val="95"/>
          <w:sz w:val="24"/>
        </w:rPr>
        <w:t>prix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raisonnables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admis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par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tous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partenaires.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rPr>
          <w:sz w:val="24"/>
        </w:rPr>
      </w:pPr>
      <w:r>
        <w:rPr>
          <w:sz w:val="24"/>
        </w:rPr>
        <w:t>Assurer</w:t>
      </w:r>
      <w:r>
        <w:rPr>
          <w:spacing w:val="-31"/>
          <w:sz w:val="24"/>
        </w:rPr>
        <w:t xml:space="preserve"> </w:t>
      </w:r>
      <w:r>
        <w:rPr>
          <w:sz w:val="24"/>
        </w:rPr>
        <w:t>un</w:t>
      </w:r>
      <w:r>
        <w:rPr>
          <w:spacing w:val="-28"/>
          <w:sz w:val="24"/>
        </w:rPr>
        <w:t xml:space="preserve"> </w:t>
      </w:r>
      <w:r>
        <w:rPr>
          <w:sz w:val="24"/>
        </w:rPr>
        <w:t>minimum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z w:val="24"/>
        </w:rPr>
        <w:t>stabilité</w:t>
      </w:r>
      <w:r>
        <w:rPr>
          <w:spacing w:val="-29"/>
          <w:sz w:val="24"/>
        </w:rPr>
        <w:t xml:space="preserve"> </w:t>
      </w:r>
      <w:r>
        <w:rPr>
          <w:sz w:val="24"/>
        </w:rPr>
        <w:t>des</w:t>
      </w:r>
      <w:r>
        <w:rPr>
          <w:spacing w:val="-30"/>
          <w:sz w:val="24"/>
        </w:rPr>
        <w:t xml:space="preserve"> </w:t>
      </w:r>
      <w:r>
        <w:rPr>
          <w:sz w:val="24"/>
        </w:rPr>
        <w:t>prix</w:t>
      </w:r>
      <w:r>
        <w:rPr>
          <w:spacing w:val="-29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vente</w:t>
      </w:r>
      <w:r>
        <w:rPr>
          <w:spacing w:val="-27"/>
          <w:sz w:val="24"/>
        </w:rPr>
        <w:t xml:space="preserve"> </w:t>
      </w:r>
      <w:r>
        <w:rPr>
          <w:sz w:val="24"/>
        </w:rPr>
        <w:t>des</w:t>
      </w:r>
      <w:r>
        <w:rPr>
          <w:spacing w:val="-30"/>
          <w:sz w:val="24"/>
        </w:rPr>
        <w:t xml:space="preserve"> </w:t>
      </w:r>
      <w:r>
        <w:rPr>
          <w:sz w:val="24"/>
        </w:rPr>
        <w:t>produits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9"/>
          <w:sz w:val="24"/>
        </w:rPr>
        <w:t xml:space="preserve"> </w:t>
      </w:r>
      <w:r>
        <w:rPr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z w:val="24"/>
        </w:rPr>
        <w:t>mer.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83" w:line="312" w:lineRule="auto"/>
        <w:ind w:right="230"/>
        <w:rPr>
          <w:sz w:val="24"/>
        </w:rPr>
      </w:pPr>
      <w:r>
        <w:rPr>
          <w:w w:val="90"/>
          <w:sz w:val="24"/>
        </w:rPr>
        <w:t xml:space="preserve">Elaborer des rapports commerciaux stables à travers des contrats de production et de </w:t>
      </w:r>
      <w:r>
        <w:rPr>
          <w:sz w:val="24"/>
        </w:rPr>
        <w:t>partenariats</w:t>
      </w:r>
      <w:r>
        <w:rPr>
          <w:spacing w:val="-12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rPr>
          <w:sz w:val="24"/>
        </w:rPr>
      </w:pPr>
      <w:r>
        <w:rPr>
          <w:sz w:val="24"/>
        </w:rPr>
        <w:t>Etre</w:t>
      </w:r>
      <w:r>
        <w:rPr>
          <w:spacing w:val="-16"/>
          <w:sz w:val="24"/>
        </w:rPr>
        <w:t xml:space="preserve"> </w:t>
      </w:r>
      <w:r>
        <w:rPr>
          <w:sz w:val="24"/>
        </w:rPr>
        <w:t>une</w:t>
      </w:r>
      <w:r>
        <w:rPr>
          <w:spacing w:val="-15"/>
          <w:sz w:val="24"/>
        </w:rPr>
        <w:t xml:space="preserve"> </w:t>
      </w:r>
      <w:r>
        <w:rPr>
          <w:sz w:val="24"/>
        </w:rPr>
        <w:t>structure</w:t>
      </w:r>
      <w:r>
        <w:rPr>
          <w:spacing w:val="-16"/>
          <w:sz w:val="24"/>
        </w:rPr>
        <w:t xml:space="preserve"> </w:t>
      </w:r>
      <w:r>
        <w:rPr>
          <w:sz w:val="24"/>
        </w:rPr>
        <w:t>légère</w:t>
      </w:r>
      <w:r>
        <w:rPr>
          <w:spacing w:val="-14"/>
          <w:sz w:val="24"/>
        </w:rPr>
        <w:t xml:space="preserve"> </w:t>
      </w:r>
      <w:r>
        <w:rPr>
          <w:sz w:val="24"/>
        </w:rPr>
        <w:t>et</w:t>
      </w:r>
      <w:r>
        <w:rPr>
          <w:spacing w:val="-17"/>
          <w:sz w:val="24"/>
        </w:rPr>
        <w:t xml:space="preserve"> </w:t>
      </w:r>
      <w:r>
        <w:rPr>
          <w:sz w:val="24"/>
        </w:rPr>
        <w:t>souple</w:t>
      </w:r>
      <w:r>
        <w:rPr>
          <w:spacing w:val="-15"/>
          <w:sz w:val="24"/>
        </w:rPr>
        <w:t xml:space="preserve"> </w:t>
      </w:r>
      <w:r>
        <w:rPr>
          <w:sz w:val="24"/>
        </w:rPr>
        <w:t>en</w:t>
      </w:r>
      <w:r>
        <w:rPr>
          <w:spacing w:val="-17"/>
          <w:sz w:val="24"/>
        </w:rPr>
        <w:t xml:space="preserve"> </w:t>
      </w:r>
      <w:r>
        <w:rPr>
          <w:sz w:val="24"/>
        </w:rPr>
        <w:t>gestion.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82"/>
        <w:rPr>
          <w:sz w:val="24"/>
        </w:rPr>
      </w:pPr>
      <w:r>
        <w:rPr>
          <w:w w:val="95"/>
          <w:sz w:val="24"/>
        </w:rPr>
        <w:t>Pouvoir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accepter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comme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adhérents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personnes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physiques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morales.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81"/>
        <w:rPr>
          <w:sz w:val="24"/>
        </w:rPr>
      </w:pPr>
      <w:r>
        <w:rPr>
          <w:sz w:val="24"/>
        </w:rPr>
        <w:t>Appliquer</w:t>
      </w:r>
      <w:r>
        <w:rPr>
          <w:spacing w:val="-20"/>
          <w:sz w:val="24"/>
        </w:rPr>
        <w:t xml:space="preserve"> </w:t>
      </w:r>
      <w:r>
        <w:rPr>
          <w:sz w:val="24"/>
        </w:rPr>
        <w:t>un</w:t>
      </w:r>
      <w:r>
        <w:rPr>
          <w:spacing w:val="-20"/>
          <w:sz w:val="24"/>
        </w:rPr>
        <w:t xml:space="preserve"> </w:t>
      </w:r>
      <w:r>
        <w:rPr>
          <w:sz w:val="24"/>
        </w:rPr>
        <w:t>principe</w:t>
      </w:r>
      <w:r>
        <w:rPr>
          <w:spacing w:val="-18"/>
          <w:sz w:val="24"/>
        </w:rPr>
        <w:t xml:space="preserve"> </w:t>
      </w:r>
      <w:r>
        <w:rPr>
          <w:sz w:val="24"/>
        </w:rPr>
        <w:t>démocratique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prise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7"/>
          <w:sz w:val="24"/>
        </w:rPr>
        <w:t xml:space="preserve"> </w:t>
      </w:r>
      <w:r>
        <w:rPr>
          <w:sz w:val="24"/>
        </w:rPr>
        <w:t>décision.</w:t>
      </w:r>
    </w:p>
    <w:p w:rsidR="00355DD4" w:rsidRDefault="008C25D2">
      <w:pPr>
        <w:pStyle w:val="Paragraphedeliste"/>
        <w:numPr>
          <w:ilvl w:val="2"/>
          <w:numId w:val="13"/>
        </w:numPr>
        <w:tabs>
          <w:tab w:val="left" w:pos="1030"/>
        </w:tabs>
        <w:spacing w:before="84" w:line="312" w:lineRule="auto"/>
        <w:ind w:right="228"/>
        <w:rPr>
          <w:sz w:val="24"/>
        </w:rPr>
      </w:pPr>
      <w:r>
        <w:rPr>
          <w:w w:val="90"/>
          <w:sz w:val="24"/>
        </w:rPr>
        <w:t>Les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frais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réunions,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déplacements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gestion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du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comité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seront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charge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 xml:space="preserve">la </w:t>
      </w:r>
      <w:r>
        <w:rPr>
          <w:w w:val="95"/>
          <w:sz w:val="24"/>
        </w:rPr>
        <w:t>SMSA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Zarzis.</w:t>
      </w:r>
    </w:p>
    <w:p w:rsidR="00355DD4" w:rsidRDefault="008C25D2">
      <w:pPr>
        <w:pStyle w:val="Heading2"/>
        <w:spacing w:before="207"/>
        <w:ind w:left="1070"/>
      </w:pPr>
      <w:r>
        <w:rPr>
          <w:color w:val="006FC0"/>
        </w:rPr>
        <w:t>Procédures de dépôt de la marque collective « NEMO » en Tunisie :</w:t>
      </w:r>
    </w:p>
    <w:p w:rsidR="00355DD4" w:rsidRDefault="008C25D2">
      <w:pPr>
        <w:pStyle w:val="Corpsdetexte"/>
        <w:spacing w:before="285" w:line="312" w:lineRule="auto"/>
        <w:ind w:left="218" w:right="227" w:firstLine="708"/>
        <w:jc w:val="both"/>
      </w:pP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droit</w:t>
      </w:r>
      <w:r>
        <w:rPr>
          <w:spacing w:val="-35"/>
          <w:w w:val="95"/>
        </w:rPr>
        <w:t xml:space="preserve"> </w:t>
      </w:r>
      <w:r>
        <w:rPr>
          <w:w w:val="95"/>
        </w:rPr>
        <w:t>tunisien</w:t>
      </w:r>
      <w:r>
        <w:rPr>
          <w:spacing w:val="-35"/>
          <w:w w:val="95"/>
        </w:rPr>
        <w:t xml:space="preserve"> </w:t>
      </w:r>
      <w:r>
        <w:rPr>
          <w:w w:val="95"/>
        </w:rPr>
        <w:t>relatif</w:t>
      </w:r>
      <w:r>
        <w:rPr>
          <w:spacing w:val="-36"/>
          <w:w w:val="95"/>
        </w:rPr>
        <w:t xml:space="preserve"> </w:t>
      </w:r>
      <w:r>
        <w:rPr>
          <w:w w:val="95"/>
        </w:rPr>
        <w:t>à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5"/>
          <w:w w:val="95"/>
        </w:rPr>
        <w:t xml:space="preserve"> </w:t>
      </w:r>
      <w:r>
        <w:rPr>
          <w:w w:val="95"/>
        </w:rPr>
        <w:t>protection</w:t>
      </w:r>
      <w:r>
        <w:rPr>
          <w:spacing w:val="-35"/>
          <w:w w:val="95"/>
        </w:rPr>
        <w:t xml:space="preserve"> </w:t>
      </w:r>
      <w:r>
        <w:rPr>
          <w:w w:val="95"/>
        </w:rPr>
        <w:t>des</w:t>
      </w:r>
      <w:r>
        <w:rPr>
          <w:spacing w:val="-36"/>
          <w:w w:val="95"/>
        </w:rPr>
        <w:t xml:space="preserve"> </w:t>
      </w:r>
      <w:r>
        <w:rPr>
          <w:w w:val="95"/>
        </w:rPr>
        <w:t>marques</w:t>
      </w:r>
      <w:r>
        <w:rPr>
          <w:spacing w:val="-35"/>
          <w:w w:val="95"/>
        </w:rPr>
        <w:t xml:space="preserve"> </w:t>
      </w:r>
      <w:r>
        <w:rPr>
          <w:w w:val="95"/>
        </w:rPr>
        <w:t>tout</w:t>
      </w:r>
      <w:r>
        <w:rPr>
          <w:spacing w:val="-35"/>
          <w:w w:val="95"/>
        </w:rPr>
        <w:t xml:space="preserve"> </w:t>
      </w:r>
      <w:r>
        <w:rPr>
          <w:w w:val="95"/>
        </w:rPr>
        <w:t>comme</w:t>
      </w:r>
      <w:r>
        <w:rPr>
          <w:spacing w:val="-35"/>
          <w:w w:val="95"/>
        </w:rPr>
        <w:t xml:space="preserve"> </w:t>
      </w:r>
      <w:r>
        <w:rPr>
          <w:w w:val="95"/>
        </w:rPr>
        <w:t>les</w:t>
      </w:r>
      <w:r>
        <w:rPr>
          <w:spacing w:val="-36"/>
          <w:w w:val="95"/>
        </w:rPr>
        <w:t xml:space="preserve"> </w:t>
      </w:r>
      <w:r>
        <w:rPr>
          <w:w w:val="95"/>
        </w:rPr>
        <w:t>marques</w:t>
      </w:r>
      <w:r>
        <w:rPr>
          <w:spacing w:val="-35"/>
          <w:w w:val="95"/>
        </w:rPr>
        <w:t xml:space="preserve"> </w:t>
      </w:r>
      <w:r>
        <w:rPr>
          <w:w w:val="95"/>
        </w:rPr>
        <w:t>collectives (Loi</w:t>
      </w:r>
      <w:r>
        <w:rPr>
          <w:spacing w:val="-34"/>
          <w:w w:val="95"/>
        </w:rPr>
        <w:t xml:space="preserve"> </w:t>
      </w:r>
      <w:r>
        <w:rPr>
          <w:w w:val="95"/>
        </w:rPr>
        <w:t>2001-36,</w:t>
      </w:r>
      <w:r>
        <w:rPr>
          <w:spacing w:val="-31"/>
          <w:w w:val="95"/>
        </w:rPr>
        <w:t xml:space="preserve"> </w:t>
      </w:r>
      <w:r>
        <w:rPr>
          <w:w w:val="95"/>
        </w:rPr>
        <w:t>du</w:t>
      </w:r>
      <w:r>
        <w:rPr>
          <w:spacing w:val="-33"/>
          <w:w w:val="95"/>
        </w:rPr>
        <w:t xml:space="preserve"> </w:t>
      </w:r>
      <w:r>
        <w:rPr>
          <w:w w:val="95"/>
        </w:rPr>
        <w:t>17</w:t>
      </w:r>
      <w:r>
        <w:rPr>
          <w:spacing w:val="-32"/>
          <w:w w:val="95"/>
        </w:rPr>
        <w:t xml:space="preserve"> </w:t>
      </w:r>
      <w:r>
        <w:rPr>
          <w:w w:val="95"/>
        </w:rPr>
        <w:t>avril</w:t>
      </w:r>
      <w:r>
        <w:rPr>
          <w:spacing w:val="-32"/>
          <w:w w:val="95"/>
        </w:rPr>
        <w:t xml:space="preserve"> </w:t>
      </w:r>
      <w:r>
        <w:rPr>
          <w:w w:val="95"/>
        </w:rPr>
        <w:t>2001),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marque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fabrique,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commerce</w:t>
      </w:r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service</w:t>
      </w:r>
      <w:r>
        <w:rPr>
          <w:spacing w:val="-32"/>
          <w:w w:val="95"/>
        </w:rPr>
        <w:t xml:space="preserve"> </w:t>
      </w:r>
      <w:r>
        <w:rPr>
          <w:w w:val="95"/>
        </w:rPr>
        <w:t>est</w:t>
      </w:r>
      <w:r>
        <w:rPr>
          <w:spacing w:val="-33"/>
          <w:w w:val="95"/>
        </w:rPr>
        <w:t xml:space="preserve"> </w:t>
      </w:r>
      <w:r>
        <w:rPr>
          <w:w w:val="95"/>
        </w:rPr>
        <w:t>un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signe </w:t>
      </w:r>
      <w:r>
        <w:rPr>
          <w:w w:val="90"/>
        </w:rPr>
        <w:t>visible</w:t>
      </w:r>
      <w:r>
        <w:rPr>
          <w:spacing w:val="-7"/>
          <w:w w:val="90"/>
        </w:rPr>
        <w:t xml:space="preserve"> </w:t>
      </w:r>
      <w:r>
        <w:rPr>
          <w:w w:val="90"/>
        </w:rPr>
        <w:t>susceptible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représentation</w:t>
      </w:r>
      <w:r>
        <w:rPr>
          <w:spacing w:val="-7"/>
          <w:w w:val="90"/>
        </w:rPr>
        <w:t xml:space="preserve"> </w:t>
      </w:r>
      <w:r>
        <w:rPr>
          <w:w w:val="90"/>
        </w:rPr>
        <w:t>graphique</w:t>
      </w:r>
      <w:r>
        <w:rPr>
          <w:spacing w:val="-6"/>
          <w:w w:val="90"/>
        </w:rPr>
        <w:t xml:space="preserve"> </w:t>
      </w:r>
      <w:r>
        <w:rPr>
          <w:w w:val="90"/>
        </w:rPr>
        <w:t>permettant</w:t>
      </w:r>
      <w:r>
        <w:rPr>
          <w:spacing w:val="-8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>distinguer</w:t>
      </w:r>
      <w:r>
        <w:rPr>
          <w:spacing w:val="-7"/>
          <w:w w:val="90"/>
        </w:rPr>
        <w:t xml:space="preserve"> </w:t>
      </w:r>
      <w:r>
        <w:rPr>
          <w:w w:val="90"/>
        </w:rPr>
        <w:t>les</w:t>
      </w:r>
      <w:r>
        <w:rPr>
          <w:spacing w:val="-6"/>
          <w:w w:val="90"/>
        </w:rPr>
        <w:t xml:space="preserve"> </w:t>
      </w:r>
      <w:r>
        <w:rPr>
          <w:w w:val="90"/>
        </w:rPr>
        <w:t>produits</w:t>
      </w:r>
      <w:r>
        <w:rPr>
          <w:spacing w:val="-7"/>
          <w:w w:val="90"/>
        </w:rPr>
        <w:t xml:space="preserve"> </w:t>
      </w:r>
      <w:r>
        <w:rPr>
          <w:w w:val="90"/>
        </w:rPr>
        <w:t>offerts</w:t>
      </w:r>
      <w:r>
        <w:rPr>
          <w:spacing w:val="-7"/>
          <w:w w:val="90"/>
        </w:rPr>
        <w:t xml:space="preserve"> </w:t>
      </w:r>
      <w:r>
        <w:rPr>
          <w:w w:val="90"/>
        </w:rPr>
        <w:t>à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la </w:t>
      </w:r>
      <w:r>
        <w:t>vente</w:t>
      </w:r>
      <w:r>
        <w:rPr>
          <w:spacing w:val="-24"/>
        </w:rPr>
        <w:t xml:space="preserve"> </w:t>
      </w:r>
      <w:r>
        <w:t>ou</w:t>
      </w:r>
      <w:r>
        <w:rPr>
          <w:spacing w:val="-25"/>
        </w:rPr>
        <w:t xml:space="preserve"> </w:t>
      </w:r>
      <w:r>
        <w:t>les</w:t>
      </w:r>
      <w:r>
        <w:rPr>
          <w:spacing w:val="-25"/>
        </w:rPr>
        <w:t xml:space="preserve"> </w:t>
      </w:r>
      <w:r>
        <w:t>services</w:t>
      </w:r>
      <w:r>
        <w:rPr>
          <w:spacing w:val="-24"/>
        </w:rPr>
        <w:t xml:space="preserve"> </w:t>
      </w:r>
      <w:r>
        <w:t>rendus</w:t>
      </w:r>
      <w:r>
        <w:rPr>
          <w:spacing w:val="-25"/>
        </w:rPr>
        <w:t xml:space="preserve"> </w:t>
      </w:r>
      <w:r>
        <w:t>par</w:t>
      </w:r>
      <w:r>
        <w:rPr>
          <w:spacing w:val="-25"/>
        </w:rPr>
        <w:t xml:space="preserve"> </w:t>
      </w:r>
      <w:r>
        <w:t>une</w:t>
      </w:r>
      <w:r>
        <w:rPr>
          <w:spacing w:val="-24"/>
        </w:rPr>
        <w:t xml:space="preserve"> </w:t>
      </w:r>
      <w:r>
        <w:t>personne</w:t>
      </w:r>
      <w:r>
        <w:rPr>
          <w:spacing w:val="-24"/>
        </w:rPr>
        <w:t xml:space="preserve"> </w:t>
      </w:r>
      <w:r>
        <w:t>physique</w:t>
      </w:r>
      <w:r>
        <w:rPr>
          <w:spacing w:val="-24"/>
        </w:rPr>
        <w:t xml:space="preserve"> </w:t>
      </w:r>
      <w:r>
        <w:t>ou</w:t>
      </w:r>
      <w:r>
        <w:rPr>
          <w:spacing w:val="-25"/>
        </w:rPr>
        <w:t xml:space="preserve"> </w:t>
      </w:r>
      <w:r>
        <w:t>morale.</w:t>
      </w:r>
    </w:p>
    <w:p w:rsidR="00355DD4" w:rsidRDefault="008C25D2">
      <w:pPr>
        <w:pStyle w:val="Heading2"/>
        <w:numPr>
          <w:ilvl w:val="1"/>
          <w:numId w:val="8"/>
        </w:numPr>
        <w:tabs>
          <w:tab w:val="left" w:pos="939"/>
        </w:tabs>
        <w:spacing w:before="248"/>
      </w:pPr>
      <w:r>
        <w:rPr>
          <w:color w:val="006FC0"/>
        </w:rPr>
        <w:t>Pièces à fournir</w:t>
      </w:r>
      <w:r>
        <w:rPr>
          <w:color w:val="006FC0"/>
          <w:spacing w:val="-31"/>
        </w:rPr>
        <w:t xml:space="preserve"> </w:t>
      </w:r>
      <w:r>
        <w:rPr>
          <w:color w:val="006FC0"/>
        </w:rPr>
        <w:t>:</w:t>
      </w:r>
    </w:p>
    <w:p w:rsidR="00355DD4" w:rsidRDefault="008C25D2">
      <w:pPr>
        <w:pStyle w:val="Corpsdetexte"/>
        <w:spacing w:before="84"/>
        <w:ind w:left="218"/>
      </w:pPr>
      <w:r>
        <w:t>Les pièces à fournir pour le dépôt ou le renouvellement d'</w:t>
      </w:r>
      <w:r>
        <w:t>une marque sont :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283"/>
        <w:rPr>
          <w:rFonts w:ascii="Wingdings" w:hAnsi="Wingdings"/>
          <w:sz w:val="24"/>
        </w:rPr>
      </w:pPr>
      <w:r>
        <w:rPr>
          <w:sz w:val="24"/>
        </w:rPr>
        <w:t>Cinq</w:t>
      </w:r>
      <w:r>
        <w:rPr>
          <w:spacing w:val="-26"/>
          <w:sz w:val="24"/>
        </w:rPr>
        <w:t xml:space="preserve"> </w:t>
      </w:r>
      <w:r>
        <w:rPr>
          <w:sz w:val="24"/>
        </w:rPr>
        <w:t>exemplaires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5"/>
          <w:sz w:val="24"/>
        </w:rPr>
        <w:t xml:space="preserve"> </w:t>
      </w:r>
      <w:r>
        <w:rPr>
          <w:sz w:val="24"/>
        </w:rPr>
        <w:t>la</w:t>
      </w:r>
      <w:r>
        <w:rPr>
          <w:spacing w:val="-24"/>
          <w:sz w:val="24"/>
        </w:rPr>
        <w:t xml:space="preserve"> </w:t>
      </w:r>
      <w:r>
        <w:rPr>
          <w:sz w:val="24"/>
        </w:rPr>
        <w:t>marque</w:t>
      </w:r>
      <w:r>
        <w:rPr>
          <w:spacing w:val="-25"/>
          <w:sz w:val="24"/>
        </w:rPr>
        <w:t xml:space="preserve"> </w:t>
      </w:r>
      <w:r>
        <w:rPr>
          <w:sz w:val="24"/>
        </w:rPr>
        <w:t>ne</w:t>
      </w:r>
      <w:r>
        <w:rPr>
          <w:spacing w:val="-24"/>
          <w:sz w:val="24"/>
        </w:rPr>
        <w:t xml:space="preserve"> </w:t>
      </w:r>
      <w:r>
        <w:rPr>
          <w:sz w:val="24"/>
        </w:rPr>
        <w:t>dépassant</w:t>
      </w:r>
      <w:r>
        <w:rPr>
          <w:spacing w:val="-25"/>
          <w:sz w:val="24"/>
        </w:rPr>
        <w:t xml:space="preserve"> </w:t>
      </w:r>
      <w:r>
        <w:rPr>
          <w:sz w:val="24"/>
        </w:rPr>
        <w:t>pas</w:t>
      </w:r>
      <w:r>
        <w:rPr>
          <w:spacing w:val="-26"/>
          <w:sz w:val="24"/>
        </w:rPr>
        <w:t xml:space="preserve"> </w:t>
      </w:r>
      <w:r>
        <w:rPr>
          <w:sz w:val="24"/>
        </w:rPr>
        <w:t>10</w:t>
      </w:r>
      <w:r>
        <w:rPr>
          <w:spacing w:val="-23"/>
          <w:sz w:val="24"/>
        </w:rPr>
        <w:t xml:space="preserve"> </w:t>
      </w:r>
      <w:r>
        <w:rPr>
          <w:sz w:val="24"/>
        </w:rPr>
        <w:t>cm</w:t>
      </w:r>
      <w:r>
        <w:rPr>
          <w:spacing w:val="-25"/>
          <w:sz w:val="24"/>
        </w:rPr>
        <w:t xml:space="preserve"> </w:t>
      </w:r>
      <w:r>
        <w:rPr>
          <w:sz w:val="24"/>
        </w:rPr>
        <w:t>de</w:t>
      </w:r>
      <w:r>
        <w:rPr>
          <w:spacing w:val="-24"/>
          <w:sz w:val="24"/>
        </w:rPr>
        <w:t xml:space="preserve"> </w:t>
      </w:r>
      <w:r>
        <w:rPr>
          <w:sz w:val="24"/>
        </w:rPr>
        <w:t>côté.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2"/>
        <w:rPr>
          <w:rFonts w:ascii="Wingdings" w:hAnsi="Wingdings"/>
          <w:sz w:val="24"/>
        </w:rPr>
      </w:pPr>
      <w:r>
        <w:rPr>
          <w:sz w:val="24"/>
        </w:rPr>
        <w:t>Une</w:t>
      </w:r>
      <w:r>
        <w:rPr>
          <w:spacing w:val="-23"/>
          <w:sz w:val="24"/>
        </w:rPr>
        <w:t xml:space="preserve"> </w:t>
      </w:r>
      <w:r>
        <w:rPr>
          <w:sz w:val="24"/>
        </w:rPr>
        <w:t>quittance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paiement</w:t>
      </w:r>
      <w:r>
        <w:rPr>
          <w:spacing w:val="-23"/>
          <w:sz w:val="24"/>
        </w:rPr>
        <w:t xml:space="preserve"> </w:t>
      </w:r>
      <w:r>
        <w:rPr>
          <w:sz w:val="24"/>
        </w:rPr>
        <w:t>des</w:t>
      </w:r>
      <w:r>
        <w:rPr>
          <w:spacing w:val="-23"/>
          <w:sz w:val="24"/>
        </w:rPr>
        <w:t xml:space="preserve"> </w:t>
      </w:r>
      <w:r>
        <w:rPr>
          <w:sz w:val="24"/>
        </w:rPr>
        <w:t>redevances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dépôt</w:t>
      </w:r>
      <w:r>
        <w:rPr>
          <w:spacing w:val="-23"/>
          <w:sz w:val="24"/>
        </w:rPr>
        <w:t xml:space="preserve"> </w:t>
      </w:r>
      <w:r>
        <w:rPr>
          <w:sz w:val="24"/>
        </w:rPr>
        <w:t>à</w:t>
      </w:r>
      <w:r>
        <w:rPr>
          <w:spacing w:val="-23"/>
          <w:sz w:val="24"/>
        </w:rPr>
        <w:t xml:space="preserve"> </w:t>
      </w:r>
      <w:r>
        <w:rPr>
          <w:sz w:val="24"/>
        </w:rPr>
        <w:t>l'INNORPI.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before="84" w:line="312" w:lineRule="auto"/>
        <w:ind w:right="229"/>
        <w:jc w:val="both"/>
        <w:rPr>
          <w:rFonts w:ascii="Wingdings" w:hAnsi="Wingdings"/>
          <w:sz w:val="24"/>
        </w:rPr>
      </w:pPr>
      <w:r>
        <w:rPr>
          <w:w w:val="90"/>
          <w:sz w:val="24"/>
        </w:rPr>
        <w:t>Une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liste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produits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et/ou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services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lesquels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marque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sera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utilisée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: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produits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 xml:space="preserve">la </w:t>
      </w:r>
      <w:r>
        <w:rPr>
          <w:w w:val="95"/>
          <w:sz w:val="24"/>
        </w:rPr>
        <w:t>pêche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artisanale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gouvernorat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Médenine.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pouvoir,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cas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échéant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30"/>
          <w:w w:val="95"/>
          <w:sz w:val="24"/>
        </w:rPr>
        <w:t xml:space="preserve"> </w:t>
      </w:r>
      <w:r>
        <w:rPr>
          <w:w w:val="95"/>
          <w:sz w:val="24"/>
        </w:rPr>
        <w:t xml:space="preserve">le </w:t>
      </w:r>
      <w:r>
        <w:rPr>
          <w:sz w:val="24"/>
        </w:rPr>
        <w:t xml:space="preserve">mandataire. Le pouvoir du mandataire doit spécifier l'étendue du mandat. Sauf </w:t>
      </w:r>
      <w:r>
        <w:rPr>
          <w:w w:val="90"/>
          <w:sz w:val="24"/>
        </w:rPr>
        <w:t>stipulations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contraires,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ce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pouvoir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d'étend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tous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actes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affectant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marque,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y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 xml:space="preserve">compris </w:t>
      </w:r>
      <w:r>
        <w:rPr>
          <w:w w:val="95"/>
          <w:sz w:val="24"/>
        </w:rPr>
        <w:t>les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notifications,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sauf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cas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retrait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ou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renonciation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au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dépôt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auxquels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pouvoir spécial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doit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obligatoirement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être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joint.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En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cas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pluralité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déposants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une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 xml:space="preserve">même </w:t>
      </w:r>
      <w:r>
        <w:rPr>
          <w:sz w:val="24"/>
        </w:rPr>
        <w:t>demande,</w:t>
      </w:r>
      <w:r>
        <w:rPr>
          <w:spacing w:val="-19"/>
          <w:sz w:val="24"/>
        </w:rPr>
        <w:t xml:space="preserve"> </w:t>
      </w:r>
      <w:r>
        <w:rPr>
          <w:sz w:val="24"/>
        </w:rPr>
        <w:t>un</w:t>
      </w:r>
      <w:r>
        <w:rPr>
          <w:spacing w:val="-20"/>
          <w:sz w:val="24"/>
        </w:rPr>
        <w:t xml:space="preserve"> </w:t>
      </w:r>
      <w:r>
        <w:rPr>
          <w:sz w:val="24"/>
        </w:rPr>
        <w:t>mandataire</w:t>
      </w:r>
      <w:r>
        <w:rPr>
          <w:spacing w:val="-19"/>
          <w:sz w:val="24"/>
        </w:rPr>
        <w:t xml:space="preserve"> </w:t>
      </w:r>
      <w:r>
        <w:rPr>
          <w:sz w:val="24"/>
        </w:rPr>
        <w:t>commun</w:t>
      </w:r>
      <w:r>
        <w:rPr>
          <w:spacing w:val="-20"/>
          <w:sz w:val="24"/>
        </w:rPr>
        <w:t xml:space="preserve"> </w:t>
      </w:r>
      <w:r>
        <w:rPr>
          <w:sz w:val="24"/>
        </w:rPr>
        <w:t>doit</w:t>
      </w:r>
      <w:r>
        <w:rPr>
          <w:spacing w:val="-18"/>
          <w:sz w:val="24"/>
        </w:rPr>
        <w:t xml:space="preserve"> </w:t>
      </w:r>
      <w:r>
        <w:rPr>
          <w:sz w:val="24"/>
        </w:rPr>
        <w:t>en</w:t>
      </w:r>
      <w:r>
        <w:rPr>
          <w:spacing w:val="-20"/>
          <w:sz w:val="24"/>
        </w:rPr>
        <w:t xml:space="preserve"> </w:t>
      </w:r>
      <w:r>
        <w:rPr>
          <w:sz w:val="24"/>
        </w:rPr>
        <w:t>être</w:t>
      </w:r>
      <w:r>
        <w:rPr>
          <w:spacing w:val="-19"/>
          <w:sz w:val="24"/>
        </w:rPr>
        <w:t xml:space="preserve"> </w:t>
      </w:r>
      <w:r>
        <w:rPr>
          <w:sz w:val="24"/>
        </w:rPr>
        <w:t>constitué.</w:t>
      </w:r>
    </w:p>
    <w:p w:rsidR="00355DD4" w:rsidRDefault="008C25D2">
      <w:pPr>
        <w:pStyle w:val="Paragraphedeliste"/>
        <w:numPr>
          <w:ilvl w:val="1"/>
          <w:numId w:val="13"/>
        </w:numPr>
        <w:tabs>
          <w:tab w:val="left" w:pos="939"/>
        </w:tabs>
        <w:spacing w:line="275" w:lineRule="exact"/>
        <w:rPr>
          <w:rFonts w:ascii="Wingdings" w:hAnsi="Wingdings"/>
          <w:sz w:val="24"/>
        </w:rPr>
      </w:pPr>
      <w:r>
        <w:rPr>
          <w:sz w:val="24"/>
        </w:rPr>
        <w:t>Un</w:t>
      </w:r>
      <w:r>
        <w:rPr>
          <w:spacing w:val="-33"/>
          <w:sz w:val="24"/>
        </w:rPr>
        <w:t xml:space="preserve"> </w:t>
      </w:r>
      <w:r>
        <w:rPr>
          <w:sz w:val="24"/>
        </w:rPr>
        <w:t>pouvoir,</w:t>
      </w:r>
      <w:r>
        <w:rPr>
          <w:spacing w:val="-31"/>
          <w:sz w:val="24"/>
        </w:rPr>
        <w:t xml:space="preserve"> </w:t>
      </w:r>
      <w:r>
        <w:rPr>
          <w:sz w:val="24"/>
        </w:rPr>
        <w:t>le</w:t>
      </w:r>
      <w:r>
        <w:rPr>
          <w:spacing w:val="-30"/>
          <w:sz w:val="24"/>
        </w:rPr>
        <w:t xml:space="preserve"> </w:t>
      </w:r>
      <w:r>
        <w:rPr>
          <w:sz w:val="24"/>
        </w:rPr>
        <w:t>cas</w:t>
      </w:r>
      <w:r>
        <w:rPr>
          <w:spacing w:val="-32"/>
          <w:sz w:val="24"/>
        </w:rPr>
        <w:t xml:space="preserve"> </w:t>
      </w:r>
      <w:r>
        <w:rPr>
          <w:sz w:val="24"/>
        </w:rPr>
        <w:t>échant</w:t>
      </w:r>
      <w:r>
        <w:rPr>
          <w:spacing w:val="-32"/>
          <w:sz w:val="24"/>
        </w:rPr>
        <w:t xml:space="preserve"> </w:t>
      </w:r>
      <w:r>
        <w:rPr>
          <w:sz w:val="24"/>
        </w:rPr>
        <w:t>pour</w:t>
      </w:r>
      <w:r>
        <w:rPr>
          <w:spacing w:val="-33"/>
          <w:sz w:val="24"/>
        </w:rPr>
        <w:t xml:space="preserve"> </w:t>
      </w:r>
      <w:r>
        <w:rPr>
          <w:sz w:val="24"/>
        </w:rPr>
        <w:t>le</w:t>
      </w:r>
      <w:r>
        <w:rPr>
          <w:spacing w:val="-30"/>
          <w:sz w:val="24"/>
        </w:rPr>
        <w:t xml:space="preserve"> </w:t>
      </w:r>
      <w:r>
        <w:rPr>
          <w:sz w:val="24"/>
        </w:rPr>
        <w:t>mandataire</w:t>
      </w:r>
      <w:r>
        <w:rPr>
          <w:spacing w:val="-31"/>
          <w:sz w:val="24"/>
        </w:rPr>
        <w:t xml:space="preserve"> </w:t>
      </w:r>
      <w:r>
        <w:rPr>
          <w:sz w:val="24"/>
        </w:rPr>
        <w:t>ou</w:t>
      </w:r>
      <w:r>
        <w:rPr>
          <w:spacing w:val="-32"/>
          <w:sz w:val="24"/>
        </w:rPr>
        <w:t xml:space="preserve"> </w:t>
      </w:r>
      <w:r>
        <w:rPr>
          <w:sz w:val="24"/>
        </w:rPr>
        <w:t>copie</w:t>
      </w:r>
      <w:r>
        <w:rPr>
          <w:spacing w:val="-32"/>
          <w:sz w:val="24"/>
        </w:rPr>
        <w:t xml:space="preserve"> </w:t>
      </w:r>
      <w:r>
        <w:rPr>
          <w:sz w:val="24"/>
        </w:rPr>
        <w:t>du</w:t>
      </w:r>
      <w:r>
        <w:rPr>
          <w:spacing w:val="-32"/>
          <w:sz w:val="24"/>
        </w:rPr>
        <w:t xml:space="preserve"> </w:t>
      </w:r>
      <w:r>
        <w:rPr>
          <w:sz w:val="24"/>
        </w:rPr>
        <w:t>JORT</w:t>
      </w:r>
      <w:r>
        <w:rPr>
          <w:spacing w:val="-30"/>
          <w:sz w:val="24"/>
        </w:rPr>
        <w:t xml:space="preserve"> </w:t>
      </w:r>
      <w:r>
        <w:rPr>
          <w:sz w:val="24"/>
        </w:rPr>
        <w:t>pout</w:t>
      </w:r>
      <w:r>
        <w:rPr>
          <w:spacing w:val="-32"/>
          <w:sz w:val="24"/>
        </w:rPr>
        <w:t xml:space="preserve"> </w:t>
      </w:r>
      <w:r>
        <w:rPr>
          <w:sz w:val="24"/>
        </w:rPr>
        <w:t>le</w:t>
      </w:r>
      <w:r>
        <w:rPr>
          <w:spacing w:val="-30"/>
          <w:sz w:val="24"/>
        </w:rPr>
        <w:t xml:space="preserve"> </w:t>
      </w:r>
      <w:r>
        <w:rPr>
          <w:sz w:val="24"/>
        </w:rPr>
        <w:t>gérant.</w:t>
      </w:r>
    </w:p>
    <w:p w:rsidR="00355DD4" w:rsidRDefault="00355DD4">
      <w:pPr>
        <w:spacing w:line="275" w:lineRule="exact"/>
        <w:rPr>
          <w:rFonts w:ascii="Wingdings" w:hAnsi="Wingdings"/>
          <w:sz w:val="24"/>
        </w:rPr>
        <w:sectPr w:rsidR="00355DD4">
          <w:pgSz w:w="11900" w:h="16840"/>
          <w:pgMar w:top="1340" w:right="1180" w:bottom="1140" w:left="1200" w:header="0" w:footer="584" w:gutter="0"/>
          <w:cols w:space="720"/>
        </w:sectPr>
      </w:pPr>
    </w:p>
    <w:p w:rsidR="00355DD4" w:rsidRDefault="008C25D2">
      <w:pPr>
        <w:pStyle w:val="Heading2"/>
        <w:numPr>
          <w:ilvl w:val="1"/>
          <w:numId w:val="8"/>
        </w:numPr>
        <w:tabs>
          <w:tab w:val="left" w:pos="939"/>
        </w:tabs>
        <w:spacing w:before="98"/>
      </w:pPr>
      <w:r>
        <w:rPr>
          <w:color w:val="006FC0"/>
        </w:rPr>
        <w:t>Classement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des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produits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pêche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:</w:t>
      </w:r>
    </w:p>
    <w:p w:rsidR="00355DD4" w:rsidRDefault="008C25D2">
      <w:pPr>
        <w:pStyle w:val="Corpsdetexte"/>
        <w:spacing w:before="91" w:line="312" w:lineRule="auto"/>
        <w:ind w:left="218" w:right="232" w:firstLine="707"/>
        <w:jc w:val="both"/>
      </w:pPr>
      <w:r>
        <w:rPr>
          <w:w w:val="90"/>
        </w:rPr>
        <w:t>L’enregistrement</w:t>
      </w:r>
      <w:r>
        <w:rPr>
          <w:spacing w:val="-13"/>
          <w:w w:val="90"/>
        </w:rPr>
        <w:t xml:space="preserve"> </w:t>
      </w:r>
      <w:r>
        <w:rPr>
          <w:w w:val="90"/>
        </w:rPr>
        <w:t>des</w:t>
      </w:r>
      <w:r>
        <w:rPr>
          <w:spacing w:val="-10"/>
          <w:w w:val="90"/>
        </w:rPr>
        <w:t xml:space="preserve"> </w:t>
      </w:r>
      <w:r>
        <w:rPr>
          <w:w w:val="90"/>
        </w:rPr>
        <w:t>produits</w:t>
      </w:r>
      <w:r>
        <w:rPr>
          <w:spacing w:val="-1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pêche</w:t>
      </w:r>
      <w:r>
        <w:rPr>
          <w:spacing w:val="-10"/>
          <w:w w:val="90"/>
        </w:rPr>
        <w:t xml:space="preserve"> </w:t>
      </w:r>
      <w:r>
        <w:rPr>
          <w:w w:val="90"/>
        </w:rPr>
        <w:t>se</w:t>
      </w:r>
      <w:r>
        <w:rPr>
          <w:spacing w:val="-12"/>
          <w:w w:val="90"/>
        </w:rPr>
        <w:t xml:space="preserve"> </w:t>
      </w:r>
      <w:r>
        <w:rPr>
          <w:w w:val="90"/>
        </w:rPr>
        <w:t>fait</w:t>
      </w:r>
      <w:r>
        <w:rPr>
          <w:spacing w:val="-10"/>
          <w:w w:val="90"/>
        </w:rPr>
        <w:t xml:space="preserve"> </w:t>
      </w:r>
      <w:r>
        <w:rPr>
          <w:w w:val="90"/>
        </w:rPr>
        <w:t>sous</w:t>
      </w:r>
      <w:r>
        <w:rPr>
          <w:spacing w:val="-13"/>
          <w:w w:val="90"/>
        </w:rPr>
        <w:t xml:space="preserve"> </w:t>
      </w:r>
      <w:r>
        <w:rPr>
          <w:w w:val="90"/>
        </w:rPr>
        <w:t>les</w:t>
      </w:r>
      <w:r>
        <w:rPr>
          <w:spacing w:val="-12"/>
          <w:w w:val="90"/>
        </w:rPr>
        <w:t xml:space="preserve"> </w:t>
      </w:r>
      <w:r>
        <w:rPr>
          <w:w w:val="90"/>
        </w:rPr>
        <w:t>Classes</w:t>
      </w:r>
      <w:r>
        <w:rPr>
          <w:spacing w:val="-10"/>
          <w:w w:val="90"/>
        </w:rPr>
        <w:t xml:space="preserve"> </w:t>
      </w:r>
      <w:r>
        <w:rPr>
          <w:b/>
          <w:w w:val="90"/>
        </w:rPr>
        <w:t>29</w:t>
      </w:r>
      <w:r>
        <w:rPr>
          <w:b/>
          <w:spacing w:val="-7"/>
          <w:w w:val="90"/>
        </w:rPr>
        <w:t xml:space="preserve"> </w:t>
      </w:r>
      <w:r>
        <w:rPr>
          <w:w w:val="90"/>
        </w:rPr>
        <w:t>et</w:t>
      </w:r>
      <w:r>
        <w:rPr>
          <w:spacing w:val="-9"/>
          <w:w w:val="90"/>
        </w:rPr>
        <w:t xml:space="preserve"> </w:t>
      </w:r>
      <w:r>
        <w:rPr>
          <w:b/>
          <w:w w:val="90"/>
        </w:rPr>
        <w:t>31</w:t>
      </w:r>
      <w:r>
        <w:rPr>
          <w:b/>
          <w:spacing w:val="-10"/>
          <w:w w:val="90"/>
        </w:rPr>
        <w:t xml:space="preserve"> </w:t>
      </w:r>
      <w:r>
        <w:rPr>
          <w:w w:val="90"/>
        </w:rPr>
        <w:t>:</w:t>
      </w:r>
      <w:r>
        <w:rPr>
          <w:spacing w:val="-12"/>
          <w:w w:val="90"/>
        </w:rPr>
        <w:t xml:space="preserve"> </w:t>
      </w:r>
      <w:r>
        <w:rPr>
          <w:w w:val="90"/>
        </w:rPr>
        <w:t>promotion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des </w:t>
      </w:r>
      <w:r>
        <w:t>produits de la pêche</w:t>
      </w:r>
      <w:r>
        <w:rPr>
          <w:spacing w:val="-50"/>
        </w:rPr>
        <w:t xml:space="preserve"> </w:t>
      </w:r>
      <w:r>
        <w:t>artisanale.</w:t>
      </w:r>
    </w:p>
    <w:p w:rsidR="00355DD4" w:rsidRDefault="008C25D2">
      <w:pPr>
        <w:pStyle w:val="Heading2"/>
        <w:numPr>
          <w:ilvl w:val="1"/>
          <w:numId w:val="8"/>
        </w:numPr>
        <w:tabs>
          <w:tab w:val="left" w:pos="939"/>
        </w:tabs>
        <w:spacing w:before="250"/>
      </w:pPr>
      <w:r>
        <w:rPr>
          <w:color w:val="006FC0"/>
        </w:rPr>
        <w:t>La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propriété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marque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collective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NEMO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:</w:t>
      </w:r>
    </w:p>
    <w:p w:rsidR="00355DD4" w:rsidRDefault="008C25D2">
      <w:pPr>
        <w:pStyle w:val="Corpsdetexte"/>
        <w:spacing w:before="84" w:line="312" w:lineRule="auto"/>
        <w:ind w:left="218" w:right="232" w:firstLine="707"/>
        <w:jc w:val="both"/>
      </w:pPr>
      <w:r>
        <w:rPr>
          <w:w w:val="95"/>
        </w:rPr>
        <w:t>Elle</w:t>
      </w:r>
      <w:r>
        <w:rPr>
          <w:spacing w:val="-36"/>
          <w:w w:val="95"/>
        </w:rPr>
        <w:t xml:space="preserve"> </w:t>
      </w:r>
      <w:r>
        <w:rPr>
          <w:w w:val="95"/>
        </w:rPr>
        <w:t>s'acquiert</w:t>
      </w:r>
      <w:r>
        <w:rPr>
          <w:spacing w:val="-36"/>
          <w:w w:val="95"/>
        </w:rPr>
        <w:t xml:space="preserve"> </w:t>
      </w:r>
      <w:r>
        <w:rPr>
          <w:w w:val="95"/>
        </w:rPr>
        <w:t>par</w:t>
      </w:r>
      <w:r>
        <w:rPr>
          <w:spacing w:val="-37"/>
          <w:w w:val="95"/>
        </w:rPr>
        <w:t xml:space="preserve"> </w:t>
      </w:r>
      <w:r>
        <w:rPr>
          <w:w w:val="95"/>
        </w:rPr>
        <w:t>l’enregistrement.</w:t>
      </w:r>
      <w:r>
        <w:rPr>
          <w:spacing w:val="-36"/>
          <w:w w:val="95"/>
        </w:rPr>
        <w:t xml:space="preserve"> </w:t>
      </w:r>
      <w:r>
        <w:rPr>
          <w:w w:val="95"/>
        </w:rPr>
        <w:t>Cette</w:t>
      </w:r>
      <w:r>
        <w:rPr>
          <w:spacing w:val="-36"/>
          <w:w w:val="95"/>
        </w:rPr>
        <w:t xml:space="preserve"> </w:t>
      </w:r>
      <w:r>
        <w:rPr>
          <w:w w:val="95"/>
        </w:rPr>
        <w:t>propriété</w:t>
      </w:r>
      <w:r>
        <w:rPr>
          <w:spacing w:val="-36"/>
          <w:w w:val="95"/>
        </w:rPr>
        <w:t xml:space="preserve"> </w:t>
      </w:r>
      <w:r>
        <w:rPr>
          <w:w w:val="95"/>
        </w:rPr>
        <w:t>confère</w:t>
      </w:r>
      <w:r>
        <w:rPr>
          <w:spacing w:val="-36"/>
          <w:w w:val="95"/>
        </w:rPr>
        <w:t xml:space="preserve"> </w:t>
      </w:r>
      <w:r>
        <w:rPr>
          <w:w w:val="95"/>
        </w:rPr>
        <w:t>le</w:t>
      </w:r>
      <w:r>
        <w:rPr>
          <w:spacing w:val="-35"/>
          <w:w w:val="95"/>
        </w:rPr>
        <w:t xml:space="preserve"> </w:t>
      </w:r>
      <w:r>
        <w:rPr>
          <w:w w:val="95"/>
        </w:rPr>
        <w:t>droit</w:t>
      </w:r>
      <w:r>
        <w:rPr>
          <w:spacing w:val="-36"/>
          <w:w w:val="95"/>
        </w:rPr>
        <w:t xml:space="preserve"> </w:t>
      </w:r>
      <w:r>
        <w:rPr>
          <w:w w:val="95"/>
        </w:rPr>
        <w:t>exclusif</w:t>
      </w:r>
      <w:r>
        <w:rPr>
          <w:spacing w:val="-36"/>
          <w:w w:val="95"/>
        </w:rPr>
        <w:t xml:space="preserve"> </w:t>
      </w:r>
      <w:r>
        <w:rPr>
          <w:w w:val="95"/>
        </w:rPr>
        <w:t>d'utilisation de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marque</w:t>
      </w:r>
      <w:r>
        <w:rPr>
          <w:spacing w:val="-33"/>
          <w:w w:val="95"/>
        </w:rPr>
        <w:t xml:space="preserve"> </w:t>
      </w:r>
      <w:r>
        <w:rPr>
          <w:w w:val="95"/>
        </w:rPr>
        <w:t>et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protection</w:t>
      </w:r>
      <w:r>
        <w:rPr>
          <w:spacing w:val="-34"/>
          <w:w w:val="95"/>
        </w:rPr>
        <w:t xml:space="preserve"> </w:t>
      </w:r>
      <w:r>
        <w:rPr>
          <w:w w:val="95"/>
        </w:rPr>
        <w:t>contre</w:t>
      </w:r>
      <w:r>
        <w:rPr>
          <w:spacing w:val="-33"/>
          <w:w w:val="95"/>
        </w:rPr>
        <w:t xml:space="preserve"> </w:t>
      </w:r>
      <w:r>
        <w:rPr>
          <w:w w:val="95"/>
        </w:rPr>
        <w:t>d'éventuels</w:t>
      </w:r>
      <w:r>
        <w:rPr>
          <w:spacing w:val="-34"/>
          <w:w w:val="95"/>
        </w:rPr>
        <w:t xml:space="preserve"> </w:t>
      </w:r>
      <w:r>
        <w:rPr>
          <w:w w:val="95"/>
        </w:rPr>
        <w:t>contrefacteurs</w:t>
      </w:r>
      <w:r>
        <w:rPr>
          <w:spacing w:val="-34"/>
          <w:w w:val="95"/>
        </w:rPr>
        <w:t xml:space="preserve"> </w:t>
      </w:r>
      <w:r>
        <w:rPr>
          <w:w w:val="95"/>
        </w:rPr>
        <w:t>et</w:t>
      </w:r>
      <w:r>
        <w:rPr>
          <w:spacing w:val="-33"/>
          <w:w w:val="95"/>
        </w:rPr>
        <w:t xml:space="preserve"> </w:t>
      </w:r>
      <w:r>
        <w:rPr>
          <w:w w:val="95"/>
        </w:rPr>
        <w:t>imitateurs,</w:t>
      </w:r>
      <w:r>
        <w:rPr>
          <w:spacing w:val="-34"/>
          <w:w w:val="95"/>
        </w:rPr>
        <w:t xml:space="preserve"> </w:t>
      </w:r>
      <w:r>
        <w:rPr>
          <w:w w:val="95"/>
        </w:rPr>
        <w:t>etc.</w:t>
      </w:r>
      <w:r>
        <w:rPr>
          <w:spacing w:val="-34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protection </w:t>
      </w:r>
      <w:r>
        <w:t>est</w:t>
      </w:r>
      <w:r>
        <w:rPr>
          <w:spacing w:val="-24"/>
        </w:rPr>
        <w:t xml:space="preserve"> </w:t>
      </w:r>
      <w:r>
        <w:t>assurée</w:t>
      </w:r>
      <w:r>
        <w:rPr>
          <w:spacing w:val="-24"/>
        </w:rPr>
        <w:t xml:space="preserve"> </w:t>
      </w:r>
      <w:r>
        <w:t>pour</w:t>
      </w:r>
      <w:r>
        <w:rPr>
          <w:spacing w:val="-22"/>
        </w:rPr>
        <w:t xml:space="preserve"> </w:t>
      </w:r>
      <w:r>
        <w:t>une</w:t>
      </w:r>
      <w:r>
        <w:rPr>
          <w:spacing w:val="-23"/>
        </w:rPr>
        <w:t xml:space="preserve"> </w:t>
      </w:r>
      <w:r>
        <w:t>période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10</w:t>
      </w:r>
      <w:r>
        <w:rPr>
          <w:spacing w:val="-23"/>
        </w:rPr>
        <w:t xml:space="preserve"> </w:t>
      </w:r>
      <w:r>
        <w:t>ans</w:t>
      </w:r>
      <w:r>
        <w:rPr>
          <w:spacing w:val="-23"/>
        </w:rPr>
        <w:t xml:space="preserve"> </w:t>
      </w:r>
      <w:r>
        <w:t>renouvelable</w:t>
      </w:r>
      <w:r>
        <w:rPr>
          <w:spacing w:val="-23"/>
        </w:rPr>
        <w:t xml:space="preserve"> </w:t>
      </w:r>
      <w:r>
        <w:t>indéfiniment.</w:t>
      </w:r>
    </w:p>
    <w:p w:rsidR="00355DD4" w:rsidRDefault="008C25D2">
      <w:pPr>
        <w:pStyle w:val="Corpsdetexte"/>
        <w:spacing w:before="239"/>
        <w:ind w:left="578"/>
      </w:pPr>
      <w:r>
        <w:t>Etant donné que :</w:t>
      </w:r>
    </w:p>
    <w:p w:rsidR="00355DD4" w:rsidRDefault="008C25D2">
      <w:pPr>
        <w:pStyle w:val="Paragraphedeliste"/>
        <w:numPr>
          <w:ilvl w:val="0"/>
          <w:numId w:val="6"/>
        </w:numPr>
        <w:tabs>
          <w:tab w:val="left" w:pos="927"/>
        </w:tabs>
        <w:spacing w:before="283" w:line="312" w:lineRule="auto"/>
        <w:ind w:right="228" w:firstLine="0"/>
        <w:jc w:val="both"/>
        <w:rPr>
          <w:sz w:val="24"/>
        </w:rPr>
      </w:pPr>
      <w:r>
        <w:rPr>
          <w:w w:val="90"/>
          <w:sz w:val="24"/>
        </w:rPr>
        <w:t>Le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Groupement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Interprofessionnel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Produits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Pêche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(GIPP)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est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un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 xml:space="preserve">établissement </w:t>
      </w:r>
      <w:r>
        <w:rPr>
          <w:w w:val="95"/>
          <w:sz w:val="24"/>
        </w:rPr>
        <w:t>public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d’intérêt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économique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doté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responsabilité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civile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l’autonomie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financière.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Il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été créé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7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août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1995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sous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tutelle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Ministère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l’agriculture,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Ressources</w:t>
      </w:r>
      <w:r>
        <w:rPr>
          <w:spacing w:val="-42"/>
          <w:w w:val="95"/>
          <w:sz w:val="24"/>
        </w:rPr>
        <w:t xml:space="preserve"> </w:t>
      </w:r>
      <w:r>
        <w:rPr>
          <w:w w:val="95"/>
          <w:sz w:val="24"/>
        </w:rPr>
        <w:t>Hydrauliques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et de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Pêche.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Il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dispose</w:t>
      </w:r>
      <w:r>
        <w:rPr>
          <w:spacing w:val="-37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représentations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(Kélibia,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Teboulba,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Mahdia,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Sfax,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Gabès</w:t>
      </w:r>
      <w:r>
        <w:rPr>
          <w:spacing w:val="-39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8"/>
          <w:w w:val="95"/>
          <w:sz w:val="24"/>
        </w:rPr>
        <w:t xml:space="preserve"> </w:t>
      </w:r>
      <w:r>
        <w:rPr>
          <w:w w:val="95"/>
          <w:sz w:val="24"/>
        </w:rPr>
        <w:t>Zarzis).</w:t>
      </w:r>
    </w:p>
    <w:p w:rsidR="00355DD4" w:rsidRDefault="008C25D2">
      <w:pPr>
        <w:pStyle w:val="Paragraphedeliste"/>
        <w:numPr>
          <w:ilvl w:val="0"/>
          <w:numId w:val="6"/>
        </w:numPr>
        <w:tabs>
          <w:tab w:val="left" w:pos="927"/>
        </w:tabs>
        <w:spacing w:line="312" w:lineRule="auto"/>
        <w:ind w:right="227" w:firstLine="0"/>
        <w:jc w:val="both"/>
        <w:rPr>
          <w:sz w:val="24"/>
        </w:rPr>
      </w:pPr>
      <w:r>
        <w:rPr>
          <w:sz w:val="24"/>
        </w:rPr>
        <w:t>le</w:t>
      </w:r>
      <w:r>
        <w:rPr>
          <w:spacing w:val="-10"/>
          <w:sz w:val="24"/>
        </w:rPr>
        <w:t xml:space="preserve"> </w:t>
      </w:r>
      <w:r>
        <w:rPr>
          <w:sz w:val="24"/>
        </w:rPr>
        <w:t>GIPP</w:t>
      </w:r>
      <w:r>
        <w:rPr>
          <w:spacing w:val="-11"/>
          <w:sz w:val="24"/>
        </w:rPr>
        <w:t xml:space="preserve"> </w:t>
      </w:r>
      <w:r>
        <w:rPr>
          <w:sz w:val="24"/>
        </w:rPr>
        <w:t>est</w:t>
      </w:r>
      <w:r>
        <w:rPr>
          <w:spacing w:val="-10"/>
          <w:sz w:val="24"/>
        </w:rPr>
        <w:t xml:space="preserve"> </w:t>
      </w:r>
      <w:r>
        <w:rPr>
          <w:sz w:val="24"/>
        </w:rPr>
        <w:t>chargé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régulation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10"/>
          <w:sz w:val="24"/>
        </w:rPr>
        <w:t xml:space="preserve"> </w:t>
      </w:r>
      <w:r>
        <w:rPr>
          <w:sz w:val="24"/>
        </w:rPr>
        <w:t>marché,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l'amélioration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qualité,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et </w:t>
      </w:r>
      <w:r>
        <w:rPr>
          <w:w w:val="95"/>
          <w:sz w:val="24"/>
        </w:rPr>
        <w:t>l’organisation</w:t>
      </w:r>
      <w:r>
        <w:rPr>
          <w:spacing w:val="-41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métier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à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promotion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Groupements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Développement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40"/>
          <w:w w:val="95"/>
          <w:sz w:val="24"/>
        </w:rPr>
        <w:t xml:space="preserve"> </w:t>
      </w:r>
      <w:r>
        <w:rPr>
          <w:w w:val="95"/>
          <w:sz w:val="24"/>
        </w:rPr>
        <w:t xml:space="preserve">secteur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l’Agriculture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Pêche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(GDAP),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Sociétés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Mutuelles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Services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Agricoles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 xml:space="preserve">pêche </w:t>
      </w:r>
      <w:r>
        <w:rPr>
          <w:sz w:val="24"/>
        </w:rPr>
        <w:t>et</w:t>
      </w:r>
      <w:r>
        <w:rPr>
          <w:spacing w:val="-19"/>
          <w:sz w:val="24"/>
        </w:rPr>
        <w:t xml:space="preserve"> </w:t>
      </w:r>
      <w:r>
        <w:rPr>
          <w:sz w:val="24"/>
        </w:rPr>
        <w:t>des</w:t>
      </w:r>
      <w:r>
        <w:rPr>
          <w:spacing w:val="-19"/>
          <w:sz w:val="24"/>
        </w:rPr>
        <w:t xml:space="preserve"> </w:t>
      </w:r>
      <w:r>
        <w:rPr>
          <w:sz w:val="24"/>
        </w:rPr>
        <w:t>associations</w:t>
      </w:r>
      <w:r>
        <w:rPr>
          <w:spacing w:val="-19"/>
          <w:sz w:val="24"/>
        </w:rPr>
        <w:t xml:space="preserve"> </w:t>
      </w:r>
      <w:r>
        <w:rPr>
          <w:sz w:val="24"/>
        </w:rPr>
        <w:t>spécialisées</w:t>
      </w:r>
      <w:r>
        <w:rPr>
          <w:spacing w:val="-19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producteurs.</w:t>
      </w:r>
    </w:p>
    <w:p w:rsidR="00355DD4" w:rsidRDefault="008C25D2">
      <w:pPr>
        <w:pStyle w:val="Paragraphedeliste"/>
        <w:numPr>
          <w:ilvl w:val="0"/>
          <w:numId w:val="6"/>
        </w:numPr>
        <w:tabs>
          <w:tab w:val="left" w:pos="927"/>
        </w:tabs>
        <w:ind w:firstLine="0"/>
        <w:jc w:val="both"/>
        <w:rPr>
          <w:sz w:val="24"/>
        </w:rPr>
      </w:pPr>
      <w:r>
        <w:rPr>
          <w:sz w:val="24"/>
        </w:rPr>
        <w:t>le</w:t>
      </w:r>
      <w:r>
        <w:rPr>
          <w:spacing w:val="-24"/>
          <w:sz w:val="24"/>
        </w:rPr>
        <w:t xml:space="preserve"> </w:t>
      </w:r>
      <w:r>
        <w:rPr>
          <w:sz w:val="24"/>
        </w:rPr>
        <w:t>GIPP</w:t>
      </w:r>
      <w:r>
        <w:rPr>
          <w:spacing w:val="-24"/>
          <w:sz w:val="24"/>
        </w:rPr>
        <w:t xml:space="preserve"> </w:t>
      </w:r>
      <w:r>
        <w:rPr>
          <w:sz w:val="24"/>
        </w:rPr>
        <w:t>via</w:t>
      </w:r>
      <w:r>
        <w:rPr>
          <w:spacing w:val="-24"/>
          <w:sz w:val="24"/>
        </w:rPr>
        <w:t xml:space="preserve"> </w:t>
      </w:r>
      <w:r>
        <w:rPr>
          <w:sz w:val="24"/>
        </w:rPr>
        <w:t>sa</w:t>
      </w:r>
      <w:r>
        <w:rPr>
          <w:spacing w:val="-24"/>
          <w:sz w:val="24"/>
        </w:rPr>
        <w:t xml:space="preserve"> </w:t>
      </w:r>
      <w:r>
        <w:rPr>
          <w:sz w:val="24"/>
        </w:rPr>
        <w:t>représentation</w:t>
      </w:r>
      <w:r>
        <w:rPr>
          <w:spacing w:val="-24"/>
          <w:sz w:val="24"/>
        </w:rPr>
        <w:t xml:space="preserve"> </w:t>
      </w:r>
      <w:r>
        <w:rPr>
          <w:sz w:val="24"/>
        </w:rPr>
        <w:t>Zarzis</w:t>
      </w:r>
      <w:r>
        <w:rPr>
          <w:spacing w:val="-25"/>
          <w:sz w:val="24"/>
        </w:rPr>
        <w:t xml:space="preserve"> </w:t>
      </w:r>
      <w:r>
        <w:rPr>
          <w:sz w:val="24"/>
        </w:rPr>
        <w:t>est</w:t>
      </w:r>
      <w:r>
        <w:rPr>
          <w:spacing w:val="-25"/>
          <w:sz w:val="24"/>
        </w:rPr>
        <w:t xml:space="preserve"> </w:t>
      </w:r>
      <w:r>
        <w:rPr>
          <w:sz w:val="24"/>
        </w:rPr>
        <w:t>partenaire</w:t>
      </w:r>
      <w:r>
        <w:rPr>
          <w:spacing w:val="-24"/>
          <w:sz w:val="24"/>
        </w:rPr>
        <w:t xml:space="preserve"> </w:t>
      </w:r>
      <w:r>
        <w:rPr>
          <w:sz w:val="24"/>
        </w:rPr>
        <w:t>du</w:t>
      </w:r>
      <w:r>
        <w:rPr>
          <w:spacing w:val="-24"/>
          <w:sz w:val="24"/>
        </w:rPr>
        <w:t xml:space="preserve"> </w:t>
      </w:r>
      <w:r>
        <w:rPr>
          <w:sz w:val="24"/>
        </w:rPr>
        <w:t>projet</w:t>
      </w:r>
      <w:r>
        <w:rPr>
          <w:spacing w:val="-24"/>
          <w:sz w:val="24"/>
        </w:rPr>
        <w:t xml:space="preserve"> </w:t>
      </w:r>
      <w:r>
        <w:rPr>
          <w:sz w:val="24"/>
        </w:rPr>
        <w:t>NEMO.</w:t>
      </w:r>
    </w:p>
    <w:p w:rsidR="00355DD4" w:rsidRDefault="008C25D2">
      <w:pPr>
        <w:pStyle w:val="Paragraphedeliste"/>
        <w:numPr>
          <w:ilvl w:val="0"/>
          <w:numId w:val="6"/>
        </w:numPr>
        <w:tabs>
          <w:tab w:val="left" w:pos="927"/>
        </w:tabs>
        <w:spacing w:before="82" w:line="312" w:lineRule="auto"/>
        <w:ind w:right="232" w:firstLine="0"/>
        <w:jc w:val="both"/>
        <w:rPr>
          <w:sz w:val="24"/>
        </w:rPr>
      </w:pPr>
      <w:r>
        <w:rPr>
          <w:w w:val="95"/>
          <w:sz w:val="24"/>
        </w:rPr>
        <w:t>L’organisation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propriétaire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marque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NEMO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doit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représenter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tous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GDAPs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 xml:space="preserve">du </w:t>
      </w:r>
      <w:r>
        <w:rPr>
          <w:sz w:val="24"/>
        </w:rPr>
        <w:t>gouvernorat de</w:t>
      </w:r>
      <w:r>
        <w:rPr>
          <w:spacing w:val="-23"/>
          <w:sz w:val="24"/>
        </w:rPr>
        <w:t xml:space="preserve"> </w:t>
      </w:r>
      <w:r>
        <w:rPr>
          <w:sz w:val="24"/>
        </w:rPr>
        <w:t>Médenine.</w:t>
      </w:r>
    </w:p>
    <w:p w:rsidR="00355DD4" w:rsidRDefault="008C25D2">
      <w:pPr>
        <w:pStyle w:val="Paragraphedeliste"/>
        <w:numPr>
          <w:ilvl w:val="0"/>
          <w:numId w:val="6"/>
        </w:numPr>
        <w:tabs>
          <w:tab w:val="left" w:pos="984"/>
        </w:tabs>
        <w:spacing w:line="312" w:lineRule="auto"/>
        <w:ind w:right="230" w:firstLine="0"/>
        <w:jc w:val="both"/>
        <w:rPr>
          <w:sz w:val="24"/>
        </w:rPr>
      </w:pPr>
      <w:r>
        <w:rPr>
          <w:w w:val="95"/>
          <w:sz w:val="24"/>
        </w:rPr>
        <w:t>Le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GIPP-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représentation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Zarzis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aura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rôle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primordial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gestion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cahier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sz w:val="24"/>
        </w:rPr>
        <w:t>charge</w:t>
      </w:r>
      <w:r>
        <w:rPr>
          <w:spacing w:val="-37"/>
          <w:sz w:val="24"/>
        </w:rPr>
        <w:t xml:space="preserve"> </w:t>
      </w:r>
      <w:r>
        <w:rPr>
          <w:sz w:val="24"/>
        </w:rPr>
        <w:t>et</w:t>
      </w:r>
      <w:r>
        <w:rPr>
          <w:spacing w:val="-37"/>
          <w:sz w:val="24"/>
        </w:rPr>
        <w:t xml:space="preserve"> </w:t>
      </w:r>
      <w:r>
        <w:rPr>
          <w:sz w:val="24"/>
        </w:rPr>
        <w:t>de</w:t>
      </w:r>
      <w:r>
        <w:rPr>
          <w:spacing w:val="-36"/>
          <w:sz w:val="24"/>
        </w:rPr>
        <w:t xml:space="preserve"> </w:t>
      </w:r>
      <w:r>
        <w:rPr>
          <w:sz w:val="24"/>
        </w:rPr>
        <w:t>Rassembler</w:t>
      </w:r>
      <w:r>
        <w:rPr>
          <w:spacing w:val="-37"/>
          <w:sz w:val="24"/>
        </w:rPr>
        <w:t xml:space="preserve"> </w:t>
      </w:r>
      <w:r>
        <w:rPr>
          <w:sz w:val="24"/>
        </w:rPr>
        <w:t>tous</w:t>
      </w:r>
      <w:r>
        <w:rPr>
          <w:spacing w:val="-37"/>
          <w:sz w:val="24"/>
        </w:rPr>
        <w:t xml:space="preserve"> </w:t>
      </w:r>
      <w:r>
        <w:rPr>
          <w:sz w:val="24"/>
        </w:rPr>
        <w:t>les</w:t>
      </w:r>
      <w:r>
        <w:rPr>
          <w:spacing w:val="-37"/>
          <w:sz w:val="24"/>
        </w:rPr>
        <w:t xml:space="preserve"> </w:t>
      </w:r>
      <w:r>
        <w:rPr>
          <w:sz w:val="24"/>
        </w:rPr>
        <w:t>adhérents</w:t>
      </w:r>
      <w:r>
        <w:rPr>
          <w:spacing w:val="-36"/>
          <w:sz w:val="24"/>
        </w:rPr>
        <w:t xml:space="preserve"> </w:t>
      </w:r>
      <w:r>
        <w:rPr>
          <w:sz w:val="24"/>
        </w:rPr>
        <w:t>des</w:t>
      </w:r>
      <w:r>
        <w:rPr>
          <w:spacing w:val="-37"/>
          <w:sz w:val="24"/>
        </w:rPr>
        <w:t xml:space="preserve"> </w:t>
      </w:r>
      <w:r>
        <w:rPr>
          <w:sz w:val="24"/>
        </w:rPr>
        <w:t>GDAPs</w:t>
      </w:r>
      <w:r>
        <w:rPr>
          <w:spacing w:val="-37"/>
          <w:sz w:val="24"/>
        </w:rPr>
        <w:t xml:space="preserve"> </w:t>
      </w:r>
      <w:r>
        <w:rPr>
          <w:sz w:val="24"/>
        </w:rPr>
        <w:t>au</w:t>
      </w:r>
      <w:r>
        <w:rPr>
          <w:spacing w:val="-36"/>
          <w:sz w:val="24"/>
        </w:rPr>
        <w:t xml:space="preserve"> </w:t>
      </w:r>
      <w:r>
        <w:rPr>
          <w:sz w:val="24"/>
        </w:rPr>
        <w:t>cahier</w:t>
      </w:r>
      <w:r>
        <w:rPr>
          <w:spacing w:val="-38"/>
          <w:sz w:val="24"/>
        </w:rPr>
        <w:t xml:space="preserve"> </w:t>
      </w:r>
      <w:r>
        <w:rPr>
          <w:sz w:val="24"/>
        </w:rPr>
        <w:t>des</w:t>
      </w:r>
      <w:r>
        <w:rPr>
          <w:spacing w:val="-37"/>
          <w:sz w:val="24"/>
        </w:rPr>
        <w:t xml:space="preserve"> </w:t>
      </w:r>
      <w:r>
        <w:rPr>
          <w:sz w:val="24"/>
        </w:rPr>
        <w:t>charges.</w:t>
      </w:r>
    </w:p>
    <w:p w:rsidR="00355DD4" w:rsidRDefault="008C25D2">
      <w:pPr>
        <w:pStyle w:val="Paragraphedeliste"/>
        <w:numPr>
          <w:ilvl w:val="0"/>
          <w:numId w:val="6"/>
        </w:numPr>
        <w:tabs>
          <w:tab w:val="left" w:pos="927"/>
        </w:tabs>
        <w:spacing w:line="312" w:lineRule="auto"/>
        <w:ind w:right="230" w:firstLine="0"/>
        <w:jc w:val="both"/>
        <w:rPr>
          <w:sz w:val="24"/>
        </w:rPr>
      </w:pPr>
      <w:r>
        <w:rPr>
          <w:w w:val="95"/>
          <w:sz w:val="24"/>
        </w:rPr>
        <w:t>A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cet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égard,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je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vous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sollicite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bien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vouloir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accepter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GIPP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sera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propriétaire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 xml:space="preserve">de </w:t>
      </w:r>
      <w:r>
        <w:rPr>
          <w:w w:val="90"/>
          <w:sz w:val="24"/>
        </w:rPr>
        <w:t>la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marque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en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question,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ainsi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bien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vouloir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désigner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un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mandataire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finaliser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 xml:space="preserve">procédures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marque</w:t>
      </w:r>
      <w:r>
        <w:rPr>
          <w:spacing w:val="-14"/>
          <w:sz w:val="24"/>
        </w:rPr>
        <w:t xml:space="preserve"> </w:t>
      </w:r>
      <w:r>
        <w:rPr>
          <w:sz w:val="24"/>
        </w:rPr>
        <w:t>auprès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l'INNORPI.</w:t>
      </w:r>
    </w:p>
    <w:p w:rsidR="00355DD4" w:rsidRDefault="008C25D2">
      <w:pPr>
        <w:spacing w:before="200"/>
        <w:ind w:left="578"/>
      </w:pPr>
      <w:r>
        <w:t>Cet organisme interprofessionnel a pour missions :</w:t>
      </w:r>
    </w:p>
    <w:p w:rsidR="00355DD4" w:rsidRDefault="00355DD4">
      <w:pPr>
        <w:pStyle w:val="Corpsdetexte"/>
        <w:spacing w:before="5"/>
        <w:rPr>
          <w:sz w:val="27"/>
        </w:rPr>
      </w:pPr>
    </w:p>
    <w:p w:rsidR="00355DD4" w:rsidRDefault="008C25D2">
      <w:pPr>
        <w:pStyle w:val="Corpsdetexte"/>
        <w:spacing w:before="1" w:line="312" w:lineRule="auto"/>
        <w:ind w:left="218" w:firstLine="359"/>
      </w:pPr>
      <w:r>
        <w:t>Il paraît clairement que le GIPP est l’organisme qui convient au mieux pour être le propriétaire du logo « NEMO » et autorise les GDAPs et SMSA à l’utiliser.</w:t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spacing w:before="5"/>
        <w:rPr>
          <w:sz w:val="37"/>
        </w:rPr>
      </w:pPr>
    </w:p>
    <w:p w:rsidR="00355DD4" w:rsidRDefault="008C25D2">
      <w:pPr>
        <w:pStyle w:val="Heading2"/>
        <w:numPr>
          <w:ilvl w:val="0"/>
          <w:numId w:val="8"/>
        </w:numPr>
        <w:tabs>
          <w:tab w:val="left" w:pos="939"/>
        </w:tabs>
      </w:pPr>
      <w:r>
        <w:rPr>
          <w:color w:val="006FC0"/>
        </w:rPr>
        <w:t>L’Analyse</w:t>
      </w:r>
      <w:r>
        <w:rPr>
          <w:color w:val="006FC0"/>
          <w:spacing w:val="-41"/>
        </w:rPr>
        <w:t xml:space="preserve"> </w:t>
      </w:r>
      <w:r>
        <w:rPr>
          <w:color w:val="006FC0"/>
        </w:rPr>
        <w:t>du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Cycle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de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Vie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(ACV)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et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labellisation</w:t>
      </w:r>
      <w:r>
        <w:rPr>
          <w:color w:val="006FC0"/>
          <w:spacing w:val="-39"/>
        </w:rPr>
        <w:t xml:space="preserve"> </w:t>
      </w:r>
      <w:r>
        <w:rPr>
          <w:color w:val="006FC0"/>
        </w:rPr>
        <w:t>des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produits</w:t>
      </w:r>
      <w:r>
        <w:rPr>
          <w:color w:val="006FC0"/>
          <w:spacing w:val="-38"/>
        </w:rPr>
        <w:t xml:space="preserve"> </w:t>
      </w:r>
      <w:r>
        <w:rPr>
          <w:color w:val="006FC0"/>
        </w:rPr>
        <w:t>halieutiques</w:t>
      </w:r>
      <w:r>
        <w:rPr>
          <w:color w:val="006FC0"/>
          <w:spacing w:val="-40"/>
        </w:rPr>
        <w:t xml:space="preserve"> </w:t>
      </w:r>
      <w:r>
        <w:rPr>
          <w:color w:val="006FC0"/>
        </w:rPr>
        <w:t>:</w:t>
      </w:r>
    </w:p>
    <w:p w:rsidR="00355DD4" w:rsidRDefault="00355DD4">
      <w:pPr>
        <w:pStyle w:val="Corpsdetexte"/>
        <w:spacing w:before="4"/>
        <w:rPr>
          <w:b/>
          <w:sz w:val="28"/>
        </w:rPr>
      </w:pPr>
    </w:p>
    <w:p w:rsidR="00355DD4" w:rsidRDefault="008C25D2">
      <w:pPr>
        <w:pStyle w:val="Corpsdetexte"/>
        <w:spacing w:before="1" w:line="312" w:lineRule="auto"/>
        <w:ind w:left="218" w:right="229" w:firstLine="707"/>
        <w:jc w:val="both"/>
      </w:pPr>
      <w:r>
        <w:rPr>
          <w:w w:val="95"/>
        </w:rPr>
        <w:t>L’Analyse</w:t>
      </w:r>
      <w:r>
        <w:rPr>
          <w:spacing w:val="-35"/>
          <w:w w:val="95"/>
        </w:rPr>
        <w:t xml:space="preserve"> </w:t>
      </w:r>
      <w:r>
        <w:rPr>
          <w:w w:val="95"/>
        </w:rPr>
        <w:t>du</w:t>
      </w:r>
      <w:r>
        <w:rPr>
          <w:spacing w:val="-35"/>
          <w:w w:val="95"/>
        </w:rPr>
        <w:t xml:space="preserve"> </w:t>
      </w:r>
      <w:r>
        <w:rPr>
          <w:w w:val="95"/>
        </w:rPr>
        <w:t>Cycle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4"/>
          <w:w w:val="95"/>
        </w:rPr>
        <w:t xml:space="preserve"> </w:t>
      </w:r>
      <w:r>
        <w:rPr>
          <w:w w:val="95"/>
        </w:rPr>
        <w:t>Vie</w:t>
      </w:r>
      <w:r>
        <w:rPr>
          <w:spacing w:val="-35"/>
          <w:w w:val="95"/>
        </w:rPr>
        <w:t xml:space="preserve"> </w:t>
      </w:r>
      <w:r>
        <w:rPr>
          <w:w w:val="95"/>
        </w:rPr>
        <w:t>(ACV)</w:t>
      </w:r>
      <w:r>
        <w:rPr>
          <w:spacing w:val="-34"/>
          <w:w w:val="95"/>
        </w:rPr>
        <w:t xml:space="preserve"> </w:t>
      </w:r>
      <w:r>
        <w:rPr>
          <w:w w:val="95"/>
        </w:rPr>
        <w:t>livre</w:t>
      </w:r>
      <w:r>
        <w:rPr>
          <w:spacing w:val="-34"/>
          <w:w w:val="95"/>
        </w:rPr>
        <w:t xml:space="preserve"> </w:t>
      </w:r>
      <w:r>
        <w:rPr>
          <w:w w:val="95"/>
        </w:rPr>
        <w:t>les</w:t>
      </w:r>
      <w:r>
        <w:rPr>
          <w:spacing w:val="-35"/>
          <w:w w:val="95"/>
        </w:rPr>
        <w:t xml:space="preserve"> </w:t>
      </w:r>
      <w:r>
        <w:rPr>
          <w:w w:val="95"/>
        </w:rPr>
        <w:t>informations</w:t>
      </w:r>
      <w:r>
        <w:rPr>
          <w:spacing w:val="-35"/>
          <w:w w:val="95"/>
        </w:rPr>
        <w:t xml:space="preserve"> </w:t>
      </w:r>
      <w:r>
        <w:rPr>
          <w:w w:val="95"/>
        </w:rPr>
        <w:t>environnementales,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techniques </w:t>
      </w:r>
      <w:r>
        <w:rPr>
          <w:w w:val="90"/>
        </w:rPr>
        <w:t xml:space="preserve">et biologiques pour appuyer le transfert d’informations vers le consommateur. Une labellisation </w:t>
      </w:r>
      <w:r>
        <w:rPr>
          <w:w w:val="89"/>
        </w:rPr>
        <w:t>d</w:t>
      </w:r>
      <w:r>
        <w:rPr>
          <w:spacing w:val="-1"/>
          <w:w w:val="93"/>
        </w:rPr>
        <w:t>onn</w:t>
      </w:r>
      <w:r>
        <w:rPr>
          <w:w w:val="78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18"/>
        </w:rPr>
        <w:t xml:space="preserve"> </w:t>
      </w:r>
      <w:r>
        <w:rPr>
          <w:w w:val="116"/>
        </w:rPr>
        <w:t>i</w:t>
      </w:r>
      <w:r>
        <w:rPr>
          <w:spacing w:val="2"/>
          <w:w w:val="93"/>
        </w:rPr>
        <w:t>n</w:t>
      </w:r>
      <w:r>
        <w:rPr>
          <w:spacing w:val="-1"/>
          <w:w w:val="97"/>
        </w:rPr>
        <w:t>f</w:t>
      </w:r>
      <w:r>
        <w:rPr>
          <w:spacing w:val="-1"/>
          <w:w w:val="93"/>
        </w:rPr>
        <w:t>o</w:t>
      </w:r>
      <w:r>
        <w:rPr>
          <w:spacing w:val="-1"/>
          <w:w w:val="99"/>
        </w:rPr>
        <w:t>r</w:t>
      </w:r>
      <w:r>
        <w:rPr>
          <w:spacing w:val="-1"/>
          <w:w w:val="95"/>
        </w:rPr>
        <w:t>m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93"/>
        </w:rPr>
        <w:t>on</w:t>
      </w:r>
      <w:r>
        <w:rPr>
          <w:w w:val="60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2"/>
          <w:w w:val="60"/>
        </w:rPr>
        <w:t>s</w:t>
      </w:r>
      <w:r>
        <w:rPr>
          <w:spacing w:val="-1"/>
          <w:w w:val="93"/>
        </w:rPr>
        <w:t>u</w:t>
      </w:r>
      <w:r>
        <w:rPr>
          <w:w w:val="99"/>
        </w:rPr>
        <w:t>r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spacing w:val="1"/>
          <w:w w:val="71"/>
        </w:rPr>
        <w:t>a</w:t>
      </w:r>
      <w:r>
        <w:rPr>
          <w:spacing w:val="-1"/>
          <w:w w:val="60"/>
        </w:rPr>
        <w:t>s</w:t>
      </w:r>
      <w:r>
        <w:rPr>
          <w:w w:val="89"/>
        </w:rPr>
        <w:t>p</w:t>
      </w:r>
      <w:r>
        <w:rPr>
          <w:w w:val="78"/>
        </w:rPr>
        <w:t>e</w:t>
      </w:r>
      <w:r>
        <w:rPr>
          <w:w w:val="85"/>
        </w:rPr>
        <w:t>c</w:t>
      </w:r>
      <w:r>
        <w:rPr>
          <w:spacing w:val="-1"/>
          <w:w w:val="105"/>
        </w:rPr>
        <w:t>t</w:t>
      </w:r>
      <w:r>
        <w:rPr>
          <w:w w:val="60"/>
        </w:rPr>
        <w:t>s</w:t>
      </w:r>
      <w:r>
        <w:rPr>
          <w:rFonts w:ascii="Times New Roman" w:hAnsi="Times New Roman"/>
          <w:spacing w:val="18"/>
        </w:rPr>
        <w:t xml:space="preserve"> </w:t>
      </w:r>
      <w:r>
        <w:rPr>
          <w:w w:val="89"/>
        </w:rPr>
        <w:t>b</w:t>
      </w:r>
      <w:r>
        <w:rPr>
          <w:w w:val="116"/>
        </w:rPr>
        <w:t>i</w:t>
      </w:r>
      <w:r>
        <w:rPr>
          <w:spacing w:val="-1"/>
          <w:w w:val="93"/>
        </w:rPr>
        <w:t>o</w:t>
      </w:r>
      <w:r>
        <w:rPr>
          <w:spacing w:val="-1"/>
          <w:w w:val="108"/>
        </w:rPr>
        <w:t>l</w:t>
      </w:r>
      <w:r>
        <w:rPr>
          <w:spacing w:val="-1"/>
          <w:w w:val="93"/>
        </w:rPr>
        <w:t>o</w:t>
      </w:r>
      <w:r>
        <w:rPr>
          <w:w w:val="84"/>
        </w:rPr>
        <w:t>g</w:t>
      </w:r>
      <w:r>
        <w:rPr>
          <w:w w:val="116"/>
        </w:rPr>
        <w:t>i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21"/>
        </w:rPr>
        <w:t xml:space="preserve"> </w:t>
      </w:r>
      <w:r>
        <w:rPr>
          <w:w w:val="78"/>
        </w:rPr>
        <w:t>e</w:t>
      </w:r>
      <w:r>
        <w:rPr>
          <w:w w:val="105"/>
        </w:rPr>
        <w:t>t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2"/>
          <w:w w:val="60"/>
        </w:rPr>
        <w:t>s</w:t>
      </w:r>
      <w:r>
        <w:rPr>
          <w:spacing w:val="-1"/>
          <w:w w:val="93"/>
        </w:rPr>
        <w:t>o</w:t>
      </w:r>
      <w:r>
        <w:rPr>
          <w:w w:val="85"/>
        </w:rPr>
        <w:t>c</w:t>
      </w:r>
      <w:r>
        <w:rPr>
          <w:w w:val="116"/>
        </w:rPr>
        <w:t>i</w:t>
      </w:r>
      <w:r>
        <w:rPr>
          <w:spacing w:val="-1"/>
          <w:w w:val="93"/>
        </w:rPr>
        <w:t>o</w:t>
      </w:r>
      <w:r>
        <w:rPr>
          <w:spacing w:val="-1"/>
          <w:w w:val="138"/>
        </w:rPr>
        <w:t>-</w:t>
      </w:r>
      <w:r>
        <w:rPr>
          <w:w w:val="78"/>
        </w:rPr>
        <w:t>é</w:t>
      </w:r>
      <w:r>
        <w:rPr>
          <w:w w:val="85"/>
        </w:rPr>
        <w:t>c</w:t>
      </w:r>
      <w:r>
        <w:rPr>
          <w:spacing w:val="-1"/>
          <w:w w:val="93"/>
        </w:rPr>
        <w:t>ono</w:t>
      </w:r>
      <w:r>
        <w:rPr>
          <w:spacing w:val="-1"/>
          <w:w w:val="95"/>
        </w:rPr>
        <w:t>m</w:t>
      </w:r>
      <w:r>
        <w:rPr>
          <w:w w:val="116"/>
        </w:rPr>
        <w:t>i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spacing w:val="-1"/>
          <w:w w:val="60"/>
        </w:rPr>
        <w:t>s</w:t>
      </w:r>
      <w:r>
        <w:rPr>
          <w:w w:val="99"/>
        </w:rPr>
        <w:t>.</w:t>
      </w:r>
      <w:r>
        <w:rPr>
          <w:rFonts w:ascii="Times New Roman" w:hAnsi="Times New Roman"/>
          <w:spacing w:val="22"/>
        </w:rPr>
        <w:t xml:space="preserve"> </w:t>
      </w:r>
      <w:r>
        <w:rPr>
          <w:spacing w:val="-1"/>
          <w:w w:val="89"/>
        </w:rPr>
        <w:t>E</w:t>
      </w:r>
      <w:r>
        <w:rPr>
          <w:w w:val="93"/>
        </w:rPr>
        <w:t>n</w:t>
      </w:r>
      <w:r>
        <w:rPr>
          <w:rFonts w:ascii="Times New Roman" w:hAnsi="Times New Roman"/>
          <w:spacing w:val="19"/>
        </w:rPr>
        <w:t xml:space="preserve"> </w:t>
      </w:r>
      <w:r>
        <w:rPr>
          <w:w w:val="78"/>
        </w:rPr>
        <w:t>e</w:t>
      </w:r>
      <w:r>
        <w:rPr>
          <w:spacing w:val="-1"/>
          <w:w w:val="97"/>
        </w:rPr>
        <w:t>ff</w:t>
      </w:r>
      <w:r>
        <w:rPr>
          <w:w w:val="78"/>
        </w:rPr>
        <w:t>e</w:t>
      </w:r>
      <w:r>
        <w:rPr>
          <w:spacing w:val="-1"/>
          <w:w w:val="105"/>
        </w:rPr>
        <w:t>t</w:t>
      </w:r>
      <w:r>
        <w:rPr>
          <w:w w:val="99"/>
        </w:rPr>
        <w:t>,</w:t>
      </w:r>
      <w:r>
        <w:rPr>
          <w:rFonts w:ascii="Times New Roman" w:hAnsi="Times New Roman"/>
          <w:spacing w:val="22"/>
        </w:rPr>
        <w:t xml:space="preserve"> </w:t>
      </w:r>
      <w:r>
        <w:rPr>
          <w:w w:val="78"/>
        </w:rPr>
        <w:t>e</w:t>
      </w:r>
      <w:r>
        <w:rPr>
          <w:spacing w:val="-1"/>
          <w:w w:val="108"/>
        </w:rPr>
        <w:t>ll</w:t>
      </w:r>
      <w:r>
        <w:rPr>
          <w:w w:val="78"/>
        </w:rPr>
        <w:t>e</w:t>
      </w:r>
      <w:r>
        <w:rPr>
          <w:rFonts w:ascii="Times New Roman" w:hAnsi="Times New Roman"/>
          <w:spacing w:val="19"/>
        </w:rPr>
        <w:t xml:space="preserve"> </w:t>
      </w:r>
      <w:r>
        <w:rPr>
          <w:w w:val="89"/>
        </w:rPr>
        <w:t>d</w:t>
      </w:r>
      <w:r>
        <w:rPr>
          <w:spacing w:val="-1"/>
          <w:w w:val="93"/>
        </w:rPr>
        <w:t>onn</w:t>
      </w:r>
      <w:r>
        <w:rPr>
          <w:w w:val="78"/>
        </w:rPr>
        <w:t>e</w:t>
      </w:r>
      <w:r>
        <w:rPr>
          <w:rFonts w:ascii="Times New Roman" w:hAnsi="Times New Roman"/>
          <w:w w:val="78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84"/>
        </w:rPr>
        <w:t>g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spacing w:val="-1"/>
          <w:w w:val="93"/>
        </w:rPr>
        <w:t>n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14"/>
        </w:rPr>
        <w:t xml:space="preserve"> 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14"/>
        </w:rPr>
        <w:t xml:space="preserve"> </w:t>
      </w:r>
      <w:r>
        <w:rPr>
          <w:w w:val="8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3"/>
        </w:rPr>
        <w:t>o</w:t>
      </w:r>
      <w:r>
        <w:rPr>
          <w:spacing w:val="2"/>
          <w:w w:val="89"/>
        </w:rPr>
        <w:t>d</w:t>
      </w:r>
      <w:r>
        <w:rPr>
          <w:spacing w:val="-1"/>
          <w:w w:val="93"/>
        </w:rPr>
        <w:t>u</w:t>
      </w:r>
      <w:r>
        <w:rPr>
          <w:w w:val="116"/>
        </w:rPr>
        <w:t>i</w:t>
      </w:r>
      <w:r>
        <w:rPr>
          <w:w w:val="105"/>
        </w:rPr>
        <w:t>t</w:t>
      </w:r>
      <w:r>
        <w:rPr>
          <w:rFonts w:ascii="Times New Roman" w:hAnsi="Times New Roman"/>
          <w:spacing w:val="13"/>
        </w:rPr>
        <w:t xml:space="preserve"> </w:t>
      </w:r>
      <w:r>
        <w:rPr>
          <w:w w:val="78"/>
        </w:rPr>
        <w:t>e</w:t>
      </w:r>
      <w:r>
        <w:rPr>
          <w:spacing w:val="-1"/>
          <w:w w:val="60"/>
        </w:rPr>
        <w:t>s</w:t>
      </w:r>
      <w:r>
        <w:rPr>
          <w:w w:val="105"/>
        </w:rPr>
        <w:t>t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17"/>
        </w:rPr>
        <w:t xml:space="preserve"> </w:t>
      </w:r>
      <w:r>
        <w:rPr>
          <w:spacing w:val="-1"/>
          <w:w w:val="99"/>
        </w:rPr>
        <w:t>r</w:t>
      </w:r>
      <w:r>
        <w:rPr>
          <w:w w:val="78"/>
        </w:rPr>
        <w:t>é</w:t>
      </w:r>
      <w:r>
        <w:rPr>
          <w:spacing w:val="-1"/>
          <w:w w:val="60"/>
        </w:rPr>
        <w:t>s</w:t>
      </w:r>
      <w:r>
        <w:rPr>
          <w:spacing w:val="-1"/>
          <w:w w:val="93"/>
        </w:rPr>
        <w:t>u</w:t>
      </w:r>
      <w:r>
        <w:rPr>
          <w:spacing w:val="-1"/>
          <w:w w:val="108"/>
        </w:rPr>
        <w:t>l</w:t>
      </w:r>
      <w:r>
        <w:rPr>
          <w:spacing w:val="-1"/>
          <w:w w:val="105"/>
        </w:rPr>
        <w:t>t</w:t>
      </w:r>
      <w:r>
        <w:rPr>
          <w:spacing w:val="1"/>
          <w:w w:val="71"/>
        </w:rPr>
        <w:t>a</w:t>
      </w:r>
      <w:r>
        <w:rPr>
          <w:w w:val="105"/>
        </w:rPr>
        <w:t>t</w:t>
      </w:r>
      <w:r>
        <w:rPr>
          <w:rFonts w:ascii="Times New Roman" w:hAnsi="Times New Roman"/>
          <w:spacing w:val="13"/>
        </w:rPr>
        <w:t xml:space="preserve"> </w:t>
      </w:r>
      <w:r>
        <w:rPr>
          <w:w w:val="89"/>
        </w:rPr>
        <w:t>d</w:t>
      </w:r>
      <w:r>
        <w:rPr>
          <w:spacing w:val="2"/>
          <w:w w:val="116"/>
        </w:rPr>
        <w:t>’</w:t>
      </w:r>
      <w:r>
        <w:rPr>
          <w:spacing w:val="-1"/>
          <w:w w:val="93"/>
        </w:rPr>
        <w:t>u</w:t>
      </w:r>
      <w:r>
        <w:rPr>
          <w:w w:val="93"/>
        </w:rPr>
        <w:t>n</w:t>
      </w:r>
      <w:r>
        <w:rPr>
          <w:rFonts w:ascii="Times New Roman" w:hAnsi="Times New Roman"/>
          <w:spacing w:val="16"/>
        </w:rPr>
        <w:t xml:space="preserve"> </w:t>
      </w:r>
      <w:r>
        <w:rPr>
          <w:spacing w:val="-1"/>
          <w:w w:val="60"/>
        </w:rPr>
        <w:t>s</w:t>
      </w:r>
      <w:r>
        <w:rPr>
          <w:spacing w:val="1"/>
          <w:w w:val="71"/>
        </w:rPr>
        <w:t>a</w:t>
      </w:r>
      <w:r>
        <w:rPr>
          <w:w w:val="95"/>
        </w:rPr>
        <w:t>v</w:t>
      </w:r>
      <w:r>
        <w:rPr>
          <w:spacing w:val="-1"/>
          <w:w w:val="93"/>
        </w:rPr>
        <w:t>o</w:t>
      </w:r>
      <w:r>
        <w:rPr>
          <w:w w:val="116"/>
        </w:rPr>
        <w:t>i</w:t>
      </w:r>
      <w:r>
        <w:rPr>
          <w:spacing w:val="-1"/>
          <w:w w:val="99"/>
        </w:rPr>
        <w:t>r</w:t>
      </w:r>
      <w:r>
        <w:rPr>
          <w:spacing w:val="-1"/>
          <w:w w:val="138"/>
        </w:rPr>
        <w:t>-</w:t>
      </w:r>
      <w:r>
        <w:rPr>
          <w:spacing w:val="-1"/>
          <w:w w:val="97"/>
        </w:rPr>
        <w:t>f</w:t>
      </w:r>
      <w:r>
        <w:rPr>
          <w:spacing w:val="1"/>
          <w:w w:val="71"/>
        </w:rPr>
        <w:t>a</w:t>
      </w:r>
      <w:r>
        <w:rPr>
          <w:w w:val="116"/>
        </w:rPr>
        <w:t>i</w:t>
      </w:r>
      <w:r>
        <w:rPr>
          <w:spacing w:val="-1"/>
          <w:w w:val="99"/>
        </w:rPr>
        <w:t>r</w:t>
      </w:r>
      <w:r>
        <w:rPr>
          <w:w w:val="78"/>
        </w:rPr>
        <w:t>e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1"/>
          <w:w w:val="108"/>
        </w:rPr>
        <w:t>l</w:t>
      </w:r>
      <w:r>
        <w:rPr>
          <w:spacing w:val="-1"/>
          <w:w w:val="93"/>
        </w:rPr>
        <w:t>o</w:t>
      </w:r>
      <w:r>
        <w:rPr>
          <w:w w:val="85"/>
        </w:rPr>
        <w:t>c</w:t>
      </w:r>
      <w:r>
        <w:rPr>
          <w:spacing w:val="1"/>
          <w:w w:val="71"/>
        </w:rPr>
        <w:t>a</w:t>
      </w:r>
      <w:r>
        <w:rPr>
          <w:w w:val="108"/>
        </w:rPr>
        <w:t>l</w:t>
      </w:r>
      <w:r>
        <w:rPr>
          <w:rFonts w:ascii="Times New Roman" w:hAnsi="Times New Roman"/>
          <w:spacing w:val="14"/>
        </w:rPr>
        <w:t xml:space="preserve"> </w:t>
      </w:r>
      <w:r>
        <w:rPr>
          <w:w w:val="78"/>
        </w:rPr>
        <w:t>e</w:t>
      </w:r>
      <w:r>
        <w:rPr>
          <w:w w:val="105"/>
        </w:rPr>
        <w:t>t</w:t>
      </w:r>
      <w:r>
        <w:rPr>
          <w:rFonts w:ascii="Times New Roman" w:hAnsi="Times New Roman"/>
          <w:spacing w:val="16"/>
        </w:rPr>
        <w:t xml:space="preserve"> </w:t>
      </w:r>
      <w:r>
        <w:rPr>
          <w:w w:val="89"/>
        </w:rPr>
        <w:t>p</w:t>
      </w:r>
      <w:r>
        <w:rPr>
          <w:spacing w:val="-1"/>
          <w:w w:val="99"/>
        </w:rPr>
        <w:t>r</w:t>
      </w:r>
      <w:r>
        <w:rPr>
          <w:spacing w:val="-1"/>
          <w:w w:val="93"/>
        </w:rPr>
        <w:t>o</w:t>
      </w:r>
      <w:r>
        <w:rPr>
          <w:w w:val="95"/>
        </w:rPr>
        <w:t>v</w:t>
      </w:r>
      <w:r>
        <w:rPr>
          <w:w w:val="116"/>
        </w:rPr>
        <w:t>i</w:t>
      </w:r>
      <w:r>
        <w:rPr>
          <w:w w:val="78"/>
        </w:rPr>
        <w:t>e</w:t>
      </w:r>
      <w:r>
        <w:rPr>
          <w:spacing w:val="-1"/>
          <w:w w:val="93"/>
        </w:rPr>
        <w:t>n</w:t>
      </w:r>
      <w:r>
        <w:rPr>
          <w:w w:val="105"/>
        </w:rPr>
        <w:t>t</w:t>
      </w:r>
      <w:r>
        <w:rPr>
          <w:rFonts w:ascii="Times New Roman" w:hAnsi="Times New Roman"/>
          <w:spacing w:val="16"/>
        </w:rPr>
        <w:t xml:space="preserve"> </w:t>
      </w:r>
      <w:r>
        <w:rPr>
          <w:w w:val="89"/>
        </w:rPr>
        <w:t>d</w:t>
      </w:r>
      <w:r>
        <w:rPr>
          <w:w w:val="116"/>
        </w:rPr>
        <w:t>’</w:t>
      </w:r>
      <w:r>
        <w:rPr>
          <w:spacing w:val="-1"/>
          <w:w w:val="93"/>
        </w:rPr>
        <w:t>un</w:t>
      </w:r>
      <w:r>
        <w:rPr>
          <w:w w:val="78"/>
        </w:rPr>
        <w:t>e</w:t>
      </w:r>
      <w:r>
        <w:rPr>
          <w:rFonts w:ascii="Times New Roman" w:hAnsi="Times New Roman"/>
          <w:spacing w:val="14"/>
        </w:rPr>
        <w:t xml:space="preserve"> </w:t>
      </w:r>
      <w:r>
        <w:rPr>
          <w:w w:val="78"/>
        </w:rPr>
        <w:t>e</w:t>
      </w:r>
      <w:r>
        <w:rPr>
          <w:w w:val="97"/>
        </w:rPr>
        <w:t>x</w:t>
      </w:r>
      <w:r>
        <w:rPr>
          <w:w w:val="89"/>
        </w:rPr>
        <w:t>p</w:t>
      </w:r>
      <w:r>
        <w:rPr>
          <w:spacing w:val="-1"/>
          <w:w w:val="108"/>
        </w:rPr>
        <w:t>l</w:t>
      </w:r>
      <w:r>
        <w:rPr>
          <w:spacing w:val="-1"/>
          <w:w w:val="93"/>
        </w:rPr>
        <w:t>o</w:t>
      </w:r>
      <w:r>
        <w:rPr>
          <w:spacing w:val="2"/>
          <w:w w:val="116"/>
        </w:rPr>
        <w:t>i</w:t>
      </w:r>
      <w:r>
        <w:rPr>
          <w:spacing w:val="-1"/>
          <w:w w:val="105"/>
        </w:rPr>
        <w:t>t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93"/>
        </w:rPr>
        <w:t>o</w:t>
      </w:r>
      <w:r>
        <w:rPr>
          <w:w w:val="93"/>
        </w:rPr>
        <w:t>n</w:t>
      </w:r>
    </w:p>
    <w:p w:rsidR="00355DD4" w:rsidRDefault="00355DD4">
      <w:pPr>
        <w:spacing w:line="312" w:lineRule="auto"/>
        <w:jc w:val="both"/>
        <w:sectPr w:rsidR="00355DD4">
          <w:pgSz w:w="11900" w:h="16840"/>
          <w:pgMar w:top="1340" w:right="1180" w:bottom="1140" w:left="1200" w:header="0" w:footer="584" w:gutter="0"/>
          <w:cols w:space="720"/>
        </w:sectPr>
      </w:pPr>
    </w:p>
    <w:p w:rsidR="00355DD4" w:rsidRDefault="00355DD4">
      <w:pPr>
        <w:pStyle w:val="Corpsdetexte"/>
        <w:spacing w:before="91" w:line="312" w:lineRule="auto"/>
        <w:ind w:left="218" w:right="228"/>
        <w:jc w:val="both"/>
      </w:pPr>
      <w:r w:rsidRPr="00355DD4">
        <w:pict>
          <v:shape id="_x0000_s2088" type="#_x0000_t202" style="position:absolute;left:0;text-align:left;margin-left:428.65pt;margin-top:79.85pt;width:3.35pt;height:7pt;z-index:-251655168;mso-position-horizontal-relative:page" filled="f" stroked="f">
            <v:textbox inset="0,0,0,0">
              <w:txbxContent>
                <w:p w:rsidR="00355DD4" w:rsidRDefault="008C25D2">
                  <w:pPr>
                    <w:spacing w:line="134" w:lineRule="exact"/>
                    <w:rPr>
                      <w:sz w:val="14"/>
                    </w:rPr>
                  </w:pPr>
                  <w:r>
                    <w:rPr>
                      <w:color w:val="FFFFFF"/>
                      <w:w w:val="85"/>
                      <w:sz w:val="14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355DD4">
        <w:pict>
          <v:group id="_x0000_s2074" style="position:absolute;left:0;text-align:left;margin-left:71.15pt;margin-top:74.85pt;width:465.4pt;height:55.35pt;z-index:251650048;mso-position-horizontal-relative:page" coordorigin="1423,1497" coordsize="9308,1107">
            <v:shape id="_x0000_s2087" style="position:absolute;left:1502;top:2513;width:7104;height:2" coordorigin="1502,2513" coordsize="7104,0" o:spt="100" adj="0,,0" path="m1502,2513r2801,m4303,2513r4303,e" filled="f" strokecolor="#006fbf" strokeweight="3pt">
              <v:stroke joinstyle="round"/>
              <v:formulas/>
              <v:path arrowok="t" o:connecttype="segments"/>
            </v:shape>
            <v:shape id="_x0000_s2086" type="#_x0000_t75" style="position:absolute;left:8604;top:1496;width:5;height:5">
              <v:imagedata r:id="rId16" o:title=""/>
            </v:shape>
            <v:line id="_x0000_s2085" style="position:absolute" from="7973,1503" to="8609,1503" strokecolor="#fdfdfd" strokeweight=".12pt"/>
            <v:shape id="_x0000_s2084" type="#_x0000_t75" style="position:absolute;left:1423;top:1496;width:7184;height:867">
              <v:imagedata r:id="rId17" o:title=""/>
            </v:shape>
            <v:line id="_x0000_s2083" style="position:absolute" from="7992,2360" to="8609,2360" strokecolor="#fdfdfd" strokeweight=".12pt"/>
            <v:shape id="_x0000_s2082" type="#_x0000_t75" style="position:absolute;left:7992;top:1496;width:2739;height:867">
              <v:imagedata r:id="rId18" o:title=""/>
            </v:shape>
            <v:shape id="_x0000_s2081" style="position:absolute;left:8606;top:2423;width:1956;height:180" coordorigin="8606,2423" coordsize="1956,180" o:spt="100" adj="0,,0" path="m10382,2423r,180l10504,2543r-93,l10411,2483r90,l10382,2423xm10382,2483r-1776,l8606,2543r1776,l10382,2483xm10501,2483r-90,l10411,2543r93,l10562,2515r-61,-32xe" fillcolor="#006fbf" stroked="f">
              <v:stroke joinstyle="round"/>
              <v:formulas/>
              <v:path arrowok="t" o:connecttype="segments"/>
            </v:shape>
            <v:shape id="_x0000_s2080" type="#_x0000_t202" style="position:absolute;left:1588;top:1826;width:949;height:140" filled="f" stroked="f">
              <v:textbox inset="0,0,0,0">
                <w:txbxContent>
                  <w:p w:rsidR="00355DD4" w:rsidRDefault="008C25D2">
                    <w:pPr>
                      <w:spacing w:line="134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Pêche artisanale</w:t>
                    </w:r>
                  </w:p>
                </w:txbxContent>
              </v:textbox>
            </v:shape>
            <v:shape id="_x0000_s2079" type="#_x0000_t202" style="position:absolute;left:3180;top:1826;width:985;height:140" filled="f" stroked="f">
              <v:textbox inset="0,0,0,0">
                <w:txbxContent>
                  <w:p w:rsidR="00355DD4" w:rsidRDefault="008C25D2">
                    <w:pPr>
                      <w:spacing w:line="134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Réception GDAP</w:t>
                    </w:r>
                  </w:p>
                </w:txbxContent>
              </v:textbox>
            </v:shape>
            <v:shape id="_x0000_s2078" type="#_x0000_t202" style="position:absolute;left:4826;top:1596;width:910;height:603" filled="f" stroked="f">
              <v:textbox inset="0,0,0,0">
                <w:txbxContent>
                  <w:p w:rsidR="00355DD4" w:rsidRDefault="008C25D2">
                    <w:pPr>
                      <w:spacing w:line="132" w:lineRule="exact"/>
                      <w:ind w:left="110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passage par</w:t>
                    </w:r>
                  </w:p>
                  <w:p w:rsidR="00355DD4" w:rsidRDefault="008C25D2">
                    <w:pPr>
                      <w:spacing w:before="4" w:line="228" w:lineRule="auto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 xml:space="preserve">l'unité de </w:t>
                    </w:r>
                    <w:r>
                      <w:rPr>
                        <w:color w:val="FFFFFF"/>
                        <w:spacing w:val="-1"/>
                        <w:w w:val="95"/>
                        <w:sz w:val="14"/>
                      </w:rPr>
                      <w:t>valorisation</w:t>
                    </w:r>
                    <w:r>
                      <w:rPr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des</w:t>
                    </w:r>
                    <w:r>
                      <w:rPr>
                        <w:rFonts w:ascii="Times New Roman" w:hAnsi="Times New Roman"/>
                        <w:color w:val="FFFFFF"/>
                        <w:w w:val="77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</w:rPr>
                      <w:t>GDAP</w:t>
                    </w:r>
                  </w:p>
                </w:txbxContent>
              </v:textbox>
            </v:shape>
            <v:shape id="_x0000_s2077" type="#_x0000_t202" style="position:absolute;left:6381;top:1721;width:1025;height:353" filled="f" stroked="f">
              <v:textbox inset="0,0,0,0">
                <w:txbxContent>
                  <w:p w:rsidR="00355DD4" w:rsidRDefault="008C25D2">
                    <w:pPr>
                      <w:spacing w:line="134" w:lineRule="exact"/>
                      <w:ind w:left="-1"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Vente /</w:t>
                    </w:r>
                    <w:r>
                      <w:rPr>
                        <w:color w:val="FFFFFF"/>
                        <w:spacing w:val="-30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4"/>
                      </w:rPr>
                      <w:t>Transport</w:t>
                    </w:r>
                  </w:p>
                  <w:p w:rsidR="00355DD4" w:rsidRDefault="008C25D2">
                    <w:pPr>
                      <w:spacing w:before="52"/>
                      <w:ind w:left="93" w:right="115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5"/>
                        <w:sz w:val="14"/>
                      </w:rPr>
                      <w:t>SMSA Zarzis</w:t>
                    </w:r>
                  </w:p>
                </w:txbxContent>
              </v:textbox>
            </v:shape>
            <v:shape id="_x0000_s2076" type="#_x0000_t202" style="position:absolute;left:8061;top:1596;width:884;height:603" filled="f" stroked="f">
              <v:textbox inset="0,0,0,0">
                <w:txbxContent>
                  <w:p w:rsidR="00355DD4" w:rsidRDefault="008C25D2">
                    <w:pPr>
                      <w:spacing w:line="132" w:lineRule="exact"/>
                      <w:ind w:left="76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Restaur nts,</w:t>
                    </w:r>
                  </w:p>
                  <w:p w:rsidR="00355DD4" w:rsidRDefault="008C25D2">
                    <w:pPr>
                      <w:spacing w:before="4" w:line="228" w:lineRule="auto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 xml:space="preserve">hôtels, grandes </w:t>
                    </w:r>
                    <w:r>
                      <w:rPr>
                        <w:color w:val="FFFFFF"/>
                        <w:sz w:val="14"/>
                      </w:rPr>
                      <w:t xml:space="preserve">surfaces, </w:t>
                    </w:r>
                    <w:r>
                      <w:rPr>
                        <w:color w:val="FFFFFF"/>
                        <w:w w:val="90"/>
                        <w:sz w:val="14"/>
                      </w:rPr>
                      <w:t>poissoneries...</w:t>
                    </w:r>
                  </w:p>
                </w:txbxContent>
              </v:textbox>
            </v:shape>
            <v:shape id="_x0000_s2075" type="#_x0000_t202" style="position:absolute;left:9638;top:1826;width:949;height:140" filled="f" stroked="f">
              <v:textbox inset="0,0,0,0">
                <w:txbxContent>
                  <w:p w:rsidR="00355DD4" w:rsidRDefault="008C25D2">
                    <w:pPr>
                      <w:spacing w:line="134" w:lineRule="exact"/>
                      <w:rPr>
                        <w:sz w:val="14"/>
                      </w:rPr>
                    </w:pPr>
                    <w:r>
                      <w:rPr>
                        <w:color w:val="FFFFFF"/>
                        <w:w w:val="90"/>
                        <w:sz w:val="14"/>
                      </w:rPr>
                      <w:t>Consommateurs</w:t>
                    </w:r>
                  </w:p>
                </w:txbxContent>
              </v:textbox>
            </v:shape>
            <w10:wrap anchorx="page"/>
          </v:group>
        </w:pict>
      </w:r>
      <w:r w:rsidR="008C25D2">
        <w:rPr>
          <w:w w:val="95"/>
        </w:rPr>
        <w:t>durable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et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d’un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commerce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équitable.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Une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synergie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entre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ACV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et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labellisation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>est</w:t>
      </w:r>
      <w:r w:rsidR="008C25D2">
        <w:rPr>
          <w:spacing w:val="-36"/>
          <w:w w:val="95"/>
        </w:rPr>
        <w:t xml:space="preserve"> </w:t>
      </w:r>
      <w:r w:rsidR="008C25D2">
        <w:rPr>
          <w:w w:val="95"/>
        </w:rPr>
        <w:t>un</w:t>
      </w:r>
      <w:r w:rsidR="008C25D2">
        <w:rPr>
          <w:spacing w:val="-37"/>
          <w:w w:val="95"/>
        </w:rPr>
        <w:t xml:space="preserve"> </w:t>
      </w:r>
      <w:r w:rsidR="008C25D2">
        <w:rPr>
          <w:w w:val="95"/>
        </w:rPr>
        <w:t xml:space="preserve">instrument </w:t>
      </w:r>
      <w:r w:rsidR="008C25D2">
        <w:rPr>
          <w:w w:val="89"/>
        </w:rPr>
        <w:t>p</w:t>
      </w:r>
      <w:r w:rsidR="008C25D2">
        <w:rPr>
          <w:spacing w:val="-1"/>
          <w:w w:val="93"/>
        </w:rPr>
        <w:t>ou</w:t>
      </w:r>
      <w:r w:rsidR="008C25D2">
        <w:rPr>
          <w:w w:val="99"/>
        </w:rPr>
        <w:t>r</w:t>
      </w:r>
      <w:r w:rsidR="008C25D2">
        <w:rPr>
          <w:rFonts w:ascii="Times New Roman" w:hAnsi="Times New Roman"/>
          <w:spacing w:val="8"/>
        </w:rPr>
        <w:t xml:space="preserve"> </w:t>
      </w:r>
      <w:r w:rsidR="008C25D2">
        <w:rPr>
          <w:w w:val="95"/>
        </w:rPr>
        <w:t>v</w:t>
      </w:r>
      <w:r w:rsidR="008C25D2">
        <w:rPr>
          <w:spacing w:val="1"/>
          <w:w w:val="71"/>
        </w:rPr>
        <w:t>a</w:t>
      </w:r>
      <w:r w:rsidR="008C25D2">
        <w:rPr>
          <w:spacing w:val="-1"/>
          <w:w w:val="108"/>
        </w:rPr>
        <w:t>l</w:t>
      </w:r>
      <w:r w:rsidR="008C25D2">
        <w:rPr>
          <w:spacing w:val="-1"/>
          <w:w w:val="93"/>
        </w:rPr>
        <w:t>o</w:t>
      </w:r>
      <w:r w:rsidR="008C25D2">
        <w:rPr>
          <w:spacing w:val="-1"/>
          <w:w w:val="99"/>
        </w:rPr>
        <w:t>r</w:t>
      </w:r>
      <w:r w:rsidR="008C25D2">
        <w:rPr>
          <w:w w:val="116"/>
        </w:rPr>
        <w:t>i</w:t>
      </w:r>
      <w:r w:rsidR="008C25D2">
        <w:rPr>
          <w:spacing w:val="-1"/>
          <w:w w:val="60"/>
        </w:rPr>
        <w:t>s</w:t>
      </w:r>
      <w:r w:rsidR="008C25D2">
        <w:rPr>
          <w:w w:val="78"/>
        </w:rPr>
        <w:t>e</w:t>
      </w:r>
      <w:r w:rsidR="008C25D2">
        <w:rPr>
          <w:w w:val="99"/>
        </w:rPr>
        <w:t>r</w:t>
      </w:r>
      <w:r w:rsidR="008C25D2">
        <w:rPr>
          <w:rFonts w:ascii="Times New Roman" w:hAnsi="Times New Roman"/>
          <w:spacing w:val="8"/>
        </w:rPr>
        <w:t xml:space="preserve"> </w:t>
      </w:r>
      <w:r w:rsidR="008C25D2">
        <w:rPr>
          <w:spacing w:val="-1"/>
          <w:w w:val="93"/>
        </w:rPr>
        <w:t>u</w:t>
      </w:r>
      <w:r w:rsidR="008C25D2">
        <w:rPr>
          <w:w w:val="93"/>
        </w:rPr>
        <w:t>n</w:t>
      </w:r>
      <w:r w:rsidR="008C25D2">
        <w:rPr>
          <w:rFonts w:ascii="Times New Roman" w:hAnsi="Times New Roman"/>
          <w:spacing w:val="9"/>
        </w:rPr>
        <w:t xml:space="preserve"> </w:t>
      </w:r>
      <w:r w:rsidR="008C25D2">
        <w:rPr>
          <w:w w:val="89"/>
        </w:rPr>
        <w:t>p</w:t>
      </w:r>
      <w:r w:rsidR="008C25D2">
        <w:rPr>
          <w:spacing w:val="-1"/>
          <w:w w:val="99"/>
        </w:rPr>
        <w:t>r</w:t>
      </w:r>
      <w:r w:rsidR="008C25D2">
        <w:rPr>
          <w:spacing w:val="-1"/>
          <w:w w:val="93"/>
        </w:rPr>
        <w:t>o</w:t>
      </w:r>
      <w:r w:rsidR="008C25D2">
        <w:rPr>
          <w:w w:val="89"/>
        </w:rPr>
        <w:t>d</w:t>
      </w:r>
      <w:r w:rsidR="008C25D2">
        <w:rPr>
          <w:spacing w:val="-1"/>
          <w:w w:val="93"/>
        </w:rPr>
        <w:t>u</w:t>
      </w:r>
      <w:r w:rsidR="008C25D2">
        <w:rPr>
          <w:w w:val="116"/>
        </w:rPr>
        <w:t>i</w:t>
      </w:r>
      <w:r w:rsidR="008C25D2">
        <w:rPr>
          <w:w w:val="105"/>
        </w:rPr>
        <w:t>t</w:t>
      </w:r>
      <w:r w:rsidR="008C25D2">
        <w:rPr>
          <w:rFonts w:ascii="Times New Roman" w:hAnsi="Times New Roman"/>
          <w:spacing w:val="11"/>
        </w:rPr>
        <w:t xml:space="preserve"> </w:t>
      </w:r>
      <w:r w:rsidR="008C25D2">
        <w:rPr>
          <w:w w:val="78"/>
        </w:rPr>
        <w:t>e</w:t>
      </w:r>
      <w:r w:rsidR="008C25D2">
        <w:rPr>
          <w:w w:val="105"/>
        </w:rPr>
        <w:t>t</w:t>
      </w:r>
      <w:r w:rsidR="008C25D2">
        <w:rPr>
          <w:rFonts w:ascii="Times New Roman" w:hAnsi="Times New Roman"/>
          <w:spacing w:val="9"/>
        </w:rPr>
        <w:t xml:space="preserve"> </w:t>
      </w:r>
      <w:r w:rsidR="008C25D2">
        <w:rPr>
          <w:spacing w:val="1"/>
          <w:w w:val="71"/>
        </w:rPr>
        <w:t>a</w:t>
      </w:r>
      <w:r w:rsidR="008C25D2">
        <w:rPr>
          <w:spacing w:val="-1"/>
          <w:w w:val="93"/>
        </w:rPr>
        <w:t>u</w:t>
      </w:r>
      <w:r w:rsidR="008C25D2">
        <w:rPr>
          <w:w w:val="84"/>
        </w:rPr>
        <w:t>g</w:t>
      </w:r>
      <w:r w:rsidR="008C25D2">
        <w:rPr>
          <w:spacing w:val="-1"/>
          <w:w w:val="95"/>
        </w:rPr>
        <w:t>m</w:t>
      </w:r>
      <w:r w:rsidR="008C25D2">
        <w:rPr>
          <w:w w:val="78"/>
        </w:rPr>
        <w:t>e</w:t>
      </w:r>
      <w:r w:rsidR="008C25D2">
        <w:rPr>
          <w:spacing w:val="-1"/>
          <w:w w:val="93"/>
        </w:rPr>
        <w:t>n</w:t>
      </w:r>
      <w:r w:rsidR="008C25D2">
        <w:rPr>
          <w:spacing w:val="-1"/>
          <w:w w:val="105"/>
        </w:rPr>
        <w:t>t</w:t>
      </w:r>
      <w:r w:rsidR="008C25D2">
        <w:rPr>
          <w:w w:val="78"/>
        </w:rPr>
        <w:t>e</w:t>
      </w:r>
      <w:r w:rsidR="008C25D2">
        <w:rPr>
          <w:w w:val="99"/>
        </w:rPr>
        <w:t>r</w:t>
      </w:r>
      <w:r w:rsidR="008C25D2">
        <w:rPr>
          <w:rFonts w:ascii="Times New Roman" w:hAnsi="Times New Roman"/>
          <w:spacing w:val="8"/>
        </w:rPr>
        <w:t xml:space="preserve"> </w:t>
      </w:r>
      <w:r w:rsidR="008C25D2">
        <w:rPr>
          <w:spacing w:val="-1"/>
          <w:w w:val="60"/>
        </w:rPr>
        <w:t>s</w:t>
      </w:r>
      <w:r w:rsidR="008C25D2">
        <w:rPr>
          <w:w w:val="71"/>
        </w:rPr>
        <w:t>a</w:t>
      </w:r>
      <w:r w:rsidR="008C25D2">
        <w:rPr>
          <w:rFonts w:ascii="Times New Roman" w:hAnsi="Times New Roman"/>
          <w:spacing w:val="10"/>
        </w:rPr>
        <w:t xml:space="preserve"> </w:t>
      </w:r>
      <w:r w:rsidR="008C25D2">
        <w:rPr>
          <w:w w:val="95"/>
        </w:rPr>
        <w:t>v</w:t>
      </w:r>
      <w:r w:rsidR="008C25D2">
        <w:rPr>
          <w:spacing w:val="1"/>
          <w:w w:val="71"/>
        </w:rPr>
        <w:t>a</w:t>
      </w:r>
      <w:r w:rsidR="008C25D2">
        <w:rPr>
          <w:spacing w:val="-1"/>
          <w:w w:val="108"/>
        </w:rPr>
        <w:t>l</w:t>
      </w:r>
      <w:r w:rsidR="008C25D2">
        <w:rPr>
          <w:w w:val="78"/>
        </w:rPr>
        <w:t>e</w:t>
      </w:r>
      <w:r w:rsidR="008C25D2">
        <w:rPr>
          <w:spacing w:val="-1"/>
          <w:w w:val="93"/>
        </w:rPr>
        <w:t>u</w:t>
      </w:r>
      <w:r w:rsidR="008C25D2">
        <w:rPr>
          <w:w w:val="99"/>
        </w:rPr>
        <w:t>r</w:t>
      </w:r>
      <w:r w:rsidR="008C25D2">
        <w:rPr>
          <w:rFonts w:ascii="Times New Roman" w:hAnsi="Times New Roman"/>
          <w:spacing w:val="8"/>
        </w:rPr>
        <w:t xml:space="preserve"> </w:t>
      </w:r>
      <w:r w:rsidR="008C25D2">
        <w:rPr>
          <w:spacing w:val="-1"/>
          <w:w w:val="105"/>
        </w:rPr>
        <w:t>t</w:t>
      </w:r>
      <w:r w:rsidR="008C25D2">
        <w:rPr>
          <w:spacing w:val="-1"/>
          <w:w w:val="93"/>
        </w:rPr>
        <w:t>ou</w:t>
      </w:r>
      <w:r w:rsidR="008C25D2">
        <w:rPr>
          <w:w w:val="105"/>
        </w:rPr>
        <w:t>t</w:t>
      </w:r>
      <w:r w:rsidR="008C25D2">
        <w:rPr>
          <w:rFonts w:ascii="Times New Roman" w:hAnsi="Times New Roman"/>
          <w:spacing w:val="9"/>
        </w:rPr>
        <w:t xml:space="preserve"> </w:t>
      </w:r>
      <w:r w:rsidR="008C25D2">
        <w:rPr>
          <w:w w:val="78"/>
        </w:rPr>
        <w:t>e</w:t>
      </w:r>
      <w:r w:rsidR="008C25D2">
        <w:rPr>
          <w:w w:val="93"/>
        </w:rPr>
        <w:t>n</w:t>
      </w:r>
      <w:r w:rsidR="008C25D2">
        <w:rPr>
          <w:rFonts w:ascii="Times New Roman" w:hAnsi="Times New Roman"/>
          <w:spacing w:val="9"/>
        </w:rPr>
        <w:t xml:space="preserve"> </w:t>
      </w:r>
      <w:r w:rsidR="008C25D2">
        <w:rPr>
          <w:spacing w:val="-1"/>
          <w:w w:val="99"/>
        </w:rPr>
        <w:t>r</w:t>
      </w:r>
      <w:r w:rsidR="008C25D2">
        <w:rPr>
          <w:w w:val="78"/>
        </w:rPr>
        <w:t>e</w:t>
      </w:r>
      <w:r w:rsidR="008C25D2">
        <w:rPr>
          <w:spacing w:val="-1"/>
          <w:w w:val="60"/>
        </w:rPr>
        <w:t>s</w:t>
      </w:r>
      <w:r w:rsidR="008C25D2">
        <w:rPr>
          <w:w w:val="89"/>
        </w:rPr>
        <w:t>p</w:t>
      </w:r>
      <w:r w:rsidR="008C25D2">
        <w:rPr>
          <w:w w:val="78"/>
        </w:rPr>
        <w:t>e</w:t>
      </w:r>
      <w:r w:rsidR="008C25D2">
        <w:rPr>
          <w:w w:val="85"/>
        </w:rPr>
        <w:t>c</w:t>
      </w:r>
      <w:r w:rsidR="008C25D2">
        <w:rPr>
          <w:spacing w:val="-1"/>
          <w:w w:val="105"/>
        </w:rPr>
        <w:t>t</w:t>
      </w:r>
      <w:r w:rsidR="008C25D2">
        <w:rPr>
          <w:spacing w:val="1"/>
          <w:w w:val="71"/>
        </w:rPr>
        <w:t>a</w:t>
      </w:r>
      <w:r w:rsidR="008C25D2">
        <w:rPr>
          <w:spacing w:val="-1"/>
          <w:w w:val="93"/>
        </w:rPr>
        <w:t>n</w:t>
      </w:r>
      <w:r w:rsidR="008C25D2">
        <w:rPr>
          <w:w w:val="105"/>
        </w:rPr>
        <w:t>t</w:t>
      </w:r>
      <w:r w:rsidR="008C25D2">
        <w:rPr>
          <w:rFonts w:ascii="Times New Roman" w:hAnsi="Times New Roman"/>
          <w:spacing w:val="9"/>
        </w:rPr>
        <w:t xml:space="preserve"> </w:t>
      </w:r>
      <w:r w:rsidR="008C25D2">
        <w:rPr>
          <w:spacing w:val="-1"/>
          <w:w w:val="108"/>
        </w:rPr>
        <w:t>l</w:t>
      </w:r>
      <w:r w:rsidR="008C25D2">
        <w:rPr>
          <w:w w:val="116"/>
        </w:rPr>
        <w:t>’</w:t>
      </w:r>
      <w:r w:rsidR="008C25D2">
        <w:rPr>
          <w:w w:val="78"/>
        </w:rPr>
        <w:t>é</w:t>
      </w:r>
      <w:r w:rsidR="008C25D2">
        <w:rPr>
          <w:w w:val="85"/>
        </w:rPr>
        <w:t>c</w:t>
      </w:r>
      <w:r w:rsidR="008C25D2">
        <w:rPr>
          <w:spacing w:val="-1"/>
          <w:w w:val="93"/>
        </w:rPr>
        <w:t>o</w:t>
      </w:r>
      <w:r w:rsidR="008C25D2">
        <w:rPr>
          <w:spacing w:val="-1"/>
          <w:w w:val="60"/>
        </w:rPr>
        <w:t>s</w:t>
      </w:r>
      <w:r w:rsidR="008C25D2">
        <w:rPr>
          <w:w w:val="93"/>
        </w:rPr>
        <w:t>y</w:t>
      </w:r>
      <w:r w:rsidR="008C25D2">
        <w:rPr>
          <w:spacing w:val="-1"/>
          <w:w w:val="60"/>
        </w:rPr>
        <w:t>s</w:t>
      </w:r>
      <w:r w:rsidR="008C25D2">
        <w:rPr>
          <w:spacing w:val="-1"/>
          <w:w w:val="105"/>
        </w:rPr>
        <w:t>t</w:t>
      </w:r>
      <w:r w:rsidR="008C25D2">
        <w:rPr>
          <w:w w:val="78"/>
        </w:rPr>
        <w:t>è</w:t>
      </w:r>
      <w:r w:rsidR="008C25D2">
        <w:rPr>
          <w:spacing w:val="-1"/>
          <w:w w:val="95"/>
        </w:rPr>
        <w:t>m</w:t>
      </w:r>
      <w:r w:rsidR="008C25D2">
        <w:rPr>
          <w:w w:val="78"/>
        </w:rPr>
        <w:t>e</w:t>
      </w:r>
      <w:r w:rsidR="008C25D2">
        <w:rPr>
          <w:w w:val="99"/>
        </w:rPr>
        <w:t>,</w:t>
      </w:r>
      <w:r w:rsidR="008C25D2">
        <w:rPr>
          <w:rFonts w:ascii="Times New Roman" w:hAnsi="Times New Roman"/>
          <w:spacing w:val="10"/>
        </w:rPr>
        <w:t xml:space="preserve"> </w:t>
      </w:r>
      <w:r w:rsidR="008C25D2">
        <w:rPr>
          <w:spacing w:val="-1"/>
          <w:w w:val="108"/>
        </w:rPr>
        <w:t>l</w:t>
      </w:r>
      <w:r w:rsidR="008C25D2">
        <w:rPr>
          <w:w w:val="78"/>
        </w:rPr>
        <w:t>e</w:t>
      </w:r>
      <w:r w:rsidR="008C25D2">
        <w:rPr>
          <w:rFonts w:ascii="Times New Roman" w:hAnsi="Times New Roman"/>
          <w:spacing w:val="10"/>
        </w:rPr>
        <w:t xml:space="preserve"> </w:t>
      </w:r>
      <w:r w:rsidR="008C25D2">
        <w:rPr>
          <w:spacing w:val="-1"/>
          <w:w w:val="60"/>
        </w:rPr>
        <w:t>s</w:t>
      </w:r>
      <w:r w:rsidR="008C25D2">
        <w:rPr>
          <w:spacing w:val="1"/>
          <w:w w:val="71"/>
        </w:rPr>
        <w:t>a</w:t>
      </w:r>
      <w:r w:rsidR="008C25D2">
        <w:rPr>
          <w:w w:val="95"/>
        </w:rPr>
        <w:t>v</w:t>
      </w:r>
      <w:r w:rsidR="008C25D2">
        <w:rPr>
          <w:spacing w:val="-1"/>
          <w:w w:val="93"/>
        </w:rPr>
        <w:t>o</w:t>
      </w:r>
      <w:r w:rsidR="008C25D2">
        <w:rPr>
          <w:w w:val="116"/>
        </w:rPr>
        <w:t>i</w:t>
      </w:r>
      <w:r w:rsidR="008C25D2">
        <w:rPr>
          <w:spacing w:val="-1"/>
          <w:w w:val="99"/>
        </w:rPr>
        <w:t>r</w:t>
      </w:r>
      <w:r w:rsidR="008C25D2">
        <w:rPr>
          <w:spacing w:val="-1"/>
          <w:w w:val="138"/>
        </w:rPr>
        <w:t>-</w:t>
      </w:r>
      <w:r w:rsidR="008C25D2">
        <w:rPr>
          <w:spacing w:val="-1"/>
          <w:w w:val="97"/>
        </w:rPr>
        <w:t>f</w:t>
      </w:r>
      <w:r w:rsidR="008C25D2">
        <w:rPr>
          <w:spacing w:val="1"/>
          <w:w w:val="71"/>
        </w:rPr>
        <w:t>a</w:t>
      </w:r>
      <w:r w:rsidR="008C25D2">
        <w:rPr>
          <w:w w:val="116"/>
        </w:rPr>
        <w:t>i</w:t>
      </w:r>
      <w:r w:rsidR="008C25D2">
        <w:rPr>
          <w:spacing w:val="-1"/>
          <w:w w:val="99"/>
        </w:rPr>
        <w:t>r</w:t>
      </w:r>
      <w:r w:rsidR="008C25D2">
        <w:rPr>
          <w:w w:val="78"/>
        </w:rPr>
        <w:t>e</w:t>
      </w:r>
      <w:r w:rsidR="008C25D2">
        <w:rPr>
          <w:rFonts w:ascii="Times New Roman" w:hAnsi="Times New Roman"/>
          <w:w w:val="78"/>
        </w:rPr>
        <w:t xml:space="preserve"> </w:t>
      </w:r>
      <w:r w:rsidR="008C25D2">
        <w:t>de</w:t>
      </w:r>
      <w:r w:rsidR="008C25D2">
        <w:rPr>
          <w:spacing w:val="-15"/>
        </w:rPr>
        <w:t xml:space="preserve"> </w:t>
      </w:r>
      <w:r w:rsidR="008C25D2">
        <w:t>ses</w:t>
      </w:r>
      <w:r w:rsidR="008C25D2">
        <w:rPr>
          <w:spacing w:val="-16"/>
        </w:rPr>
        <w:t xml:space="preserve"> </w:t>
      </w:r>
      <w:r w:rsidR="008C25D2">
        <w:t>habitants</w:t>
      </w:r>
      <w:r w:rsidR="008C25D2">
        <w:rPr>
          <w:spacing w:val="-16"/>
        </w:rPr>
        <w:t xml:space="preserve"> </w:t>
      </w:r>
      <w:r w:rsidR="008C25D2">
        <w:t>et</w:t>
      </w:r>
      <w:r w:rsidR="008C25D2">
        <w:rPr>
          <w:spacing w:val="-14"/>
        </w:rPr>
        <w:t xml:space="preserve"> </w:t>
      </w:r>
      <w:r w:rsidR="008C25D2">
        <w:t>la</w:t>
      </w:r>
      <w:r w:rsidR="008C25D2">
        <w:rPr>
          <w:spacing w:val="-15"/>
        </w:rPr>
        <w:t xml:space="preserve"> </w:t>
      </w:r>
      <w:r w:rsidR="008C25D2">
        <w:t>propriété</w:t>
      </w:r>
      <w:r w:rsidR="008C25D2">
        <w:rPr>
          <w:spacing w:val="-15"/>
        </w:rPr>
        <w:t xml:space="preserve"> </w:t>
      </w:r>
      <w:r w:rsidR="008C25D2">
        <w:t>intellectuelle.</w:t>
      </w: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8C25D2">
      <w:pPr>
        <w:spacing w:before="310"/>
        <w:ind w:left="494"/>
        <w:rPr>
          <w:b/>
          <w:sz w:val="36"/>
        </w:rPr>
      </w:pPr>
      <w:r>
        <w:rPr>
          <w:b/>
          <w:color w:val="001F5F"/>
          <w:sz w:val="36"/>
        </w:rPr>
        <w:t>Règlement</w:t>
      </w:r>
      <w:r>
        <w:rPr>
          <w:b/>
          <w:color w:val="001F5F"/>
          <w:spacing w:val="-51"/>
          <w:sz w:val="36"/>
        </w:rPr>
        <w:t xml:space="preserve"> </w:t>
      </w:r>
      <w:r>
        <w:rPr>
          <w:b/>
          <w:color w:val="001F5F"/>
          <w:sz w:val="36"/>
        </w:rPr>
        <w:t>d’usage</w:t>
      </w:r>
      <w:r>
        <w:rPr>
          <w:b/>
          <w:color w:val="001F5F"/>
          <w:spacing w:val="-51"/>
          <w:sz w:val="36"/>
        </w:rPr>
        <w:t xml:space="preserve"> </w:t>
      </w:r>
      <w:r>
        <w:rPr>
          <w:b/>
          <w:color w:val="001F5F"/>
          <w:sz w:val="36"/>
        </w:rPr>
        <w:t>de</w:t>
      </w:r>
      <w:r>
        <w:rPr>
          <w:b/>
          <w:color w:val="001F5F"/>
          <w:spacing w:val="-52"/>
          <w:sz w:val="36"/>
        </w:rPr>
        <w:t xml:space="preserve"> </w:t>
      </w:r>
      <w:r>
        <w:rPr>
          <w:b/>
          <w:color w:val="001F5F"/>
          <w:sz w:val="36"/>
        </w:rPr>
        <w:t>la</w:t>
      </w:r>
      <w:r>
        <w:rPr>
          <w:b/>
          <w:color w:val="001F5F"/>
          <w:spacing w:val="-51"/>
          <w:sz w:val="36"/>
        </w:rPr>
        <w:t xml:space="preserve"> </w:t>
      </w:r>
      <w:r>
        <w:rPr>
          <w:b/>
          <w:color w:val="001F5F"/>
          <w:sz w:val="36"/>
        </w:rPr>
        <w:t>marque collective</w:t>
      </w:r>
      <w:r>
        <w:rPr>
          <w:b/>
          <w:color w:val="001F5F"/>
          <w:spacing w:val="-51"/>
          <w:sz w:val="36"/>
        </w:rPr>
        <w:t xml:space="preserve"> </w:t>
      </w:r>
      <w:r>
        <w:rPr>
          <w:b/>
          <w:color w:val="001F5F"/>
          <w:sz w:val="36"/>
        </w:rPr>
        <w:t>«</w:t>
      </w:r>
      <w:r>
        <w:rPr>
          <w:b/>
          <w:color w:val="001F5F"/>
          <w:spacing w:val="-54"/>
          <w:sz w:val="36"/>
        </w:rPr>
        <w:t xml:space="preserve"> </w:t>
      </w:r>
      <w:r>
        <w:rPr>
          <w:b/>
          <w:color w:val="001F5F"/>
          <w:sz w:val="36"/>
        </w:rPr>
        <w:t>NEMO</w:t>
      </w:r>
      <w:r>
        <w:rPr>
          <w:b/>
          <w:color w:val="001F5F"/>
          <w:spacing w:val="-51"/>
          <w:sz w:val="36"/>
        </w:rPr>
        <w:t xml:space="preserve"> </w:t>
      </w:r>
      <w:r>
        <w:rPr>
          <w:b/>
          <w:color w:val="001F5F"/>
          <w:sz w:val="36"/>
        </w:rPr>
        <w:t>»</w:t>
      </w:r>
    </w:p>
    <w:p w:rsidR="00355DD4" w:rsidRDefault="008C25D2">
      <w:pPr>
        <w:pStyle w:val="Heading2"/>
        <w:spacing w:before="359"/>
        <w:ind w:left="218"/>
      </w:pPr>
      <w:r>
        <w:rPr>
          <w:u w:val="single"/>
        </w:rPr>
        <w:t>Article 1 – Propriétaire</w:t>
      </w:r>
    </w:p>
    <w:p w:rsidR="00355DD4" w:rsidRDefault="008C25D2">
      <w:pPr>
        <w:pStyle w:val="Corpsdetexte"/>
        <w:spacing w:before="86"/>
        <w:ind w:left="926"/>
      </w:pPr>
      <w:r>
        <w:t>La</w:t>
      </w:r>
      <w:r>
        <w:rPr>
          <w:spacing w:val="-23"/>
        </w:rPr>
        <w:t xml:space="preserve"> </w:t>
      </w:r>
      <w:r>
        <w:t>marque</w:t>
      </w:r>
      <w:r>
        <w:rPr>
          <w:spacing w:val="-23"/>
        </w:rPr>
        <w:t xml:space="preserve"> </w:t>
      </w:r>
      <w:r>
        <w:t>collective</w:t>
      </w:r>
      <w:r>
        <w:rPr>
          <w:spacing w:val="-24"/>
        </w:rPr>
        <w:t xml:space="preserve"> </w:t>
      </w:r>
      <w:r>
        <w:t>«</w:t>
      </w:r>
      <w:r>
        <w:rPr>
          <w:spacing w:val="-42"/>
        </w:rPr>
        <w:t xml:space="preserve"> </w:t>
      </w:r>
      <w:r>
        <w:t>NEMO</w:t>
      </w:r>
      <w:r>
        <w:rPr>
          <w:spacing w:val="-43"/>
        </w:rPr>
        <w:t xml:space="preserve"> </w:t>
      </w:r>
      <w:r>
        <w:t>»</w:t>
      </w:r>
      <w:r>
        <w:rPr>
          <w:spacing w:val="-23"/>
        </w:rPr>
        <w:t xml:space="preserve"> </w:t>
      </w:r>
      <w:r>
        <w:t>simple</w:t>
      </w:r>
      <w:r>
        <w:rPr>
          <w:spacing w:val="-23"/>
        </w:rPr>
        <w:t xml:space="preserve"> </w:t>
      </w:r>
      <w:r>
        <w:t>représentée</w:t>
      </w:r>
      <w:r>
        <w:rPr>
          <w:spacing w:val="-23"/>
        </w:rPr>
        <w:t xml:space="preserve"> </w:t>
      </w:r>
      <w:r>
        <w:t>par</w:t>
      </w:r>
      <w:r>
        <w:rPr>
          <w:spacing w:val="-24"/>
        </w:rPr>
        <w:t xml:space="preserve"> </w:t>
      </w:r>
      <w:r>
        <w:t>le</w:t>
      </w:r>
      <w:r>
        <w:rPr>
          <w:spacing w:val="-23"/>
        </w:rPr>
        <w:t xml:space="preserve"> </w:t>
      </w:r>
      <w:r>
        <w:t>logotype</w:t>
      </w:r>
      <w:r>
        <w:rPr>
          <w:spacing w:val="-23"/>
        </w:rPr>
        <w:t xml:space="preserve"> </w:t>
      </w:r>
      <w:r>
        <w:rPr>
          <w:rFonts w:ascii="Trebuchet MS" w:hAnsi="Trebuchet MS"/>
        </w:rPr>
        <w:t>«</w:t>
      </w:r>
      <w:r>
        <w:rPr>
          <w:rFonts w:ascii="Trebuchet MS" w:hAnsi="Trebuchet MS"/>
          <w:spacing w:val="-50"/>
        </w:rPr>
        <w:t xml:space="preserve"> </w:t>
      </w:r>
      <w:r>
        <w:t>Produits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</w:p>
    <w:p w:rsidR="00355DD4" w:rsidRDefault="008C25D2">
      <w:pPr>
        <w:pStyle w:val="Corpsdetexte"/>
        <w:spacing w:before="79"/>
        <w:ind w:left="218"/>
      </w:pPr>
      <w:r>
        <w:rPr>
          <w:w w:val="89"/>
        </w:rPr>
        <w:t>p</w:t>
      </w:r>
      <w:r>
        <w:rPr>
          <w:w w:val="78"/>
        </w:rPr>
        <w:t>ê</w:t>
      </w:r>
      <w:r>
        <w:rPr>
          <w:w w:val="85"/>
        </w:rPr>
        <w:t>c</w:t>
      </w:r>
      <w:r>
        <w:rPr>
          <w:spacing w:val="-1"/>
          <w:w w:val="93"/>
        </w:rPr>
        <w:t>h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60"/>
        </w:rPr>
        <w:t>s</w:t>
      </w:r>
      <w:r>
        <w:rPr>
          <w:spacing w:val="1"/>
          <w:w w:val="71"/>
        </w:rPr>
        <w:t>a</w:t>
      </w:r>
      <w:r>
        <w:rPr>
          <w:spacing w:val="-1"/>
          <w:w w:val="93"/>
        </w:rPr>
        <w:t>n</w:t>
      </w:r>
      <w:r>
        <w:rPr>
          <w:spacing w:val="1"/>
          <w:w w:val="71"/>
        </w:rPr>
        <w:t>a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w w:val="110"/>
        </w:rPr>
        <w:t>M</w:t>
      </w:r>
      <w:r>
        <w:rPr>
          <w:w w:val="78"/>
        </w:rPr>
        <w:t>é</w:t>
      </w:r>
      <w:r>
        <w:rPr>
          <w:w w:val="89"/>
        </w:rPr>
        <w:t>d</w:t>
      </w:r>
      <w:r>
        <w:rPr>
          <w:spacing w:val="-2"/>
          <w:w w:val="78"/>
        </w:rPr>
        <w:t>e</w:t>
      </w:r>
      <w:r>
        <w:rPr>
          <w:spacing w:val="-1"/>
          <w:w w:val="93"/>
        </w:rPr>
        <w:t>n</w:t>
      </w:r>
      <w:r>
        <w:rPr>
          <w:w w:val="116"/>
        </w:rPr>
        <w:t>i</w:t>
      </w:r>
      <w:r>
        <w:rPr>
          <w:spacing w:val="-1"/>
          <w:w w:val="93"/>
        </w:rPr>
        <w:t>n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w w:val="73"/>
        </w:rPr>
        <w:t>»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1"/>
          <w:w w:val="99"/>
        </w:rPr>
        <w:t>r</w:t>
      </w:r>
      <w:r>
        <w:rPr>
          <w:w w:val="78"/>
        </w:rPr>
        <w:t>e</w:t>
      </w:r>
      <w:r>
        <w:rPr>
          <w:w w:val="89"/>
        </w:rPr>
        <w:t>p</w:t>
      </w:r>
      <w:r>
        <w:rPr>
          <w:spacing w:val="-1"/>
          <w:w w:val="99"/>
        </w:rPr>
        <w:t>r</w:t>
      </w:r>
      <w:r>
        <w:rPr>
          <w:spacing w:val="-1"/>
          <w:w w:val="93"/>
        </w:rPr>
        <w:t>o</w:t>
      </w:r>
      <w:r>
        <w:rPr>
          <w:w w:val="89"/>
        </w:rPr>
        <w:t>d</w:t>
      </w:r>
      <w:r>
        <w:rPr>
          <w:spacing w:val="-1"/>
          <w:w w:val="93"/>
        </w:rPr>
        <w:t>u</w:t>
      </w:r>
      <w:r>
        <w:rPr>
          <w:w w:val="116"/>
        </w:rPr>
        <w:t>i</w:t>
      </w:r>
      <w:r>
        <w:rPr>
          <w:w w:val="105"/>
        </w:rPr>
        <w:t>t</w:t>
      </w:r>
      <w:r>
        <w:rPr>
          <w:rFonts w:ascii="Times New Roman" w:hAnsi="Times New Roman"/>
          <w:spacing w:val="-1"/>
        </w:rPr>
        <w:t xml:space="preserve"> </w:t>
      </w:r>
      <w:r>
        <w:rPr>
          <w:w w:val="85"/>
        </w:rPr>
        <w:t>c</w:t>
      </w:r>
      <w:r>
        <w:rPr>
          <w:w w:val="116"/>
        </w:rPr>
        <w:t>i</w:t>
      </w:r>
      <w:r>
        <w:rPr>
          <w:spacing w:val="-1"/>
          <w:w w:val="138"/>
        </w:rPr>
        <w:t>-</w:t>
      </w:r>
      <w:r>
        <w:rPr>
          <w:w w:val="89"/>
        </w:rPr>
        <w:t>d</w:t>
      </w:r>
      <w:r>
        <w:rPr>
          <w:w w:val="78"/>
        </w:rPr>
        <w:t>e</w:t>
      </w:r>
      <w:r>
        <w:rPr>
          <w:spacing w:val="-1"/>
          <w:w w:val="60"/>
        </w:rPr>
        <w:t>ss</w:t>
      </w:r>
      <w:r>
        <w:rPr>
          <w:spacing w:val="2"/>
          <w:w w:val="93"/>
        </w:rPr>
        <w:t>o</w:t>
      </w:r>
      <w:r>
        <w:rPr>
          <w:spacing w:val="-1"/>
          <w:w w:val="93"/>
        </w:rPr>
        <w:t>u</w:t>
      </w:r>
      <w:r>
        <w:rPr>
          <w:w w:val="60"/>
        </w:rPr>
        <w:t>s</w:t>
      </w:r>
    </w:p>
    <w:p w:rsidR="00355DD4" w:rsidRDefault="00355DD4">
      <w:pPr>
        <w:sectPr w:rsidR="00355DD4">
          <w:pgSz w:w="11900" w:h="16840"/>
          <w:pgMar w:top="1340" w:right="1180" w:bottom="1140" w:left="1200" w:header="0" w:footer="584" w:gutter="0"/>
          <w:cols w:space="720"/>
        </w:sectPr>
      </w:pPr>
    </w:p>
    <w:p w:rsidR="00355DD4" w:rsidRDefault="008C25D2">
      <w:pPr>
        <w:pStyle w:val="Corpsdetexte"/>
        <w:ind w:left="4046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>
            <wp:extent cx="871662" cy="1244727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62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DD4" w:rsidRDefault="00355DD4">
      <w:pPr>
        <w:pStyle w:val="Corpsdetexte"/>
        <w:spacing w:before="1"/>
        <w:rPr>
          <w:sz w:val="21"/>
        </w:rPr>
      </w:pPr>
    </w:p>
    <w:p w:rsidR="00355DD4" w:rsidRDefault="008C25D2">
      <w:pPr>
        <w:pStyle w:val="Corpsdetexte"/>
        <w:spacing w:before="114" w:line="312" w:lineRule="auto"/>
        <w:ind w:left="218" w:right="230"/>
        <w:jc w:val="both"/>
      </w:pPr>
      <w:r>
        <w:rPr>
          <w:w w:val="90"/>
        </w:rPr>
        <w:t>et</w:t>
      </w:r>
      <w:r>
        <w:rPr>
          <w:spacing w:val="-11"/>
          <w:w w:val="90"/>
        </w:rPr>
        <w:t xml:space="preserve"> </w:t>
      </w:r>
      <w:r>
        <w:rPr>
          <w:w w:val="90"/>
        </w:rPr>
        <w:t>décrit</w:t>
      </w:r>
      <w:r>
        <w:rPr>
          <w:spacing w:val="-11"/>
          <w:w w:val="90"/>
        </w:rPr>
        <w:t xml:space="preserve"> </w:t>
      </w:r>
      <w:r>
        <w:rPr>
          <w:w w:val="90"/>
        </w:rPr>
        <w:t>à</w:t>
      </w:r>
      <w:r>
        <w:rPr>
          <w:spacing w:val="-10"/>
          <w:w w:val="90"/>
        </w:rPr>
        <w:t xml:space="preserve"> </w:t>
      </w:r>
      <w:r>
        <w:rPr>
          <w:w w:val="90"/>
        </w:rPr>
        <w:t>l’article</w:t>
      </w:r>
      <w:r>
        <w:rPr>
          <w:spacing w:val="-10"/>
          <w:w w:val="90"/>
        </w:rPr>
        <w:t xml:space="preserve"> </w:t>
      </w:r>
      <w:r>
        <w:rPr>
          <w:w w:val="90"/>
        </w:rPr>
        <w:t>5-2</w:t>
      </w:r>
      <w:r>
        <w:rPr>
          <w:spacing w:val="-10"/>
          <w:w w:val="90"/>
        </w:rPr>
        <w:t xml:space="preserve"> </w:t>
      </w:r>
      <w:r>
        <w:rPr>
          <w:w w:val="90"/>
        </w:rPr>
        <w:t>est</w:t>
      </w:r>
      <w:r>
        <w:rPr>
          <w:spacing w:val="-9"/>
          <w:w w:val="90"/>
        </w:rPr>
        <w:t xml:space="preserve"> </w:t>
      </w:r>
      <w:r>
        <w:rPr>
          <w:w w:val="90"/>
        </w:rPr>
        <w:t>propriété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  <w:shd w:val="clear" w:color="auto" w:fill="FFFF00"/>
        </w:rPr>
        <w:t>Groupement</w:t>
      </w:r>
      <w:r>
        <w:rPr>
          <w:spacing w:val="-11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Interprofessionnel</w:t>
      </w:r>
      <w:r>
        <w:rPr>
          <w:spacing w:val="-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des</w:t>
      </w:r>
      <w:r>
        <w:rPr>
          <w:spacing w:val="-9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Produits</w:t>
      </w:r>
      <w:r>
        <w:rPr>
          <w:spacing w:val="-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de</w:t>
      </w:r>
      <w:r>
        <w:rPr>
          <w:spacing w:val="-10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la</w:t>
      </w:r>
      <w:r>
        <w:rPr>
          <w:spacing w:val="-8"/>
          <w:w w:val="90"/>
          <w:shd w:val="clear" w:color="auto" w:fill="FFFF00"/>
        </w:rPr>
        <w:t xml:space="preserve"> </w:t>
      </w:r>
      <w:r>
        <w:rPr>
          <w:w w:val="90"/>
          <w:shd w:val="clear" w:color="auto" w:fill="FFFF00"/>
        </w:rPr>
        <w:t>Pêche</w:t>
      </w:r>
      <w:r>
        <w:rPr>
          <w:w w:val="90"/>
        </w:rPr>
        <w:t xml:space="preserve">, </w:t>
      </w:r>
      <w:r>
        <w:rPr>
          <w:w w:val="95"/>
        </w:rPr>
        <w:t>sis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:</w:t>
      </w:r>
      <w:r>
        <w:rPr>
          <w:spacing w:val="-22"/>
          <w:w w:val="95"/>
        </w:rPr>
        <w:t xml:space="preserve"> </w:t>
      </w:r>
      <w:r>
        <w:rPr>
          <w:w w:val="95"/>
        </w:rPr>
        <w:t>37</w:t>
      </w:r>
      <w:r>
        <w:rPr>
          <w:spacing w:val="-23"/>
          <w:w w:val="95"/>
        </w:rPr>
        <w:t xml:space="preserve"> </w:t>
      </w:r>
      <w:r>
        <w:rPr>
          <w:w w:val="95"/>
        </w:rPr>
        <w:t>Rue</w:t>
      </w:r>
      <w:r>
        <w:rPr>
          <w:spacing w:val="-22"/>
          <w:w w:val="95"/>
        </w:rPr>
        <w:t xml:space="preserve"> </w:t>
      </w:r>
      <w:r>
        <w:rPr>
          <w:w w:val="95"/>
        </w:rPr>
        <w:t>du</w:t>
      </w:r>
      <w:r>
        <w:rPr>
          <w:spacing w:val="-23"/>
          <w:w w:val="95"/>
        </w:rPr>
        <w:t xml:space="preserve"> </w:t>
      </w:r>
      <w:r>
        <w:rPr>
          <w:w w:val="95"/>
        </w:rPr>
        <w:t>Niger,</w:t>
      </w:r>
      <w:r>
        <w:rPr>
          <w:spacing w:val="-22"/>
          <w:w w:val="95"/>
        </w:rPr>
        <w:t xml:space="preserve"> </w:t>
      </w:r>
      <w:r>
        <w:rPr>
          <w:w w:val="95"/>
        </w:rPr>
        <w:t>Tunis</w:t>
      </w:r>
      <w:r>
        <w:rPr>
          <w:spacing w:val="-25"/>
          <w:w w:val="95"/>
        </w:rPr>
        <w:t xml:space="preserve"> </w:t>
      </w:r>
      <w:r>
        <w:rPr>
          <w:w w:val="95"/>
        </w:rPr>
        <w:t>1002–</w:t>
      </w:r>
      <w:r>
        <w:rPr>
          <w:spacing w:val="-22"/>
          <w:w w:val="95"/>
        </w:rPr>
        <w:t xml:space="preserve"> </w:t>
      </w:r>
      <w:r>
        <w:rPr>
          <w:w w:val="95"/>
        </w:rPr>
        <w:t>Tunisie.</w:t>
      </w:r>
      <w:r>
        <w:rPr>
          <w:spacing w:val="-24"/>
          <w:w w:val="95"/>
        </w:rPr>
        <w:t xml:space="preserve"> </w:t>
      </w:r>
      <w:r>
        <w:rPr>
          <w:w w:val="95"/>
        </w:rPr>
        <w:t>Cette</w:t>
      </w:r>
      <w:r>
        <w:rPr>
          <w:spacing w:val="-24"/>
          <w:w w:val="95"/>
        </w:rPr>
        <w:t xml:space="preserve"> </w:t>
      </w:r>
      <w:r>
        <w:rPr>
          <w:w w:val="95"/>
        </w:rPr>
        <w:t>marque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été</w:t>
      </w:r>
      <w:r>
        <w:rPr>
          <w:spacing w:val="-22"/>
          <w:w w:val="95"/>
        </w:rPr>
        <w:t xml:space="preserve"> </w:t>
      </w:r>
      <w:r>
        <w:rPr>
          <w:w w:val="95"/>
        </w:rPr>
        <w:t>déposée</w:t>
      </w:r>
      <w:r>
        <w:rPr>
          <w:spacing w:val="-22"/>
          <w:w w:val="95"/>
        </w:rPr>
        <w:t xml:space="preserve"> </w:t>
      </w:r>
      <w:r>
        <w:rPr>
          <w:w w:val="95"/>
        </w:rPr>
        <w:t>à</w:t>
      </w:r>
      <w:r>
        <w:rPr>
          <w:spacing w:val="-23"/>
          <w:w w:val="95"/>
        </w:rPr>
        <w:t xml:space="preserve"> </w:t>
      </w:r>
      <w:r>
        <w:rPr>
          <w:w w:val="95"/>
        </w:rPr>
        <w:t>l’Institut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National </w:t>
      </w:r>
      <w:r>
        <w:t xml:space="preserve">'Institut National de la Normalisation et de la Propriété Industrielle (INNORPI) le </w:t>
      </w:r>
      <w:r>
        <w:rPr>
          <w:w w:val="95"/>
          <w:shd w:val="clear" w:color="auto" w:fill="FFFF00"/>
        </w:rPr>
        <w:t>XX/XX/2017</w:t>
      </w:r>
      <w:r>
        <w:rPr>
          <w:spacing w:val="-35"/>
          <w:w w:val="95"/>
        </w:rPr>
        <w:t xml:space="preserve"> </w:t>
      </w:r>
      <w:r>
        <w:rPr>
          <w:w w:val="95"/>
        </w:rPr>
        <w:t>sous</w:t>
      </w:r>
      <w:r>
        <w:rPr>
          <w:spacing w:val="-34"/>
          <w:w w:val="95"/>
        </w:rPr>
        <w:t xml:space="preserve"> </w:t>
      </w:r>
      <w:r>
        <w:rPr>
          <w:w w:val="95"/>
        </w:rPr>
        <w:t>le</w:t>
      </w:r>
      <w:r>
        <w:rPr>
          <w:spacing w:val="-33"/>
          <w:w w:val="95"/>
        </w:rPr>
        <w:t xml:space="preserve"> </w:t>
      </w:r>
      <w:r>
        <w:rPr>
          <w:w w:val="95"/>
          <w:shd w:val="clear" w:color="auto" w:fill="FFFF00"/>
        </w:rPr>
        <w:t>N°</w:t>
      </w:r>
      <w:r>
        <w:rPr>
          <w:spacing w:val="-32"/>
          <w:w w:val="95"/>
          <w:shd w:val="clear" w:color="auto" w:fill="FFFF00"/>
        </w:rPr>
        <w:t xml:space="preserve"> </w:t>
      </w:r>
      <w:r>
        <w:rPr>
          <w:w w:val="95"/>
          <w:shd w:val="clear" w:color="auto" w:fill="FFFF00"/>
        </w:rPr>
        <w:t>XXX</w:t>
      </w:r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r>
        <w:rPr>
          <w:w w:val="95"/>
        </w:rPr>
        <w:t>Une</w:t>
      </w:r>
      <w:r>
        <w:rPr>
          <w:spacing w:val="-34"/>
          <w:w w:val="95"/>
        </w:rPr>
        <w:t xml:space="preserve"> </w:t>
      </w:r>
      <w:r>
        <w:rPr>
          <w:w w:val="95"/>
        </w:rPr>
        <w:t>fois</w:t>
      </w:r>
      <w:r>
        <w:rPr>
          <w:spacing w:val="-33"/>
          <w:w w:val="95"/>
        </w:rPr>
        <w:t xml:space="preserve"> </w:t>
      </w:r>
      <w:r>
        <w:rPr>
          <w:w w:val="95"/>
        </w:rPr>
        <w:t>enregistrée,</w:t>
      </w:r>
      <w:r>
        <w:rPr>
          <w:spacing w:val="-34"/>
          <w:w w:val="95"/>
        </w:rPr>
        <w:t xml:space="preserve"> </w:t>
      </w:r>
      <w:r>
        <w:rPr>
          <w:w w:val="95"/>
        </w:rPr>
        <w:t>elle</w:t>
      </w:r>
      <w:r>
        <w:rPr>
          <w:spacing w:val="-34"/>
          <w:w w:val="95"/>
        </w:rPr>
        <w:t xml:space="preserve"> </w:t>
      </w:r>
      <w:r>
        <w:rPr>
          <w:w w:val="95"/>
        </w:rPr>
        <w:t>est</w:t>
      </w:r>
      <w:r>
        <w:rPr>
          <w:spacing w:val="-34"/>
          <w:w w:val="95"/>
        </w:rPr>
        <w:t xml:space="preserve"> </w:t>
      </w:r>
      <w:r>
        <w:rPr>
          <w:w w:val="95"/>
        </w:rPr>
        <w:t>protégée</w:t>
      </w:r>
      <w:r>
        <w:rPr>
          <w:spacing w:val="-34"/>
          <w:w w:val="95"/>
        </w:rPr>
        <w:t xml:space="preserve"> </w:t>
      </w:r>
      <w:r>
        <w:rPr>
          <w:w w:val="95"/>
        </w:rPr>
        <w:t>pendant</w:t>
      </w:r>
      <w:r>
        <w:rPr>
          <w:spacing w:val="-35"/>
          <w:w w:val="95"/>
        </w:rPr>
        <w:t xml:space="preserve"> </w:t>
      </w:r>
      <w:r>
        <w:rPr>
          <w:w w:val="95"/>
        </w:rPr>
        <w:t>10</w:t>
      </w:r>
      <w:r>
        <w:rPr>
          <w:spacing w:val="-32"/>
          <w:w w:val="95"/>
        </w:rPr>
        <w:t xml:space="preserve"> </w:t>
      </w:r>
      <w:r>
        <w:rPr>
          <w:w w:val="95"/>
        </w:rPr>
        <w:t>ans</w:t>
      </w:r>
      <w:r>
        <w:rPr>
          <w:spacing w:val="-35"/>
          <w:w w:val="95"/>
        </w:rPr>
        <w:t xml:space="preserve"> </w:t>
      </w:r>
      <w:r>
        <w:rPr>
          <w:w w:val="95"/>
        </w:rPr>
        <w:t>à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compter </w:t>
      </w:r>
      <w:r>
        <w:t>du dépôt de la</w:t>
      </w:r>
      <w:r>
        <w:rPr>
          <w:spacing w:val="-47"/>
        </w:rPr>
        <w:t xml:space="preserve"> </w:t>
      </w:r>
      <w:r>
        <w:t>demande.</w:t>
      </w:r>
    </w:p>
    <w:p w:rsidR="00355DD4" w:rsidRDefault="00355DD4">
      <w:pPr>
        <w:pStyle w:val="Corpsdetexte"/>
        <w:spacing w:before="9"/>
        <w:rPr>
          <w:sz w:val="31"/>
        </w:rPr>
      </w:pPr>
    </w:p>
    <w:p w:rsidR="00355DD4" w:rsidRDefault="008C25D2">
      <w:pPr>
        <w:pStyle w:val="Heading2"/>
        <w:ind w:left="218"/>
      </w:pPr>
      <w:r>
        <w:rPr>
          <w:u w:val="single"/>
        </w:rPr>
        <w:t>Article 2 – Champ d’application</w:t>
      </w:r>
    </w:p>
    <w:p w:rsidR="00355DD4" w:rsidRDefault="008C25D2">
      <w:pPr>
        <w:spacing w:before="91"/>
        <w:ind w:left="578"/>
        <w:rPr>
          <w:b/>
          <w:sz w:val="24"/>
        </w:rPr>
      </w:pPr>
      <w:r>
        <w:rPr>
          <w:b/>
          <w:sz w:val="24"/>
        </w:rPr>
        <w:t>Article 2.1 – Les bénéficiaires de la marque et produits concernés</w:t>
      </w:r>
    </w:p>
    <w:p w:rsidR="00355DD4" w:rsidRDefault="008C25D2">
      <w:pPr>
        <w:pStyle w:val="Corpsdetexte"/>
        <w:spacing w:before="84" w:line="312" w:lineRule="auto"/>
        <w:ind w:left="218" w:right="228" w:firstLine="359"/>
        <w:jc w:val="both"/>
      </w:pPr>
      <w:r>
        <w:rPr>
          <w:w w:val="95"/>
        </w:rPr>
        <w:t>La</w:t>
      </w:r>
      <w:r>
        <w:rPr>
          <w:spacing w:val="-25"/>
          <w:w w:val="95"/>
        </w:rPr>
        <w:t xml:space="preserve"> </w:t>
      </w:r>
      <w:r>
        <w:rPr>
          <w:w w:val="95"/>
        </w:rPr>
        <w:t>marque</w:t>
      </w:r>
      <w:r>
        <w:rPr>
          <w:spacing w:val="-25"/>
          <w:w w:val="95"/>
        </w:rPr>
        <w:t xml:space="preserve"> </w:t>
      </w:r>
      <w:r>
        <w:rPr>
          <w:w w:val="95"/>
        </w:rPr>
        <w:t>collective</w:t>
      </w:r>
      <w:r>
        <w:rPr>
          <w:spacing w:val="-24"/>
          <w:w w:val="95"/>
        </w:rPr>
        <w:t xml:space="preserve"> </w:t>
      </w:r>
      <w:r>
        <w:rPr>
          <w:w w:val="95"/>
        </w:rPr>
        <w:t>«</w:t>
      </w:r>
      <w:r>
        <w:rPr>
          <w:spacing w:val="-40"/>
          <w:w w:val="95"/>
        </w:rPr>
        <w:t xml:space="preserve"> </w:t>
      </w:r>
      <w:r>
        <w:rPr>
          <w:w w:val="95"/>
        </w:rPr>
        <w:t>NEMO</w:t>
      </w:r>
      <w:r>
        <w:rPr>
          <w:spacing w:val="-42"/>
          <w:w w:val="95"/>
        </w:rPr>
        <w:t xml:space="preserve"> </w:t>
      </w:r>
      <w:r>
        <w:rPr>
          <w:w w:val="95"/>
        </w:rPr>
        <w:t>»</w:t>
      </w:r>
      <w:r>
        <w:rPr>
          <w:spacing w:val="-24"/>
          <w:w w:val="95"/>
        </w:rPr>
        <w:t xml:space="preserve"> </w:t>
      </w:r>
      <w:r>
        <w:rPr>
          <w:w w:val="95"/>
        </w:rPr>
        <w:t>s’adresse</w:t>
      </w:r>
      <w:r>
        <w:rPr>
          <w:spacing w:val="-24"/>
          <w:w w:val="95"/>
        </w:rPr>
        <w:t xml:space="preserve"> </w:t>
      </w:r>
      <w:r>
        <w:rPr>
          <w:w w:val="95"/>
        </w:rPr>
        <w:t>aux</w:t>
      </w:r>
      <w:r>
        <w:rPr>
          <w:spacing w:val="-23"/>
          <w:w w:val="95"/>
        </w:rPr>
        <w:t xml:space="preserve"> </w:t>
      </w:r>
      <w:r>
        <w:rPr>
          <w:w w:val="95"/>
        </w:rPr>
        <w:t>pêcheurs</w:t>
      </w:r>
      <w:r>
        <w:rPr>
          <w:spacing w:val="-25"/>
          <w:w w:val="95"/>
        </w:rPr>
        <w:t xml:space="preserve"> </w:t>
      </w:r>
      <w:r>
        <w:rPr>
          <w:w w:val="95"/>
        </w:rPr>
        <w:t>artisans</w:t>
      </w:r>
      <w:r>
        <w:rPr>
          <w:spacing w:val="-24"/>
          <w:w w:val="95"/>
        </w:rPr>
        <w:t xml:space="preserve"> </w:t>
      </w:r>
      <w:r>
        <w:rPr>
          <w:w w:val="95"/>
        </w:rPr>
        <w:t>et</w:t>
      </w:r>
      <w:r>
        <w:rPr>
          <w:spacing w:val="-25"/>
          <w:w w:val="95"/>
        </w:rPr>
        <w:t xml:space="preserve"> </w:t>
      </w:r>
      <w:r>
        <w:rPr>
          <w:w w:val="95"/>
        </w:rPr>
        <w:t>côtiers,</w:t>
      </w:r>
      <w:r>
        <w:rPr>
          <w:spacing w:val="-25"/>
          <w:w w:val="95"/>
        </w:rPr>
        <w:t xml:space="preserve"> </w:t>
      </w:r>
      <w:r>
        <w:rPr>
          <w:w w:val="95"/>
        </w:rPr>
        <w:t>capturant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des </w:t>
      </w:r>
      <w:r>
        <w:rPr>
          <w:w w:val="90"/>
        </w:rPr>
        <w:t>poissons, crustacés et céphalopodes ou récoltant des éponges, en mer et dans les lagunes de Boughrara</w:t>
      </w:r>
      <w:r>
        <w:rPr>
          <w:spacing w:val="-5"/>
          <w:w w:val="90"/>
        </w:rPr>
        <w:t xml:space="preserve"> </w:t>
      </w:r>
      <w:r>
        <w:rPr>
          <w:w w:val="90"/>
        </w:rPr>
        <w:t>et</w:t>
      </w:r>
      <w:r>
        <w:rPr>
          <w:spacing w:val="-3"/>
          <w:w w:val="90"/>
        </w:rPr>
        <w:t xml:space="preserve"> </w:t>
      </w:r>
      <w:r>
        <w:rPr>
          <w:w w:val="90"/>
        </w:rPr>
        <w:t>Bibans.</w:t>
      </w:r>
      <w:r>
        <w:rPr>
          <w:spacing w:val="-3"/>
          <w:w w:val="90"/>
        </w:rPr>
        <w:t xml:space="preserve"> </w:t>
      </w:r>
      <w:r>
        <w:rPr>
          <w:w w:val="90"/>
        </w:rPr>
        <w:t>Ces</w:t>
      </w:r>
      <w:r>
        <w:rPr>
          <w:spacing w:val="-5"/>
          <w:w w:val="90"/>
        </w:rPr>
        <w:t xml:space="preserve"> </w:t>
      </w:r>
      <w:r>
        <w:rPr>
          <w:w w:val="90"/>
        </w:rPr>
        <w:t>pêcheurs</w:t>
      </w:r>
      <w:r>
        <w:rPr>
          <w:spacing w:val="-5"/>
          <w:w w:val="90"/>
        </w:rPr>
        <w:t xml:space="preserve"> </w:t>
      </w:r>
      <w:r>
        <w:rPr>
          <w:w w:val="90"/>
        </w:rPr>
        <w:t>doivent</w:t>
      </w:r>
      <w:r>
        <w:rPr>
          <w:spacing w:val="-6"/>
          <w:w w:val="90"/>
        </w:rPr>
        <w:t xml:space="preserve"> </w:t>
      </w:r>
      <w:r>
        <w:rPr>
          <w:w w:val="90"/>
        </w:rPr>
        <w:t>êtres</w:t>
      </w:r>
      <w:r>
        <w:rPr>
          <w:spacing w:val="-2"/>
          <w:w w:val="90"/>
        </w:rPr>
        <w:t xml:space="preserve"> </w:t>
      </w:r>
      <w:r>
        <w:rPr>
          <w:w w:val="90"/>
        </w:rPr>
        <w:t>adhérents</w:t>
      </w:r>
      <w:r>
        <w:rPr>
          <w:spacing w:val="-5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une</w:t>
      </w:r>
      <w:r>
        <w:rPr>
          <w:spacing w:val="-3"/>
          <w:w w:val="90"/>
        </w:rPr>
        <w:t xml:space="preserve"> </w:t>
      </w:r>
      <w:r>
        <w:rPr>
          <w:w w:val="90"/>
        </w:rPr>
        <w:t>organisation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professionnelle </w:t>
      </w:r>
      <w:r>
        <w:rPr>
          <w:w w:val="95"/>
        </w:rPr>
        <w:t>(GDAP</w:t>
      </w:r>
      <w:r>
        <w:rPr>
          <w:spacing w:val="-25"/>
          <w:w w:val="95"/>
        </w:rPr>
        <w:t xml:space="preserve"> </w:t>
      </w:r>
      <w:r>
        <w:rPr>
          <w:w w:val="95"/>
        </w:rPr>
        <w:t>du</w:t>
      </w:r>
      <w:r>
        <w:rPr>
          <w:spacing w:val="-24"/>
          <w:w w:val="95"/>
        </w:rPr>
        <w:t xml:space="preserve"> </w:t>
      </w:r>
      <w:r>
        <w:rPr>
          <w:w w:val="95"/>
        </w:rPr>
        <w:t>gouvernorat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Médenine,</w:t>
      </w:r>
      <w:r>
        <w:rPr>
          <w:spacing w:val="-24"/>
          <w:w w:val="95"/>
        </w:rPr>
        <w:t xml:space="preserve"> </w:t>
      </w:r>
      <w:r>
        <w:rPr>
          <w:w w:val="95"/>
        </w:rPr>
        <w:t>société</w:t>
      </w:r>
      <w:r>
        <w:rPr>
          <w:spacing w:val="-24"/>
          <w:w w:val="95"/>
        </w:rPr>
        <w:t xml:space="preserve"> </w:t>
      </w:r>
      <w:r>
        <w:rPr>
          <w:w w:val="95"/>
        </w:rPr>
        <w:t>Echo-Echo</w:t>
      </w:r>
      <w:r>
        <w:rPr>
          <w:spacing w:val="-25"/>
          <w:w w:val="95"/>
        </w:rPr>
        <w:t xml:space="preserve"> </w:t>
      </w:r>
      <w:r>
        <w:rPr>
          <w:w w:val="95"/>
        </w:rPr>
        <w:t>exploitation</w:t>
      </w:r>
      <w:r>
        <w:rPr>
          <w:spacing w:val="-23"/>
          <w:w w:val="95"/>
        </w:rPr>
        <w:t xml:space="preserve"> </w:t>
      </w:r>
      <w:r>
        <w:rPr>
          <w:w w:val="95"/>
        </w:rPr>
        <w:t>des</w:t>
      </w:r>
      <w:r>
        <w:rPr>
          <w:spacing w:val="-23"/>
          <w:w w:val="95"/>
        </w:rPr>
        <w:t xml:space="preserve"> </w:t>
      </w:r>
      <w:r>
        <w:rPr>
          <w:w w:val="95"/>
        </w:rPr>
        <w:t>Bi</w:t>
      </w:r>
      <w:r>
        <w:rPr>
          <w:w w:val="95"/>
        </w:rPr>
        <w:t>bans</w:t>
      </w:r>
      <w:r>
        <w:rPr>
          <w:spacing w:val="-25"/>
          <w:w w:val="95"/>
        </w:rPr>
        <w:t xml:space="preserve"> </w:t>
      </w:r>
      <w:r>
        <w:rPr>
          <w:w w:val="95"/>
        </w:rPr>
        <w:t>et</w:t>
      </w:r>
      <w:r>
        <w:rPr>
          <w:spacing w:val="-23"/>
          <w:w w:val="95"/>
        </w:rPr>
        <w:t xml:space="preserve"> </w:t>
      </w:r>
      <w:r>
        <w:rPr>
          <w:w w:val="95"/>
        </w:rPr>
        <w:t>la</w:t>
      </w:r>
      <w:r>
        <w:rPr>
          <w:spacing w:val="-24"/>
          <w:w w:val="95"/>
        </w:rPr>
        <w:t xml:space="preserve"> </w:t>
      </w:r>
      <w:r>
        <w:rPr>
          <w:w w:val="95"/>
        </w:rPr>
        <w:t>SMSA de</w:t>
      </w:r>
      <w:r>
        <w:rPr>
          <w:spacing w:val="-28"/>
          <w:w w:val="95"/>
        </w:rPr>
        <w:t xml:space="preserve"> </w:t>
      </w:r>
      <w:r>
        <w:rPr>
          <w:w w:val="95"/>
        </w:rPr>
        <w:t>Zarzis)</w:t>
      </w:r>
      <w:r>
        <w:rPr>
          <w:spacing w:val="-28"/>
          <w:w w:val="95"/>
        </w:rPr>
        <w:t xml:space="preserve"> </w:t>
      </w:r>
      <w:r>
        <w:rPr>
          <w:w w:val="95"/>
        </w:rPr>
        <w:t>qui</w:t>
      </w:r>
      <w:r>
        <w:rPr>
          <w:spacing w:val="-28"/>
          <w:w w:val="95"/>
        </w:rPr>
        <w:t xml:space="preserve"> </w:t>
      </w:r>
      <w:r>
        <w:rPr>
          <w:w w:val="95"/>
        </w:rPr>
        <w:t>veulent</w:t>
      </w:r>
      <w:r>
        <w:rPr>
          <w:spacing w:val="-29"/>
          <w:w w:val="95"/>
        </w:rPr>
        <w:t xml:space="preserve"> </w:t>
      </w:r>
      <w:r>
        <w:rPr>
          <w:w w:val="95"/>
        </w:rPr>
        <w:t>volontairement</w:t>
      </w:r>
      <w:r>
        <w:rPr>
          <w:spacing w:val="-28"/>
          <w:w w:val="95"/>
        </w:rPr>
        <w:t xml:space="preserve"> </w:t>
      </w:r>
      <w:r>
        <w:rPr>
          <w:w w:val="95"/>
        </w:rPr>
        <w:t>valoriser</w:t>
      </w:r>
      <w:r>
        <w:rPr>
          <w:spacing w:val="-28"/>
          <w:w w:val="95"/>
        </w:rPr>
        <w:t xml:space="preserve"> </w:t>
      </w:r>
      <w:r>
        <w:rPr>
          <w:w w:val="95"/>
        </w:rPr>
        <w:t>et</w:t>
      </w:r>
      <w:r>
        <w:rPr>
          <w:spacing w:val="-28"/>
          <w:w w:val="95"/>
        </w:rPr>
        <w:t xml:space="preserve"> </w:t>
      </w:r>
      <w:r>
        <w:rPr>
          <w:w w:val="95"/>
        </w:rPr>
        <w:t>augmenter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compétitivité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leurs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produits </w:t>
      </w:r>
      <w:r>
        <w:t>tout</w:t>
      </w:r>
      <w:r>
        <w:rPr>
          <w:spacing w:val="-22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respectant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parcours</w:t>
      </w:r>
      <w:r>
        <w:rPr>
          <w:spacing w:val="-2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traçabilité</w:t>
      </w:r>
      <w:r>
        <w:rPr>
          <w:spacing w:val="-21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labellisation.</w:t>
      </w:r>
    </w:p>
    <w:p w:rsidR="00355DD4" w:rsidRDefault="008C25D2">
      <w:pPr>
        <w:pStyle w:val="Heading2"/>
        <w:spacing w:before="262"/>
        <w:ind w:left="578"/>
      </w:pPr>
      <w:r>
        <w:rPr>
          <w:w w:val="105"/>
        </w:rPr>
        <w:t xml:space="preserve">Article 2.2 </w:t>
      </w:r>
      <w:r>
        <w:rPr>
          <w:w w:val="125"/>
        </w:rPr>
        <w:t xml:space="preserve">- </w:t>
      </w:r>
      <w:r>
        <w:rPr>
          <w:w w:val="105"/>
        </w:rPr>
        <w:t>Portée géographique</w:t>
      </w:r>
    </w:p>
    <w:p w:rsidR="00355DD4" w:rsidRDefault="008C25D2">
      <w:pPr>
        <w:pStyle w:val="Corpsdetexte"/>
        <w:spacing w:before="84" w:line="312" w:lineRule="auto"/>
        <w:ind w:left="218" w:firstLine="360"/>
      </w:pPr>
      <w:r>
        <w:rPr>
          <w:w w:val="90"/>
        </w:rPr>
        <w:t>L’organisation</w:t>
      </w:r>
      <w:r>
        <w:rPr>
          <w:spacing w:val="-11"/>
          <w:w w:val="90"/>
        </w:rPr>
        <w:t xml:space="preserve"> </w:t>
      </w:r>
      <w:r>
        <w:rPr>
          <w:w w:val="90"/>
        </w:rPr>
        <w:t>professionnelle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pêche</w:t>
      </w:r>
      <w:r>
        <w:rPr>
          <w:spacing w:val="-10"/>
          <w:w w:val="90"/>
        </w:rPr>
        <w:t xml:space="preserve"> </w:t>
      </w:r>
      <w:r>
        <w:rPr>
          <w:w w:val="90"/>
        </w:rPr>
        <w:t>artisanale</w:t>
      </w:r>
      <w:r>
        <w:rPr>
          <w:spacing w:val="-11"/>
          <w:w w:val="90"/>
        </w:rPr>
        <w:t xml:space="preserve"> </w:t>
      </w:r>
      <w:r>
        <w:rPr>
          <w:w w:val="90"/>
        </w:rPr>
        <w:t>demandeuse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l’utilisation</w:t>
      </w:r>
      <w:r>
        <w:rPr>
          <w:spacing w:val="-10"/>
          <w:w w:val="90"/>
        </w:rPr>
        <w:t xml:space="preserve"> </w:t>
      </w:r>
      <w:r>
        <w:rPr>
          <w:w w:val="90"/>
        </w:rPr>
        <w:t>de</w:t>
      </w:r>
      <w:r>
        <w:rPr>
          <w:spacing w:val="-10"/>
          <w:w w:val="90"/>
        </w:rPr>
        <w:t xml:space="preserve"> </w:t>
      </w:r>
      <w:r>
        <w:rPr>
          <w:w w:val="90"/>
        </w:rPr>
        <w:t>la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marque </w:t>
      </w:r>
      <w:r>
        <w:rPr>
          <w:w w:val="95"/>
        </w:rPr>
        <w:t>collective</w:t>
      </w:r>
      <w:r>
        <w:rPr>
          <w:spacing w:val="-30"/>
          <w:w w:val="95"/>
        </w:rPr>
        <w:t xml:space="preserve"> </w:t>
      </w:r>
      <w:r>
        <w:rPr>
          <w:w w:val="95"/>
        </w:rPr>
        <w:t>«</w:t>
      </w:r>
      <w:r>
        <w:rPr>
          <w:spacing w:val="-30"/>
          <w:w w:val="95"/>
        </w:rPr>
        <w:t xml:space="preserve"> </w:t>
      </w:r>
      <w:r>
        <w:rPr>
          <w:w w:val="95"/>
        </w:rPr>
        <w:t>NEMO</w:t>
      </w:r>
      <w:r>
        <w:rPr>
          <w:spacing w:val="-31"/>
          <w:w w:val="95"/>
        </w:rPr>
        <w:t xml:space="preserve"> </w:t>
      </w:r>
      <w:r>
        <w:rPr>
          <w:w w:val="95"/>
        </w:rPr>
        <w:t>»</w:t>
      </w:r>
      <w:r>
        <w:rPr>
          <w:spacing w:val="-30"/>
          <w:w w:val="95"/>
        </w:rPr>
        <w:t xml:space="preserve"> </w:t>
      </w:r>
      <w:r>
        <w:rPr>
          <w:w w:val="95"/>
        </w:rPr>
        <w:t>doit</w:t>
      </w:r>
      <w:r>
        <w:rPr>
          <w:spacing w:val="-30"/>
          <w:w w:val="95"/>
        </w:rPr>
        <w:t xml:space="preserve"> </w:t>
      </w:r>
      <w:r>
        <w:rPr>
          <w:w w:val="95"/>
        </w:rPr>
        <w:t>avoir</w:t>
      </w:r>
      <w:r>
        <w:rPr>
          <w:spacing w:val="-31"/>
          <w:w w:val="95"/>
        </w:rPr>
        <w:t xml:space="preserve"> </w:t>
      </w:r>
      <w:r>
        <w:rPr>
          <w:w w:val="95"/>
        </w:rPr>
        <w:t>son</w:t>
      </w:r>
      <w:r>
        <w:rPr>
          <w:spacing w:val="-30"/>
          <w:w w:val="95"/>
        </w:rPr>
        <w:t xml:space="preserve"> </w:t>
      </w:r>
      <w:r>
        <w:rPr>
          <w:w w:val="95"/>
        </w:rPr>
        <w:t>siège</w:t>
      </w:r>
      <w:r>
        <w:rPr>
          <w:spacing w:val="-29"/>
          <w:w w:val="95"/>
        </w:rPr>
        <w:t xml:space="preserve"> </w:t>
      </w:r>
      <w:r>
        <w:rPr>
          <w:w w:val="95"/>
        </w:rPr>
        <w:t>social</w:t>
      </w:r>
      <w:r>
        <w:rPr>
          <w:spacing w:val="-31"/>
          <w:w w:val="95"/>
        </w:rPr>
        <w:t xml:space="preserve"> </w:t>
      </w:r>
      <w:r>
        <w:rPr>
          <w:w w:val="95"/>
        </w:rPr>
        <w:t>exerçant</w:t>
      </w:r>
      <w:r>
        <w:rPr>
          <w:spacing w:val="-30"/>
          <w:w w:val="95"/>
        </w:rPr>
        <w:t xml:space="preserve"> </w:t>
      </w:r>
      <w:r>
        <w:rPr>
          <w:w w:val="95"/>
        </w:rPr>
        <w:t>dans</w:t>
      </w:r>
      <w:r>
        <w:rPr>
          <w:spacing w:val="-31"/>
          <w:w w:val="95"/>
        </w:rPr>
        <w:t xml:space="preserve"> </w:t>
      </w:r>
      <w:r>
        <w:rPr>
          <w:w w:val="95"/>
        </w:rPr>
        <w:t>le</w:t>
      </w:r>
      <w:r>
        <w:rPr>
          <w:spacing w:val="-30"/>
          <w:w w:val="95"/>
        </w:rPr>
        <w:t xml:space="preserve"> </w:t>
      </w:r>
      <w:r>
        <w:rPr>
          <w:w w:val="95"/>
        </w:rPr>
        <w:t>gouvernerat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Médenine.</w:t>
      </w:r>
    </w:p>
    <w:p w:rsidR="00355DD4" w:rsidRDefault="00355DD4">
      <w:pPr>
        <w:pStyle w:val="Corpsdetexte"/>
        <w:spacing w:before="8"/>
        <w:rPr>
          <w:sz w:val="31"/>
        </w:rPr>
      </w:pPr>
    </w:p>
    <w:p w:rsidR="00355DD4" w:rsidRDefault="008C25D2">
      <w:pPr>
        <w:pStyle w:val="Heading2"/>
        <w:spacing w:before="1"/>
        <w:ind w:left="218"/>
      </w:pPr>
      <w:r>
        <w:rPr>
          <w:u w:val="single"/>
        </w:rPr>
        <w:t xml:space="preserve">Article 3 </w:t>
      </w:r>
      <w:r>
        <w:rPr>
          <w:w w:val="125"/>
          <w:u w:val="single"/>
        </w:rPr>
        <w:t xml:space="preserve">- </w:t>
      </w:r>
      <w:r>
        <w:rPr>
          <w:u w:val="single"/>
        </w:rPr>
        <w:t>Obtention du règlement d’usage</w:t>
      </w:r>
    </w:p>
    <w:p w:rsidR="00355DD4" w:rsidRDefault="008C25D2">
      <w:pPr>
        <w:pStyle w:val="Corpsdetexte"/>
        <w:spacing w:before="86" w:line="312" w:lineRule="auto"/>
        <w:ind w:left="218" w:right="228" w:firstLine="708"/>
        <w:jc w:val="both"/>
      </w:pPr>
      <w:r>
        <w:rPr>
          <w:w w:val="95"/>
        </w:rPr>
        <w:t>Le</w:t>
      </w:r>
      <w:r>
        <w:rPr>
          <w:spacing w:val="-16"/>
          <w:w w:val="95"/>
        </w:rPr>
        <w:t xml:space="preserve"> </w:t>
      </w:r>
      <w:r>
        <w:rPr>
          <w:w w:val="95"/>
        </w:rPr>
        <w:t>règlement</w:t>
      </w:r>
      <w:r>
        <w:rPr>
          <w:spacing w:val="-16"/>
          <w:w w:val="95"/>
        </w:rPr>
        <w:t xml:space="preserve"> </w:t>
      </w:r>
      <w:r>
        <w:rPr>
          <w:w w:val="95"/>
        </w:rPr>
        <w:t>d’usage</w:t>
      </w:r>
      <w:r>
        <w:rPr>
          <w:spacing w:val="-16"/>
          <w:w w:val="95"/>
        </w:rPr>
        <w:t xml:space="preserve"> </w:t>
      </w:r>
      <w:r>
        <w:rPr>
          <w:w w:val="95"/>
        </w:rPr>
        <w:t>est</w:t>
      </w:r>
      <w:r>
        <w:rPr>
          <w:spacing w:val="-15"/>
          <w:w w:val="95"/>
        </w:rPr>
        <w:t xml:space="preserve"> </w:t>
      </w:r>
      <w:r>
        <w:rPr>
          <w:w w:val="95"/>
        </w:rPr>
        <w:t>disponible</w:t>
      </w:r>
      <w:r>
        <w:rPr>
          <w:spacing w:val="-15"/>
          <w:w w:val="95"/>
        </w:rPr>
        <w:t xml:space="preserve"> </w:t>
      </w:r>
      <w:r>
        <w:rPr>
          <w:w w:val="95"/>
        </w:rPr>
        <w:t>gratuitement</w:t>
      </w:r>
      <w:r>
        <w:rPr>
          <w:spacing w:val="-15"/>
          <w:w w:val="95"/>
        </w:rPr>
        <w:t xml:space="preserve"> </w:t>
      </w:r>
      <w:r>
        <w:rPr>
          <w:w w:val="95"/>
        </w:rPr>
        <w:t>par</w:t>
      </w:r>
      <w:r>
        <w:rPr>
          <w:spacing w:val="-16"/>
          <w:w w:val="95"/>
        </w:rPr>
        <w:t xml:space="preserve"> </w:t>
      </w:r>
      <w:r>
        <w:rPr>
          <w:w w:val="95"/>
        </w:rPr>
        <w:t>téléchargement</w:t>
      </w:r>
      <w:r>
        <w:rPr>
          <w:spacing w:val="-16"/>
          <w:w w:val="95"/>
        </w:rPr>
        <w:t xml:space="preserve"> </w:t>
      </w:r>
      <w:r>
        <w:rPr>
          <w:w w:val="95"/>
        </w:rPr>
        <w:t>à</w:t>
      </w:r>
      <w:r>
        <w:rPr>
          <w:spacing w:val="-14"/>
          <w:w w:val="95"/>
        </w:rPr>
        <w:t xml:space="preserve"> </w:t>
      </w:r>
      <w:r>
        <w:rPr>
          <w:w w:val="95"/>
        </w:rPr>
        <w:t>partir</w:t>
      </w:r>
      <w:r>
        <w:rPr>
          <w:spacing w:val="-17"/>
          <w:w w:val="95"/>
        </w:rPr>
        <w:t xml:space="preserve"> </w:t>
      </w:r>
      <w:r>
        <w:rPr>
          <w:w w:val="95"/>
        </w:rPr>
        <w:t>du</w:t>
      </w:r>
      <w:r>
        <w:rPr>
          <w:spacing w:val="-14"/>
          <w:w w:val="95"/>
        </w:rPr>
        <w:t xml:space="preserve"> </w:t>
      </w:r>
      <w:r>
        <w:rPr>
          <w:w w:val="95"/>
        </w:rPr>
        <w:t xml:space="preserve">site Internet </w:t>
      </w:r>
      <w:hyperlink r:id="rId20">
        <w:r>
          <w:rPr>
            <w:color w:val="0000FF"/>
            <w:w w:val="95"/>
            <w:u w:val="single" w:color="0000FF"/>
          </w:rPr>
          <w:t>http://nemotunisie.net</w:t>
        </w:r>
      </w:hyperlink>
      <w:r>
        <w:rPr>
          <w:color w:val="0000FF"/>
          <w:w w:val="95"/>
        </w:rPr>
        <w:t xml:space="preserve"> </w:t>
      </w:r>
      <w:r>
        <w:rPr>
          <w:w w:val="95"/>
        </w:rPr>
        <w:t xml:space="preserve">ou sur simple demande auprès du GIPP représentation de </w:t>
      </w:r>
      <w:r>
        <w:t>Zarzis.</w:t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rPr>
          <w:sz w:val="36"/>
        </w:rPr>
      </w:pPr>
    </w:p>
    <w:p w:rsidR="00355DD4" w:rsidRDefault="008C25D2">
      <w:pPr>
        <w:pStyle w:val="Heading2"/>
        <w:spacing w:before="253"/>
        <w:ind w:left="218"/>
      </w:pPr>
      <w:r>
        <w:rPr>
          <w:u w:val="single"/>
        </w:rPr>
        <w:t>Article 4 – Mécanismes d’actualisation du règlement d’usage</w:t>
      </w:r>
    </w:p>
    <w:p w:rsidR="00355DD4" w:rsidRDefault="008C25D2">
      <w:pPr>
        <w:pStyle w:val="Corpsdetexte"/>
        <w:spacing w:before="87"/>
        <w:ind w:left="926"/>
      </w:pPr>
      <w:r>
        <w:t>L’actualisation du présent règlement d’usag</w:t>
      </w:r>
      <w:r>
        <w:t>e est réalisée par un comité régional</w:t>
      </w:r>
    </w:p>
    <w:p w:rsidR="00355DD4" w:rsidRDefault="008C25D2">
      <w:pPr>
        <w:pStyle w:val="Corpsdetexte"/>
        <w:spacing w:before="81" w:line="312" w:lineRule="auto"/>
        <w:ind w:left="218" w:right="230"/>
        <w:jc w:val="both"/>
      </w:pPr>
      <w:r>
        <w:rPr>
          <w:w w:val="95"/>
        </w:rPr>
        <w:t>«</w:t>
      </w:r>
      <w:r>
        <w:rPr>
          <w:spacing w:val="-37"/>
          <w:w w:val="95"/>
        </w:rPr>
        <w:t xml:space="preserve"> </w:t>
      </w:r>
      <w:r>
        <w:rPr>
          <w:w w:val="95"/>
        </w:rPr>
        <w:t>NEMO</w:t>
      </w:r>
      <w:r>
        <w:rPr>
          <w:spacing w:val="-37"/>
          <w:w w:val="95"/>
        </w:rPr>
        <w:t xml:space="preserve"> </w:t>
      </w:r>
      <w:r>
        <w:rPr>
          <w:w w:val="95"/>
        </w:rPr>
        <w:t>»</w:t>
      </w:r>
      <w:r>
        <w:rPr>
          <w:spacing w:val="-30"/>
          <w:w w:val="95"/>
        </w:rPr>
        <w:t xml:space="preserve"> </w:t>
      </w:r>
      <w:r>
        <w:rPr>
          <w:w w:val="95"/>
        </w:rPr>
        <w:t>du</w:t>
      </w:r>
      <w:r>
        <w:rPr>
          <w:spacing w:val="-29"/>
          <w:w w:val="95"/>
        </w:rPr>
        <w:t xml:space="preserve"> </w:t>
      </w:r>
      <w:r>
        <w:rPr>
          <w:w w:val="95"/>
        </w:rPr>
        <w:t>gouvernerat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Médenine.</w:t>
      </w:r>
      <w:r>
        <w:rPr>
          <w:spacing w:val="-29"/>
          <w:w w:val="95"/>
        </w:rPr>
        <w:t xml:space="preserve"> </w:t>
      </w:r>
      <w:r>
        <w:rPr>
          <w:w w:val="95"/>
        </w:rPr>
        <w:t>Ce</w:t>
      </w:r>
      <w:r>
        <w:rPr>
          <w:spacing w:val="-30"/>
          <w:w w:val="95"/>
        </w:rPr>
        <w:t xml:space="preserve"> </w:t>
      </w:r>
      <w:r>
        <w:rPr>
          <w:w w:val="95"/>
        </w:rPr>
        <w:t>comité</w:t>
      </w:r>
      <w:r>
        <w:rPr>
          <w:spacing w:val="-30"/>
          <w:w w:val="95"/>
        </w:rPr>
        <w:t xml:space="preserve"> </w:t>
      </w:r>
      <w:r>
        <w:rPr>
          <w:w w:val="95"/>
        </w:rPr>
        <w:t>est</w:t>
      </w:r>
      <w:r>
        <w:rPr>
          <w:spacing w:val="-30"/>
          <w:w w:val="95"/>
        </w:rPr>
        <w:t xml:space="preserve"> </w:t>
      </w:r>
      <w:r>
        <w:rPr>
          <w:w w:val="95"/>
        </w:rPr>
        <w:t>composé</w:t>
      </w:r>
      <w:r>
        <w:rPr>
          <w:spacing w:val="-30"/>
          <w:w w:val="95"/>
        </w:rPr>
        <w:t xml:space="preserve"> </w:t>
      </w:r>
      <w:r>
        <w:rPr>
          <w:w w:val="95"/>
        </w:rPr>
        <w:t>d'un</w:t>
      </w:r>
      <w:r>
        <w:rPr>
          <w:spacing w:val="-30"/>
          <w:w w:val="95"/>
        </w:rPr>
        <w:t xml:space="preserve"> </w:t>
      </w:r>
      <w:r>
        <w:rPr>
          <w:w w:val="95"/>
        </w:rPr>
        <w:t>président,</w:t>
      </w:r>
      <w:r>
        <w:rPr>
          <w:spacing w:val="-30"/>
          <w:w w:val="95"/>
        </w:rPr>
        <w:t xml:space="preserve"> </w:t>
      </w:r>
      <w:r>
        <w:rPr>
          <w:w w:val="95"/>
        </w:rPr>
        <w:t>un</w:t>
      </w:r>
      <w:r>
        <w:rPr>
          <w:spacing w:val="-30"/>
          <w:w w:val="95"/>
        </w:rPr>
        <w:t xml:space="preserve"> </w:t>
      </w:r>
      <w:r>
        <w:rPr>
          <w:w w:val="95"/>
        </w:rPr>
        <w:t>secrétaire et</w:t>
      </w:r>
      <w:r>
        <w:rPr>
          <w:spacing w:val="-32"/>
          <w:w w:val="95"/>
        </w:rPr>
        <w:t xml:space="preserve"> </w:t>
      </w:r>
      <w:r>
        <w:rPr>
          <w:w w:val="95"/>
        </w:rPr>
        <w:t>cinq</w:t>
      </w:r>
      <w:r>
        <w:rPr>
          <w:spacing w:val="-31"/>
          <w:w w:val="95"/>
        </w:rPr>
        <w:t xml:space="preserve"> </w:t>
      </w:r>
      <w:r>
        <w:rPr>
          <w:w w:val="95"/>
        </w:rPr>
        <w:t>membres.</w:t>
      </w:r>
      <w:r>
        <w:rPr>
          <w:spacing w:val="-29"/>
          <w:w w:val="95"/>
        </w:rPr>
        <w:t xml:space="preserve"> </w:t>
      </w:r>
      <w:r>
        <w:rPr>
          <w:w w:val="95"/>
        </w:rPr>
        <w:t>Ce</w:t>
      </w:r>
      <w:r>
        <w:rPr>
          <w:spacing w:val="-31"/>
          <w:w w:val="95"/>
        </w:rPr>
        <w:t xml:space="preserve"> </w:t>
      </w:r>
      <w:r>
        <w:rPr>
          <w:w w:val="95"/>
        </w:rPr>
        <w:t>comité</w:t>
      </w:r>
      <w:r>
        <w:rPr>
          <w:spacing w:val="-31"/>
          <w:w w:val="95"/>
        </w:rPr>
        <w:t xml:space="preserve"> </w:t>
      </w:r>
      <w:r>
        <w:rPr>
          <w:w w:val="95"/>
        </w:rPr>
        <w:t>doit</w:t>
      </w:r>
      <w:r>
        <w:rPr>
          <w:spacing w:val="-30"/>
          <w:w w:val="95"/>
        </w:rPr>
        <w:t xml:space="preserve"> </w:t>
      </w:r>
      <w:r>
        <w:rPr>
          <w:w w:val="95"/>
        </w:rPr>
        <w:t>représenter</w:t>
      </w:r>
      <w:r>
        <w:rPr>
          <w:spacing w:val="-30"/>
          <w:w w:val="95"/>
        </w:rPr>
        <w:t xml:space="preserve"> </w:t>
      </w:r>
      <w:r>
        <w:rPr>
          <w:w w:val="95"/>
        </w:rPr>
        <w:t>les</w:t>
      </w:r>
      <w:r>
        <w:rPr>
          <w:spacing w:val="-30"/>
          <w:w w:val="95"/>
        </w:rPr>
        <w:t xml:space="preserve"> </w:t>
      </w:r>
      <w:r>
        <w:rPr>
          <w:w w:val="95"/>
        </w:rPr>
        <w:t>autorités</w:t>
      </w:r>
      <w:r>
        <w:rPr>
          <w:spacing w:val="-32"/>
          <w:w w:val="95"/>
        </w:rPr>
        <w:t xml:space="preserve"> </w:t>
      </w:r>
      <w:r>
        <w:rPr>
          <w:w w:val="95"/>
        </w:rPr>
        <w:t>locales</w:t>
      </w:r>
      <w:r>
        <w:rPr>
          <w:spacing w:val="-31"/>
          <w:w w:val="95"/>
        </w:rPr>
        <w:t xml:space="preserve"> </w:t>
      </w:r>
      <w:r>
        <w:rPr>
          <w:w w:val="95"/>
        </w:rPr>
        <w:t>du</w:t>
      </w:r>
      <w:r>
        <w:rPr>
          <w:spacing w:val="-30"/>
          <w:w w:val="95"/>
        </w:rPr>
        <w:t xml:space="preserve"> </w:t>
      </w:r>
      <w:r>
        <w:rPr>
          <w:w w:val="95"/>
        </w:rPr>
        <w:t>secteur</w:t>
      </w:r>
      <w:r>
        <w:rPr>
          <w:spacing w:val="-31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pêche</w:t>
      </w:r>
      <w:r>
        <w:rPr>
          <w:spacing w:val="-30"/>
          <w:w w:val="95"/>
        </w:rPr>
        <w:t xml:space="preserve"> </w:t>
      </w:r>
      <w:r>
        <w:rPr>
          <w:w w:val="95"/>
        </w:rPr>
        <w:t>et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les </w:t>
      </w:r>
      <w:r>
        <w:t>organisations</w:t>
      </w:r>
      <w:r>
        <w:rPr>
          <w:spacing w:val="-16"/>
        </w:rPr>
        <w:t xml:space="preserve"> </w:t>
      </w:r>
      <w:r>
        <w:t>professionnelles</w:t>
      </w:r>
      <w:r>
        <w:rPr>
          <w:spacing w:val="-16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savoir</w:t>
      </w:r>
      <w:r>
        <w:rPr>
          <w:spacing w:val="-17"/>
        </w:rPr>
        <w:t xml:space="preserve"> </w:t>
      </w:r>
      <w:r>
        <w:t>:</w:t>
      </w:r>
    </w:p>
    <w:p w:rsidR="00355DD4" w:rsidRDefault="00355DD4">
      <w:pPr>
        <w:spacing w:line="312" w:lineRule="auto"/>
        <w:jc w:val="both"/>
        <w:sectPr w:rsidR="00355DD4">
          <w:pgSz w:w="11900" w:h="16840"/>
          <w:pgMar w:top="1420" w:right="1180" w:bottom="1140" w:left="1200" w:header="0" w:footer="584" w:gutter="0"/>
          <w:cols w:space="720"/>
        </w:sectPr>
      </w:pP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91"/>
        <w:rPr>
          <w:sz w:val="24"/>
        </w:rPr>
      </w:pPr>
      <w:r>
        <w:rPr>
          <w:sz w:val="24"/>
        </w:rPr>
        <w:t>Un</w:t>
      </w:r>
      <w:r>
        <w:rPr>
          <w:spacing w:val="-15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SMSA</w:t>
      </w:r>
      <w:r>
        <w:rPr>
          <w:spacing w:val="-13"/>
          <w:sz w:val="24"/>
        </w:rPr>
        <w:t xml:space="preserve"> </w:t>
      </w:r>
      <w:r>
        <w:rPr>
          <w:sz w:val="24"/>
        </w:rPr>
        <w:t>Zarzis</w:t>
      </w:r>
      <w:r>
        <w:rPr>
          <w:spacing w:val="-14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81"/>
        <w:rPr>
          <w:sz w:val="24"/>
        </w:rPr>
      </w:pPr>
      <w:r>
        <w:rPr>
          <w:sz w:val="24"/>
        </w:rPr>
        <w:t>Un</w:t>
      </w:r>
      <w:r>
        <w:rPr>
          <w:spacing w:val="-21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18"/>
          <w:sz w:val="24"/>
        </w:rPr>
        <w:t xml:space="preserve"> </w:t>
      </w:r>
      <w:r>
        <w:rPr>
          <w:sz w:val="24"/>
        </w:rPr>
        <w:t>des</w:t>
      </w:r>
      <w:r>
        <w:rPr>
          <w:spacing w:val="-20"/>
          <w:sz w:val="24"/>
        </w:rPr>
        <w:t xml:space="preserve"> </w:t>
      </w:r>
      <w:r>
        <w:rPr>
          <w:sz w:val="24"/>
        </w:rPr>
        <w:t>GDAPs</w:t>
      </w:r>
      <w:r>
        <w:rPr>
          <w:spacing w:val="-21"/>
          <w:sz w:val="24"/>
        </w:rPr>
        <w:t xml:space="preserve"> </w:t>
      </w:r>
      <w:r>
        <w:rPr>
          <w:sz w:val="24"/>
        </w:rPr>
        <w:t>du</w:t>
      </w:r>
      <w:r>
        <w:rPr>
          <w:spacing w:val="-20"/>
          <w:sz w:val="24"/>
        </w:rPr>
        <w:t xml:space="preserve"> </w:t>
      </w:r>
      <w:r>
        <w:rPr>
          <w:sz w:val="24"/>
        </w:rPr>
        <w:t>gouvernorat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19"/>
          <w:sz w:val="24"/>
        </w:rPr>
        <w:t xml:space="preserve"> </w:t>
      </w:r>
      <w:r>
        <w:rPr>
          <w:sz w:val="24"/>
        </w:rPr>
        <w:t>Médenine</w:t>
      </w:r>
      <w:r>
        <w:rPr>
          <w:spacing w:val="-20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84"/>
        <w:rPr>
          <w:sz w:val="24"/>
        </w:rPr>
      </w:pPr>
      <w:r>
        <w:rPr>
          <w:sz w:val="24"/>
        </w:rPr>
        <w:t>Un représentant de l'APIP</w:t>
      </w:r>
      <w:r>
        <w:rPr>
          <w:spacing w:val="-47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82" w:line="312" w:lineRule="auto"/>
        <w:ind w:right="229"/>
        <w:rPr>
          <w:sz w:val="24"/>
        </w:rPr>
      </w:pPr>
      <w:r>
        <w:rPr>
          <w:w w:val="95"/>
          <w:sz w:val="24"/>
        </w:rPr>
        <w:t>Deux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représentants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CRDA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Médenine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(de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préférence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ingénieur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halieute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 xml:space="preserve">et </w:t>
      </w:r>
      <w:r>
        <w:rPr>
          <w:sz w:val="24"/>
        </w:rPr>
        <w:t>un vétérinaire)</w:t>
      </w:r>
      <w:r>
        <w:rPr>
          <w:spacing w:val="-21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rPr>
          <w:sz w:val="24"/>
        </w:rPr>
      </w:pPr>
      <w:r>
        <w:rPr>
          <w:sz w:val="24"/>
        </w:rPr>
        <w:t>Un</w:t>
      </w:r>
      <w:r>
        <w:rPr>
          <w:spacing w:val="-14"/>
          <w:sz w:val="24"/>
        </w:rPr>
        <w:t xml:space="preserve"> </w:t>
      </w:r>
      <w:r>
        <w:rPr>
          <w:sz w:val="24"/>
        </w:rPr>
        <w:t>représentant</w:t>
      </w:r>
      <w:r>
        <w:rPr>
          <w:spacing w:val="-11"/>
          <w:sz w:val="24"/>
        </w:rPr>
        <w:t xml:space="preserve"> </w:t>
      </w:r>
      <w:r>
        <w:rPr>
          <w:sz w:val="24"/>
        </w:rPr>
        <w:t>du</w:t>
      </w:r>
      <w:r>
        <w:rPr>
          <w:spacing w:val="-13"/>
          <w:sz w:val="24"/>
        </w:rPr>
        <w:t xml:space="preserve"> </w:t>
      </w:r>
      <w:r>
        <w:rPr>
          <w:sz w:val="24"/>
        </w:rPr>
        <w:t>GIPP</w:t>
      </w:r>
      <w:r>
        <w:rPr>
          <w:spacing w:val="-11"/>
          <w:sz w:val="24"/>
        </w:rPr>
        <w:t xml:space="preserve"> </w:t>
      </w:r>
      <w:r>
        <w:rPr>
          <w:sz w:val="24"/>
        </w:rPr>
        <w:t>Zarzis</w:t>
      </w:r>
      <w:r>
        <w:rPr>
          <w:spacing w:val="-14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84" w:line="554" w:lineRule="auto"/>
        <w:ind w:left="578" w:right="1142" w:firstLine="0"/>
        <w:rPr>
          <w:sz w:val="24"/>
        </w:rPr>
      </w:pPr>
      <w:r>
        <w:rPr>
          <w:w w:val="90"/>
          <w:sz w:val="24"/>
        </w:rPr>
        <w:t>Un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représentant</w:t>
      </w:r>
      <w:r>
        <w:rPr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fédération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régionale</w:t>
      </w:r>
      <w:r>
        <w:rPr>
          <w:spacing w:val="-28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restaurateurs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et/ou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27"/>
          <w:w w:val="90"/>
          <w:sz w:val="24"/>
        </w:rPr>
        <w:t xml:space="preserve"> </w:t>
      </w:r>
      <w:r>
        <w:rPr>
          <w:w w:val="90"/>
          <w:sz w:val="24"/>
        </w:rPr>
        <w:t>hôteliers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 xml:space="preserve">; </w:t>
      </w:r>
      <w:r>
        <w:rPr>
          <w:sz w:val="24"/>
        </w:rPr>
        <w:t>Ce</w:t>
      </w:r>
      <w:r>
        <w:rPr>
          <w:spacing w:val="-25"/>
          <w:sz w:val="24"/>
        </w:rPr>
        <w:t xml:space="preserve"> </w:t>
      </w:r>
      <w:r>
        <w:rPr>
          <w:sz w:val="24"/>
        </w:rPr>
        <w:t>comité</w:t>
      </w:r>
      <w:r>
        <w:rPr>
          <w:spacing w:val="-25"/>
          <w:sz w:val="24"/>
        </w:rPr>
        <w:t xml:space="preserve"> </w:t>
      </w:r>
      <w:r>
        <w:rPr>
          <w:sz w:val="24"/>
        </w:rPr>
        <w:t>se</w:t>
      </w:r>
      <w:r>
        <w:rPr>
          <w:spacing w:val="-25"/>
          <w:sz w:val="24"/>
        </w:rPr>
        <w:t xml:space="preserve"> </w:t>
      </w:r>
      <w:r>
        <w:rPr>
          <w:sz w:val="24"/>
        </w:rPr>
        <w:t>réunit</w:t>
      </w:r>
      <w:r>
        <w:rPr>
          <w:spacing w:val="-24"/>
          <w:sz w:val="24"/>
        </w:rPr>
        <w:t xml:space="preserve"> </w:t>
      </w:r>
      <w:r>
        <w:rPr>
          <w:sz w:val="24"/>
        </w:rPr>
        <w:t>au</w:t>
      </w:r>
      <w:r>
        <w:rPr>
          <w:spacing w:val="-26"/>
          <w:sz w:val="24"/>
        </w:rPr>
        <w:t xml:space="preserve"> </w:t>
      </w:r>
      <w:r>
        <w:rPr>
          <w:sz w:val="24"/>
        </w:rPr>
        <w:t>minimum</w:t>
      </w:r>
      <w:r>
        <w:rPr>
          <w:spacing w:val="-26"/>
          <w:sz w:val="24"/>
        </w:rPr>
        <w:t xml:space="preserve"> </w:t>
      </w:r>
      <w:r>
        <w:rPr>
          <w:sz w:val="24"/>
        </w:rPr>
        <w:t>une</w:t>
      </w:r>
      <w:r>
        <w:rPr>
          <w:spacing w:val="-23"/>
          <w:sz w:val="24"/>
        </w:rPr>
        <w:t xml:space="preserve"> </w:t>
      </w:r>
      <w:r>
        <w:rPr>
          <w:sz w:val="24"/>
        </w:rPr>
        <w:t>fois</w:t>
      </w:r>
      <w:r>
        <w:rPr>
          <w:spacing w:val="-26"/>
          <w:sz w:val="24"/>
        </w:rPr>
        <w:t xml:space="preserve"> </w:t>
      </w:r>
      <w:r>
        <w:rPr>
          <w:sz w:val="24"/>
        </w:rPr>
        <w:t>par</w:t>
      </w:r>
      <w:r>
        <w:rPr>
          <w:spacing w:val="-24"/>
          <w:sz w:val="24"/>
        </w:rPr>
        <w:t xml:space="preserve"> </w:t>
      </w:r>
      <w:r>
        <w:rPr>
          <w:sz w:val="24"/>
        </w:rPr>
        <w:t>an.</w:t>
      </w:r>
      <w:r>
        <w:rPr>
          <w:spacing w:val="-25"/>
          <w:sz w:val="24"/>
        </w:rPr>
        <w:t xml:space="preserve"> </w:t>
      </w:r>
      <w:r>
        <w:rPr>
          <w:sz w:val="24"/>
        </w:rPr>
        <w:t>Il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5"/>
          <w:sz w:val="24"/>
        </w:rPr>
        <w:t xml:space="preserve"> </w:t>
      </w:r>
      <w:r>
        <w:rPr>
          <w:sz w:val="24"/>
        </w:rPr>
        <w:t>pour</w:t>
      </w:r>
      <w:r>
        <w:rPr>
          <w:spacing w:val="-26"/>
          <w:sz w:val="24"/>
        </w:rPr>
        <w:t xml:space="preserve"> </w:t>
      </w:r>
      <w:r>
        <w:rPr>
          <w:sz w:val="24"/>
        </w:rPr>
        <w:t>mission</w:t>
      </w:r>
      <w:r>
        <w:rPr>
          <w:spacing w:val="-26"/>
          <w:sz w:val="24"/>
        </w:rPr>
        <w:t xml:space="preserve"> </w:t>
      </w:r>
      <w:r>
        <w:rPr>
          <w:sz w:val="24"/>
        </w:rPr>
        <w:t>: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27"/>
        </w:tabs>
        <w:spacing w:before="2"/>
        <w:ind w:left="926" w:hanging="281"/>
        <w:rPr>
          <w:sz w:val="24"/>
        </w:rPr>
      </w:pPr>
      <w:r>
        <w:rPr>
          <w:sz w:val="24"/>
        </w:rPr>
        <w:t>d’arrêter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liste</w:t>
      </w:r>
      <w:r>
        <w:rPr>
          <w:spacing w:val="-8"/>
          <w:sz w:val="24"/>
        </w:rPr>
        <w:t xml:space="preserve"> </w:t>
      </w:r>
      <w:r>
        <w:rPr>
          <w:sz w:val="24"/>
        </w:rPr>
        <w:t>des</w:t>
      </w:r>
      <w:r>
        <w:rPr>
          <w:spacing w:val="-6"/>
          <w:sz w:val="24"/>
        </w:rPr>
        <w:t xml:space="preserve"> </w:t>
      </w:r>
      <w:r>
        <w:rPr>
          <w:sz w:val="24"/>
        </w:rPr>
        <w:t>organisations</w:t>
      </w:r>
      <w:r>
        <w:rPr>
          <w:spacing w:val="-8"/>
          <w:sz w:val="24"/>
        </w:rPr>
        <w:t xml:space="preserve"> </w:t>
      </w:r>
      <w:r>
        <w:rPr>
          <w:sz w:val="24"/>
        </w:rPr>
        <w:t>professionnelles</w:t>
      </w:r>
      <w:r>
        <w:rPr>
          <w:spacing w:val="-8"/>
          <w:sz w:val="24"/>
        </w:rPr>
        <w:t xml:space="preserve"> </w:t>
      </w:r>
      <w:r>
        <w:rPr>
          <w:sz w:val="24"/>
        </w:rPr>
        <w:t>habilitées</w:t>
      </w:r>
      <w:r>
        <w:rPr>
          <w:spacing w:val="-7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utiliser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marque</w:t>
      </w:r>
    </w:p>
    <w:p w:rsidR="00355DD4" w:rsidRDefault="008C25D2">
      <w:pPr>
        <w:pStyle w:val="Corpsdetexte"/>
        <w:spacing w:before="81"/>
        <w:ind w:left="645"/>
      </w:pPr>
      <w:r>
        <w:rPr>
          <w:rFonts w:ascii="Trebuchet MS" w:hAnsi="Trebuchet MS"/>
        </w:rPr>
        <w:t xml:space="preserve">« </w:t>
      </w:r>
      <w:r>
        <w:t>Nemo » 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27"/>
        </w:tabs>
        <w:spacing w:before="82"/>
        <w:ind w:left="926" w:hanging="281"/>
        <w:rPr>
          <w:sz w:val="24"/>
        </w:rPr>
      </w:pPr>
      <w:r>
        <w:rPr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z w:val="24"/>
        </w:rPr>
        <w:t>définir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32"/>
          <w:sz w:val="24"/>
        </w:rPr>
        <w:t xml:space="preserve"> </w:t>
      </w:r>
      <w:r>
        <w:rPr>
          <w:sz w:val="24"/>
        </w:rPr>
        <w:t>liste</w:t>
      </w:r>
      <w:r>
        <w:rPr>
          <w:spacing w:val="-30"/>
          <w:sz w:val="24"/>
        </w:rPr>
        <w:t xml:space="preserve"> </w:t>
      </w:r>
      <w:r>
        <w:rPr>
          <w:sz w:val="24"/>
        </w:rPr>
        <w:t>des</w:t>
      </w:r>
      <w:r>
        <w:rPr>
          <w:spacing w:val="-32"/>
          <w:sz w:val="24"/>
        </w:rPr>
        <w:t xml:space="preserve"> </w:t>
      </w:r>
      <w:r>
        <w:rPr>
          <w:sz w:val="24"/>
        </w:rPr>
        <w:t>utilisateurs</w:t>
      </w:r>
      <w:r>
        <w:rPr>
          <w:spacing w:val="-32"/>
          <w:sz w:val="24"/>
        </w:rPr>
        <w:t xml:space="preserve"> </w:t>
      </w:r>
      <w:r>
        <w:rPr>
          <w:sz w:val="24"/>
        </w:rPr>
        <w:t>qui</w:t>
      </w:r>
      <w:r>
        <w:rPr>
          <w:spacing w:val="-32"/>
          <w:sz w:val="24"/>
        </w:rPr>
        <w:t xml:space="preserve"> </w:t>
      </w:r>
      <w:r>
        <w:rPr>
          <w:sz w:val="24"/>
        </w:rPr>
        <w:t>devront</w:t>
      </w:r>
      <w:r>
        <w:rPr>
          <w:spacing w:val="-32"/>
          <w:sz w:val="24"/>
        </w:rPr>
        <w:t xml:space="preserve"> </w:t>
      </w:r>
      <w:r>
        <w:rPr>
          <w:sz w:val="24"/>
        </w:rPr>
        <w:t>faire</w:t>
      </w:r>
      <w:r>
        <w:rPr>
          <w:spacing w:val="-31"/>
          <w:sz w:val="24"/>
        </w:rPr>
        <w:t xml:space="preserve"> </w:t>
      </w:r>
      <w:r>
        <w:rPr>
          <w:sz w:val="24"/>
        </w:rPr>
        <w:t>l’objet</w:t>
      </w:r>
      <w:r>
        <w:rPr>
          <w:spacing w:val="-32"/>
          <w:sz w:val="24"/>
        </w:rPr>
        <w:t xml:space="preserve"> </w:t>
      </w:r>
      <w:r>
        <w:rPr>
          <w:sz w:val="24"/>
        </w:rPr>
        <w:t>d’un</w:t>
      </w:r>
      <w:r>
        <w:rPr>
          <w:spacing w:val="-32"/>
          <w:sz w:val="24"/>
        </w:rPr>
        <w:t xml:space="preserve"> </w:t>
      </w:r>
      <w:r>
        <w:rPr>
          <w:sz w:val="24"/>
        </w:rPr>
        <w:t>contrôle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suivi</w:t>
      </w:r>
      <w:r>
        <w:rPr>
          <w:spacing w:val="-32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27"/>
        </w:tabs>
        <w:spacing w:before="81"/>
        <w:ind w:left="926" w:hanging="281"/>
        <w:rPr>
          <w:sz w:val="24"/>
        </w:rPr>
      </w:pP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programmer</w:t>
      </w:r>
      <w:r>
        <w:rPr>
          <w:spacing w:val="-28"/>
          <w:sz w:val="24"/>
        </w:rPr>
        <w:t xml:space="preserve"> </w:t>
      </w:r>
      <w:r>
        <w:rPr>
          <w:sz w:val="24"/>
        </w:rPr>
        <w:t>et</w:t>
      </w:r>
      <w:r>
        <w:rPr>
          <w:spacing w:val="-26"/>
          <w:sz w:val="24"/>
        </w:rPr>
        <w:t xml:space="preserve"> </w:t>
      </w:r>
      <w:r>
        <w:rPr>
          <w:sz w:val="24"/>
        </w:rPr>
        <w:t>effectuer</w:t>
      </w:r>
      <w:r>
        <w:rPr>
          <w:spacing w:val="-29"/>
          <w:sz w:val="24"/>
        </w:rPr>
        <w:t xml:space="preserve"> </w:t>
      </w:r>
      <w:r>
        <w:rPr>
          <w:sz w:val="24"/>
        </w:rPr>
        <w:t>des</w:t>
      </w:r>
      <w:r>
        <w:rPr>
          <w:spacing w:val="-28"/>
          <w:sz w:val="24"/>
        </w:rPr>
        <w:t xml:space="preserve"> </w:t>
      </w:r>
      <w:r>
        <w:rPr>
          <w:sz w:val="24"/>
        </w:rPr>
        <w:t>missions</w:t>
      </w:r>
      <w:r>
        <w:rPr>
          <w:spacing w:val="-27"/>
          <w:sz w:val="24"/>
        </w:rPr>
        <w:t xml:space="preserve"> </w:t>
      </w:r>
      <w:r>
        <w:rPr>
          <w:sz w:val="24"/>
        </w:rPr>
        <w:t>d’audits</w:t>
      </w:r>
      <w:r>
        <w:rPr>
          <w:spacing w:val="-27"/>
          <w:sz w:val="24"/>
        </w:rPr>
        <w:t xml:space="preserve"> </w:t>
      </w:r>
      <w:r>
        <w:rPr>
          <w:sz w:val="24"/>
        </w:rPr>
        <w:t>aux</w:t>
      </w:r>
      <w:r>
        <w:rPr>
          <w:spacing w:val="-28"/>
          <w:sz w:val="24"/>
        </w:rPr>
        <w:t xml:space="preserve"> </w:t>
      </w:r>
      <w:r>
        <w:rPr>
          <w:sz w:val="24"/>
        </w:rPr>
        <w:t>bénéficiaires</w:t>
      </w:r>
      <w:r>
        <w:rPr>
          <w:spacing w:val="-27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27"/>
        </w:tabs>
        <w:spacing w:before="84" w:line="312" w:lineRule="auto"/>
        <w:ind w:left="578" w:right="228" w:firstLine="0"/>
        <w:rPr>
          <w:sz w:val="24"/>
        </w:rPr>
      </w:pP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réviser</w:t>
      </w:r>
      <w:r>
        <w:rPr>
          <w:spacing w:val="-15"/>
          <w:sz w:val="24"/>
        </w:rPr>
        <w:t xml:space="preserve"> </w:t>
      </w:r>
      <w:r>
        <w:rPr>
          <w:sz w:val="24"/>
        </w:rPr>
        <w:t>et</w:t>
      </w:r>
      <w:r>
        <w:rPr>
          <w:spacing w:val="-16"/>
          <w:sz w:val="24"/>
        </w:rPr>
        <w:t xml:space="preserve"> </w:t>
      </w:r>
      <w:r>
        <w:rPr>
          <w:sz w:val="24"/>
        </w:rPr>
        <w:t>actualiser</w:t>
      </w:r>
      <w:r>
        <w:rPr>
          <w:spacing w:val="-16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règlement</w:t>
      </w:r>
      <w:r>
        <w:rPr>
          <w:spacing w:val="-15"/>
          <w:sz w:val="24"/>
        </w:rPr>
        <w:t xml:space="preserve"> </w:t>
      </w:r>
      <w:r>
        <w:rPr>
          <w:sz w:val="24"/>
        </w:rPr>
        <w:t>d’usage</w:t>
      </w:r>
      <w:r>
        <w:rPr>
          <w:spacing w:val="-16"/>
          <w:sz w:val="24"/>
        </w:rPr>
        <w:t xml:space="preserve"> </w:t>
      </w:r>
      <w:r>
        <w:rPr>
          <w:sz w:val="24"/>
        </w:rPr>
        <w:t>chaque</w:t>
      </w:r>
      <w:r>
        <w:rPr>
          <w:spacing w:val="-15"/>
          <w:sz w:val="24"/>
        </w:rPr>
        <w:t xml:space="preserve"> </w:t>
      </w:r>
      <w:r>
        <w:rPr>
          <w:sz w:val="24"/>
        </w:rPr>
        <w:t>fois</w:t>
      </w:r>
      <w:r>
        <w:rPr>
          <w:spacing w:val="-15"/>
          <w:sz w:val="24"/>
        </w:rPr>
        <w:t xml:space="preserve"> </w:t>
      </w:r>
      <w:r>
        <w:rPr>
          <w:sz w:val="24"/>
        </w:rPr>
        <w:t>que</w:t>
      </w:r>
      <w:r>
        <w:rPr>
          <w:spacing w:val="-16"/>
          <w:sz w:val="24"/>
        </w:rPr>
        <w:t xml:space="preserve"> </w:t>
      </w:r>
      <w:r>
        <w:rPr>
          <w:sz w:val="24"/>
        </w:rPr>
        <w:t>ce</w:t>
      </w:r>
      <w:r>
        <w:rPr>
          <w:spacing w:val="-15"/>
          <w:sz w:val="24"/>
        </w:rPr>
        <w:t xml:space="preserve"> </w:t>
      </w:r>
      <w:r>
        <w:rPr>
          <w:sz w:val="24"/>
        </w:rPr>
        <w:t>comité</w:t>
      </w:r>
      <w:r>
        <w:rPr>
          <w:spacing w:val="-15"/>
          <w:sz w:val="24"/>
        </w:rPr>
        <w:t xml:space="preserve"> </w:t>
      </w:r>
      <w:r>
        <w:rPr>
          <w:sz w:val="24"/>
        </w:rPr>
        <w:t>le</w:t>
      </w:r>
      <w:r>
        <w:rPr>
          <w:spacing w:val="-15"/>
          <w:sz w:val="24"/>
        </w:rPr>
        <w:t xml:space="preserve"> </w:t>
      </w:r>
      <w:r>
        <w:rPr>
          <w:sz w:val="24"/>
        </w:rPr>
        <w:t>jugera nécessaire.</w:t>
      </w:r>
    </w:p>
    <w:p w:rsidR="00355DD4" w:rsidRDefault="008C25D2">
      <w:pPr>
        <w:pStyle w:val="Heading2"/>
        <w:spacing w:before="284" w:line="564" w:lineRule="auto"/>
        <w:ind w:left="578" w:right="3209" w:hanging="361"/>
      </w:pPr>
      <w:r>
        <w:rPr>
          <w:u w:val="single"/>
        </w:rPr>
        <w:t>Article</w:t>
      </w:r>
      <w:r>
        <w:rPr>
          <w:spacing w:val="-37"/>
          <w:u w:val="single"/>
        </w:rPr>
        <w:t xml:space="preserve"> </w:t>
      </w:r>
      <w:r>
        <w:rPr>
          <w:u w:val="single"/>
        </w:rPr>
        <w:t>5</w:t>
      </w:r>
      <w:r>
        <w:rPr>
          <w:spacing w:val="-36"/>
          <w:u w:val="single"/>
        </w:rPr>
        <w:t xml:space="preserve"> </w:t>
      </w:r>
      <w:r>
        <w:rPr>
          <w:w w:val="125"/>
          <w:u w:val="single"/>
        </w:rPr>
        <w:t>-</w:t>
      </w:r>
      <w:r>
        <w:rPr>
          <w:spacing w:val="-53"/>
          <w:w w:val="125"/>
          <w:u w:val="single"/>
        </w:rPr>
        <w:t xml:space="preserve"> </w:t>
      </w:r>
      <w:r>
        <w:rPr>
          <w:u w:val="single"/>
        </w:rPr>
        <w:t>Modalités</w:t>
      </w:r>
      <w:r>
        <w:rPr>
          <w:spacing w:val="-34"/>
          <w:u w:val="single"/>
        </w:rPr>
        <w:t xml:space="preserve"> </w:t>
      </w:r>
      <w:r>
        <w:rPr>
          <w:u w:val="single"/>
        </w:rPr>
        <w:t>d’utilisation</w:t>
      </w:r>
      <w:r>
        <w:rPr>
          <w:spacing w:val="-36"/>
          <w:u w:val="single"/>
        </w:rPr>
        <w:t xml:space="preserve"> </w:t>
      </w:r>
      <w:r>
        <w:rPr>
          <w:u w:val="single"/>
        </w:rPr>
        <w:t>de</w:t>
      </w:r>
      <w:r>
        <w:rPr>
          <w:spacing w:val="-36"/>
          <w:u w:val="single"/>
        </w:rPr>
        <w:t xml:space="preserve"> </w:t>
      </w:r>
      <w:r>
        <w:rPr>
          <w:u w:val="single"/>
        </w:rPr>
        <w:t>la</w:t>
      </w:r>
      <w:r>
        <w:rPr>
          <w:spacing w:val="-37"/>
          <w:u w:val="single"/>
        </w:rPr>
        <w:t xml:space="preserve"> </w:t>
      </w:r>
      <w:r>
        <w:rPr>
          <w:u w:val="single"/>
        </w:rPr>
        <w:t>marque</w:t>
      </w:r>
      <w:r>
        <w:rPr>
          <w:spacing w:val="-36"/>
          <w:u w:val="single"/>
        </w:rPr>
        <w:t xml:space="preserve"> </w:t>
      </w:r>
      <w:r>
        <w:rPr>
          <w:u w:val="single"/>
        </w:rPr>
        <w:t>«</w:t>
      </w:r>
      <w:r>
        <w:rPr>
          <w:spacing w:val="-36"/>
          <w:u w:val="single"/>
        </w:rPr>
        <w:t xml:space="preserve"> </w:t>
      </w:r>
      <w:r>
        <w:rPr>
          <w:u w:val="single"/>
        </w:rPr>
        <w:t>NEMO</w:t>
      </w:r>
      <w:r>
        <w:rPr>
          <w:spacing w:val="-37"/>
        </w:rPr>
        <w:t xml:space="preserve"> </w:t>
      </w:r>
      <w:r>
        <w:rPr>
          <w:u w:val="single"/>
        </w:rPr>
        <w:t>»</w:t>
      </w:r>
      <w:r>
        <w:t xml:space="preserve"> Article</w:t>
      </w:r>
      <w:r>
        <w:rPr>
          <w:spacing w:val="-25"/>
        </w:rPr>
        <w:t xml:space="preserve"> </w:t>
      </w:r>
      <w:r>
        <w:t>5.1</w:t>
      </w:r>
      <w:r>
        <w:rPr>
          <w:spacing w:val="-24"/>
        </w:rPr>
        <w:t xml:space="preserve"> </w:t>
      </w:r>
      <w:r>
        <w:t>–</w:t>
      </w:r>
      <w:r>
        <w:rPr>
          <w:spacing w:val="-24"/>
        </w:rPr>
        <w:t xml:space="preserve"> </w:t>
      </w:r>
      <w:r>
        <w:t>Conditions</w:t>
      </w:r>
      <w:r>
        <w:rPr>
          <w:spacing w:val="-24"/>
        </w:rPr>
        <w:t xml:space="preserve"> </w:t>
      </w:r>
      <w:r>
        <w:t>d’usage</w:t>
      </w:r>
      <w:r>
        <w:rPr>
          <w:spacing w:val="-24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marque</w:t>
      </w:r>
    </w:p>
    <w:p w:rsidR="00355DD4" w:rsidRDefault="008C25D2">
      <w:pPr>
        <w:pStyle w:val="Paragraphedeliste"/>
        <w:numPr>
          <w:ilvl w:val="0"/>
          <w:numId w:val="5"/>
        </w:numPr>
        <w:tabs>
          <w:tab w:val="left" w:pos="742"/>
        </w:tabs>
        <w:spacing w:line="251" w:lineRule="exact"/>
        <w:ind w:hanging="163"/>
        <w:rPr>
          <w:b/>
        </w:rPr>
      </w:pPr>
      <w:r>
        <w:rPr>
          <w:b/>
          <w:w w:val="90"/>
        </w:rPr>
        <w:t>Les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conditions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d’usage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par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les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pêcheurs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:</w:t>
      </w:r>
    </w:p>
    <w:p w:rsidR="00355DD4" w:rsidRDefault="008C25D2">
      <w:pPr>
        <w:pStyle w:val="Corpsdetexte"/>
        <w:spacing w:before="81" w:line="312" w:lineRule="auto"/>
        <w:ind w:left="218" w:right="229" w:firstLine="360"/>
        <w:jc w:val="both"/>
      </w:pPr>
      <w:r>
        <w:t>L’utilisation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marque</w:t>
      </w:r>
      <w:r>
        <w:rPr>
          <w:spacing w:val="1"/>
        </w:rPr>
        <w:t xml:space="preserve"> </w:t>
      </w:r>
      <w:r>
        <w:t>«</w:t>
      </w:r>
      <w:r>
        <w:rPr>
          <w:spacing w:val="-42"/>
        </w:rPr>
        <w:t xml:space="preserve"> </w:t>
      </w:r>
      <w:r>
        <w:t>NEMO</w:t>
      </w:r>
      <w:r>
        <w:rPr>
          <w:spacing w:val="-42"/>
        </w:rPr>
        <w:t xml:space="preserve"> </w:t>
      </w:r>
      <w:r>
        <w:t>»</w:t>
      </w:r>
      <w:r>
        <w:rPr>
          <w:spacing w:val="2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pêcheurs</w:t>
      </w:r>
      <w:r>
        <w:rPr>
          <w:spacing w:val="1"/>
        </w:rPr>
        <w:t xml:space="preserve"> </w:t>
      </w:r>
      <w:r>
        <w:t>adhérents</w:t>
      </w:r>
      <w:r>
        <w:rPr>
          <w:spacing w:val="2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 xml:space="preserve">organisations </w:t>
      </w:r>
      <w:r>
        <w:rPr>
          <w:w w:val="90"/>
        </w:rPr>
        <w:t>professionnelles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pêche</w:t>
      </w:r>
      <w:r>
        <w:rPr>
          <w:spacing w:val="-15"/>
          <w:w w:val="90"/>
        </w:rPr>
        <w:t xml:space="preserve"> </w:t>
      </w:r>
      <w:r>
        <w:rPr>
          <w:w w:val="90"/>
        </w:rPr>
        <w:t>artisanale</w:t>
      </w:r>
      <w:r>
        <w:rPr>
          <w:spacing w:val="-14"/>
          <w:w w:val="90"/>
        </w:rPr>
        <w:t xml:space="preserve"> </w:t>
      </w:r>
      <w:r>
        <w:rPr>
          <w:w w:val="90"/>
        </w:rPr>
        <w:t>du</w:t>
      </w:r>
      <w:r>
        <w:rPr>
          <w:spacing w:val="-15"/>
          <w:w w:val="90"/>
        </w:rPr>
        <w:t xml:space="preserve"> </w:t>
      </w:r>
      <w:r>
        <w:rPr>
          <w:w w:val="90"/>
        </w:rPr>
        <w:t>gouvernerat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Médenine</w:t>
      </w:r>
      <w:r>
        <w:rPr>
          <w:spacing w:val="-15"/>
          <w:w w:val="90"/>
        </w:rPr>
        <w:t xml:space="preserve"> </w:t>
      </w:r>
      <w:r>
        <w:rPr>
          <w:w w:val="90"/>
        </w:rPr>
        <w:t>est</w:t>
      </w:r>
      <w:r>
        <w:rPr>
          <w:spacing w:val="-16"/>
          <w:w w:val="90"/>
        </w:rPr>
        <w:t xml:space="preserve"> </w:t>
      </w:r>
      <w:r>
        <w:rPr>
          <w:w w:val="90"/>
        </w:rPr>
        <w:t>soumise</w:t>
      </w:r>
      <w:r>
        <w:rPr>
          <w:spacing w:val="-14"/>
          <w:w w:val="90"/>
        </w:rPr>
        <w:t xml:space="preserve"> </w:t>
      </w:r>
      <w:r>
        <w:rPr>
          <w:w w:val="90"/>
        </w:rPr>
        <w:t>à</w:t>
      </w:r>
      <w:r>
        <w:rPr>
          <w:spacing w:val="-14"/>
          <w:w w:val="90"/>
        </w:rPr>
        <w:t xml:space="preserve"> </w:t>
      </w:r>
      <w:r>
        <w:rPr>
          <w:w w:val="90"/>
        </w:rPr>
        <w:t>l’autorisation préalable</w:t>
      </w:r>
      <w:r>
        <w:rPr>
          <w:spacing w:val="-9"/>
          <w:w w:val="90"/>
        </w:rPr>
        <w:t xml:space="preserve"> </w:t>
      </w:r>
      <w:r>
        <w:rPr>
          <w:w w:val="90"/>
        </w:rPr>
        <w:t>du</w:t>
      </w:r>
      <w:r>
        <w:rPr>
          <w:spacing w:val="-10"/>
          <w:w w:val="90"/>
        </w:rPr>
        <w:t xml:space="preserve"> </w:t>
      </w:r>
      <w:r>
        <w:rPr>
          <w:w w:val="90"/>
        </w:rPr>
        <w:t>comité</w:t>
      </w:r>
      <w:r>
        <w:rPr>
          <w:spacing w:val="-8"/>
          <w:w w:val="90"/>
        </w:rPr>
        <w:t xml:space="preserve"> </w:t>
      </w:r>
      <w:r>
        <w:rPr>
          <w:w w:val="90"/>
        </w:rPr>
        <w:t>régional</w:t>
      </w:r>
      <w:r>
        <w:rPr>
          <w:spacing w:val="-10"/>
          <w:w w:val="90"/>
        </w:rPr>
        <w:t xml:space="preserve"> </w:t>
      </w:r>
      <w:r>
        <w:rPr>
          <w:w w:val="90"/>
        </w:rPr>
        <w:t>«</w:t>
      </w:r>
      <w:r>
        <w:rPr>
          <w:spacing w:val="-10"/>
          <w:w w:val="90"/>
        </w:rPr>
        <w:t xml:space="preserve"> </w:t>
      </w:r>
      <w:r>
        <w:rPr>
          <w:w w:val="90"/>
        </w:rPr>
        <w:t>NEMO</w:t>
      </w:r>
      <w:r>
        <w:rPr>
          <w:spacing w:val="-12"/>
          <w:w w:val="90"/>
        </w:rPr>
        <w:t xml:space="preserve"> </w:t>
      </w:r>
      <w:r>
        <w:rPr>
          <w:w w:val="90"/>
        </w:rPr>
        <w:t>»</w:t>
      </w:r>
      <w:r>
        <w:rPr>
          <w:spacing w:val="-6"/>
          <w:w w:val="90"/>
        </w:rPr>
        <w:t xml:space="preserve"> </w:t>
      </w:r>
      <w:r>
        <w:rPr>
          <w:w w:val="90"/>
        </w:rPr>
        <w:t>dont</w:t>
      </w:r>
      <w:r>
        <w:rPr>
          <w:spacing w:val="-10"/>
          <w:w w:val="90"/>
        </w:rPr>
        <w:t xml:space="preserve"> </w:t>
      </w:r>
      <w:r>
        <w:rPr>
          <w:w w:val="90"/>
        </w:rPr>
        <w:t>les</w:t>
      </w:r>
      <w:r>
        <w:rPr>
          <w:spacing w:val="-7"/>
          <w:w w:val="90"/>
        </w:rPr>
        <w:t xml:space="preserve"> </w:t>
      </w:r>
      <w:r>
        <w:rPr>
          <w:w w:val="90"/>
        </w:rPr>
        <w:t>conditions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délivrance</w:t>
      </w:r>
      <w:r>
        <w:rPr>
          <w:spacing w:val="-8"/>
          <w:w w:val="90"/>
        </w:rPr>
        <w:t xml:space="preserve"> </w:t>
      </w:r>
      <w:r>
        <w:rPr>
          <w:w w:val="90"/>
        </w:rPr>
        <w:t>doivent</w:t>
      </w:r>
      <w:r>
        <w:rPr>
          <w:spacing w:val="-10"/>
          <w:w w:val="90"/>
        </w:rPr>
        <w:t xml:space="preserve"> </w:t>
      </w:r>
      <w:r>
        <w:rPr>
          <w:w w:val="90"/>
        </w:rPr>
        <w:t>être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respectés </w:t>
      </w:r>
      <w:r>
        <w:t>pour</w:t>
      </w:r>
      <w:r>
        <w:rPr>
          <w:spacing w:val="-24"/>
        </w:rPr>
        <w:t xml:space="preserve"> </w:t>
      </w:r>
      <w:r>
        <w:t>pouvoir</w:t>
      </w:r>
      <w:r>
        <w:rPr>
          <w:spacing w:val="-21"/>
        </w:rPr>
        <w:t xml:space="preserve"> </w:t>
      </w:r>
      <w:r>
        <w:t>faire</w:t>
      </w:r>
      <w:r>
        <w:rPr>
          <w:spacing w:val="-22"/>
        </w:rPr>
        <w:t xml:space="preserve"> </w:t>
      </w:r>
      <w:r>
        <w:t>partie</w:t>
      </w:r>
      <w:r>
        <w:rPr>
          <w:spacing w:val="-21"/>
        </w:rPr>
        <w:t xml:space="preserve"> </w:t>
      </w:r>
      <w:r>
        <w:t>d’apposant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marque</w:t>
      </w:r>
      <w:r>
        <w:rPr>
          <w:spacing w:val="-22"/>
        </w:rPr>
        <w:t xml:space="preserve"> </w:t>
      </w:r>
      <w:r>
        <w:t>collective</w:t>
      </w:r>
      <w:r>
        <w:rPr>
          <w:spacing w:val="-22"/>
        </w:rPr>
        <w:t xml:space="preserve"> </w:t>
      </w:r>
      <w:r>
        <w:t>«</w:t>
      </w:r>
      <w:r>
        <w:rPr>
          <w:spacing w:val="-22"/>
        </w:rPr>
        <w:t xml:space="preserve"> </w:t>
      </w:r>
      <w:r>
        <w:t>NEMO</w:t>
      </w:r>
      <w:r>
        <w:rPr>
          <w:spacing w:val="-23"/>
        </w:rPr>
        <w:t xml:space="preserve"> </w:t>
      </w:r>
      <w:r>
        <w:t>»</w:t>
      </w:r>
      <w:r>
        <w:rPr>
          <w:spacing w:val="-22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line="276" w:lineRule="exact"/>
        <w:ind w:firstLine="0"/>
        <w:rPr>
          <w:sz w:val="24"/>
        </w:rPr>
      </w:pPr>
      <w:r>
        <w:rPr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z w:val="24"/>
        </w:rPr>
        <w:t>longueur</w:t>
      </w:r>
      <w:r>
        <w:rPr>
          <w:spacing w:val="-27"/>
          <w:sz w:val="24"/>
        </w:rPr>
        <w:t xml:space="preserve"> </w:t>
      </w:r>
      <w:r>
        <w:rPr>
          <w:sz w:val="24"/>
        </w:rPr>
        <w:t>hors</w:t>
      </w:r>
      <w:r>
        <w:rPr>
          <w:spacing w:val="-27"/>
          <w:sz w:val="24"/>
        </w:rPr>
        <w:t xml:space="preserve"> </w:t>
      </w:r>
      <w:r>
        <w:rPr>
          <w:sz w:val="24"/>
        </w:rPr>
        <w:t>tout</w:t>
      </w:r>
      <w:r>
        <w:rPr>
          <w:position w:val="10"/>
          <w:sz w:val="14"/>
        </w:rPr>
        <w:t>1</w:t>
      </w:r>
      <w:r>
        <w:rPr>
          <w:sz w:val="24"/>
        </w:rPr>
        <w:t>du</w:t>
      </w:r>
      <w:r>
        <w:rPr>
          <w:spacing w:val="-26"/>
          <w:sz w:val="24"/>
        </w:rPr>
        <w:t xml:space="preserve"> </w:t>
      </w:r>
      <w:r>
        <w:rPr>
          <w:sz w:val="24"/>
        </w:rPr>
        <w:t>navire</w:t>
      </w:r>
      <w:r>
        <w:rPr>
          <w:spacing w:val="-26"/>
          <w:sz w:val="24"/>
        </w:rPr>
        <w:t xml:space="preserve"> </w:t>
      </w:r>
      <w:r>
        <w:rPr>
          <w:sz w:val="24"/>
        </w:rPr>
        <w:t>ne</w:t>
      </w:r>
      <w:r>
        <w:rPr>
          <w:spacing w:val="-26"/>
          <w:sz w:val="24"/>
        </w:rPr>
        <w:t xml:space="preserve"> </w:t>
      </w:r>
      <w:r>
        <w:rPr>
          <w:sz w:val="24"/>
        </w:rPr>
        <w:t>doit</w:t>
      </w:r>
      <w:r>
        <w:rPr>
          <w:spacing w:val="-26"/>
          <w:sz w:val="24"/>
        </w:rPr>
        <w:t xml:space="preserve"> </w:t>
      </w:r>
      <w:r>
        <w:rPr>
          <w:sz w:val="24"/>
        </w:rPr>
        <w:t>pas</w:t>
      </w:r>
      <w:r>
        <w:rPr>
          <w:spacing w:val="-27"/>
          <w:sz w:val="24"/>
        </w:rPr>
        <w:t xml:space="preserve"> </w:t>
      </w:r>
      <w:r>
        <w:rPr>
          <w:sz w:val="24"/>
        </w:rPr>
        <w:t>dépasser</w:t>
      </w:r>
      <w:r>
        <w:rPr>
          <w:spacing w:val="-27"/>
          <w:sz w:val="24"/>
        </w:rPr>
        <w:t xml:space="preserve"> </w:t>
      </w:r>
      <w:r>
        <w:rPr>
          <w:sz w:val="24"/>
        </w:rPr>
        <w:t>les</w:t>
      </w:r>
      <w:r>
        <w:rPr>
          <w:spacing w:val="-26"/>
          <w:sz w:val="24"/>
        </w:rPr>
        <w:t xml:space="preserve"> </w:t>
      </w:r>
      <w:r>
        <w:rPr>
          <w:sz w:val="24"/>
        </w:rPr>
        <w:t>15</w:t>
      </w:r>
      <w:r>
        <w:rPr>
          <w:spacing w:val="-25"/>
          <w:sz w:val="24"/>
        </w:rPr>
        <w:t xml:space="preserve"> </w:t>
      </w:r>
      <w:r>
        <w:rPr>
          <w:sz w:val="24"/>
        </w:rPr>
        <w:t>mètres.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before="75" w:line="312" w:lineRule="auto"/>
        <w:ind w:right="228" w:firstLine="0"/>
        <w:jc w:val="both"/>
        <w:rPr>
          <w:sz w:val="24"/>
        </w:rPr>
      </w:pPr>
      <w:r>
        <w:rPr>
          <w:w w:val="90"/>
          <w:sz w:val="24"/>
        </w:rPr>
        <w:t>L'engin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pêche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utilisé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doit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être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classé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dans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catégorie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engins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pêche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passifs</w:t>
      </w:r>
      <w:r>
        <w:rPr>
          <w:w w:val="90"/>
          <w:position w:val="10"/>
          <w:sz w:val="14"/>
        </w:rPr>
        <w:t>2</w:t>
      </w:r>
      <w:r>
        <w:rPr>
          <w:spacing w:val="-1"/>
          <w:w w:val="90"/>
          <w:position w:val="10"/>
          <w:sz w:val="14"/>
        </w:rPr>
        <w:t xml:space="preserve"> </w:t>
      </w:r>
      <w:r>
        <w:rPr>
          <w:w w:val="90"/>
          <w:sz w:val="24"/>
        </w:rPr>
        <w:t>à savoir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les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filets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maillants,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filets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trémails,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lignes,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palangres,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Charfia,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bordigue,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zroubs,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 xml:space="preserve">nasses, </w:t>
      </w:r>
      <w:r>
        <w:rPr>
          <w:sz w:val="24"/>
        </w:rPr>
        <w:t>gargoulettes</w:t>
      </w:r>
      <w:r>
        <w:rPr>
          <w:spacing w:val="-39"/>
          <w:sz w:val="24"/>
        </w:rPr>
        <w:t xml:space="preserve"> </w:t>
      </w:r>
      <w:r>
        <w:rPr>
          <w:sz w:val="24"/>
        </w:rPr>
        <w:t>(cette</w:t>
      </w:r>
      <w:r>
        <w:rPr>
          <w:spacing w:val="-37"/>
          <w:sz w:val="24"/>
        </w:rPr>
        <w:t xml:space="preserve"> </w:t>
      </w:r>
      <w:r>
        <w:rPr>
          <w:sz w:val="24"/>
        </w:rPr>
        <w:t>condition</w:t>
      </w:r>
      <w:r>
        <w:rPr>
          <w:spacing w:val="-38"/>
          <w:sz w:val="24"/>
        </w:rPr>
        <w:t xml:space="preserve"> </w:t>
      </w:r>
      <w:r>
        <w:rPr>
          <w:sz w:val="24"/>
        </w:rPr>
        <w:t>est</w:t>
      </w:r>
      <w:r>
        <w:rPr>
          <w:spacing w:val="-38"/>
          <w:sz w:val="24"/>
        </w:rPr>
        <w:t xml:space="preserve"> </w:t>
      </w:r>
      <w:r>
        <w:rPr>
          <w:sz w:val="24"/>
        </w:rPr>
        <w:t>essentielle</w:t>
      </w:r>
      <w:r>
        <w:rPr>
          <w:spacing w:val="-37"/>
          <w:sz w:val="24"/>
        </w:rPr>
        <w:t xml:space="preserve"> </w:t>
      </w:r>
      <w:r>
        <w:rPr>
          <w:sz w:val="24"/>
        </w:rPr>
        <w:t>pour</w:t>
      </w:r>
      <w:r>
        <w:rPr>
          <w:spacing w:val="-39"/>
          <w:sz w:val="24"/>
        </w:rPr>
        <w:t xml:space="preserve"> </w:t>
      </w:r>
      <w:r>
        <w:rPr>
          <w:sz w:val="24"/>
        </w:rPr>
        <w:t>préserver</w:t>
      </w:r>
      <w:r>
        <w:rPr>
          <w:spacing w:val="-38"/>
          <w:sz w:val="24"/>
        </w:rPr>
        <w:t xml:space="preserve"> </w:t>
      </w:r>
      <w:r>
        <w:rPr>
          <w:sz w:val="24"/>
        </w:rPr>
        <w:t>les</w:t>
      </w:r>
      <w:r>
        <w:rPr>
          <w:spacing w:val="-38"/>
          <w:sz w:val="24"/>
        </w:rPr>
        <w:t xml:space="preserve"> </w:t>
      </w:r>
      <w:r>
        <w:rPr>
          <w:sz w:val="24"/>
        </w:rPr>
        <w:t>fonds</w:t>
      </w:r>
      <w:r>
        <w:rPr>
          <w:spacing w:val="-38"/>
          <w:sz w:val="24"/>
        </w:rPr>
        <w:t xml:space="preserve"> </w:t>
      </w:r>
      <w:r>
        <w:rPr>
          <w:sz w:val="24"/>
        </w:rPr>
        <w:t>marins).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line="312" w:lineRule="auto"/>
        <w:ind w:right="230" w:firstLine="0"/>
        <w:rPr>
          <w:sz w:val="24"/>
        </w:rPr>
      </w:pPr>
      <w:r>
        <w:rPr>
          <w:sz w:val="24"/>
        </w:rPr>
        <w:t>L'engin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pêche,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période</w:t>
      </w:r>
      <w:r>
        <w:rPr>
          <w:spacing w:val="-8"/>
          <w:sz w:val="24"/>
        </w:rPr>
        <w:t xml:space="preserve"> </w:t>
      </w:r>
      <w:r>
        <w:rPr>
          <w:sz w:val="24"/>
        </w:rPr>
        <w:t>et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taille</w:t>
      </w:r>
      <w:r>
        <w:rPr>
          <w:spacing w:val="-9"/>
          <w:sz w:val="24"/>
        </w:rPr>
        <w:t xml:space="preserve"> </w:t>
      </w:r>
      <w:r>
        <w:rPr>
          <w:sz w:val="24"/>
        </w:rPr>
        <w:t>des</w:t>
      </w:r>
      <w:r>
        <w:rPr>
          <w:spacing w:val="-8"/>
          <w:sz w:val="24"/>
        </w:rPr>
        <w:t xml:space="preserve"> </w:t>
      </w:r>
      <w:r>
        <w:rPr>
          <w:sz w:val="24"/>
        </w:rPr>
        <w:t>espèces</w:t>
      </w:r>
      <w:r>
        <w:rPr>
          <w:spacing w:val="-9"/>
          <w:sz w:val="24"/>
        </w:rPr>
        <w:t xml:space="preserve"> </w:t>
      </w:r>
      <w:r>
        <w:rPr>
          <w:sz w:val="24"/>
        </w:rPr>
        <w:t>doivent</w:t>
      </w:r>
      <w:r>
        <w:rPr>
          <w:spacing w:val="-9"/>
          <w:sz w:val="24"/>
        </w:rPr>
        <w:t xml:space="preserve"> </w:t>
      </w:r>
      <w:r>
        <w:rPr>
          <w:sz w:val="24"/>
        </w:rPr>
        <w:t>être</w:t>
      </w:r>
      <w:r>
        <w:rPr>
          <w:spacing w:val="-8"/>
          <w:sz w:val="24"/>
        </w:rPr>
        <w:t xml:space="preserve"> </w:t>
      </w:r>
      <w:r>
        <w:rPr>
          <w:sz w:val="24"/>
        </w:rPr>
        <w:t>conformes</w:t>
      </w:r>
      <w:r>
        <w:rPr>
          <w:spacing w:val="-9"/>
          <w:sz w:val="24"/>
        </w:rPr>
        <w:t xml:space="preserve"> </w:t>
      </w:r>
      <w:r>
        <w:rPr>
          <w:sz w:val="24"/>
        </w:rPr>
        <w:t>à</w:t>
      </w:r>
      <w:r>
        <w:rPr>
          <w:spacing w:val="-8"/>
          <w:sz w:val="24"/>
        </w:rPr>
        <w:t xml:space="preserve"> </w:t>
      </w:r>
      <w:r>
        <w:rPr>
          <w:sz w:val="24"/>
        </w:rPr>
        <w:t>la légalisation</w:t>
      </w:r>
      <w:r>
        <w:rPr>
          <w:spacing w:val="-13"/>
          <w:sz w:val="24"/>
        </w:rPr>
        <w:t xml:space="preserve"> </w:t>
      </w:r>
      <w:r>
        <w:rPr>
          <w:sz w:val="24"/>
        </w:rPr>
        <w:t>tunisienne.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ind w:left="926"/>
        <w:rPr>
          <w:sz w:val="24"/>
        </w:rPr>
      </w:pP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durée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marée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ne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doit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pas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dépasser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96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heures.</w:t>
      </w: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spacing w:before="9"/>
        <w:rPr>
          <w:sz w:val="26"/>
        </w:rPr>
      </w:pPr>
      <w:r w:rsidRPr="00355DD4">
        <w:pict>
          <v:line id="_x0000_s2073" style="position:absolute;z-index:-251650048;mso-wrap-distance-left:0;mso-wrap-distance-right:0;mso-position-horizontal-relative:page" from="70.9pt,17.8pt" to="214.9pt,17.8pt" strokeweight=".72pt">
            <w10:wrap type="topAndBottom" anchorx="page"/>
          </v:line>
        </w:pict>
      </w:r>
    </w:p>
    <w:p w:rsidR="00355DD4" w:rsidRDefault="008C25D2">
      <w:pPr>
        <w:spacing w:before="56" w:line="276" w:lineRule="auto"/>
        <w:ind w:left="578" w:right="587"/>
        <w:rPr>
          <w:rFonts w:ascii="Times New Roman" w:hAnsi="Times New Roman"/>
          <w:sz w:val="16"/>
        </w:rPr>
      </w:pPr>
      <w:r>
        <w:rPr>
          <w:rFonts w:ascii="Times New Roman" w:hAnsi="Times New Roman"/>
          <w:position w:val="7"/>
          <w:sz w:val="10"/>
        </w:rPr>
        <w:t xml:space="preserve">1 </w:t>
      </w:r>
      <w:r>
        <w:rPr>
          <w:rFonts w:ascii="Times New Roman" w:hAnsi="Times New Roman"/>
          <w:sz w:val="16"/>
        </w:rPr>
        <w:t>Longueur hors tout » ou « LHT » distance horizontale déterminée entre deux perpendiculaires élevées aux extrémités de la partie extérieure de la coque principale du bateau.</w:t>
      </w:r>
    </w:p>
    <w:p w:rsidR="00355DD4" w:rsidRDefault="00355DD4">
      <w:pPr>
        <w:pStyle w:val="Corpsdetexte"/>
        <w:rPr>
          <w:rFonts w:ascii="Times New Roman"/>
          <w:sz w:val="16"/>
        </w:rPr>
      </w:pPr>
    </w:p>
    <w:p w:rsidR="00355DD4" w:rsidRDefault="008C25D2">
      <w:pPr>
        <w:spacing w:before="1" w:line="278" w:lineRule="auto"/>
        <w:ind w:left="501"/>
        <w:rPr>
          <w:rFonts w:ascii="Times New Roman" w:hAnsi="Times New Roman"/>
          <w:sz w:val="16"/>
        </w:rPr>
      </w:pPr>
      <w:r>
        <w:rPr>
          <w:rFonts w:ascii="Times New Roman" w:hAnsi="Times New Roman"/>
          <w:position w:val="7"/>
          <w:sz w:val="10"/>
        </w:rPr>
        <w:t xml:space="preserve">2 </w:t>
      </w:r>
      <w:r>
        <w:rPr>
          <w:rFonts w:ascii="Times New Roman" w:hAnsi="Times New Roman"/>
          <w:sz w:val="16"/>
        </w:rPr>
        <w:t>Les engins passifs : (-) Reposent en permanence dans le milieu aquatique ; (-) les poissons capturés seul (pas d’énergie dépensée) ; (-) nécessité d’une bonne connaissance des poissons cibles.</w:t>
      </w:r>
    </w:p>
    <w:p w:rsidR="00355DD4" w:rsidRDefault="00355DD4">
      <w:pPr>
        <w:spacing w:line="278" w:lineRule="auto"/>
        <w:rPr>
          <w:rFonts w:ascii="Times New Roman" w:hAnsi="Times New Roman"/>
          <w:sz w:val="16"/>
        </w:rPr>
        <w:sectPr w:rsidR="00355DD4">
          <w:pgSz w:w="11900" w:h="16840"/>
          <w:pgMar w:top="1340" w:right="1180" w:bottom="1140" w:left="1200" w:header="0" w:footer="584" w:gutter="0"/>
          <w:cols w:space="720"/>
        </w:sectPr>
      </w:pP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before="91" w:line="312" w:lineRule="auto"/>
        <w:ind w:right="227" w:firstLine="0"/>
        <w:jc w:val="both"/>
        <w:rPr>
          <w:sz w:val="24"/>
        </w:rPr>
      </w:pPr>
      <w:r>
        <w:rPr>
          <w:sz w:val="24"/>
        </w:rPr>
        <w:t>Le</w:t>
      </w:r>
      <w:r>
        <w:rPr>
          <w:spacing w:val="-21"/>
          <w:sz w:val="24"/>
        </w:rPr>
        <w:t xml:space="preserve"> </w:t>
      </w:r>
      <w:r>
        <w:rPr>
          <w:sz w:val="24"/>
        </w:rPr>
        <w:t>produit</w:t>
      </w:r>
      <w:r>
        <w:rPr>
          <w:spacing w:val="-20"/>
          <w:sz w:val="24"/>
        </w:rPr>
        <w:t xml:space="preserve"> </w:t>
      </w:r>
      <w:r>
        <w:rPr>
          <w:sz w:val="24"/>
        </w:rPr>
        <w:t>de</w:t>
      </w:r>
      <w:r>
        <w:rPr>
          <w:spacing w:val="-20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mer</w:t>
      </w:r>
      <w:r>
        <w:rPr>
          <w:spacing w:val="-20"/>
          <w:sz w:val="24"/>
        </w:rPr>
        <w:t xml:space="preserve"> </w:t>
      </w:r>
      <w:r>
        <w:rPr>
          <w:sz w:val="24"/>
        </w:rPr>
        <w:t>doit</w:t>
      </w:r>
      <w:r>
        <w:rPr>
          <w:spacing w:val="-21"/>
          <w:sz w:val="24"/>
        </w:rPr>
        <w:t xml:space="preserve"> </w:t>
      </w:r>
      <w:r>
        <w:rPr>
          <w:sz w:val="24"/>
        </w:rPr>
        <w:t>être</w:t>
      </w:r>
      <w:r>
        <w:rPr>
          <w:spacing w:val="-20"/>
          <w:sz w:val="24"/>
        </w:rPr>
        <w:t xml:space="preserve"> </w:t>
      </w:r>
      <w:r>
        <w:rPr>
          <w:sz w:val="24"/>
        </w:rPr>
        <w:t>placé</w:t>
      </w:r>
      <w:r>
        <w:rPr>
          <w:spacing w:val="-20"/>
          <w:sz w:val="24"/>
        </w:rPr>
        <w:t xml:space="preserve"> </w:t>
      </w:r>
      <w:r>
        <w:rPr>
          <w:sz w:val="24"/>
        </w:rPr>
        <w:t>dans</w:t>
      </w:r>
      <w:r>
        <w:rPr>
          <w:spacing w:val="-20"/>
          <w:sz w:val="24"/>
        </w:rPr>
        <w:t xml:space="preserve"> </w:t>
      </w:r>
      <w:r>
        <w:rPr>
          <w:sz w:val="24"/>
        </w:rPr>
        <w:t>les</w:t>
      </w:r>
      <w:r>
        <w:rPr>
          <w:spacing w:val="-21"/>
          <w:sz w:val="24"/>
        </w:rPr>
        <w:t xml:space="preserve"> </w:t>
      </w:r>
      <w:r>
        <w:rPr>
          <w:sz w:val="24"/>
        </w:rPr>
        <w:t>boîtes</w:t>
      </w:r>
      <w:r>
        <w:rPr>
          <w:spacing w:val="-20"/>
          <w:sz w:val="24"/>
        </w:rPr>
        <w:t xml:space="preserve"> </w:t>
      </w:r>
      <w:r>
        <w:rPr>
          <w:sz w:val="24"/>
        </w:rPr>
        <w:t>uniformes.</w:t>
      </w:r>
      <w:r>
        <w:rPr>
          <w:spacing w:val="-19"/>
          <w:sz w:val="24"/>
        </w:rPr>
        <w:t xml:space="preserve"> </w:t>
      </w:r>
      <w:r>
        <w:rPr>
          <w:sz w:val="24"/>
        </w:rPr>
        <w:t>Cette</w:t>
      </w:r>
      <w:r>
        <w:rPr>
          <w:spacing w:val="-20"/>
          <w:sz w:val="24"/>
        </w:rPr>
        <w:t xml:space="preserve"> </w:t>
      </w:r>
      <w:r>
        <w:rPr>
          <w:sz w:val="24"/>
        </w:rPr>
        <w:t>exigence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est </w:t>
      </w:r>
      <w:r>
        <w:rPr>
          <w:w w:val="95"/>
          <w:sz w:val="24"/>
        </w:rPr>
        <w:t>importante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moment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que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placement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produit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mer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boîtes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permet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 xml:space="preserve">une </w:t>
      </w:r>
      <w:r>
        <w:rPr>
          <w:sz w:val="24"/>
        </w:rPr>
        <w:t>valorisation</w:t>
      </w:r>
      <w:r>
        <w:rPr>
          <w:spacing w:val="-24"/>
          <w:sz w:val="24"/>
        </w:rPr>
        <w:t xml:space="preserve"> </w:t>
      </w:r>
      <w:r>
        <w:rPr>
          <w:sz w:val="24"/>
        </w:rPr>
        <w:t>visuelle</w:t>
      </w:r>
      <w:r>
        <w:rPr>
          <w:spacing w:val="-23"/>
          <w:sz w:val="24"/>
        </w:rPr>
        <w:t xml:space="preserve"> </w:t>
      </w:r>
      <w:r>
        <w:rPr>
          <w:sz w:val="24"/>
        </w:rPr>
        <w:t>et</w:t>
      </w:r>
      <w:r>
        <w:rPr>
          <w:spacing w:val="-23"/>
          <w:sz w:val="24"/>
        </w:rPr>
        <w:t xml:space="preserve"> </w:t>
      </w:r>
      <w:r>
        <w:rPr>
          <w:sz w:val="24"/>
        </w:rPr>
        <w:t>matérielle</w:t>
      </w:r>
      <w:r>
        <w:rPr>
          <w:spacing w:val="-23"/>
          <w:sz w:val="24"/>
        </w:rPr>
        <w:t xml:space="preserve"> </w:t>
      </w:r>
      <w:r>
        <w:rPr>
          <w:sz w:val="24"/>
        </w:rPr>
        <w:t>des</w:t>
      </w:r>
      <w:r>
        <w:rPr>
          <w:spacing w:val="-23"/>
          <w:sz w:val="24"/>
        </w:rPr>
        <w:t xml:space="preserve"> </w:t>
      </w:r>
      <w:r>
        <w:rPr>
          <w:sz w:val="24"/>
        </w:rPr>
        <w:t>produit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z w:val="24"/>
        </w:rPr>
        <w:t>mer</w:t>
      </w:r>
      <w:r>
        <w:rPr>
          <w:spacing w:val="-24"/>
          <w:sz w:val="24"/>
        </w:rPr>
        <w:t xml:space="preserve"> </w:t>
      </w:r>
      <w:r>
        <w:rPr>
          <w:sz w:val="24"/>
        </w:rPr>
        <w:t>capturés.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before="200" w:line="312" w:lineRule="auto"/>
        <w:ind w:right="229" w:firstLine="0"/>
        <w:jc w:val="both"/>
        <w:rPr>
          <w:sz w:val="24"/>
        </w:rPr>
      </w:pPr>
      <w:r>
        <w:rPr>
          <w:w w:val="101"/>
          <w:sz w:val="24"/>
        </w:rPr>
        <w:t>A</w:t>
      </w:r>
      <w:r>
        <w:rPr>
          <w:spacing w:val="-1"/>
          <w:w w:val="93"/>
          <w:sz w:val="24"/>
        </w:rPr>
        <w:t>u</w:t>
      </w:r>
      <w:r>
        <w:rPr>
          <w:spacing w:val="-1"/>
          <w:w w:val="138"/>
          <w:sz w:val="24"/>
        </w:rPr>
        <w:t>-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spacing w:val="-1"/>
          <w:w w:val="60"/>
          <w:sz w:val="24"/>
        </w:rPr>
        <w:t>ss</w:t>
      </w:r>
      <w:r>
        <w:rPr>
          <w:spacing w:val="-1"/>
          <w:w w:val="93"/>
          <w:sz w:val="24"/>
        </w:rPr>
        <w:t>u</w:t>
      </w:r>
      <w:r>
        <w:rPr>
          <w:w w:val="60"/>
          <w:sz w:val="24"/>
        </w:rPr>
        <w:t>s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w w:val="71"/>
          <w:sz w:val="24"/>
        </w:rPr>
        <w:t>a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w w:val="89"/>
          <w:sz w:val="24"/>
        </w:rPr>
        <w:t>b</w:t>
      </w:r>
      <w:r>
        <w:rPr>
          <w:spacing w:val="-1"/>
          <w:w w:val="93"/>
          <w:sz w:val="24"/>
        </w:rPr>
        <w:t>o</w:t>
      </w:r>
      <w:r>
        <w:rPr>
          <w:w w:val="93"/>
          <w:sz w:val="24"/>
        </w:rPr>
        <w:t>î</w:t>
      </w:r>
      <w:r>
        <w:rPr>
          <w:spacing w:val="-1"/>
          <w:w w:val="105"/>
          <w:sz w:val="24"/>
        </w:rPr>
        <w:t>t</w:t>
      </w:r>
      <w:r>
        <w:rPr>
          <w:w w:val="78"/>
          <w:sz w:val="24"/>
        </w:rPr>
        <w:t>e</w:t>
      </w:r>
      <w:r>
        <w:rPr>
          <w:w w:val="99"/>
          <w:sz w:val="24"/>
        </w:rPr>
        <w:t>,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2"/>
          <w:w w:val="93"/>
          <w:sz w:val="24"/>
        </w:rPr>
        <w:t>u</w:t>
      </w:r>
      <w:r>
        <w:rPr>
          <w:spacing w:val="-1"/>
          <w:w w:val="93"/>
          <w:sz w:val="24"/>
        </w:rPr>
        <w:t>n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-1"/>
          <w:w w:val="97"/>
          <w:sz w:val="24"/>
        </w:rPr>
        <w:t>f</w:t>
      </w:r>
      <w:r>
        <w:rPr>
          <w:w w:val="78"/>
          <w:sz w:val="24"/>
        </w:rPr>
        <w:t>e</w:t>
      </w:r>
      <w:r>
        <w:rPr>
          <w:spacing w:val="-1"/>
          <w:w w:val="93"/>
          <w:sz w:val="24"/>
        </w:rPr>
        <w:t>u</w:t>
      </w:r>
      <w:r>
        <w:rPr>
          <w:w w:val="116"/>
          <w:sz w:val="24"/>
        </w:rPr>
        <w:t>i</w:t>
      </w:r>
      <w:r>
        <w:rPr>
          <w:spacing w:val="-1"/>
          <w:w w:val="108"/>
          <w:sz w:val="24"/>
        </w:rPr>
        <w:t>ll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-1"/>
          <w:w w:val="105"/>
          <w:sz w:val="24"/>
        </w:rPr>
        <w:t>t</w:t>
      </w:r>
      <w:r>
        <w:rPr>
          <w:spacing w:val="-1"/>
          <w:w w:val="99"/>
          <w:sz w:val="24"/>
        </w:rPr>
        <w:t>r</w:t>
      </w:r>
      <w:r>
        <w:rPr>
          <w:spacing w:val="1"/>
          <w:w w:val="71"/>
          <w:sz w:val="24"/>
        </w:rPr>
        <w:t>a</w:t>
      </w:r>
      <w:r>
        <w:rPr>
          <w:spacing w:val="-1"/>
          <w:w w:val="93"/>
          <w:sz w:val="24"/>
        </w:rPr>
        <w:t>n</w:t>
      </w:r>
      <w:r>
        <w:rPr>
          <w:spacing w:val="-1"/>
          <w:w w:val="60"/>
          <w:sz w:val="24"/>
        </w:rPr>
        <w:t>s</w:t>
      </w:r>
      <w:r>
        <w:rPr>
          <w:w w:val="89"/>
          <w:sz w:val="24"/>
        </w:rPr>
        <w:t>p</w:t>
      </w:r>
      <w:r>
        <w:rPr>
          <w:spacing w:val="1"/>
          <w:w w:val="71"/>
          <w:sz w:val="24"/>
        </w:rPr>
        <w:t>a</w:t>
      </w:r>
      <w:r>
        <w:rPr>
          <w:spacing w:val="-1"/>
          <w:w w:val="99"/>
          <w:sz w:val="24"/>
        </w:rPr>
        <w:t>r</w:t>
      </w:r>
      <w:r>
        <w:rPr>
          <w:w w:val="78"/>
          <w:sz w:val="24"/>
        </w:rPr>
        <w:t>e</w:t>
      </w:r>
      <w:r>
        <w:rPr>
          <w:spacing w:val="-1"/>
          <w:w w:val="93"/>
          <w:sz w:val="24"/>
        </w:rPr>
        <w:t>n</w:t>
      </w:r>
      <w:r>
        <w:rPr>
          <w:spacing w:val="-1"/>
          <w:w w:val="105"/>
          <w:sz w:val="24"/>
        </w:rPr>
        <w:t>t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w w:val="89"/>
          <w:sz w:val="24"/>
        </w:rPr>
        <w:t>d</w:t>
      </w:r>
      <w:r>
        <w:rPr>
          <w:spacing w:val="2"/>
          <w:w w:val="93"/>
          <w:sz w:val="24"/>
        </w:rPr>
        <w:t>o</w:t>
      </w:r>
      <w:r>
        <w:rPr>
          <w:w w:val="116"/>
          <w:sz w:val="24"/>
        </w:rPr>
        <w:t>i</w:t>
      </w:r>
      <w:r>
        <w:rPr>
          <w:w w:val="105"/>
          <w:sz w:val="24"/>
        </w:rPr>
        <w:t>t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w w:val="78"/>
          <w:sz w:val="24"/>
        </w:rPr>
        <w:t>ê</w:t>
      </w:r>
      <w:r>
        <w:rPr>
          <w:spacing w:val="-1"/>
          <w:w w:val="105"/>
          <w:sz w:val="24"/>
        </w:rPr>
        <w:t>t</w:t>
      </w:r>
      <w:r>
        <w:rPr>
          <w:spacing w:val="-1"/>
          <w:w w:val="99"/>
          <w:sz w:val="24"/>
        </w:rPr>
        <w:t>r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w w:val="89"/>
          <w:sz w:val="24"/>
        </w:rPr>
        <w:t>p</w:t>
      </w:r>
      <w:r>
        <w:rPr>
          <w:spacing w:val="-1"/>
          <w:w w:val="108"/>
          <w:sz w:val="24"/>
        </w:rPr>
        <w:t>l</w:t>
      </w:r>
      <w:r>
        <w:rPr>
          <w:spacing w:val="1"/>
          <w:w w:val="71"/>
          <w:sz w:val="24"/>
        </w:rPr>
        <w:t>a</w:t>
      </w:r>
      <w:r>
        <w:rPr>
          <w:w w:val="85"/>
          <w:sz w:val="24"/>
        </w:rPr>
        <w:t>c</w:t>
      </w:r>
      <w:r>
        <w:rPr>
          <w:w w:val="78"/>
          <w:sz w:val="24"/>
        </w:rPr>
        <w:t>ée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spacing w:val="-1"/>
          <w:w w:val="60"/>
          <w:sz w:val="24"/>
        </w:rPr>
        <w:t>s</w:t>
      </w:r>
      <w:r>
        <w:rPr>
          <w:spacing w:val="-1"/>
          <w:w w:val="93"/>
          <w:sz w:val="24"/>
        </w:rPr>
        <w:t>u</w:t>
      </w:r>
      <w:r>
        <w:rPr>
          <w:w w:val="99"/>
          <w:sz w:val="24"/>
        </w:rPr>
        <w:t>r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spacing w:val="1"/>
          <w:w w:val="71"/>
          <w:sz w:val="24"/>
        </w:rPr>
        <w:t>a</w:t>
      </w:r>
      <w:r>
        <w:rPr>
          <w:w w:val="89"/>
          <w:sz w:val="24"/>
        </w:rPr>
        <w:t>q</w:t>
      </w:r>
      <w:r>
        <w:rPr>
          <w:spacing w:val="-1"/>
          <w:w w:val="93"/>
          <w:sz w:val="24"/>
        </w:rPr>
        <w:t>u</w:t>
      </w:r>
      <w:r>
        <w:rPr>
          <w:w w:val="78"/>
          <w:sz w:val="24"/>
        </w:rPr>
        <w:t>e</w:t>
      </w:r>
      <w:r>
        <w:rPr>
          <w:spacing w:val="-1"/>
          <w:w w:val="108"/>
          <w:sz w:val="24"/>
        </w:rPr>
        <w:t>ll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spacing w:val="-1"/>
          <w:w w:val="108"/>
          <w:sz w:val="24"/>
        </w:rPr>
        <w:t>l</w:t>
      </w:r>
      <w:r>
        <w:rPr>
          <w:w w:val="71"/>
          <w:sz w:val="24"/>
        </w:rPr>
        <w:t>a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w w:val="84"/>
          <w:sz w:val="24"/>
        </w:rPr>
        <w:t>g</w:t>
      </w:r>
      <w:r>
        <w:rPr>
          <w:spacing w:val="-1"/>
          <w:w w:val="108"/>
          <w:sz w:val="24"/>
        </w:rPr>
        <w:t>l</w:t>
      </w:r>
      <w:r>
        <w:rPr>
          <w:spacing w:val="1"/>
          <w:w w:val="71"/>
          <w:sz w:val="24"/>
        </w:rPr>
        <w:t>a</w:t>
      </w:r>
      <w:r>
        <w:rPr>
          <w:w w:val="85"/>
          <w:sz w:val="24"/>
        </w:rPr>
        <w:t>c</w:t>
      </w:r>
      <w:r>
        <w:rPr>
          <w:w w:val="78"/>
          <w:sz w:val="24"/>
        </w:rPr>
        <w:t>e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w w:val="78"/>
          <w:sz w:val="24"/>
        </w:rPr>
        <w:t>e</w:t>
      </w:r>
      <w:r>
        <w:rPr>
          <w:spacing w:val="-1"/>
          <w:w w:val="60"/>
          <w:sz w:val="24"/>
        </w:rPr>
        <w:t>s</w:t>
      </w:r>
      <w:r>
        <w:rPr>
          <w:w w:val="105"/>
          <w:sz w:val="24"/>
        </w:rPr>
        <w:t>t</w:t>
      </w:r>
      <w:r>
        <w:rPr>
          <w:rFonts w:ascii="Times New Roman" w:hAnsi="Times New Roman"/>
          <w:w w:val="105"/>
          <w:sz w:val="24"/>
        </w:rPr>
        <w:t xml:space="preserve"> </w:t>
      </w:r>
      <w:r>
        <w:rPr>
          <w:w w:val="95"/>
          <w:sz w:val="24"/>
        </w:rPr>
        <w:t>posée.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Cette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condition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est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essentielle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afin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préserver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fraîcheur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du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produit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2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mer</w:t>
      </w:r>
      <w:r>
        <w:rPr>
          <w:spacing w:val="-31"/>
          <w:w w:val="95"/>
          <w:sz w:val="24"/>
        </w:rPr>
        <w:t xml:space="preserve"> </w:t>
      </w:r>
      <w:r>
        <w:rPr>
          <w:w w:val="95"/>
          <w:sz w:val="24"/>
        </w:rPr>
        <w:t>et son aspect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intact.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before="198" w:line="312" w:lineRule="auto"/>
        <w:ind w:right="229" w:firstLine="0"/>
        <w:jc w:val="both"/>
        <w:rPr>
          <w:sz w:val="24"/>
        </w:rPr>
      </w:pPr>
      <w:r>
        <w:rPr>
          <w:w w:val="95"/>
          <w:sz w:val="24"/>
        </w:rPr>
        <w:t>Le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journal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pêche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doit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être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dument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rempli.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Cette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condition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permet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collection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 xml:space="preserve">des </w:t>
      </w:r>
      <w:r>
        <w:rPr>
          <w:w w:val="90"/>
          <w:sz w:val="24"/>
        </w:rPr>
        <w:t>données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qui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doivent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être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insérées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dans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une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données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assurer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traçabilité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 xml:space="preserve">du </w:t>
      </w:r>
      <w:r>
        <w:rPr>
          <w:sz w:val="24"/>
        </w:rPr>
        <w:t>produit</w:t>
      </w:r>
      <w:r>
        <w:rPr>
          <w:spacing w:val="-32"/>
          <w:sz w:val="24"/>
        </w:rPr>
        <w:t xml:space="preserve"> </w:t>
      </w:r>
      <w:r>
        <w:rPr>
          <w:sz w:val="24"/>
        </w:rPr>
        <w:t>depuis</w:t>
      </w:r>
      <w:r>
        <w:rPr>
          <w:spacing w:val="-31"/>
          <w:sz w:val="24"/>
        </w:rPr>
        <w:t xml:space="preserve"> </w:t>
      </w:r>
      <w:r>
        <w:rPr>
          <w:sz w:val="24"/>
        </w:rPr>
        <w:t>l’opération</w:t>
      </w:r>
      <w:r>
        <w:rPr>
          <w:spacing w:val="-31"/>
          <w:sz w:val="24"/>
        </w:rPr>
        <w:t xml:space="preserve"> </w:t>
      </w:r>
      <w:r>
        <w:rPr>
          <w:sz w:val="24"/>
        </w:rPr>
        <w:t>de</w:t>
      </w:r>
      <w:r>
        <w:rPr>
          <w:spacing w:val="-31"/>
          <w:sz w:val="24"/>
        </w:rPr>
        <w:t xml:space="preserve"> </w:t>
      </w:r>
      <w:r>
        <w:rPr>
          <w:sz w:val="24"/>
        </w:rPr>
        <w:t>pêche</w:t>
      </w:r>
      <w:r>
        <w:rPr>
          <w:spacing w:val="-31"/>
          <w:sz w:val="24"/>
        </w:rPr>
        <w:t xml:space="preserve"> </w:t>
      </w:r>
      <w:r>
        <w:rPr>
          <w:sz w:val="24"/>
        </w:rPr>
        <w:t>jusqu’à</w:t>
      </w:r>
      <w:r>
        <w:rPr>
          <w:spacing w:val="-32"/>
          <w:sz w:val="24"/>
        </w:rPr>
        <w:t xml:space="preserve"> </w:t>
      </w:r>
      <w:r>
        <w:rPr>
          <w:sz w:val="24"/>
        </w:rPr>
        <w:t>l’arrivée</w:t>
      </w:r>
      <w:r>
        <w:rPr>
          <w:spacing w:val="-30"/>
          <w:sz w:val="24"/>
        </w:rPr>
        <w:t xml:space="preserve"> </w:t>
      </w:r>
      <w:r>
        <w:rPr>
          <w:sz w:val="24"/>
        </w:rPr>
        <w:t>au</w:t>
      </w:r>
      <w:r>
        <w:rPr>
          <w:spacing w:val="-32"/>
          <w:sz w:val="24"/>
        </w:rPr>
        <w:t xml:space="preserve"> </w:t>
      </w:r>
      <w:r>
        <w:rPr>
          <w:sz w:val="24"/>
        </w:rPr>
        <w:t>consommateur</w:t>
      </w:r>
      <w:r>
        <w:rPr>
          <w:spacing w:val="-30"/>
          <w:sz w:val="24"/>
        </w:rPr>
        <w:t xml:space="preserve"> </w:t>
      </w:r>
      <w:r>
        <w:rPr>
          <w:sz w:val="24"/>
        </w:rPr>
        <w:t>final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27"/>
        </w:tabs>
        <w:spacing w:before="201"/>
        <w:ind w:left="926"/>
        <w:rPr>
          <w:sz w:val="24"/>
        </w:rPr>
      </w:pPr>
      <w:r>
        <w:rPr>
          <w:sz w:val="24"/>
        </w:rPr>
        <w:t>L’étiquetage</w:t>
      </w:r>
      <w:r>
        <w:rPr>
          <w:spacing w:val="-14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produits</w:t>
      </w:r>
      <w:r>
        <w:rPr>
          <w:spacing w:val="-10"/>
          <w:sz w:val="24"/>
        </w:rPr>
        <w:t xml:space="preserve"> </w:t>
      </w:r>
      <w:r>
        <w:rPr>
          <w:sz w:val="24"/>
        </w:rPr>
        <w:t>est</w:t>
      </w:r>
      <w:r>
        <w:rPr>
          <w:spacing w:val="-15"/>
          <w:sz w:val="24"/>
        </w:rPr>
        <w:t xml:space="preserve"> </w:t>
      </w:r>
      <w:r>
        <w:rPr>
          <w:sz w:val="24"/>
        </w:rPr>
        <w:t>impératif.</w:t>
      </w:r>
    </w:p>
    <w:p w:rsidR="00355DD4" w:rsidRDefault="00355DD4">
      <w:pPr>
        <w:pStyle w:val="Corpsdetexte"/>
        <w:spacing w:before="6"/>
        <w:rPr>
          <w:sz w:val="53"/>
        </w:rPr>
      </w:pPr>
    </w:p>
    <w:p w:rsidR="00355DD4" w:rsidRDefault="008C25D2">
      <w:pPr>
        <w:pStyle w:val="Paragraphedeliste"/>
        <w:numPr>
          <w:ilvl w:val="0"/>
          <w:numId w:val="5"/>
        </w:numPr>
        <w:tabs>
          <w:tab w:val="left" w:pos="742"/>
        </w:tabs>
        <w:spacing w:before="1"/>
        <w:ind w:hanging="163"/>
        <w:rPr>
          <w:b/>
        </w:rPr>
      </w:pPr>
      <w:r>
        <w:rPr>
          <w:b/>
        </w:rPr>
        <w:t>Les</w:t>
      </w:r>
      <w:r>
        <w:rPr>
          <w:b/>
          <w:spacing w:val="-28"/>
        </w:rPr>
        <w:t xml:space="preserve"> </w:t>
      </w:r>
      <w:r>
        <w:rPr>
          <w:b/>
        </w:rPr>
        <w:t>conditions</w:t>
      </w:r>
      <w:r>
        <w:rPr>
          <w:b/>
          <w:spacing w:val="-27"/>
        </w:rPr>
        <w:t xml:space="preserve"> </w:t>
      </w:r>
      <w:r>
        <w:rPr>
          <w:b/>
        </w:rPr>
        <w:t>d’usage</w:t>
      </w:r>
      <w:r>
        <w:rPr>
          <w:b/>
          <w:spacing w:val="-29"/>
        </w:rPr>
        <w:t xml:space="preserve"> </w:t>
      </w:r>
      <w:r>
        <w:rPr>
          <w:b/>
        </w:rPr>
        <w:t>par</w:t>
      </w:r>
      <w:r>
        <w:rPr>
          <w:b/>
          <w:spacing w:val="-29"/>
        </w:rPr>
        <w:t xml:space="preserve"> </w:t>
      </w:r>
      <w:r>
        <w:rPr>
          <w:b/>
        </w:rPr>
        <w:t>les</w:t>
      </w:r>
      <w:r>
        <w:rPr>
          <w:b/>
          <w:spacing w:val="-27"/>
        </w:rPr>
        <w:t xml:space="preserve"> </w:t>
      </w:r>
      <w:r>
        <w:rPr>
          <w:b/>
        </w:rPr>
        <w:t>entreprises</w:t>
      </w:r>
      <w:r>
        <w:rPr>
          <w:b/>
          <w:spacing w:val="-27"/>
        </w:rPr>
        <w:t xml:space="preserve"> </w:t>
      </w:r>
      <w:r>
        <w:rPr>
          <w:b/>
        </w:rPr>
        <w:t>de</w:t>
      </w:r>
      <w:r>
        <w:rPr>
          <w:b/>
          <w:spacing w:val="-29"/>
        </w:rPr>
        <w:t xml:space="preserve"> </w:t>
      </w:r>
      <w:r>
        <w:rPr>
          <w:b/>
        </w:rPr>
        <w:t>commercialisation</w:t>
      </w:r>
      <w:r>
        <w:rPr>
          <w:b/>
          <w:spacing w:val="-28"/>
        </w:rPr>
        <w:t xml:space="preserve"> </w:t>
      </w:r>
      <w:r>
        <w:rPr>
          <w:b/>
        </w:rPr>
        <w:t>de</w:t>
      </w:r>
      <w:r>
        <w:rPr>
          <w:b/>
          <w:spacing w:val="-28"/>
        </w:rPr>
        <w:t xml:space="preserve"> </w:t>
      </w:r>
      <w:r>
        <w:rPr>
          <w:b/>
        </w:rPr>
        <w:t>produits</w:t>
      </w:r>
      <w:r>
        <w:rPr>
          <w:b/>
          <w:spacing w:val="-28"/>
        </w:rPr>
        <w:t xml:space="preserve"> </w:t>
      </w:r>
      <w:r>
        <w:rPr>
          <w:b/>
        </w:rPr>
        <w:t>:</w:t>
      </w:r>
    </w:p>
    <w:p w:rsidR="00355DD4" w:rsidRDefault="008C25D2">
      <w:pPr>
        <w:pStyle w:val="Corpsdetexte"/>
        <w:spacing w:before="78" w:line="312" w:lineRule="auto"/>
        <w:ind w:left="218" w:right="230" w:firstLine="360"/>
        <w:jc w:val="both"/>
      </w:pPr>
      <w:r>
        <w:rPr>
          <w:w w:val="95"/>
        </w:rPr>
        <w:t>Les entreprises de l’aval de la filière pêche sont soumises à une autorisation implicite d’utilisation</w:t>
      </w:r>
      <w:r>
        <w:rPr>
          <w:spacing w:val="-17"/>
          <w:w w:val="95"/>
        </w:rPr>
        <w:t xml:space="preserve"> </w:t>
      </w:r>
      <w:r>
        <w:rPr>
          <w:w w:val="95"/>
        </w:rPr>
        <w:t>de</w:t>
      </w:r>
      <w:r>
        <w:rPr>
          <w:spacing w:val="-17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marque</w:t>
      </w:r>
      <w:r>
        <w:rPr>
          <w:spacing w:val="-16"/>
          <w:w w:val="95"/>
        </w:rPr>
        <w:t xml:space="preserve"> </w:t>
      </w:r>
      <w:r>
        <w:rPr>
          <w:w w:val="95"/>
        </w:rPr>
        <w:t>collective</w:t>
      </w:r>
      <w:r>
        <w:rPr>
          <w:spacing w:val="-17"/>
          <w:w w:val="95"/>
        </w:rPr>
        <w:t xml:space="preserve"> </w:t>
      </w:r>
      <w:r>
        <w:rPr>
          <w:w w:val="95"/>
        </w:rPr>
        <w:t>des</w:t>
      </w:r>
      <w:r>
        <w:rPr>
          <w:spacing w:val="-17"/>
          <w:w w:val="95"/>
        </w:rPr>
        <w:t xml:space="preserve"> </w:t>
      </w:r>
      <w:r>
        <w:rPr>
          <w:w w:val="95"/>
        </w:rPr>
        <w:t>lors</w:t>
      </w:r>
      <w:r>
        <w:rPr>
          <w:spacing w:val="-17"/>
          <w:w w:val="95"/>
        </w:rPr>
        <w:t xml:space="preserve"> </w:t>
      </w:r>
      <w:r>
        <w:rPr>
          <w:w w:val="95"/>
        </w:rPr>
        <w:t>qu’elles</w:t>
      </w:r>
      <w:r>
        <w:rPr>
          <w:spacing w:val="-17"/>
          <w:w w:val="95"/>
        </w:rPr>
        <w:t xml:space="preserve"> </w:t>
      </w:r>
      <w:r>
        <w:rPr>
          <w:w w:val="95"/>
        </w:rPr>
        <w:t>commercialisent</w:t>
      </w:r>
      <w:r>
        <w:rPr>
          <w:spacing w:val="-17"/>
          <w:w w:val="95"/>
        </w:rPr>
        <w:t xml:space="preserve"> </w:t>
      </w:r>
      <w:r>
        <w:rPr>
          <w:w w:val="95"/>
        </w:rPr>
        <w:t>des</w:t>
      </w:r>
      <w:r>
        <w:rPr>
          <w:spacing w:val="-17"/>
          <w:w w:val="95"/>
        </w:rPr>
        <w:t xml:space="preserve"> </w:t>
      </w:r>
      <w:r>
        <w:rPr>
          <w:w w:val="95"/>
        </w:rPr>
        <w:t>produits</w:t>
      </w:r>
      <w:r>
        <w:rPr>
          <w:spacing w:val="-15"/>
          <w:w w:val="95"/>
        </w:rPr>
        <w:t xml:space="preserve"> </w:t>
      </w:r>
      <w:r>
        <w:rPr>
          <w:w w:val="95"/>
        </w:rPr>
        <w:t>issus</w:t>
      </w:r>
      <w:r>
        <w:rPr>
          <w:spacing w:val="-16"/>
          <w:w w:val="95"/>
        </w:rPr>
        <w:t xml:space="preserve"> </w:t>
      </w:r>
      <w:r>
        <w:rPr>
          <w:w w:val="95"/>
        </w:rPr>
        <w:t>des navires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pêche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la</w:t>
      </w:r>
      <w:r>
        <w:rPr>
          <w:spacing w:val="-26"/>
          <w:w w:val="95"/>
        </w:rPr>
        <w:t xml:space="preserve"> </w:t>
      </w:r>
      <w:r>
        <w:rPr>
          <w:w w:val="95"/>
        </w:rPr>
        <w:t>marque</w:t>
      </w:r>
      <w:r>
        <w:rPr>
          <w:spacing w:val="-26"/>
          <w:w w:val="95"/>
        </w:rPr>
        <w:t xml:space="preserve"> </w:t>
      </w:r>
      <w:r>
        <w:rPr>
          <w:w w:val="95"/>
        </w:rPr>
        <w:t>«</w:t>
      </w:r>
      <w:r>
        <w:rPr>
          <w:spacing w:val="-30"/>
          <w:w w:val="95"/>
        </w:rPr>
        <w:t xml:space="preserve"> </w:t>
      </w:r>
      <w:r>
        <w:rPr>
          <w:w w:val="95"/>
        </w:rPr>
        <w:t>NEMO</w:t>
      </w:r>
      <w:r>
        <w:rPr>
          <w:spacing w:val="-29"/>
          <w:w w:val="95"/>
        </w:rPr>
        <w:t xml:space="preserve"> </w:t>
      </w:r>
      <w:r>
        <w:rPr>
          <w:w w:val="95"/>
        </w:rPr>
        <w:t>»</w:t>
      </w:r>
      <w:r>
        <w:rPr>
          <w:spacing w:val="-27"/>
          <w:w w:val="95"/>
        </w:rPr>
        <w:t xml:space="preserve"> </w:t>
      </w:r>
      <w:r>
        <w:rPr>
          <w:w w:val="95"/>
        </w:rPr>
        <w:t>et</w:t>
      </w:r>
      <w:r>
        <w:rPr>
          <w:spacing w:val="-26"/>
          <w:w w:val="95"/>
        </w:rPr>
        <w:t xml:space="preserve"> </w:t>
      </w:r>
      <w:r>
        <w:rPr>
          <w:w w:val="95"/>
        </w:rPr>
        <w:t>qu’elles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limitent</w:t>
      </w:r>
      <w:r>
        <w:rPr>
          <w:spacing w:val="-27"/>
          <w:w w:val="95"/>
        </w:rPr>
        <w:t xml:space="preserve"> </w:t>
      </w:r>
      <w:r>
        <w:rPr>
          <w:w w:val="95"/>
        </w:rPr>
        <w:t>à</w:t>
      </w:r>
      <w:r>
        <w:rPr>
          <w:spacing w:val="-26"/>
          <w:w w:val="95"/>
        </w:rPr>
        <w:t xml:space="preserve"> </w:t>
      </w:r>
      <w:r>
        <w:rPr>
          <w:w w:val="95"/>
        </w:rPr>
        <w:t>informer</w:t>
      </w:r>
      <w:r>
        <w:rPr>
          <w:spacing w:val="-26"/>
          <w:w w:val="95"/>
        </w:rPr>
        <w:t xml:space="preserve"> </w:t>
      </w:r>
      <w:r>
        <w:rPr>
          <w:w w:val="95"/>
        </w:rPr>
        <w:t>le</w:t>
      </w:r>
      <w:r>
        <w:rPr>
          <w:spacing w:val="-27"/>
          <w:w w:val="95"/>
        </w:rPr>
        <w:t xml:space="preserve"> </w:t>
      </w:r>
      <w:r>
        <w:rPr>
          <w:w w:val="95"/>
        </w:rPr>
        <w:t>client</w:t>
      </w:r>
      <w:r>
        <w:rPr>
          <w:spacing w:val="-26"/>
          <w:w w:val="95"/>
        </w:rPr>
        <w:t xml:space="preserve"> </w:t>
      </w:r>
      <w:r>
        <w:rPr>
          <w:w w:val="95"/>
        </w:rPr>
        <w:t>de</w:t>
      </w:r>
      <w:r>
        <w:rPr>
          <w:spacing w:val="-26"/>
          <w:w w:val="95"/>
        </w:rPr>
        <w:t xml:space="preserve"> </w:t>
      </w:r>
      <w:r>
        <w:rPr>
          <w:w w:val="95"/>
        </w:rPr>
        <w:t>l’origine de</w:t>
      </w:r>
      <w:r>
        <w:rPr>
          <w:spacing w:val="-32"/>
          <w:w w:val="95"/>
        </w:rPr>
        <w:t xml:space="preserve"> </w:t>
      </w:r>
      <w:r>
        <w:rPr>
          <w:w w:val="95"/>
        </w:rPr>
        <w:t>ses</w:t>
      </w:r>
      <w:r>
        <w:rPr>
          <w:spacing w:val="-31"/>
          <w:w w:val="95"/>
        </w:rPr>
        <w:t xml:space="preserve"> </w:t>
      </w:r>
      <w:r>
        <w:rPr>
          <w:w w:val="95"/>
        </w:rPr>
        <w:t>produits,</w:t>
      </w:r>
      <w:r>
        <w:rPr>
          <w:spacing w:val="-31"/>
          <w:w w:val="95"/>
        </w:rPr>
        <w:t xml:space="preserve"> </w:t>
      </w:r>
      <w:r>
        <w:rPr>
          <w:w w:val="95"/>
        </w:rPr>
        <w:t>et</w:t>
      </w:r>
      <w:r>
        <w:rPr>
          <w:spacing w:val="-31"/>
          <w:w w:val="95"/>
        </w:rPr>
        <w:t xml:space="preserve"> </w:t>
      </w:r>
      <w:r>
        <w:rPr>
          <w:w w:val="95"/>
        </w:rPr>
        <w:t>dès</w:t>
      </w:r>
      <w:r>
        <w:rPr>
          <w:spacing w:val="-31"/>
          <w:w w:val="95"/>
        </w:rPr>
        <w:t xml:space="preserve"> </w:t>
      </w:r>
      <w:r>
        <w:rPr>
          <w:w w:val="95"/>
        </w:rPr>
        <w:t>lors</w:t>
      </w:r>
      <w:r>
        <w:rPr>
          <w:spacing w:val="-31"/>
          <w:w w:val="95"/>
        </w:rPr>
        <w:t xml:space="preserve"> </w:t>
      </w:r>
      <w:r>
        <w:rPr>
          <w:w w:val="95"/>
        </w:rPr>
        <w:t>qu’il</w:t>
      </w:r>
      <w:r>
        <w:rPr>
          <w:spacing w:val="-31"/>
          <w:w w:val="95"/>
        </w:rPr>
        <w:t xml:space="preserve"> </w:t>
      </w:r>
      <w:r>
        <w:rPr>
          <w:w w:val="95"/>
        </w:rPr>
        <w:t>ne</w:t>
      </w:r>
      <w:r>
        <w:rPr>
          <w:spacing w:val="-30"/>
          <w:w w:val="95"/>
        </w:rPr>
        <w:t xml:space="preserve"> </w:t>
      </w:r>
      <w:r>
        <w:rPr>
          <w:w w:val="95"/>
        </w:rPr>
        <w:t>s’agit</w:t>
      </w:r>
      <w:r>
        <w:rPr>
          <w:spacing w:val="-32"/>
          <w:w w:val="95"/>
        </w:rPr>
        <w:t xml:space="preserve"> </w:t>
      </w:r>
      <w:r>
        <w:rPr>
          <w:w w:val="95"/>
        </w:rPr>
        <w:t>pas</w:t>
      </w:r>
      <w:r>
        <w:rPr>
          <w:spacing w:val="-31"/>
          <w:w w:val="95"/>
        </w:rPr>
        <w:t xml:space="preserve"> </w:t>
      </w:r>
      <w:r>
        <w:rPr>
          <w:w w:val="95"/>
        </w:rPr>
        <w:t>d’un</w:t>
      </w:r>
      <w:r>
        <w:rPr>
          <w:spacing w:val="-31"/>
          <w:w w:val="95"/>
        </w:rPr>
        <w:t xml:space="preserve"> </w:t>
      </w:r>
      <w:r>
        <w:rPr>
          <w:w w:val="95"/>
        </w:rPr>
        <w:t>étiquetage</w:t>
      </w:r>
      <w:r>
        <w:rPr>
          <w:spacing w:val="-31"/>
          <w:w w:val="95"/>
        </w:rPr>
        <w:t xml:space="preserve"> </w:t>
      </w:r>
      <w:r>
        <w:rPr>
          <w:w w:val="95"/>
        </w:rPr>
        <w:t>du</w:t>
      </w:r>
      <w:r>
        <w:rPr>
          <w:spacing w:val="-31"/>
          <w:w w:val="95"/>
        </w:rPr>
        <w:t xml:space="preserve"> </w:t>
      </w:r>
      <w:r>
        <w:rPr>
          <w:w w:val="95"/>
        </w:rPr>
        <w:t>produit.</w:t>
      </w:r>
      <w:r>
        <w:rPr>
          <w:spacing w:val="-30"/>
          <w:w w:val="95"/>
        </w:rPr>
        <w:t xml:space="preserve"> </w:t>
      </w:r>
      <w:r>
        <w:rPr>
          <w:w w:val="95"/>
        </w:rPr>
        <w:t>Ces</w:t>
      </w:r>
      <w:r>
        <w:rPr>
          <w:spacing w:val="-32"/>
          <w:w w:val="95"/>
        </w:rPr>
        <w:t xml:space="preserve"> </w:t>
      </w:r>
      <w:r>
        <w:rPr>
          <w:w w:val="95"/>
        </w:rPr>
        <w:t>entreprises</w:t>
      </w:r>
      <w:r>
        <w:rPr>
          <w:spacing w:val="-30"/>
          <w:w w:val="95"/>
        </w:rPr>
        <w:t xml:space="preserve"> </w:t>
      </w:r>
      <w:r>
        <w:rPr>
          <w:w w:val="95"/>
        </w:rPr>
        <w:t>ont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la </w:t>
      </w:r>
      <w:r>
        <w:t>responsabilité pour garantir l’origine de cette marque et justifier de la traçabilité de l’information.</w:t>
      </w:r>
    </w:p>
    <w:p w:rsidR="00355DD4" w:rsidRDefault="00355DD4">
      <w:pPr>
        <w:pStyle w:val="Corpsdetexte"/>
        <w:spacing w:before="11"/>
        <w:rPr>
          <w:sz w:val="31"/>
        </w:rPr>
      </w:pPr>
    </w:p>
    <w:p w:rsidR="00355DD4" w:rsidRDefault="008C25D2">
      <w:pPr>
        <w:pStyle w:val="Heading2"/>
        <w:ind w:left="578"/>
      </w:pPr>
      <w:r>
        <w:t>Article 5.2 – Charte graphique</w:t>
      </w:r>
    </w:p>
    <w:p w:rsidR="00355DD4" w:rsidRDefault="008C25D2">
      <w:pPr>
        <w:pStyle w:val="Corpsdetexte"/>
        <w:spacing w:before="84" w:line="309" w:lineRule="auto"/>
        <w:ind w:left="218" w:right="228" w:firstLine="360"/>
        <w:jc w:val="both"/>
      </w:pPr>
      <w:r>
        <w:rPr>
          <w:w w:val="95"/>
        </w:rPr>
        <w:t>Les</w:t>
      </w:r>
      <w:r>
        <w:rPr>
          <w:spacing w:val="-24"/>
          <w:w w:val="95"/>
        </w:rPr>
        <w:t xml:space="preserve"> </w:t>
      </w:r>
      <w:r>
        <w:rPr>
          <w:w w:val="95"/>
        </w:rPr>
        <w:t>pêcheurs</w:t>
      </w:r>
      <w:r>
        <w:rPr>
          <w:spacing w:val="-23"/>
          <w:w w:val="95"/>
        </w:rPr>
        <w:t xml:space="preserve"> </w:t>
      </w:r>
      <w:r>
        <w:rPr>
          <w:w w:val="95"/>
        </w:rPr>
        <w:t>et</w:t>
      </w:r>
      <w:r>
        <w:rPr>
          <w:spacing w:val="-22"/>
          <w:w w:val="95"/>
        </w:rPr>
        <w:t xml:space="preserve"> </w:t>
      </w:r>
      <w:r>
        <w:rPr>
          <w:w w:val="95"/>
        </w:rPr>
        <w:t>les</w:t>
      </w:r>
      <w:r>
        <w:rPr>
          <w:spacing w:val="-22"/>
          <w:w w:val="95"/>
        </w:rPr>
        <w:t xml:space="preserve"> </w:t>
      </w:r>
      <w:r>
        <w:rPr>
          <w:w w:val="95"/>
        </w:rPr>
        <w:t>entreprises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commercialisation</w:t>
      </w:r>
      <w:r>
        <w:rPr>
          <w:spacing w:val="-23"/>
          <w:w w:val="95"/>
        </w:rPr>
        <w:t xml:space="preserve"> </w:t>
      </w:r>
      <w:r>
        <w:rPr>
          <w:w w:val="95"/>
        </w:rPr>
        <w:t>des</w:t>
      </w:r>
      <w:r>
        <w:rPr>
          <w:spacing w:val="-22"/>
          <w:w w:val="95"/>
        </w:rPr>
        <w:t xml:space="preserve"> </w:t>
      </w:r>
      <w:r>
        <w:rPr>
          <w:w w:val="95"/>
        </w:rPr>
        <w:t>produits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pêche</w:t>
      </w:r>
      <w:r>
        <w:rPr>
          <w:spacing w:val="-23"/>
          <w:w w:val="95"/>
        </w:rPr>
        <w:t xml:space="preserve"> </w:t>
      </w:r>
      <w:r>
        <w:rPr>
          <w:w w:val="95"/>
        </w:rPr>
        <w:t>artisanale autorisés</w:t>
      </w:r>
      <w:r>
        <w:rPr>
          <w:spacing w:val="-6"/>
          <w:w w:val="95"/>
        </w:rPr>
        <w:t xml:space="preserve"> </w:t>
      </w:r>
      <w:r>
        <w:rPr>
          <w:w w:val="95"/>
        </w:rPr>
        <w:t>à</w:t>
      </w:r>
      <w:r>
        <w:rPr>
          <w:spacing w:val="-5"/>
          <w:w w:val="95"/>
        </w:rPr>
        <w:t xml:space="preserve"> </w:t>
      </w:r>
      <w:r>
        <w:rPr>
          <w:w w:val="95"/>
        </w:rPr>
        <w:t>utiliser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5"/>
          <w:w w:val="95"/>
        </w:rPr>
        <w:t xml:space="preserve"> </w:t>
      </w:r>
      <w:r>
        <w:rPr>
          <w:w w:val="95"/>
        </w:rPr>
        <w:t>marque</w:t>
      </w:r>
      <w:r>
        <w:rPr>
          <w:spacing w:val="-5"/>
          <w:w w:val="95"/>
        </w:rPr>
        <w:t xml:space="preserve"> </w:t>
      </w:r>
      <w:r>
        <w:rPr>
          <w:rFonts w:ascii="Trebuchet MS" w:hAnsi="Trebuchet MS"/>
          <w:w w:val="95"/>
        </w:rPr>
        <w:t>«</w:t>
      </w:r>
      <w:r>
        <w:rPr>
          <w:rFonts w:ascii="Trebuchet MS" w:hAnsi="Trebuchet MS"/>
          <w:spacing w:val="-35"/>
          <w:w w:val="95"/>
        </w:rPr>
        <w:t xml:space="preserve"> </w:t>
      </w:r>
      <w:r>
        <w:rPr>
          <w:rFonts w:ascii="Trebuchet MS" w:hAnsi="Trebuchet MS"/>
          <w:w w:val="95"/>
        </w:rPr>
        <w:t>NEMO</w:t>
      </w:r>
      <w:r>
        <w:rPr>
          <w:rFonts w:ascii="Trebuchet MS" w:hAnsi="Trebuchet MS"/>
          <w:spacing w:val="-35"/>
          <w:w w:val="95"/>
        </w:rPr>
        <w:t xml:space="preserve"> </w:t>
      </w:r>
      <w:r>
        <w:rPr>
          <w:rFonts w:ascii="Trebuchet MS" w:hAnsi="Trebuchet MS"/>
          <w:w w:val="95"/>
        </w:rPr>
        <w:t>»</w:t>
      </w:r>
      <w:r>
        <w:rPr>
          <w:rFonts w:ascii="Trebuchet MS" w:hAnsi="Trebuchet MS"/>
          <w:spacing w:val="-11"/>
          <w:w w:val="95"/>
        </w:rPr>
        <w:t xml:space="preserve"> </w:t>
      </w:r>
      <w:r>
        <w:rPr>
          <w:w w:val="95"/>
        </w:rPr>
        <w:t>peuvent</w:t>
      </w:r>
      <w:r>
        <w:rPr>
          <w:spacing w:val="-6"/>
          <w:w w:val="95"/>
        </w:rPr>
        <w:t xml:space="preserve"> </w:t>
      </w:r>
      <w:r>
        <w:rPr>
          <w:w w:val="95"/>
        </w:rPr>
        <w:t>reproduire</w:t>
      </w:r>
      <w:r>
        <w:rPr>
          <w:spacing w:val="-5"/>
          <w:w w:val="95"/>
        </w:rPr>
        <w:t xml:space="preserve"> </w:t>
      </w:r>
      <w:r>
        <w:rPr>
          <w:w w:val="95"/>
        </w:rPr>
        <w:t>ou</w:t>
      </w:r>
      <w:r>
        <w:rPr>
          <w:spacing w:val="-4"/>
          <w:w w:val="95"/>
        </w:rPr>
        <w:t xml:space="preserve"> </w:t>
      </w:r>
      <w:r>
        <w:rPr>
          <w:w w:val="95"/>
        </w:rPr>
        <w:t>apposer</w:t>
      </w:r>
      <w:r>
        <w:rPr>
          <w:spacing w:val="-6"/>
          <w:w w:val="95"/>
        </w:rPr>
        <w:t xml:space="preserve"> </w:t>
      </w:r>
      <w:r>
        <w:rPr>
          <w:w w:val="95"/>
        </w:rPr>
        <w:t>du</w:t>
      </w:r>
      <w:r>
        <w:rPr>
          <w:spacing w:val="-6"/>
          <w:w w:val="95"/>
        </w:rPr>
        <w:t xml:space="preserve"> </w:t>
      </w:r>
      <w:r>
        <w:rPr>
          <w:w w:val="95"/>
        </w:rPr>
        <w:t>logotype</w:t>
      </w:r>
      <w:r>
        <w:rPr>
          <w:spacing w:val="-5"/>
          <w:w w:val="95"/>
        </w:rPr>
        <w:t xml:space="preserve"> </w:t>
      </w:r>
      <w:r>
        <w:rPr>
          <w:w w:val="95"/>
        </w:rPr>
        <w:t>sur</w:t>
      </w:r>
      <w:r>
        <w:rPr>
          <w:spacing w:val="-5"/>
          <w:w w:val="95"/>
        </w:rPr>
        <w:t xml:space="preserve"> </w:t>
      </w:r>
      <w:r>
        <w:rPr>
          <w:w w:val="95"/>
        </w:rPr>
        <w:t>tout support</w:t>
      </w:r>
      <w:r>
        <w:rPr>
          <w:spacing w:val="-43"/>
          <w:w w:val="95"/>
        </w:rPr>
        <w:t xml:space="preserve"> </w:t>
      </w:r>
      <w:r>
        <w:rPr>
          <w:w w:val="95"/>
        </w:rPr>
        <w:t>de</w:t>
      </w:r>
      <w:r>
        <w:rPr>
          <w:spacing w:val="-42"/>
          <w:w w:val="95"/>
        </w:rPr>
        <w:t xml:space="preserve"> </w:t>
      </w:r>
      <w:r>
        <w:rPr>
          <w:w w:val="95"/>
        </w:rPr>
        <w:t>communication</w:t>
      </w:r>
      <w:r>
        <w:rPr>
          <w:spacing w:val="-41"/>
          <w:w w:val="95"/>
        </w:rPr>
        <w:t xml:space="preserve"> </w:t>
      </w:r>
      <w:r>
        <w:rPr>
          <w:w w:val="95"/>
        </w:rPr>
        <w:t>publicitaire</w:t>
      </w:r>
      <w:r>
        <w:rPr>
          <w:spacing w:val="-42"/>
          <w:w w:val="95"/>
        </w:rPr>
        <w:t xml:space="preserve"> </w:t>
      </w:r>
      <w:r>
        <w:rPr>
          <w:w w:val="95"/>
        </w:rPr>
        <w:t>ou</w:t>
      </w:r>
      <w:r>
        <w:rPr>
          <w:spacing w:val="-42"/>
          <w:w w:val="95"/>
        </w:rPr>
        <w:t xml:space="preserve"> </w:t>
      </w:r>
      <w:r>
        <w:rPr>
          <w:w w:val="95"/>
        </w:rPr>
        <w:t>institutionnelle,</w:t>
      </w:r>
      <w:r>
        <w:rPr>
          <w:spacing w:val="-42"/>
          <w:w w:val="95"/>
        </w:rPr>
        <w:t xml:space="preserve"> </w:t>
      </w:r>
      <w:r>
        <w:rPr>
          <w:w w:val="95"/>
        </w:rPr>
        <w:t>et</w:t>
      </w:r>
      <w:r>
        <w:rPr>
          <w:spacing w:val="-42"/>
          <w:w w:val="95"/>
        </w:rPr>
        <w:t xml:space="preserve"> </w:t>
      </w:r>
      <w:r>
        <w:rPr>
          <w:w w:val="95"/>
        </w:rPr>
        <w:t>pour</w:t>
      </w:r>
      <w:r>
        <w:rPr>
          <w:spacing w:val="-42"/>
          <w:w w:val="95"/>
        </w:rPr>
        <w:t xml:space="preserve"> </w:t>
      </w:r>
      <w:r>
        <w:rPr>
          <w:w w:val="95"/>
        </w:rPr>
        <w:t>leurs</w:t>
      </w:r>
      <w:r>
        <w:rPr>
          <w:spacing w:val="-42"/>
          <w:w w:val="95"/>
        </w:rPr>
        <w:t xml:space="preserve"> </w:t>
      </w:r>
      <w:r>
        <w:rPr>
          <w:w w:val="95"/>
        </w:rPr>
        <w:t>conditions</w:t>
      </w:r>
      <w:r>
        <w:rPr>
          <w:spacing w:val="-42"/>
          <w:w w:val="95"/>
        </w:rPr>
        <w:t xml:space="preserve"> </w:t>
      </w:r>
      <w:r>
        <w:rPr>
          <w:w w:val="95"/>
        </w:rPr>
        <w:t>générales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de </w:t>
      </w:r>
      <w:r>
        <w:t>vente.</w:t>
      </w:r>
    </w:p>
    <w:p w:rsidR="00355DD4" w:rsidRDefault="008C25D2">
      <w:pPr>
        <w:pStyle w:val="Corpsdetexte"/>
        <w:spacing w:before="7"/>
        <w:rPr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3445764</wp:posOffset>
            </wp:positionH>
            <wp:positionV relativeFrom="paragraph">
              <wp:posOffset>175566</wp:posOffset>
            </wp:positionV>
            <wp:extent cx="873521" cy="1248918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521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spacing w:before="11"/>
        <w:rPr>
          <w:sz w:val="41"/>
        </w:rPr>
      </w:pPr>
    </w:p>
    <w:p w:rsidR="00355DD4" w:rsidRDefault="008C25D2">
      <w:pPr>
        <w:pStyle w:val="Heading2"/>
        <w:ind w:left="578"/>
      </w:pPr>
      <w:r>
        <w:t>Article 5.3 – Sanctions des conditions d’utilisation de la marque</w:t>
      </w:r>
    </w:p>
    <w:p w:rsidR="00355DD4" w:rsidRDefault="00355DD4">
      <w:pPr>
        <w:pStyle w:val="Corpsdetexte"/>
        <w:spacing w:before="6"/>
        <w:rPr>
          <w:b/>
          <w:sz w:val="32"/>
        </w:rPr>
      </w:pPr>
    </w:p>
    <w:p w:rsidR="00355DD4" w:rsidRDefault="008C25D2">
      <w:pPr>
        <w:pStyle w:val="Corpsdetexte"/>
        <w:spacing w:line="312" w:lineRule="auto"/>
        <w:ind w:left="218" w:firstLine="360"/>
      </w:pPr>
      <w:r>
        <w:rPr>
          <w:w w:val="95"/>
        </w:rPr>
        <w:t>Le</w:t>
      </w:r>
      <w:r>
        <w:rPr>
          <w:spacing w:val="-28"/>
          <w:w w:val="95"/>
        </w:rPr>
        <w:t xml:space="preserve"> </w:t>
      </w:r>
      <w:r>
        <w:rPr>
          <w:w w:val="95"/>
        </w:rPr>
        <w:t>comité</w:t>
      </w:r>
      <w:r>
        <w:rPr>
          <w:spacing w:val="-26"/>
          <w:w w:val="95"/>
        </w:rPr>
        <w:t xml:space="preserve"> </w:t>
      </w:r>
      <w:r>
        <w:rPr>
          <w:w w:val="95"/>
        </w:rPr>
        <w:t>régional</w:t>
      </w:r>
      <w:r>
        <w:rPr>
          <w:spacing w:val="-27"/>
          <w:w w:val="95"/>
        </w:rPr>
        <w:t xml:space="preserve"> </w:t>
      </w:r>
      <w:r>
        <w:rPr>
          <w:w w:val="95"/>
        </w:rPr>
        <w:t>«</w:t>
      </w:r>
      <w:r>
        <w:rPr>
          <w:spacing w:val="-36"/>
          <w:w w:val="95"/>
        </w:rPr>
        <w:t xml:space="preserve"> </w:t>
      </w:r>
      <w:r>
        <w:rPr>
          <w:w w:val="95"/>
        </w:rPr>
        <w:t>NEMO</w:t>
      </w:r>
      <w:r>
        <w:rPr>
          <w:spacing w:val="-37"/>
          <w:w w:val="95"/>
        </w:rPr>
        <w:t xml:space="preserve"> </w:t>
      </w:r>
      <w:r>
        <w:rPr>
          <w:b/>
          <w:w w:val="95"/>
        </w:rPr>
        <w:t>»</w:t>
      </w:r>
      <w:r>
        <w:rPr>
          <w:b/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réserve</w:t>
      </w:r>
      <w:r>
        <w:rPr>
          <w:spacing w:val="-27"/>
          <w:w w:val="95"/>
        </w:rPr>
        <w:t xml:space="preserve"> </w:t>
      </w:r>
      <w:r>
        <w:rPr>
          <w:w w:val="95"/>
        </w:rPr>
        <w:t>le</w:t>
      </w:r>
      <w:r>
        <w:rPr>
          <w:spacing w:val="-26"/>
          <w:w w:val="95"/>
        </w:rPr>
        <w:t xml:space="preserve"> </w:t>
      </w:r>
      <w:r>
        <w:rPr>
          <w:w w:val="95"/>
        </w:rPr>
        <w:t>droit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7"/>
          <w:w w:val="95"/>
        </w:rPr>
        <w:t xml:space="preserve"> </w:t>
      </w:r>
      <w:r>
        <w:rPr>
          <w:w w:val="95"/>
        </w:rPr>
        <w:t>prendre</w:t>
      </w:r>
      <w:r>
        <w:rPr>
          <w:spacing w:val="-26"/>
          <w:w w:val="95"/>
        </w:rPr>
        <w:t xml:space="preserve"> </w:t>
      </w:r>
      <w:r>
        <w:rPr>
          <w:w w:val="95"/>
        </w:rPr>
        <w:t>toute</w:t>
      </w:r>
      <w:r>
        <w:rPr>
          <w:spacing w:val="-27"/>
          <w:w w:val="95"/>
        </w:rPr>
        <w:t xml:space="preserve"> </w:t>
      </w:r>
      <w:r>
        <w:rPr>
          <w:w w:val="95"/>
        </w:rPr>
        <w:t>mesure</w:t>
      </w:r>
      <w:r>
        <w:rPr>
          <w:spacing w:val="-26"/>
          <w:w w:val="95"/>
        </w:rPr>
        <w:t xml:space="preserve"> </w:t>
      </w:r>
      <w:r>
        <w:rPr>
          <w:w w:val="95"/>
        </w:rPr>
        <w:t>nécessaire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pour </w:t>
      </w:r>
      <w:r>
        <w:rPr>
          <w:w w:val="84"/>
        </w:rPr>
        <w:t>g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spacing w:val="-1"/>
          <w:w w:val="93"/>
        </w:rPr>
        <w:t>n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w w:val="99"/>
        </w:rPr>
        <w:t>r</w:t>
      </w:r>
      <w:r>
        <w:rPr>
          <w:rFonts w:ascii="Times New Roman" w:hAnsi="Times New Roman"/>
          <w:spacing w:val="6"/>
        </w:rPr>
        <w:t xml:space="preserve"> 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w w:val="89"/>
        </w:rPr>
        <w:t>b</w:t>
      </w:r>
      <w:r>
        <w:rPr>
          <w:spacing w:val="-1"/>
          <w:w w:val="93"/>
        </w:rPr>
        <w:t>o</w:t>
      </w:r>
      <w:r>
        <w:rPr>
          <w:w w:val="93"/>
        </w:rPr>
        <w:t>n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93"/>
        </w:rPr>
        <w:t>u</w:t>
      </w:r>
      <w:r>
        <w:rPr>
          <w:spacing w:val="-1"/>
          <w:w w:val="60"/>
        </w:rPr>
        <w:t>s</w:t>
      </w:r>
      <w:r>
        <w:rPr>
          <w:spacing w:val="1"/>
          <w:w w:val="71"/>
        </w:rPr>
        <w:t>a</w:t>
      </w:r>
      <w:r>
        <w:rPr>
          <w:w w:val="84"/>
        </w:rPr>
        <w:t>g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108"/>
        </w:rPr>
        <w:t>l</w:t>
      </w:r>
      <w:r>
        <w:rPr>
          <w:w w:val="71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95"/>
        </w:rPr>
        <w:t>m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w w:val="99"/>
        </w:rPr>
        <w:t>.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99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93"/>
        </w:rPr>
        <w:t>non</w:t>
      </w:r>
      <w:r>
        <w:rPr>
          <w:spacing w:val="-1"/>
          <w:w w:val="138"/>
        </w:rPr>
        <w:t>-</w:t>
      </w:r>
      <w:r>
        <w:rPr>
          <w:spacing w:val="-1"/>
          <w:w w:val="99"/>
        </w:rPr>
        <w:t>r</w:t>
      </w:r>
      <w:r>
        <w:rPr>
          <w:w w:val="78"/>
        </w:rPr>
        <w:t>e</w:t>
      </w:r>
      <w:r>
        <w:rPr>
          <w:spacing w:val="-1"/>
          <w:w w:val="60"/>
        </w:rPr>
        <w:t>s</w:t>
      </w:r>
      <w:r>
        <w:rPr>
          <w:w w:val="89"/>
        </w:rPr>
        <w:t>p</w:t>
      </w:r>
      <w:r>
        <w:rPr>
          <w:w w:val="78"/>
        </w:rPr>
        <w:t>e</w:t>
      </w:r>
      <w:r>
        <w:rPr>
          <w:w w:val="85"/>
        </w:rPr>
        <w:t>c</w:t>
      </w:r>
      <w:r>
        <w:rPr>
          <w:w w:val="105"/>
        </w:rPr>
        <w:t>t</w:t>
      </w:r>
      <w:r>
        <w:rPr>
          <w:rFonts w:ascii="Times New Roman" w:hAnsi="Times New Roman"/>
          <w:spacing w:val="6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w w:val="60"/>
        </w:rPr>
        <w:t>s</w:t>
      </w:r>
      <w:r>
        <w:rPr>
          <w:rFonts w:ascii="Times New Roman" w:hAnsi="Times New Roman"/>
          <w:spacing w:val="6"/>
        </w:rPr>
        <w:t xml:space="preserve"> </w:t>
      </w:r>
      <w:r>
        <w:rPr>
          <w:w w:val="85"/>
        </w:rPr>
        <w:t>c</w:t>
      </w:r>
      <w:r>
        <w:rPr>
          <w:spacing w:val="-1"/>
          <w:w w:val="93"/>
        </w:rPr>
        <w:t>on</w:t>
      </w:r>
      <w:r>
        <w:rPr>
          <w:w w:val="89"/>
        </w:rPr>
        <w:t>d</w:t>
      </w:r>
      <w:r>
        <w:rPr>
          <w:w w:val="116"/>
        </w:rPr>
        <w:t>i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93"/>
        </w:rPr>
        <w:t>on</w:t>
      </w:r>
      <w:r>
        <w:rPr>
          <w:w w:val="60"/>
        </w:rPr>
        <w:t>s</w:t>
      </w:r>
      <w:r>
        <w:rPr>
          <w:rFonts w:ascii="Times New Roman" w:hAnsi="Times New Roman"/>
          <w:spacing w:val="6"/>
        </w:rPr>
        <w:t xml:space="preserve"> </w:t>
      </w:r>
      <w:r>
        <w:rPr>
          <w:w w:val="89"/>
        </w:rPr>
        <w:t>d</w:t>
      </w:r>
      <w:r>
        <w:rPr>
          <w:w w:val="116"/>
        </w:rPr>
        <w:t>’</w:t>
      </w:r>
      <w:r>
        <w:rPr>
          <w:spacing w:val="-1"/>
          <w:w w:val="93"/>
        </w:rPr>
        <w:t>u</w:t>
      </w:r>
      <w:r>
        <w:rPr>
          <w:spacing w:val="-1"/>
          <w:w w:val="60"/>
        </w:rPr>
        <w:t>s</w:t>
      </w:r>
      <w:r>
        <w:rPr>
          <w:spacing w:val="1"/>
          <w:w w:val="71"/>
        </w:rPr>
        <w:t>a</w:t>
      </w:r>
      <w:r>
        <w:rPr>
          <w:w w:val="84"/>
        </w:rPr>
        <w:t>g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1"/>
          <w:w w:val="108"/>
        </w:rPr>
        <w:t>l</w:t>
      </w:r>
      <w:r>
        <w:rPr>
          <w:w w:val="71"/>
        </w:rPr>
        <w:t>a</w:t>
      </w:r>
      <w:r>
        <w:rPr>
          <w:rFonts w:ascii="Times New Roman" w:hAnsi="Times New Roman"/>
          <w:spacing w:val="8"/>
        </w:rPr>
        <w:t xml:space="preserve"> </w:t>
      </w:r>
      <w:r>
        <w:rPr>
          <w:spacing w:val="-1"/>
          <w:w w:val="95"/>
        </w:rPr>
        <w:t>m</w:t>
      </w:r>
      <w:r>
        <w:rPr>
          <w:spacing w:val="1"/>
          <w:w w:val="71"/>
        </w:rPr>
        <w:t>a</w:t>
      </w:r>
      <w:r>
        <w:rPr>
          <w:spacing w:val="-1"/>
          <w:w w:val="99"/>
        </w:rPr>
        <w:t>r</w:t>
      </w:r>
      <w:r>
        <w:rPr>
          <w:w w:val="89"/>
        </w:rPr>
        <w:t>q</w:t>
      </w:r>
      <w:r>
        <w:rPr>
          <w:spacing w:val="-1"/>
          <w:w w:val="93"/>
        </w:rPr>
        <w:t>u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w w:val="78"/>
        </w:rPr>
        <w:t>e</w:t>
      </w:r>
      <w:r>
        <w:rPr>
          <w:w w:val="105"/>
        </w:rPr>
        <w:t>t</w:t>
      </w:r>
      <w:r>
        <w:rPr>
          <w:rFonts w:ascii="Times New Roman" w:hAnsi="Times New Roman"/>
          <w:spacing w:val="6"/>
        </w:rPr>
        <w:t xml:space="preserve"> </w:t>
      </w:r>
      <w:r>
        <w:rPr>
          <w:w w:val="89"/>
        </w:rPr>
        <w:t>d</w:t>
      </w:r>
      <w:r>
        <w:rPr>
          <w:w w:val="78"/>
        </w:rPr>
        <w:t>e</w:t>
      </w:r>
      <w:r>
        <w:rPr>
          <w:rFonts w:ascii="Times New Roman" w:hAnsi="Times New Roman"/>
          <w:spacing w:val="7"/>
        </w:rPr>
        <w:t xml:space="preserve"> </w:t>
      </w:r>
      <w:r>
        <w:rPr>
          <w:spacing w:val="-3"/>
          <w:w w:val="108"/>
        </w:rPr>
        <w:t>l</w:t>
      </w:r>
      <w:r>
        <w:rPr>
          <w:w w:val="71"/>
        </w:rPr>
        <w:t>a</w:t>
      </w:r>
    </w:p>
    <w:p w:rsidR="00355DD4" w:rsidRDefault="00355DD4">
      <w:pPr>
        <w:spacing w:line="312" w:lineRule="auto"/>
        <w:sectPr w:rsidR="00355DD4">
          <w:pgSz w:w="11900" w:h="16840"/>
          <w:pgMar w:top="1340" w:right="1180" w:bottom="1140" w:left="1200" w:header="0" w:footer="584" w:gutter="0"/>
          <w:cols w:space="720"/>
        </w:sectPr>
      </w:pPr>
    </w:p>
    <w:p w:rsidR="00355DD4" w:rsidRDefault="008C25D2">
      <w:pPr>
        <w:pStyle w:val="Corpsdetexte"/>
        <w:spacing w:before="91" w:line="312" w:lineRule="auto"/>
        <w:ind w:left="218" w:right="229"/>
        <w:jc w:val="both"/>
      </w:pPr>
      <w:r>
        <w:rPr>
          <w:w w:val="95"/>
        </w:rPr>
        <w:t>charte</w:t>
      </w:r>
      <w:r>
        <w:rPr>
          <w:spacing w:val="-29"/>
          <w:w w:val="95"/>
        </w:rPr>
        <w:t xml:space="preserve"> </w:t>
      </w:r>
      <w:r>
        <w:rPr>
          <w:w w:val="95"/>
        </w:rPr>
        <w:t>graphique</w:t>
      </w:r>
      <w:r>
        <w:rPr>
          <w:spacing w:val="-28"/>
          <w:w w:val="95"/>
        </w:rPr>
        <w:t xml:space="preserve"> </w:t>
      </w:r>
      <w:r>
        <w:rPr>
          <w:w w:val="95"/>
        </w:rPr>
        <w:t>entraine</w:t>
      </w:r>
      <w:r>
        <w:rPr>
          <w:spacing w:val="-29"/>
          <w:w w:val="95"/>
        </w:rPr>
        <w:t xml:space="preserve"> </w:t>
      </w:r>
      <w:r>
        <w:rPr>
          <w:w w:val="95"/>
        </w:rPr>
        <w:t>le</w:t>
      </w:r>
      <w:r>
        <w:rPr>
          <w:spacing w:val="-27"/>
          <w:w w:val="95"/>
        </w:rPr>
        <w:t xml:space="preserve"> </w:t>
      </w:r>
      <w:r>
        <w:rPr>
          <w:w w:val="95"/>
        </w:rPr>
        <w:t>retrait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l’autorisation</w:t>
      </w:r>
      <w:r>
        <w:rPr>
          <w:spacing w:val="-29"/>
          <w:w w:val="95"/>
        </w:rPr>
        <w:t xml:space="preserve"> </w:t>
      </w:r>
      <w:r>
        <w:rPr>
          <w:w w:val="95"/>
        </w:rPr>
        <w:t>d’utilisation</w:t>
      </w:r>
      <w:r>
        <w:rPr>
          <w:spacing w:val="-27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7"/>
          <w:w w:val="95"/>
        </w:rPr>
        <w:t xml:space="preserve"> </w:t>
      </w:r>
      <w:r>
        <w:rPr>
          <w:w w:val="95"/>
        </w:rPr>
        <w:t>marque,</w:t>
      </w:r>
      <w:r>
        <w:rPr>
          <w:spacing w:val="-28"/>
          <w:w w:val="95"/>
        </w:rPr>
        <w:t xml:space="preserve"> </w:t>
      </w:r>
      <w:r>
        <w:rPr>
          <w:w w:val="95"/>
        </w:rPr>
        <w:t>après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invitation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l’utilisateur</w:t>
      </w:r>
      <w:r>
        <w:rPr>
          <w:spacing w:val="-9"/>
          <w:w w:val="90"/>
        </w:rPr>
        <w:t xml:space="preserve"> </w:t>
      </w:r>
      <w:r>
        <w:rPr>
          <w:w w:val="90"/>
        </w:rPr>
        <w:t>à</w:t>
      </w:r>
      <w:r>
        <w:rPr>
          <w:spacing w:val="-7"/>
          <w:w w:val="90"/>
        </w:rPr>
        <w:t xml:space="preserve"> </w:t>
      </w:r>
      <w:r>
        <w:rPr>
          <w:w w:val="90"/>
        </w:rPr>
        <w:t>présenter</w:t>
      </w:r>
      <w:r>
        <w:rPr>
          <w:spacing w:val="-6"/>
          <w:w w:val="90"/>
        </w:rPr>
        <w:t xml:space="preserve"> </w:t>
      </w:r>
      <w:r>
        <w:rPr>
          <w:w w:val="90"/>
        </w:rPr>
        <w:t>ses</w:t>
      </w:r>
      <w:r>
        <w:rPr>
          <w:spacing w:val="-8"/>
          <w:w w:val="90"/>
        </w:rPr>
        <w:t xml:space="preserve"> </w:t>
      </w:r>
      <w:r>
        <w:rPr>
          <w:w w:val="90"/>
        </w:rPr>
        <w:t>observations.</w:t>
      </w:r>
      <w:r>
        <w:rPr>
          <w:spacing w:val="-5"/>
          <w:w w:val="90"/>
        </w:rPr>
        <w:t xml:space="preserve"> </w:t>
      </w:r>
      <w:r>
        <w:rPr>
          <w:w w:val="90"/>
        </w:rPr>
        <w:t>Le</w:t>
      </w:r>
      <w:r>
        <w:rPr>
          <w:spacing w:val="-7"/>
          <w:w w:val="90"/>
        </w:rPr>
        <w:t xml:space="preserve"> </w:t>
      </w:r>
      <w:r>
        <w:rPr>
          <w:w w:val="90"/>
        </w:rPr>
        <w:t>retrait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l’autorisation</w:t>
      </w:r>
      <w:r>
        <w:rPr>
          <w:spacing w:val="-8"/>
          <w:w w:val="90"/>
        </w:rPr>
        <w:t xml:space="preserve"> </w:t>
      </w:r>
      <w:r>
        <w:rPr>
          <w:w w:val="90"/>
        </w:rPr>
        <w:t>conduit</w:t>
      </w:r>
      <w:r>
        <w:rPr>
          <w:spacing w:val="-8"/>
          <w:w w:val="90"/>
        </w:rPr>
        <w:t xml:space="preserve"> </w:t>
      </w:r>
      <w:r>
        <w:rPr>
          <w:w w:val="90"/>
        </w:rPr>
        <w:t>à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7"/>
          <w:w w:val="90"/>
        </w:rPr>
        <w:t xml:space="preserve"> </w:t>
      </w:r>
      <w:r>
        <w:rPr>
          <w:w w:val="90"/>
        </w:rPr>
        <w:t>résiliation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de </w:t>
      </w:r>
      <w:r>
        <w:t>plein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droit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convention</w:t>
      </w:r>
      <w:r>
        <w:rPr>
          <w:spacing w:val="-21"/>
        </w:rPr>
        <w:t xml:space="preserve"> </w:t>
      </w:r>
      <w:r>
        <w:t>d’utilisation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marque.</w:t>
      </w:r>
      <w:r>
        <w:rPr>
          <w:spacing w:val="-20"/>
        </w:rPr>
        <w:t xml:space="preserve"> </w:t>
      </w:r>
      <w:r>
        <w:t>Il</w:t>
      </w:r>
      <w:r>
        <w:rPr>
          <w:spacing w:val="-21"/>
        </w:rPr>
        <w:t xml:space="preserve"> </w:t>
      </w:r>
      <w:r>
        <w:t>est</w:t>
      </w:r>
      <w:r>
        <w:rPr>
          <w:spacing w:val="-21"/>
        </w:rPr>
        <w:t xml:space="preserve"> </w:t>
      </w:r>
      <w:r>
        <w:t>interdit</w:t>
      </w:r>
      <w:r>
        <w:rPr>
          <w:spacing w:val="-21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94"/>
        </w:tabs>
        <w:spacing w:before="279" w:line="312" w:lineRule="auto"/>
        <w:ind w:left="993" w:right="229" w:hanging="360"/>
        <w:rPr>
          <w:sz w:val="24"/>
        </w:rPr>
      </w:pPr>
      <w:r>
        <w:rPr>
          <w:w w:val="90"/>
          <w:sz w:val="24"/>
        </w:rPr>
        <w:t>Tout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usage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marque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pour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vente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produits</w:t>
      </w:r>
      <w:r>
        <w:rPr>
          <w:spacing w:val="-19"/>
          <w:w w:val="90"/>
          <w:sz w:val="24"/>
        </w:rPr>
        <w:t xml:space="preserve"> </w:t>
      </w:r>
      <w:r>
        <w:rPr>
          <w:w w:val="90"/>
          <w:sz w:val="24"/>
        </w:rPr>
        <w:t>qui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ne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seraient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pas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>issus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navires</w:t>
      </w:r>
      <w:r>
        <w:rPr>
          <w:spacing w:val="-23"/>
          <w:w w:val="90"/>
          <w:sz w:val="24"/>
        </w:rPr>
        <w:t xml:space="preserve"> </w:t>
      </w:r>
      <w:r>
        <w:rPr>
          <w:w w:val="90"/>
          <w:sz w:val="24"/>
        </w:rPr>
        <w:t xml:space="preserve">du </w:t>
      </w:r>
      <w:r>
        <w:rPr>
          <w:sz w:val="24"/>
        </w:rPr>
        <w:t>réseau</w:t>
      </w:r>
      <w:r>
        <w:rPr>
          <w:spacing w:val="-37"/>
          <w:sz w:val="24"/>
        </w:rPr>
        <w:t xml:space="preserve"> </w:t>
      </w:r>
      <w:r>
        <w:rPr>
          <w:sz w:val="24"/>
        </w:rPr>
        <w:t>NEMO</w:t>
      </w:r>
      <w:r>
        <w:rPr>
          <w:spacing w:val="-35"/>
          <w:sz w:val="24"/>
        </w:rPr>
        <w:t xml:space="preserve"> </w:t>
      </w:r>
      <w:r>
        <w:rPr>
          <w:sz w:val="24"/>
        </w:rPr>
        <w:t>tel</w:t>
      </w:r>
      <w:r>
        <w:rPr>
          <w:spacing w:val="-37"/>
          <w:sz w:val="24"/>
        </w:rPr>
        <w:t xml:space="preserve"> </w:t>
      </w:r>
      <w:r>
        <w:rPr>
          <w:sz w:val="24"/>
        </w:rPr>
        <w:t>que</w:t>
      </w:r>
      <w:r>
        <w:rPr>
          <w:spacing w:val="-36"/>
          <w:sz w:val="24"/>
        </w:rPr>
        <w:t xml:space="preserve"> </w:t>
      </w:r>
      <w:r>
        <w:rPr>
          <w:sz w:val="24"/>
        </w:rPr>
        <w:t>décrit</w:t>
      </w:r>
      <w:r>
        <w:rPr>
          <w:spacing w:val="-36"/>
          <w:sz w:val="24"/>
        </w:rPr>
        <w:t xml:space="preserve"> </w:t>
      </w:r>
      <w:r>
        <w:rPr>
          <w:sz w:val="24"/>
        </w:rPr>
        <w:t>dans</w:t>
      </w:r>
      <w:r>
        <w:rPr>
          <w:spacing w:val="-37"/>
          <w:sz w:val="24"/>
        </w:rPr>
        <w:t xml:space="preserve"> </w:t>
      </w:r>
      <w:r>
        <w:rPr>
          <w:sz w:val="24"/>
        </w:rPr>
        <w:t>l’article</w:t>
      </w:r>
      <w:r>
        <w:rPr>
          <w:spacing w:val="-36"/>
          <w:sz w:val="24"/>
        </w:rPr>
        <w:t xml:space="preserve"> </w:t>
      </w:r>
      <w:r>
        <w:rPr>
          <w:sz w:val="24"/>
        </w:rPr>
        <w:t>5.1</w:t>
      </w:r>
      <w:r>
        <w:rPr>
          <w:spacing w:val="-36"/>
          <w:sz w:val="24"/>
        </w:rPr>
        <w:t xml:space="preserve"> </w:t>
      </w:r>
      <w:r>
        <w:rPr>
          <w:sz w:val="24"/>
        </w:rPr>
        <w:t>du</w:t>
      </w:r>
      <w:r>
        <w:rPr>
          <w:spacing w:val="-35"/>
          <w:sz w:val="24"/>
        </w:rPr>
        <w:t xml:space="preserve"> </w:t>
      </w:r>
      <w:r>
        <w:rPr>
          <w:sz w:val="24"/>
        </w:rPr>
        <w:t>présent</w:t>
      </w:r>
      <w:r>
        <w:rPr>
          <w:spacing w:val="-37"/>
          <w:sz w:val="24"/>
        </w:rPr>
        <w:t xml:space="preserve"> </w:t>
      </w:r>
      <w:r>
        <w:rPr>
          <w:sz w:val="24"/>
        </w:rPr>
        <w:t>règlement</w:t>
      </w:r>
      <w:r>
        <w:rPr>
          <w:spacing w:val="-36"/>
          <w:sz w:val="24"/>
        </w:rPr>
        <w:t xml:space="preserve"> </w:t>
      </w:r>
      <w:r>
        <w:rPr>
          <w:sz w:val="24"/>
        </w:rPr>
        <w:t>d’usage.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994"/>
        </w:tabs>
        <w:ind w:left="993" w:hanging="360"/>
        <w:rPr>
          <w:sz w:val="24"/>
        </w:rPr>
      </w:pPr>
      <w:r>
        <w:rPr>
          <w:w w:val="95"/>
          <w:sz w:val="24"/>
        </w:rPr>
        <w:t>Toute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utilisation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d’une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charte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graphique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différente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celle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qui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est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prévue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l’article</w:t>
      </w:r>
    </w:p>
    <w:p w:rsidR="00355DD4" w:rsidRDefault="008C25D2">
      <w:pPr>
        <w:pStyle w:val="Corpsdetexte"/>
        <w:spacing w:before="82"/>
        <w:ind w:left="993"/>
      </w:pPr>
      <w:r>
        <w:t>5.2 du présent règlement d’usage.</w:t>
      </w:r>
    </w:p>
    <w:p w:rsidR="00355DD4" w:rsidRDefault="008C25D2">
      <w:pPr>
        <w:pStyle w:val="Paragraphedeliste"/>
        <w:numPr>
          <w:ilvl w:val="0"/>
          <w:numId w:val="4"/>
        </w:numPr>
        <w:tabs>
          <w:tab w:val="left" w:pos="1051"/>
          <w:tab w:val="left" w:pos="1052"/>
        </w:tabs>
        <w:spacing w:before="84"/>
        <w:ind w:left="1051" w:hanging="418"/>
        <w:rPr>
          <w:sz w:val="24"/>
        </w:rPr>
      </w:pPr>
      <w:r>
        <w:rPr>
          <w:sz w:val="24"/>
        </w:rPr>
        <w:t>Toute</w:t>
      </w:r>
      <w:r>
        <w:rPr>
          <w:spacing w:val="-11"/>
          <w:sz w:val="24"/>
        </w:rPr>
        <w:t xml:space="preserve"> </w:t>
      </w:r>
      <w:r>
        <w:rPr>
          <w:sz w:val="24"/>
        </w:rPr>
        <w:t>opération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promotion</w:t>
      </w:r>
      <w:r>
        <w:rPr>
          <w:spacing w:val="-12"/>
          <w:sz w:val="24"/>
        </w:rPr>
        <w:t xml:space="preserve"> </w:t>
      </w:r>
      <w:r>
        <w:rPr>
          <w:sz w:val="24"/>
        </w:rPr>
        <w:t>qui</w:t>
      </w:r>
      <w:r>
        <w:rPr>
          <w:spacing w:val="-10"/>
          <w:sz w:val="24"/>
        </w:rPr>
        <w:t xml:space="preserve"> </w:t>
      </w:r>
      <w:r>
        <w:rPr>
          <w:sz w:val="24"/>
        </w:rPr>
        <w:t>tendrait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faire</w:t>
      </w:r>
      <w:r>
        <w:rPr>
          <w:spacing w:val="-10"/>
          <w:sz w:val="24"/>
        </w:rPr>
        <w:t xml:space="preserve"> </w:t>
      </w:r>
      <w:r>
        <w:rPr>
          <w:sz w:val="24"/>
        </w:rPr>
        <w:t>croire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marque</w:t>
      </w:r>
      <w:r>
        <w:rPr>
          <w:spacing w:val="-10"/>
          <w:sz w:val="24"/>
        </w:rPr>
        <w:t xml:space="preserve"> </w:t>
      </w:r>
      <w:r>
        <w:rPr>
          <w:sz w:val="24"/>
        </w:rPr>
        <w:t>collective</w:t>
      </w:r>
    </w:p>
    <w:p w:rsidR="00355DD4" w:rsidRDefault="008C25D2">
      <w:pPr>
        <w:pStyle w:val="Corpsdetexte"/>
        <w:spacing w:before="82"/>
        <w:ind w:left="993"/>
      </w:pPr>
      <w:r>
        <w:rPr>
          <w:w w:val="95"/>
        </w:rPr>
        <w:t>« NEMO » est propriété des entreprises de l’aval de la filière pêche artisanale.</w:t>
      </w:r>
    </w:p>
    <w:p w:rsidR="00355DD4" w:rsidRDefault="00355DD4">
      <w:pPr>
        <w:pStyle w:val="Corpsdetexte"/>
        <w:rPr>
          <w:sz w:val="44"/>
        </w:rPr>
      </w:pPr>
    </w:p>
    <w:p w:rsidR="00355DD4" w:rsidRDefault="008C25D2">
      <w:pPr>
        <w:pStyle w:val="Heading2"/>
        <w:spacing w:line="561" w:lineRule="auto"/>
        <w:ind w:left="633" w:right="763" w:hanging="416"/>
      </w:pPr>
      <w:r>
        <w:rPr>
          <w:u w:val="single"/>
        </w:rPr>
        <w:t>Article</w:t>
      </w:r>
      <w:r>
        <w:rPr>
          <w:spacing w:val="-44"/>
          <w:u w:val="single"/>
        </w:rPr>
        <w:t xml:space="preserve"> </w:t>
      </w:r>
      <w:r>
        <w:rPr>
          <w:u w:val="single"/>
        </w:rPr>
        <w:t>6</w:t>
      </w:r>
      <w:r>
        <w:rPr>
          <w:spacing w:val="-43"/>
          <w:u w:val="single"/>
        </w:rPr>
        <w:t xml:space="preserve"> </w:t>
      </w:r>
      <w:r>
        <w:rPr>
          <w:w w:val="125"/>
          <w:u w:val="single"/>
        </w:rPr>
        <w:t>-</w:t>
      </w:r>
      <w:r>
        <w:rPr>
          <w:spacing w:val="-60"/>
          <w:w w:val="125"/>
          <w:u w:val="single"/>
        </w:rPr>
        <w:t xml:space="preserve"> </w:t>
      </w:r>
      <w:r>
        <w:rPr>
          <w:u w:val="single"/>
        </w:rPr>
        <w:t>Modalités</w:t>
      </w:r>
      <w:r>
        <w:rPr>
          <w:spacing w:val="-41"/>
          <w:u w:val="single"/>
        </w:rPr>
        <w:t xml:space="preserve"> </w:t>
      </w:r>
      <w:r>
        <w:rPr>
          <w:u w:val="single"/>
        </w:rPr>
        <w:t>d’obtention</w:t>
      </w:r>
      <w:r>
        <w:rPr>
          <w:spacing w:val="-44"/>
          <w:u w:val="single"/>
        </w:rPr>
        <w:t xml:space="preserve"> </w:t>
      </w:r>
      <w:r>
        <w:rPr>
          <w:u w:val="single"/>
        </w:rPr>
        <w:t>de</w:t>
      </w:r>
      <w:r>
        <w:rPr>
          <w:spacing w:val="-42"/>
          <w:u w:val="single"/>
        </w:rPr>
        <w:t xml:space="preserve"> </w:t>
      </w:r>
      <w:r>
        <w:rPr>
          <w:u w:val="single"/>
        </w:rPr>
        <w:t>l’autorisation</w:t>
      </w:r>
      <w:r>
        <w:rPr>
          <w:spacing w:val="-42"/>
          <w:u w:val="single"/>
        </w:rPr>
        <w:t xml:space="preserve"> </w:t>
      </w:r>
      <w:r>
        <w:rPr>
          <w:u w:val="single"/>
        </w:rPr>
        <w:t>d’utiliser</w:t>
      </w:r>
      <w:r>
        <w:rPr>
          <w:spacing w:val="-43"/>
          <w:u w:val="single"/>
        </w:rPr>
        <w:t xml:space="preserve"> </w:t>
      </w:r>
      <w:r>
        <w:rPr>
          <w:u w:val="single"/>
        </w:rPr>
        <w:t>la</w:t>
      </w:r>
      <w:r>
        <w:rPr>
          <w:spacing w:val="-43"/>
          <w:u w:val="single"/>
        </w:rPr>
        <w:t xml:space="preserve"> </w:t>
      </w:r>
      <w:r>
        <w:rPr>
          <w:u w:val="single"/>
        </w:rPr>
        <w:t>marque</w:t>
      </w:r>
      <w:r>
        <w:rPr>
          <w:spacing w:val="-44"/>
          <w:u w:val="single"/>
        </w:rPr>
        <w:t xml:space="preserve"> </w:t>
      </w:r>
      <w:r>
        <w:rPr>
          <w:u w:val="single"/>
        </w:rPr>
        <w:t>«</w:t>
      </w:r>
      <w:r>
        <w:rPr>
          <w:spacing w:val="-43"/>
          <w:u w:val="single"/>
        </w:rPr>
        <w:t xml:space="preserve"> </w:t>
      </w:r>
      <w:r>
        <w:rPr>
          <w:u w:val="single"/>
        </w:rPr>
        <w:t>NEMO</w:t>
      </w:r>
      <w:r>
        <w:rPr>
          <w:spacing w:val="-43"/>
        </w:rPr>
        <w:t xml:space="preserve"> </w:t>
      </w:r>
      <w:r>
        <w:rPr>
          <w:u w:val="single"/>
        </w:rPr>
        <w:t>»</w:t>
      </w:r>
      <w:r>
        <w:t xml:space="preserve"> Article</w:t>
      </w:r>
      <w:r>
        <w:rPr>
          <w:spacing w:val="-20"/>
        </w:rPr>
        <w:t xml:space="preserve"> </w:t>
      </w:r>
      <w:r>
        <w:t>6.1</w:t>
      </w:r>
      <w:r>
        <w:rPr>
          <w:spacing w:val="-20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Référencement</w:t>
      </w:r>
      <w:r>
        <w:rPr>
          <w:spacing w:val="-21"/>
        </w:rPr>
        <w:t xml:space="preserve"> </w:t>
      </w:r>
      <w:r>
        <w:t>des</w:t>
      </w:r>
      <w:r>
        <w:rPr>
          <w:spacing w:val="-19"/>
        </w:rPr>
        <w:t xml:space="preserve"> </w:t>
      </w:r>
      <w:r>
        <w:t>organismes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contrôle</w:t>
      </w:r>
    </w:p>
    <w:p w:rsidR="00355DD4" w:rsidRDefault="008C25D2">
      <w:pPr>
        <w:pStyle w:val="Corpsdetexte"/>
        <w:spacing w:line="312" w:lineRule="auto"/>
        <w:ind w:left="218" w:right="227" w:firstLine="415"/>
        <w:jc w:val="both"/>
      </w:pPr>
      <w:r>
        <w:t>Le</w:t>
      </w:r>
      <w:r>
        <w:rPr>
          <w:spacing w:val="-29"/>
        </w:rPr>
        <w:t xml:space="preserve"> </w:t>
      </w:r>
      <w:r>
        <w:t>comité</w:t>
      </w:r>
      <w:r>
        <w:rPr>
          <w:spacing w:val="-27"/>
        </w:rPr>
        <w:t xml:space="preserve"> </w:t>
      </w:r>
      <w:r>
        <w:t>régional</w:t>
      </w:r>
      <w:r>
        <w:rPr>
          <w:spacing w:val="-28"/>
        </w:rPr>
        <w:t xml:space="preserve"> </w:t>
      </w:r>
      <w:r>
        <w:t>«</w:t>
      </w:r>
      <w:r>
        <w:rPr>
          <w:spacing w:val="-46"/>
        </w:rPr>
        <w:t xml:space="preserve"> </w:t>
      </w:r>
      <w:r>
        <w:t>NEMO</w:t>
      </w:r>
      <w:r>
        <w:rPr>
          <w:spacing w:val="-46"/>
        </w:rPr>
        <w:t xml:space="preserve"> </w:t>
      </w:r>
      <w:r>
        <w:t>»</w:t>
      </w:r>
      <w:r>
        <w:rPr>
          <w:spacing w:val="-28"/>
        </w:rPr>
        <w:t xml:space="preserve"> </w:t>
      </w:r>
      <w:r>
        <w:t>est</w:t>
      </w:r>
      <w:r>
        <w:rPr>
          <w:spacing w:val="-29"/>
        </w:rPr>
        <w:t xml:space="preserve"> </w:t>
      </w:r>
      <w:r>
        <w:t>chargé</w:t>
      </w:r>
      <w:r>
        <w:rPr>
          <w:spacing w:val="-27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contrôler</w:t>
      </w:r>
      <w:r>
        <w:rPr>
          <w:spacing w:val="-28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conformité</w:t>
      </w:r>
      <w:r>
        <w:rPr>
          <w:spacing w:val="-28"/>
        </w:rPr>
        <w:t xml:space="preserve"> </w:t>
      </w:r>
      <w:r>
        <w:t>des</w:t>
      </w:r>
      <w:r>
        <w:rPr>
          <w:spacing w:val="-28"/>
        </w:rPr>
        <w:t xml:space="preserve"> </w:t>
      </w:r>
      <w:r>
        <w:t>pratiques</w:t>
      </w:r>
      <w:r>
        <w:rPr>
          <w:spacing w:val="-28"/>
        </w:rPr>
        <w:t xml:space="preserve"> </w:t>
      </w:r>
      <w:r>
        <w:t xml:space="preserve">des </w:t>
      </w:r>
      <w:r>
        <w:rPr>
          <w:w w:val="90"/>
        </w:rPr>
        <w:t>pêcheurs</w:t>
      </w:r>
      <w:r>
        <w:rPr>
          <w:spacing w:val="-7"/>
          <w:w w:val="90"/>
        </w:rPr>
        <w:t xml:space="preserve"> </w:t>
      </w:r>
      <w:r>
        <w:rPr>
          <w:w w:val="90"/>
        </w:rPr>
        <w:t>et</w:t>
      </w:r>
      <w:r>
        <w:rPr>
          <w:spacing w:val="-7"/>
          <w:w w:val="90"/>
        </w:rPr>
        <w:t xml:space="preserve"> </w:t>
      </w:r>
      <w:r>
        <w:rPr>
          <w:w w:val="90"/>
        </w:rPr>
        <w:t>organisations</w:t>
      </w:r>
      <w:r>
        <w:rPr>
          <w:spacing w:val="-6"/>
          <w:w w:val="90"/>
        </w:rPr>
        <w:t xml:space="preserve"> </w:t>
      </w:r>
      <w:r>
        <w:rPr>
          <w:w w:val="90"/>
        </w:rPr>
        <w:t>professionnelles</w:t>
      </w:r>
      <w:r>
        <w:rPr>
          <w:spacing w:val="-7"/>
          <w:w w:val="90"/>
        </w:rPr>
        <w:t xml:space="preserve"> </w:t>
      </w:r>
      <w:r>
        <w:rPr>
          <w:w w:val="90"/>
        </w:rPr>
        <w:t>au</w:t>
      </w:r>
      <w:r>
        <w:rPr>
          <w:spacing w:val="-6"/>
          <w:w w:val="90"/>
        </w:rPr>
        <w:t xml:space="preserve"> </w:t>
      </w:r>
      <w:r>
        <w:rPr>
          <w:w w:val="90"/>
        </w:rPr>
        <w:t>règlement</w:t>
      </w:r>
      <w:r>
        <w:rPr>
          <w:spacing w:val="-7"/>
          <w:w w:val="90"/>
        </w:rPr>
        <w:t xml:space="preserve"> </w:t>
      </w:r>
      <w:r>
        <w:rPr>
          <w:w w:val="90"/>
        </w:rPr>
        <w:t>d’usage</w:t>
      </w:r>
      <w:r>
        <w:rPr>
          <w:spacing w:val="-6"/>
          <w:w w:val="90"/>
        </w:rPr>
        <w:t xml:space="preserve"> </w:t>
      </w:r>
      <w:r>
        <w:rPr>
          <w:w w:val="90"/>
        </w:rPr>
        <w:t>de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6"/>
          <w:w w:val="90"/>
        </w:rPr>
        <w:t xml:space="preserve"> </w:t>
      </w:r>
      <w:r>
        <w:rPr>
          <w:w w:val="90"/>
        </w:rPr>
        <w:t>marque.</w:t>
      </w:r>
      <w:r>
        <w:rPr>
          <w:spacing w:val="-6"/>
          <w:w w:val="90"/>
        </w:rPr>
        <w:t xml:space="preserve"> </w:t>
      </w:r>
      <w:r>
        <w:rPr>
          <w:w w:val="90"/>
        </w:rPr>
        <w:t>Ce</w:t>
      </w:r>
      <w:r>
        <w:rPr>
          <w:spacing w:val="-6"/>
          <w:w w:val="90"/>
        </w:rPr>
        <w:t xml:space="preserve"> </w:t>
      </w:r>
      <w:r>
        <w:rPr>
          <w:w w:val="90"/>
        </w:rPr>
        <w:t>comité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peut </w:t>
      </w:r>
      <w:r>
        <w:t>aussi</w:t>
      </w:r>
      <w:r>
        <w:rPr>
          <w:spacing w:val="-18"/>
        </w:rPr>
        <w:t xml:space="preserve"> </w:t>
      </w:r>
      <w:r>
        <w:t>intervenir</w:t>
      </w:r>
      <w:r>
        <w:rPr>
          <w:spacing w:val="-18"/>
        </w:rPr>
        <w:t xml:space="preserve"> </w:t>
      </w:r>
      <w:r>
        <w:t>dans</w:t>
      </w:r>
      <w:r>
        <w:rPr>
          <w:spacing w:val="-15"/>
        </w:rPr>
        <w:t xml:space="preserve"> </w:t>
      </w:r>
      <w:r>
        <w:t>l’appui</w:t>
      </w:r>
      <w:r>
        <w:rPr>
          <w:spacing w:val="-17"/>
        </w:rPr>
        <w:t xml:space="preserve"> </w:t>
      </w:r>
      <w:r>
        <w:t>technique</w:t>
      </w:r>
      <w:r>
        <w:rPr>
          <w:spacing w:val="-17"/>
        </w:rPr>
        <w:t xml:space="preserve"> </w:t>
      </w:r>
      <w:r>
        <w:t>et</w:t>
      </w:r>
      <w:r>
        <w:rPr>
          <w:spacing w:val="-17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conseil.</w:t>
      </w:r>
    </w:p>
    <w:p w:rsidR="00355DD4" w:rsidRDefault="008C25D2">
      <w:pPr>
        <w:pStyle w:val="Heading2"/>
        <w:spacing w:before="282"/>
        <w:ind w:left="578"/>
      </w:pPr>
      <w:r>
        <w:t>Article</w:t>
      </w:r>
      <w:r>
        <w:rPr>
          <w:spacing w:val="-47"/>
        </w:rPr>
        <w:t xml:space="preserve"> </w:t>
      </w:r>
      <w:r>
        <w:t>6.2</w:t>
      </w:r>
      <w:r>
        <w:rPr>
          <w:spacing w:val="-47"/>
        </w:rPr>
        <w:t xml:space="preserve"> </w:t>
      </w:r>
      <w:r>
        <w:t>–</w:t>
      </w:r>
      <w:r>
        <w:rPr>
          <w:spacing w:val="-45"/>
        </w:rPr>
        <w:t xml:space="preserve"> </w:t>
      </w:r>
      <w:r>
        <w:t>L’audit</w:t>
      </w:r>
      <w:r>
        <w:rPr>
          <w:spacing w:val="-46"/>
        </w:rPr>
        <w:t xml:space="preserve"> </w:t>
      </w:r>
      <w:r>
        <w:t>initial</w:t>
      </w:r>
      <w:r>
        <w:rPr>
          <w:spacing w:val="-47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qualification</w:t>
      </w:r>
    </w:p>
    <w:p w:rsidR="00355DD4" w:rsidRDefault="00355DD4">
      <w:pPr>
        <w:pStyle w:val="Corpsdetexte"/>
        <w:spacing w:before="8"/>
        <w:rPr>
          <w:b/>
          <w:sz w:val="31"/>
        </w:rPr>
      </w:pPr>
    </w:p>
    <w:p w:rsidR="00355DD4" w:rsidRDefault="008C25D2">
      <w:pPr>
        <w:pStyle w:val="Corpsdetexte"/>
        <w:spacing w:line="312" w:lineRule="auto"/>
        <w:ind w:left="218" w:right="229"/>
        <w:jc w:val="both"/>
      </w:pPr>
      <w:r>
        <w:rPr>
          <w:w w:val="95"/>
        </w:rPr>
        <w:t>Chaque</w:t>
      </w:r>
      <w:r>
        <w:rPr>
          <w:spacing w:val="-32"/>
          <w:w w:val="95"/>
        </w:rPr>
        <w:t xml:space="preserve"> </w:t>
      </w:r>
      <w:r>
        <w:rPr>
          <w:w w:val="95"/>
        </w:rPr>
        <w:t>navire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2"/>
          <w:w w:val="95"/>
        </w:rPr>
        <w:t xml:space="preserve"> </w:t>
      </w:r>
      <w:r>
        <w:rPr>
          <w:w w:val="95"/>
        </w:rPr>
        <w:t>pêche</w:t>
      </w:r>
      <w:r>
        <w:rPr>
          <w:spacing w:val="-32"/>
          <w:w w:val="95"/>
        </w:rPr>
        <w:t xml:space="preserve"> </w:t>
      </w:r>
      <w:r>
        <w:rPr>
          <w:w w:val="95"/>
        </w:rPr>
        <w:t>candidat</w:t>
      </w:r>
      <w:r>
        <w:rPr>
          <w:spacing w:val="-33"/>
          <w:w w:val="95"/>
        </w:rPr>
        <w:t xml:space="preserve"> </w:t>
      </w:r>
      <w:r>
        <w:rPr>
          <w:w w:val="95"/>
        </w:rPr>
        <w:t>à</w:t>
      </w:r>
      <w:r>
        <w:rPr>
          <w:spacing w:val="-32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marque</w:t>
      </w:r>
      <w:r>
        <w:rPr>
          <w:spacing w:val="-32"/>
          <w:w w:val="95"/>
        </w:rPr>
        <w:t xml:space="preserve"> </w:t>
      </w:r>
      <w:r>
        <w:rPr>
          <w:w w:val="95"/>
        </w:rPr>
        <w:t>«</w:t>
      </w:r>
      <w:r>
        <w:rPr>
          <w:spacing w:val="-37"/>
          <w:w w:val="95"/>
        </w:rPr>
        <w:t xml:space="preserve"> </w:t>
      </w:r>
      <w:r>
        <w:rPr>
          <w:w w:val="95"/>
        </w:rPr>
        <w:t>NEMO</w:t>
      </w:r>
      <w:r>
        <w:rPr>
          <w:spacing w:val="-38"/>
          <w:w w:val="95"/>
        </w:rPr>
        <w:t xml:space="preserve"> </w:t>
      </w:r>
      <w:r>
        <w:rPr>
          <w:w w:val="95"/>
        </w:rPr>
        <w:t>»</w:t>
      </w:r>
      <w:r>
        <w:rPr>
          <w:spacing w:val="-32"/>
          <w:w w:val="95"/>
        </w:rPr>
        <w:t xml:space="preserve"> </w:t>
      </w:r>
      <w:r>
        <w:rPr>
          <w:w w:val="95"/>
        </w:rPr>
        <w:t>dépose</w:t>
      </w:r>
      <w:r>
        <w:rPr>
          <w:spacing w:val="-31"/>
          <w:w w:val="95"/>
        </w:rPr>
        <w:t xml:space="preserve"> </w:t>
      </w:r>
      <w:r>
        <w:rPr>
          <w:w w:val="95"/>
        </w:rPr>
        <w:t>une</w:t>
      </w:r>
      <w:r>
        <w:rPr>
          <w:spacing w:val="-32"/>
          <w:w w:val="95"/>
        </w:rPr>
        <w:t xml:space="preserve"> </w:t>
      </w:r>
      <w:r>
        <w:rPr>
          <w:w w:val="95"/>
        </w:rPr>
        <w:t>demande</w:t>
      </w:r>
      <w:r>
        <w:rPr>
          <w:spacing w:val="-32"/>
          <w:w w:val="95"/>
        </w:rPr>
        <w:t xml:space="preserve"> </w:t>
      </w:r>
      <w:r>
        <w:rPr>
          <w:w w:val="95"/>
        </w:rPr>
        <w:t>d’audit</w:t>
      </w:r>
      <w:r>
        <w:rPr>
          <w:spacing w:val="-32"/>
          <w:w w:val="95"/>
        </w:rPr>
        <w:t xml:space="preserve"> </w:t>
      </w:r>
      <w:r>
        <w:rPr>
          <w:w w:val="95"/>
        </w:rPr>
        <w:t>initial</w:t>
      </w:r>
      <w:r>
        <w:rPr>
          <w:spacing w:val="-33"/>
          <w:w w:val="95"/>
        </w:rPr>
        <w:t xml:space="preserve"> </w:t>
      </w:r>
      <w:r>
        <w:rPr>
          <w:w w:val="95"/>
        </w:rPr>
        <w:t>à son organisation professionnelle auprès de la représentation du GIPP à Zarzis. Le comité régional</w:t>
      </w:r>
      <w:r>
        <w:rPr>
          <w:spacing w:val="-32"/>
          <w:w w:val="95"/>
        </w:rPr>
        <w:t xml:space="preserve"> </w:t>
      </w:r>
      <w:r>
        <w:rPr>
          <w:w w:val="95"/>
        </w:rPr>
        <w:t>«</w:t>
      </w:r>
      <w:r>
        <w:rPr>
          <w:spacing w:val="-36"/>
          <w:w w:val="95"/>
        </w:rPr>
        <w:t xml:space="preserve"> </w:t>
      </w:r>
      <w:r>
        <w:rPr>
          <w:w w:val="95"/>
        </w:rPr>
        <w:t>NEMO</w:t>
      </w:r>
      <w:r>
        <w:rPr>
          <w:spacing w:val="-36"/>
          <w:w w:val="95"/>
        </w:rPr>
        <w:t xml:space="preserve"> </w:t>
      </w:r>
      <w:r>
        <w:rPr>
          <w:w w:val="95"/>
        </w:rPr>
        <w:t>»</w:t>
      </w:r>
      <w:r>
        <w:rPr>
          <w:spacing w:val="-32"/>
          <w:w w:val="95"/>
        </w:rPr>
        <w:t xml:space="preserve"> </w:t>
      </w:r>
      <w:r>
        <w:rPr>
          <w:w w:val="95"/>
        </w:rPr>
        <w:t>évalue</w:t>
      </w:r>
      <w:r>
        <w:rPr>
          <w:spacing w:val="-31"/>
          <w:w w:val="95"/>
        </w:rPr>
        <w:t xml:space="preserve"> </w:t>
      </w:r>
      <w:r>
        <w:rPr>
          <w:w w:val="95"/>
        </w:rPr>
        <w:t>les</w:t>
      </w:r>
      <w:r>
        <w:rPr>
          <w:spacing w:val="-33"/>
          <w:w w:val="95"/>
        </w:rPr>
        <w:t xml:space="preserve"> </w:t>
      </w:r>
      <w:r>
        <w:rPr>
          <w:w w:val="95"/>
        </w:rPr>
        <w:t>demandes</w:t>
      </w:r>
      <w:r>
        <w:rPr>
          <w:spacing w:val="-32"/>
          <w:w w:val="95"/>
        </w:rPr>
        <w:t xml:space="preserve"> </w:t>
      </w:r>
      <w:r>
        <w:rPr>
          <w:w w:val="95"/>
        </w:rPr>
        <w:t>et</w:t>
      </w:r>
      <w:r>
        <w:rPr>
          <w:spacing w:val="-31"/>
          <w:w w:val="95"/>
        </w:rPr>
        <w:t xml:space="preserve"> </w:t>
      </w:r>
      <w:r>
        <w:rPr>
          <w:w w:val="95"/>
        </w:rPr>
        <w:t>prévoie</w:t>
      </w:r>
      <w:r>
        <w:rPr>
          <w:spacing w:val="-32"/>
          <w:w w:val="95"/>
        </w:rPr>
        <w:t xml:space="preserve"> </w:t>
      </w:r>
      <w:r>
        <w:rPr>
          <w:w w:val="95"/>
        </w:rPr>
        <w:t>un</w:t>
      </w:r>
      <w:r>
        <w:rPr>
          <w:spacing w:val="-31"/>
          <w:w w:val="95"/>
        </w:rPr>
        <w:t xml:space="preserve"> </w:t>
      </w:r>
      <w:r>
        <w:rPr>
          <w:w w:val="95"/>
        </w:rPr>
        <w:t>premier</w:t>
      </w:r>
      <w:r>
        <w:rPr>
          <w:spacing w:val="-33"/>
          <w:w w:val="95"/>
        </w:rPr>
        <w:t xml:space="preserve"> </w:t>
      </w:r>
      <w:r>
        <w:rPr>
          <w:w w:val="95"/>
        </w:rPr>
        <w:t>audit</w:t>
      </w:r>
      <w:r>
        <w:rPr>
          <w:spacing w:val="-31"/>
          <w:w w:val="95"/>
        </w:rPr>
        <w:t xml:space="preserve"> </w:t>
      </w:r>
      <w:r>
        <w:rPr>
          <w:w w:val="95"/>
        </w:rPr>
        <w:t>à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structure</w:t>
      </w:r>
      <w:r>
        <w:rPr>
          <w:spacing w:val="-32"/>
          <w:w w:val="95"/>
        </w:rPr>
        <w:t xml:space="preserve"> </w:t>
      </w:r>
      <w:r>
        <w:rPr>
          <w:w w:val="95"/>
        </w:rPr>
        <w:t>collective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et </w:t>
      </w:r>
      <w:r>
        <w:rPr>
          <w:w w:val="90"/>
        </w:rPr>
        <w:t>un</w:t>
      </w:r>
      <w:r>
        <w:rPr>
          <w:spacing w:val="-27"/>
          <w:w w:val="90"/>
        </w:rPr>
        <w:t xml:space="preserve"> </w:t>
      </w:r>
      <w:r>
        <w:rPr>
          <w:w w:val="90"/>
        </w:rPr>
        <w:t>deuxième</w:t>
      </w:r>
      <w:r>
        <w:rPr>
          <w:spacing w:val="-27"/>
          <w:w w:val="90"/>
        </w:rPr>
        <w:t xml:space="preserve"> </w:t>
      </w:r>
      <w:r>
        <w:rPr>
          <w:w w:val="90"/>
        </w:rPr>
        <w:t>embarqué.</w:t>
      </w:r>
      <w:r>
        <w:rPr>
          <w:spacing w:val="10"/>
          <w:w w:val="90"/>
        </w:rPr>
        <w:t xml:space="preserve"> </w:t>
      </w:r>
      <w:r>
        <w:rPr>
          <w:w w:val="90"/>
        </w:rPr>
        <w:t>Des</w:t>
      </w:r>
      <w:r>
        <w:rPr>
          <w:spacing w:val="-27"/>
          <w:w w:val="90"/>
        </w:rPr>
        <w:t xml:space="preserve"> </w:t>
      </w:r>
      <w:r>
        <w:rPr>
          <w:w w:val="90"/>
        </w:rPr>
        <w:t>documents</w:t>
      </w:r>
      <w:r>
        <w:rPr>
          <w:spacing w:val="-26"/>
          <w:w w:val="90"/>
        </w:rPr>
        <w:t xml:space="preserve"> </w:t>
      </w:r>
      <w:r>
        <w:rPr>
          <w:w w:val="90"/>
        </w:rPr>
        <w:t>complémentaires</w:t>
      </w:r>
      <w:r>
        <w:rPr>
          <w:spacing w:val="-27"/>
          <w:w w:val="90"/>
        </w:rPr>
        <w:t xml:space="preserve"> </w:t>
      </w:r>
      <w:r>
        <w:rPr>
          <w:w w:val="90"/>
        </w:rPr>
        <w:t>peuvent</w:t>
      </w:r>
      <w:r>
        <w:rPr>
          <w:spacing w:val="-27"/>
          <w:w w:val="90"/>
        </w:rPr>
        <w:t xml:space="preserve"> </w:t>
      </w:r>
      <w:r>
        <w:rPr>
          <w:w w:val="90"/>
        </w:rPr>
        <w:t>être</w:t>
      </w:r>
      <w:r>
        <w:rPr>
          <w:spacing w:val="-26"/>
          <w:w w:val="90"/>
        </w:rPr>
        <w:t xml:space="preserve"> </w:t>
      </w:r>
      <w:r>
        <w:rPr>
          <w:w w:val="90"/>
        </w:rPr>
        <w:t>demandés</w:t>
      </w:r>
      <w:r>
        <w:rPr>
          <w:spacing w:val="-27"/>
          <w:w w:val="90"/>
        </w:rPr>
        <w:t xml:space="preserve"> </w:t>
      </w:r>
      <w:r>
        <w:rPr>
          <w:w w:val="90"/>
        </w:rPr>
        <w:t>aux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pêcheurs </w:t>
      </w:r>
      <w:r>
        <w:t>ou</w:t>
      </w:r>
      <w:r>
        <w:rPr>
          <w:spacing w:val="-22"/>
        </w:rPr>
        <w:t xml:space="preserve"> </w:t>
      </w:r>
      <w:r>
        <w:t>à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structure</w:t>
      </w:r>
      <w:r>
        <w:rPr>
          <w:spacing w:val="-20"/>
        </w:rPr>
        <w:t xml:space="preserve"> </w:t>
      </w:r>
      <w:r>
        <w:t>collective</w:t>
      </w:r>
      <w:r>
        <w:rPr>
          <w:spacing w:val="-21"/>
        </w:rPr>
        <w:t xml:space="preserve"> </w:t>
      </w:r>
      <w:r>
        <w:t>par</w:t>
      </w:r>
      <w:r>
        <w:rPr>
          <w:spacing w:val="-22"/>
        </w:rPr>
        <w:t xml:space="preserve"> </w:t>
      </w:r>
      <w:r>
        <w:t>le</w:t>
      </w:r>
      <w:r>
        <w:rPr>
          <w:spacing w:val="-21"/>
        </w:rPr>
        <w:t xml:space="preserve"> </w:t>
      </w:r>
      <w:r>
        <w:t>comité</w:t>
      </w:r>
      <w:r>
        <w:rPr>
          <w:spacing w:val="-21"/>
        </w:rPr>
        <w:t xml:space="preserve"> </w:t>
      </w:r>
      <w:r>
        <w:t>«</w:t>
      </w:r>
      <w:r>
        <w:rPr>
          <w:spacing w:val="-19"/>
        </w:rPr>
        <w:t xml:space="preserve"> </w:t>
      </w:r>
      <w:r>
        <w:t>NEMO</w:t>
      </w:r>
      <w:r>
        <w:rPr>
          <w:spacing w:val="-18"/>
        </w:rPr>
        <w:t xml:space="preserve"> </w:t>
      </w:r>
      <w:r>
        <w:t>».</w:t>
      </w:r>
      <w:r>
        <w:rPr>
          <w:spacing w:val="-21"/>
        </w:rPr>
        <w:t xml:space="preserve"> </w:t>
      </w:r>
      <w:r>
        <w:t>Cet</w:t>
      </w:r>
      <w:r>
        <w:rPr>
          <w:spacing w:val="-22"/>
        </w:rPr>
        <w:t xml:space="preserve"> </w:t>
      </w:r>
      <w:r>
        <w:t>audit</w:t>
      </w:r>
      <w:r>
        <w:rPr>
          <w:spacing w:val="-21"/>
        </w:rPr>
        <w:t xml:space="preserve"> </w:t>
      </w:r>
      <w:r>
        <w:t>porte</w:t>
      </w:r>
      <w:r>
        <w:rPr>
          <w:spacing w:val="-19"/>
        </w:rPr>
        <w:t xml:space="preserve"> </w:t>
      </w:r>
      <w:r>
        <w:t>sur</w:t>
      </w:r>
      <w:r>
        <w:rPr>
          <w:spacing w:val="-23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before="2" w:line="312" w:lineRule="auto"/>
        <w:ind w:right="230" w:firstLine="0"/>
        <w:rPr>
          <w:sz w:val="24"/>
        </w:rPr>
      </w:pPr>
      <w:r>
        <w:rPr>
          <w:w w:val="95"/>
          <w:sz w:val="24"/>
        </w:rPr>
        <w:t>L’organisation des moyens humains pour assurer les opérations de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 xml:space="preserve">contrôle </w:t>
      </w:r>
      <w:r>
        <w:rPr>
          <w:sz w:val="24"/>
        </w:rPr>
        <w:t>interne</w:t>
      </w:r>
      <w:r>
        <w:rPr>
          <w:spacing w:val="-14"/>
          <w:sz w:val="24"/>
        </w:rPr>
        <w:t xml:space="preserve"> </w:t>
      </w:r>
      <w:r>
        <w:rPr>
          <w:sz w:val="24"/>
        </w:rPr>
        <w:t>auprès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ses</w:t>
      </w:r>
      <w:r>
        <w:rPr>
          <w:spacing w:val="-15"/>
          <w:sz w:val="24"/>
        </w:rPr>
        <w:t xml:space="preserve"> </w:t>
      </w:r>
      <w:r>
        <w:rPr>
          <w:sz w:val="24"/>
        </w:rPr>
        <w:t>membres.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line="312" w:lineRule="auto"/>
        <w:ind w:right="229" w:firstLine="0"/>
        <w:rPr>
          <w:sz w:val="24"/>
        </w:rPr>
      </w:pPr>
      <w:r>
        <w:rPr>
          <w:w w:val="90"/>
          <w:sz w:val="24"/>
        </w:rPr>
        <w:t xml:space="preserve">L’organisation des moyens techniques dont dispose la structure collective pour </w:t>
      </w:r>
      <w:r>
        <w:rPr>
          <w:sz w:val="24"/>
        </w:rPr>
        <w:t>garantir</w:t>
      </w:r>
      <w:r>
        <w:rPr>
          <w:spacing w:val="-31"/>
          <w:sz w:val="24"/>
        </w:rPr>
        <w:t xml:space="preserve"> </w:t>
      </w:r>
      <w:r>
        <w:rPr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z w:val="24"/>
        </w:rPr>
        <w:t>qualité</w:t>
      </w:r>
      <w:r>
        <w:rPr>
          <w:spacing w:val="-30"/>
          <w:sz w:val="24"/>
        </w:rPr>
        <w:t xml:space="preserve"> </w:t>
      </w:r>
      <w:r>
        <w:rPr>
          <w:sz w:val="24"/>
        </w:rPr>
        <w:t>et</w:t>
      </w:r>
      <w:r>
        <w:rPr>
          <w:spacing w:val="-30"/>
          <w:sz w:val="24"/>
        </w:rPr>
        <w:t xml:space="preserve"> </w:t>
      </w:r>
      <w:r>
        <w:rPr>
          <w:sz w:val="24"/>
        </w:rPr>
        <w:t>la</w:t>
      </w:r>
      <w:r>
        <w:rPr>
          <w:spacing w:val="-29"/>
          <w:sz w:val="24"/>
        </w:rPr>
        <w:t xml:space="preserve"> </w:t>
      </w:r>
      <w:r>
        <w:rPr>
          <w:sz w:val="24"/>
        </w:rPr>
        <w:t>traçabilité</w:t>
      </w:r>
      <w:r>
        <w:rPr>
          <w:spacing w:val="-29"/>
          <w:sz w:val="24"/>
        </w:rPr>
        <w:t xml:space="preserve"> </w:t>
      </w:r>
      <w:r>
        <w:rPr>
          <w:sz w:val="24"/>
        </w:rPr>
        <w:t>des</w:t>
      </w:r>
      <w:r>
        <w:rPr>
          <w:spacing w:val="-30"/>
          <w:sz w:val="24"/>
        </w:rPr>
        <w:t xml:space="preserve"> </w:t>
      </w:r>
      <w:r>
        <w:rPr>
          <w:sz w:val="24"/>
        </w:rPr>
        <w:t>produits</w:t>
      </w:r>
      <w:r>
        <w:rPr>
          <w:spacing w:val="-30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la</w:t>
      </w:r>
      <w:r>
        <w:rPr>
          <w:spacing w:val="-27"/>
          <w:sz w:val="24"/>
        </w:rPr>
        <w:t xml:space="preserve"> </w:t>
      </w:r>
      <w:r>
        <w:rPr>
          <w:sz w:val="24"/>
        </w:rPr>
        <w:t>pêche</w:t>
      </w:r>
      <w:r>
        <w:rPr>
          <w:spacing w:val="-30"/>
          <w:sz w:val="24"/>
        </w:rPr>
        <w:t xml:space="preserve"> </w:t>
      </w:r>
      <w:r>
        <w:rPr>
          <w:sz w:val="24"/>
        </w:rPr>
        <w:t>artisanale.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ind w:firstLine="0"/>
        <w:rPr>
          <w:sz w:val="24"/>
        </w:rPr>
      </w:pPr>
      <w:r>
        <w:rPr>
          <w:sz w:val="24"/>
        </w:rPr>
        <w:t>Les</w:t>
      </w:r>
      <w:r>
        <w:rPr>
          <w:spacing w:val="-25"/>
          <w:sz w:val="24"/>
        </w:rPr>
        <w:t xml:space="preserve"> </w:t>
      </w:r>
      <w:r>
        <w:rPr>
          <w:sz w:val="24"/>
        </w:rPr>
        <w:t>modalités,</w:t>
      </w:r>
      <w:r>
        <w:rPr>
          <w:spacing w:val="-23"/>
          <w:sz w:val="24"/>
        </w:rPr>
        <w:t xml:space="preserve"> </w:t>
      </w:r>
      <w:r>
        <w:rPr>
          <w:sz w:val="24"/>
        </w:rPr>
        <w:t>les</w:t>
      </w:r>
      <w:r>
        <w:rPr>
          <w:spacing w:val="-23"/>
          <w:sz w:val="24"/>
        </w:rPr>
        <w:t xml:space="preserve"> </w:t>
      </w:r>
      <w:r>
        <w:rPr>
          <w:sz w:val="24"/>
        </w:rPr>
        <w:t>méthodologies</w:t>
      </w:r>
      <w:r>
        <w:rPr>
          <w:spacing w:val="-24"/>
          <w:sz w:val="24"/>
        </w:rPr>
        <w:t xml:space="preserve"> </w:t>
      </w:r>
      <w:r>
        <w:rPr>
          <w:sz w:val="24"/>
        </w:rPr>
        <w:t>des</w:t>
      </w:r>
      <w:r>
        <w:rPr>
          <w:spacing w:val="-25"/>
          <w:sz w:val="24"/>
        </w:rPr>
        <w:t xml:space="preserve"> </w:t>
      </w:r>
      <w:r>
        <w:rPr>
          <w:sz w:val="24"/>
        </w:rPr>
        <w:t>contrôles</w:t>
      </w:r>
      <w:r>
        <w:rPr>
          <w:spacing w:val="-22"/>
          <w:sz w:val="24"/>
        </w:rPr>
        <w:t xml:space="preserve"> </w:t>
      </w:r>
      <w:r>
        <w:rPr>
          <w:sz w:val="24"/>
        </w:rPr>
        <w:t>internes.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before="81"/>
        <w:ind w:firstLine="0"/>
        <w:rPr>
          <w:sz w:val="24"/>
        </w:rPr>
      </w:pPr>
      <w:r>
        <w:rPr>
          <w:w w:val="95"/>
          <w:sz w:val="24"/>
        </w:rPr>
        <w:t>Le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suivi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mesures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correctives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afin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vérifier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leur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réalisation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et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leur</w:t>
      </w:r>
      <w:r>
        <w:rPr>
          <w:spacing w:val="-36"/>
          <w:w w:val="95"/>
          <w:sz w:val="24"/>
        </w:rPr>
        <w:t xml:space="preserve"> </w:t>
      </w:r>
      <w:r>
        <w:rPr>
          <w:w w:val="95"/>
          <w:sz w:val="24"/>
        </w:rPr>
        <w:t>efficacité.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before="84"/>
        <w:ind w:firstLine="0"/>
        <w:rPr>
          <w:sz w:val="24"/>
        </w:rPr>
      </w:pPr>
      <w:r>
        <w:rPr>
          <w:sz w:val="24"/>
        </w:rPr>
        <w:t>Maîtrise</w:t>
      </w:r>
      <w:r>
        <w:rPr>
          <w:spacing w:val="-23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qualité</w:t>
      </w:r>
      <w:r>
        <w:rPr>
          <w:spacing w:val="-22"/>
          <w:sz w:val="24"/>
        </w:rPr>
        <w:t xml:space="preserve"> </w:t>
      </w:r>
      <w:r>
        <w:rPr>
          <w:sz w:val="24"/>
        </w:rPr>
        <w:t>des</w:t>
      </w:r>
      <w:r>
        <w:rPr>
          <w:spacing w:val="-22"/>
          <w:sz w:val="24"/>
        </w:rPr>
        <w:t xml:space="preserve"> </w:t>
      </w:r>
      <w:r>
        <w:rPr>
          <w:sz w:val="24"/>
        </w:rPr>
        <w:t>produits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23"/>
          <w:sz w:val="24"/>
        </w:rPr>
        <w:t xml:space="preserve"> </w:t>
      </w:r>
      <w:r>
        <w:rPr>
          <w:sz w:val="24"/>
        </w:rPr>
        <w:t>pêche</w:t>
      </w:r>
      <w:r>
        <w:rPr>
          <w:spacing w:val="-23"/>
          <w:sz w:val="24"/>
        </w:rPr>
        <w:t xml:space="preserve"> </w:t>
      </w:r>
      <w:r>
        <w:rPr>
          <w:sz w:val="24"/>
        </w:rPr>
        <w:t>artisanale.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before="82"/>
        <w:ind w:firstLine="0"/>
        <w:rPr>
          <w:sz w:val="24"/>
        </w:rPr>
      </w:pPr>
      <w:r>
        <w:rPr>
          <w:sz w:val="24"/>
        </w:rPr>
        <w:t>Maîtrise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l’hygiène</w:t>
      </w:r>
      <w:r>
        <w:rPr>
          <w:spacing w:val="-15"/>
          <w:sz w:val="24"/>
        </w:rPr>
        <w:t xml:space="preserve"> </w:t>
      </w:r>
      <w:r>
        <w:rPr>
          <w:sz w:val="24"/>
        </w:rPr>
        <w:t>des</w:t>
      </w:r>
      <w:r>
        <w:rPr>
          <w:spacing w:val="-15"/>
          <w:sz w:val="24"/>
        </w:rPr>
        <w:t xml:space="preserve"> </w:t>
      </w:r>
      <w:r>
        <w:rPr>
          <w:sz w:val="24"/>
        </w:rPr>
        <w:t>embarcations.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before="82"/>
        <w:ind w:firstLine="0"/>
        <w:rPr>
          <w:sz w:val="24"/>
        </w:rPr>
      </w:pPr>
      <w:r>
        <w:rPr>
          <w:w w:val="95"/>
          <w:sz w:val="24"/>
        </w:rPr>
        <w:t>Maîtrise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l’hygiène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l’environnement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travail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dans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les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locaux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des</w:t>
      </w:r>
      <w:r>
        <w:rPr>
          <w:spacing w:val="-34"/>
          <w:w w:val="95"/>
          <w:sz w:val="24"/>
        </w:rPr>
        <w:t xml:space="preserve"> </w:t>
      </w:r>
      <w:r>
        <w:rPr>
          <w:w w:val="95"/>
          <w:sz w:val="24"/>
        </w:rPr>
        <w:t>GDAPs.</w:t>
      </w:r>
    </w:p>
    <w:p w:rsidR="00355DD4" w:rsidRDefault="008C25D2">
      <w:pPr>
        <w:pStyle w:val="Paragraphedeliste"/>
        <w:numPr>
          <w:ilvl w:val="1"/>
          <w:numId w:val="4"/>
        </w:numPr>
        <w:tabs>
          <w:tab w:val="left" w:pos="1634"/>
          <w:tab w:val="left" w:pos="1635"/>
        </w:tabs>
        <w:spacing w:before="84"/>
        <w:ind w:firstLine="0"/>
        <w:rPr>
          <w:sz w:val="24"/>
        </w:rPr>
      </w:pPr>
      <w:r>
        <w:rPr>
          <w:sz w:val="24"/>
        </w:rPr>
        <w:t>Maîtrise</w:t>
      </w:r>
      <w:r>
        <w:rPr>
          <w:spacing w:val="-28"/>
          <w:sz w:val="24"/>
        </w:rPr>
        <w:t xml:space="preserve"> </w:t>
      </w:r>
      <w:r>
        <w:rPr>
          <w:sz w:val="24"/>
        </w:rPr>
        <w:t>de</w:t>
      </w:r>
      <w:r>
        <w:rPr>
          <w:spacing w:val="-28"/>
          <w:sz w:val="24"/>
        </w:rPr>
        <w:t xml:space="preserve"> </w:t>
      </w:r>
      <w:r>
        <w:rPr>
          <w:sz w:val="24"/>
        </w:rPr>
        <w:t>l’hygiène</w:t>
      </w:r>
      <w:r>
        <w:rPr>
          <w:spacing w:val="-28"/>
          <w:sz w:val="24"/>
        </w:rPr>
        <w:t xml:space="preserve"> </w:t>
      </w:r>
      <w:r>
        <w:rPr>
          <w:sz w:val="24"/>
        </w:rPr>
        <w:t>du</w:t>
      </w:r>
      <w:r>
        <w:rPr>
          <w:spacing w:val="-26"/>
          <w:sz w:val="24"/>
        </w:rPr>
        <w:t xml:space="preserve"> </w:t>
      </w:r>
      <w:r>
        <w:rPr>
          <w:sz w:val="24"/>
        </w:rPr>
        <w:t>personnel</w:t>
      </w:r>
      <w:r>
        <w:rPr>
          <w:spacing w:val="-29"/>
          <w:sz w:val="24"/>
        </w:rPr>
        <w:t xml:space="preserve"> </w:t>
      </w:r>
      <w:r>
        <w:rPr>
          <w:sz w:val="24"/>
        </w:rPr>
        <w:t>des</w:t>
      </w:r>
      <w:r>
        <w:rPr>
          <w:spacing w:val="-28"/>
          <w:sz w:val="24"/>
        </w:rPr>
        <w:t xml:space="preserve"> </w:t>
      </w:r>
      <w:r>
        <w:rPr>
          <w:sz w:val="24"/>
        </w:rPr>
        <w:t>GDAPs</w:t>
      </w:r>
      <w:r>
        <w:rPr>
          <w:spacing w:val="-27"/>
          <w:sz w:val="24"/>
        </w:rPr>
        <w:t xml:space="preserve"> </w:t>
      </w:r>
      <w:r>
        <w:rPr>
          <w:sz w:val="24"/>
        </w:rPr>
        <w:t>et</w:t>
      </w:r>
      <w:r>
        <w:rPr>
          <w:spacing w:val="-27"/>
          <w:sz w:val="24"/>
        </w:rPr>
        <w:t xml:space="preserve"> </w:t>
      </w:r>
      <w:r>
        <w:rPr>
          <w:sz w:val="24"/>
        </w:rPr>
        <w:t>des</w:t>
      </w:r>
      <w:r>
        <w:rPr>
          <w:spacing w:val="-29"/>
          <w:sz w:val="24"/>
        </w:rPr>
        <w:t xml:space="preserve"> </w:t>
      </w:r>
      <w:r>
        <w:rPr>
          <w:sz w:val="24"/>
        </w:rPr>
        <w:t>pêcheurs.</w:t>
      </w:r>
    </w:p>
    <w:p w:rsidR="00355DD4" w:rsidRDefault="008C25D2">
      <w:pPr>
        <w:pStyle w:val="Heading2"/>
        <w:spacing w:before="88"/>
        <w:ind w:left="645"/>
      </w:pPr>
      <w:r>
        <w:t xml:space="preserve">Article 6.3 </w:t>
      </w:r>
      <w:r>
        <w:rPr>
          <w:w w:val="125"/>
        </w:rPr>
        <w:t>-</w:t>
      </w:r>
      <w:r>
        <w:rPr>
          <w:spacing w:val="-52"/>
          <w:w w:val="125"/>
        </w:rPr>
        <w:t xml:space="preserve"> </w:t>
      </w:r>
      <w:r>
        <w:t>Étapes d’obtention de l’autorisation d’utiliser la marque collective</w:t>
      </w:r>
    </w:p>
    <w:p w:rsidR="00355DD4" w:rsidRDefault="008C25D2">
      <w:pPr>
        <w:pStyle w:val="Corpsdetexte"/>
        <w:spacing w:before="87" w:line="312" w:lineRule="auto"/>
        <w:ind w:left="218" w:right="226" w:firstLine="707"/>
      </w:pPr>
      <w:r>
        <w:rPr>
          <w:w w:val="95"/>
        </w:rPr>
        <w:t>La procédure de sélection des candidatures d’attribution de la marque collective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de </w:t>
      </w:r>
      <w:r>
        <w:t>qualité</w:t>
      </w:r>
      <w:r>
        <w:rPr>
          <w:spacing w:val="-7"/>
        </w:rPr>
        <w:t xml:space="preserve"> </w:t>
      </w:r>
      <w:r>
        <w:t>«</w:t>
      </w:r>
      <w:r>
        <w:rPr>
          <w:spacing w:val="-39"/>
        </w:rPr>
        <w:t xml:space="preserve"> </w:t>
      </w:r>
      <w:r>
        <w:t>NEMO</w:t>
      </w:r>
      <w:r>
        <w:rPr>
          <w:spacing w:val="-39"/>
        </w:rPr>
        <w:t xml:space="preserve"> </w:t>
      </w:r>
      <w:r>
        <w:t>»</w:t>
      </w:r>
      <w:r>
        <w:rPr>
          <w:spacing w:val="-7"/>
        </w:rPr>
        <w:t xml:space="preserve"> </w:t>
      </w:r>
      <w:r>
        <w:t>doit</w:t>
      </w:r>
      <w:r>
        <w:rPr>
          <w:spacing w:val="-6"/>
        </w:rPr>
        <w:t xml:space="preserve"> </w:t>
      </w:r>
      <w:r>
        <w:t>être</w:t>
      </w:r>
      <w:r>
        <w:rPr>
          <w:spacing w:val="-6"/>
        </w:rPr>
        <w:t xml:space="preserve"> </w:t>
      </w:r>
      <w:r>
        <w:t>transparente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identique</w:t>
      </w:r>
      <w:r>
        <w:rPr>
          <w:spacing w:val="-6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tous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produits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pêche</w:t>
      </w:r>
    </w:p>
    <w:p w:rsidR="00355DD4" w:rsidRDefault="00355DD4">
      <w:pPr>
        <w:spacing w:line="312" w:lineRule="auto"/>
        <w:sectPr w:rsidR="00355DD4">
          <w:footerReference w:type="default" r:id="rId22"/>
          <w:pgSz w:w="11900" w:h="16840"/>
          <w:pgMar w:top="1340" w:right="1180" w:bottom="1140" w:left="1200" w:header="0" w:footer="949" w:gutter="0"/>
          <w:pgNumType w:start="20"/>
          <w:cols w:space="720"/>
        </w:sectPr>
      </w:pPr>
    </w:p>
    <w:p w:rsidR="00355DD4" w:rsidRDefault="008C25D2">
      <w:pPr>
        <w:pStyle w:val="Corpsdetexte"/>
        <w:spacing w:before="91" w:line="312" w:lineRule="auto"/>
        <w:ind w:left="218" w:right="226"/>
        <w:jc w:val="both"/>
      </w:pPr>
      <w:r>
        <w:rPr>
          <w:w w:val="90"/>
        </w:rPr>
        <w:t>artisanale et/ou côtière du gouvernorat de Médenine. Les petits pêcheurs doivent présenter un dossier</w:t>
      </w:r>
      <w:r>
        <w:rPr>
          <w:spacing w:val="-17"/>
          <w:w w:val="90"/>
        </w:rPr>
        <w:t xml:space="preserve"> </w:t>
      </w:r>
      <w:r>
        <w:rPr>
          <w:w w:val="90"/>
        </w:rPr>
        <w:t>complet</w:t>
      </w:r>
      <w:r>
        <w:rPr>
          <w:spacing w:val="-16"/>
          <w:w w:val="90"/>
        </w:rPr>
        <w:t xml:space="preserve"> </w:t>
      </w:r>
      <w:r>
        <w:rPr>
          <w:w w:val="90"/>
        </w:rPr>
        <w:t>à</w:t>
      </w:r>
      <w:r>
        <w:rPr>
          <w:spacing w:val="-15"/>
          <w:w w:val="90"/>
        </w:rPr>
        <w:t xml:space="preserve"> </w:t>
      </w:r>
      <w:r>
        <w:rPr>
          <w:w w:val="90"/>
        </w:rPr>
        <w:t>leurs</w:t>
      </w:r>
      <w:r>
        <w:rPr>
          <w:spacing w:val="-16"/>
          <w:w w:val="90"/>
        </w:rPr>
        <w:t xml:space="preserve"> </w:t>
      </w:r>
      <w:r>
        <w:rPr>
          <w:w w:val="90"/>
        </w:rPr>
        <w:t>organisations</w:t>
      </w:r>
      <w:r>
        <w:rPr>
          <w:spacing w:val="-15"/>
          <w:w w:val="90"/>
        </w:rPr>
        <w:t xml:space="preserve"> </w:t>
      </w:r>
      <w:r>
        <w:rPr>
          <w:w w:val="90"/>
        </w:rPr>
        <w:t>(Associations,</w:t>
      </w:r>
      <w:r>
        <w:rPr>
          <w:spacing w:val="-16"/>
          <w:w w:val="90"/>
        </w:rPr>
        <w:t xml:space="preserve"> </w:t>
      </w:r>
      <w:r>
        <w:rPr>
          <w:w w:val="90"/>
        </w:rPr>
        <w:t>GDAP,</w:t>
      </w:r>
      <w:r>
        <w:rPr>
          <w:spacing w:val="-16"/>
          <w:w w:val="90"/>
        </w:rPr>
        <w:t xml:space="preserve"> </w:t>
      </w:r>
      <w:r>
        <w:rPr>
          <w:w w:val="90"/>
        </w:rPr>
        <w:t>SMASA,</w:t>
      </w:r>
      <w:r>
        <w:rPr>
          <w:spacing w:val="-15"/>
          <w:w w:val="90"/>
        </w:rPr>
        <w:t xml:space="preserve"> </w:t>
      </w:r>
      <w:r>
        <w:rPr>
          <w:w w:val="90"/>
        </w:rPr>
        <w:t>Société</w:t>
      </w:r>
      <w:r>
        <w:rPr>
          <w:spacing w:val="-17"/>
          <w:w w:val="90"/>
        </w:rPr>
        <w:t xml:space="preserve"> </w:t>
      </w:r>
      <w:r>
        <w:rPr>
          <w:w w:val="90"/>
        </w:rPr>
        <w:t>d'exploitation).</w:t>
      </w:r>
      <w:r>
        <w:rPr>
          <w:spacing w:val="-16"/>
          <w:w w:val="90"/>
        </w:rPr>
        <w:t xml:space="preserve"> </w:t>
      </w:r>
      <w:r>
        <w:rPr>
          <w:w w:val="90"/>
        </w:rPr>
        <w:t>Par la</w:t>
      </w:r>
      <w:r>
        <w:rPr>
          <w:spacing w:val="-13"/>
          <w:w w:val="90"/>
        </w:rPr>
        <w:t xml:space="preserve"> </w:t>
      </w:r>
      <w:r>
        <w:rPr>
          <w:w w:val="90"/>
        </w:rPr>
        <w:t>suite,</w:t>
      </w:r>
      <w:r>
        <w:rPr>
          <w:spacing w:val="-13"/>
          <w:w w:val="90"/>
        </w:rPr>
        <w:t xml:space="preserve"> </w:t>
      </w:r>
      <w:r>
        <w:rPr>
          <w:w w:val="90"/>
        </w:rPr>
        <w:t>les</w:t>
      </w:r>
      <w:r>
        <w:rPr>
          <w:spacing w:val="-13"/>
          <w:w w:val="90"/>
        </w:rPr>
        <w:t xml:space="preserve"> </w:t>
      </w:r>
      <w:r>
        <w:rPr>
          <w:w w:val="90"/>
        </w:rPr>
        <w:t>candidatures</w:t>
      </w:r>
      <w:r>
        <w:rPr>
          <w:spacing w:val="-13"/>
          <w:w w:val="90"/>
        </w:rPr>
        <w:t xml:space="preserve"> </w:t>
      </w:r>
      <w:r>
        <w:rPr>
          <w:w w:val="90"/>
        </w:rPr>
        <w:t>sont</w:t>
      </w:r>
      <w:r>
        <w:rPr>
          <w:spacing w:val="-14"/>
          <w:w w:val="90"/>
        </w:rPr>
        <w:t xml:space="preserve"> </w:t>
      </w:r>
      <w:r>
        <w:rPr>
          <w:w w:val="90"/>
        </w:rPr>
        <w:t>transférées</w:t>
      </w:r>
      <w:r>
        <w:rPr>
          <w:spacing w:val="-13"/>
          <w:w w:val="90"/>
        </w:rPr>
        <w:t xml:space="preserve"> </w:t>
      </w:r>
      <w:r>
        <w:rPr>
          <w:w w:val="90"/>
        </w:rPr>
        <w:t>au</w:t>
      </w:r>
      <w:r>
        <w:rPr>
          <w:spacing w:val="-13"/>
          <w:w w:val="90"/>
        </w:rPr>
        <w:t xml:space="preserve"> </w:t>
      </w:r>
      <w:r>
        <w:rPr>
          <w:w w:val="90"/>
        </w:rPr>
        <w:t>comité</w:t>
      </w:r>
      <w:r>
        <w:rPr>
          <w:spacing w:val="-11"/>
          <w:w w:val="90"/>
        </w:rPr>
        <w:t xml:space="preserve"> </w:t>
      </w:r>
      <w:r>
        <w:rPr>
          <w:w w:val="90"/>
        </w:rPr>
        <w:t>de</w:t>
      </w:r>
      <w:r>
        <w:rPr>
          <w:spacing w:val="-13"/>
          <w:w w:val="90"/>
        </w:rPr>
        <w:t xml:space="preserve"> </w:t>
      </w:r>
      <w:r>
        <w:rPr>
          <w:w w:val="90"/>
        </w:rPr>
        <w:t>gestion</w:t>
      </w:r>
      <w:r>
        <w:rPr>
          <w:spacing w:val="-13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d’audit</w:t>
      </w:r>
      <w:r>
        <w:rPr>
          <w:spacing w:val="-22"/>
          <w:w w:val="90"/>
        </w:rPr>
        <w:t xml:space="preserve"> </w:t>
      </w:r>
      <w:r>
        <w:rPr>
          <w:w w:val="90"/>
        </w:rPr>
        <w:t>de</w:t>
      </w:r>
      <w:r>
        <w:rPr>
          <w:spacing w:val="-12"/>
          <w:w w:val="90"/>
        </w:rPr>
        <w:t xml:space="preserve"> </w:t>
      </w:r>
      <w:r>
        <w:rPr>
          <w:w w:val="90"/>
        </w:rPr>
        <w:t>la</w:t>
      </w:r>
      <w:r>
        <w:rPr>
          <w:spacing w:val="-11"/>
          <w:w w:val="90"/>
        </w:rPr>
        <w:t xml:space="preserve"> </w:t>
      </w:r>
      <w:r>
        <w:rPr>
          <w:w w:val="90"/>
        </w:rPr>
        <w:t>marque</w:t>
      </w:r>
      <w:r>
        <w:rPr>
          <w:spacing w:val="-13"/>
          <w:w w:val="90"/>
        </w:rPr>
        <w:t xml:space="preserve"> </w:t>
      </w:r>
      <w:r>
        <w:rPr>
          <w:w w:val="90"/>
        </w:rPr>
        <w:t>collective</w:t>
      </w:r>
    </w:p>
    <w:p w:rsidR="00355DD4" w:rsidRDefault="008C25D2">
      <w:pPr>
        <w:pStyle w:val="Corpsdetexte"/>
        <w:spacing w:line="312" w:lineRule="auto"/>
        <w:ind w:left="218" w:right="227"/>
        <w:jc w:val="both"/>
      </w:pPr>
      <w:r>
        <w:rPr>
          <w:w w:val="90"/>
        </w:rPr>
        <w:t>«</w:t>
      </w:r>
      <w:r>
        <w:rPr>
          <w:spacing w:val="-18"/>
          <w:w w:val="90"/>
        </w:rPr>
        <w:t xml:space="preserve"> </w:t>
      </w:r>
      <w:r>
        <w:rPr>
          <w:w w:val="90"/>
        </w:rPr>
        <w:t>NEMO</w:t>
      </w:r>
      <w:r>
        <w:rPr>
          <w:spacing w:val="-18"/>
          <w:w w:val="90"/>
        </w:rPr>
        <w:t xml:space="preserve"> </w:t>
      </w:r>
      <w:r>
        <w:rPr>
          <w:w w:val="90"/>
        </w:rPr>
        <w:t>».</w:t>
      </w:r>
      <w:r>
        <w:rPr>
          <w:spacing w:val="-16"/>
          <w:w w:val="90"/>
        </w:rPr>
        <w:t xml:space="preserve"> </w:t>
      </w:r>
      <w:r>
        <w:rPr>
          <w:w w:val="90"/>
        </w:rPr>
        <w:t>Une</w:t>
      </w:r>
      <w:r>
        <w:rPr>
          <w:spacing w:val="-15"/>
          <w:w w:val="90"/>
        </w:rPr>
        <w:t xml:space="preserve"> </w:t>
      </w:r>
      <w:r>
        <w:rPr>
          <w:w w:val="90"/>
        </w:rPr>
        <w:t>fois</w:t>
      </w:r>
      <w:r>
        <w:rPr>
          <w:spacing w:val="-17"/>
          <w:w w:val="90"/>
        </w:rPr>
        <w:t xml:space="preserve"> </w:t>
      </w:r>
      <w:r>
        <w:rPr>
          <w:w w:val="90"/>
        </w:rPr>
        <w:t>la</w:t>
      </w:r>
      <w:r>
        <w:rPr>
          <w:spacing w:val="-14"/>
          <w:w w:val="90"/>
        </w:rPr>
        <w:t xml:space="preserve"> </w:t>
      </w:r>
      <w:r>
        <w:rPr>
          <w:w w:val="90"/>
        </w:rPr>
        <w:t>candidature</w:t>
      </w:r>
      <w:r>
        <w:rPr>
          <w:spacing w:val="-18"/>
          <w:w w:val="90"/>
        </w:rPr>
        <w:t xml:space="preserve"> </w:t>
      </w:r>
      <w:r>
        <w:rPr>
          <w:w w:val="90"/>
        </w:rPr>
        <w:t>est</w:t>
      </w:r>
      <w:r>
        <w:rPr>
          <w:spacing w:val="-16"/>
          <w:w w:val="90"/>
        </w:rPr>
        <w:t xml:space="preserve"> </w:t>
      </w:r>
      <w:r>
        <w:rPr>
          <w:w w:val="90"/>
        </w:rPr>
        <w:t>acceptée,</w:t>
      </w:r>
      <w:r>
        <w:rPr>
          <w:spacing w:val="-17"/>
          <w:w w:val="90"/>
        </w:rPr>
        <w:t xml:space="preserve"> </w:t>
      </w:r>
      <w:r>
        <w:rPr>
          <w:w w:val="90"/>
        </w:rPr>
        <w:t>deux</w:t>
      </w:r>
      <w:r>
        <w:rPr>
          <w:spacing w:val="-18"/>
          <w:w w:val="90"/>
        </w:rPr>
        <w:t xml:space="preserve"> </w:t>
      </w:r>
      <w:r>
        <w:rPr>
          <w:w w:val="90"/>
        </w:rPr>
        <w:t>membres</w:t>
      </w:r>
      <w:r>
        <w:rPr>
          <w:spacing w:val="-16"/>
          <w:w w:val="90"/>
        </w:rPr>
        <w:t xml:space="preserve"> </w:t>
      </w:r>
      <w:r>
        <w:rPr>
          <w:w w:val="90"/>
        </w:rPr>
        <w:t>auditeurs</w:t>
      </w:r>
      <w:r>
        <w:rPr>
          <w:spacing w:val="-18"/>
          <w:w w:val="90"/>
        </w:rPr>
        <w:t xml:space="preserve"> </w:t>
      </w:r>
      <w:r>
        <w:rPr>
          <w:w w:val="90"/>
        </w:rPr>
        <w:t>qualifiés</w:t>
      </w:r>
      <w:r>
        <w:rPr>
          <w:spacing w:val="-18"/>
          <w:w w:val="90"/>
        </w:rPr>
        <w:t xml:space="preserve"> </w:t>
      </w:r>
      <w:r>
        <w:rPr>
          <w:w w:val="90"/>
        </w:rPr>
        <w:t>et</w:t>
      </w:r>
      <w:r>
        <w:rPr>
          <w:spacing w:val="-16"/>
          <w:w w:val="90"/>
        </w:rPr>
        <w:t xml:space="preserve"> </w:t>
      </w:r>
      <w:r>
        <w:rPr>
          <w:w w:val="90"/>
        </w:rPr>
        <w:t>formés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sur </w:t>
      </w:r>
      <w:r>
        <w:rPr>
          <w:w w:val="95"/>
        </w:rPr>
        <w:t>les</w:t>
      </w:r>
      <w:r>
        <w:rPr>
          <w:spacing w:val="-33"/>
          <w:w w:val="95"/>
        </w:rPr>
        <w:t xml:space="preserve"> </w:t>
      </w:r>
      <w:r>
        <w:rPr>
          <w:w w:val="95"/>
        </w:rPr>
        <w:t>critères</w:t>
      </w:r>
      <w:r>
        <w:rPr>
          <w:spacing w:val="-33"/>
          <w:w w:val="95"/>
        </w:rPr>
        <w:t xml:space="preserve"> </w:t>
      </w:r>
      <w:r>
        <w:rPr>
          <w:w w:val="95"/>
        </w:rPr>
        <w:t>NEMO</w:t>
      </w:r>
      <w:r>
        <w:rPr>
          <w:spacing w:val="-33"/>
          <w:w w:val="95"/>
        </w:rPr>
        <w:t xml:space="preserve"> </w:t>
      </w:r>
      <w:r>
        <w:rPr>
          <w:w w:val="95"/>
        </w:rPr>
        <w:t>doit</w:t>
      </w:r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r>
        <w:rPr>
          <w:w w:val="95"/>
        </w:rPr>
        <w:t>déplacer</w:t>
      </w:r>
      <w:r>
        <w:rPr>
          <w:spacing w:val="-33"/>
          <w:w w:val="95"/>
        </w:rPr>
        <w:t xml:space="preserve"> </w:t>
      </w:r>
      <w:r>
        <w:rPr>
          <w:w w:val="95"/>
        </w:rPr>
        <w:t>sur</w:t>
      </w:r>
      <w:r>
        <w:rPr>
          <w:spacing w:val="-33"/>
          <w:w w:val="95"/>
        </w:rPr>
        <w:t xml:space="preserve"> </w:t>
      </w:r>
      <w:r>
        <w:rPr>
          <w:w w:val="95"/>
        </w:rPr>
        <w:t>site</w:t>
      </w:r>
      <w:r>
        <w:rPr>
          <w:spacing w:val="-33"/>
          <w:w w:val="95"/>
        </w:rPr>
        <w:t xml:space="preserve"> </w:t>
      </w:r>
      <w:r>
        <w:rPr>
          <w:w w:val="95"/>
        </w:rPr>
        <w:t>pour</w:t>
      </w:r>
      <w:r>
        <w:rPr>
          <w:spacing w:val="-32"/>
          <w:w w:val="95"/>
        </w:rPr>
        <w:t xml:space="preserve"> </w:t>
      </w:r>
      <w:r>
        <w:rPr>
          <w:w w:val="95"/>
        </w:rPr>
        <w:t>vérifier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2"/>
          <w:w w:val="95"/>
        </w:rPr>
        <w:t xml:space="preserve"> </w:t>
      </w:r>
      <w:r>
        <w:rPr>
          <w:w w:val="95"/>
        </w:rPr>
        <w:t>conformité.</w:t>
      </w:r>
      <w:r>
        <w:rPr>
          <w:spacing w:val="-32"/>
          <w:w w:val="95"/>
        </w:rPr>
        <w:t xml:space="preserve"> </w:t>
      </w:r>
      <w:r>
        <w:rPr>
          <w:w w:val="95"/>
        </w:rPr>
        <w:t>Le</w:t>
      </w:r>
      <w:r>
        <w:rPr>
          <w:spacing w:val="-32"/>
          <w:w w:val="95"/>
        </w:rPr>
        <w:t xml:space="preserve"> </w:t>
      </w:r>
      <w:r>
        <w:rPr>
          <w:w w:val="95"/>
        </w:rPr>
        <w:t>dossier</w:t>
      </w:r>
      <w:r>
        <w:rPr>
          <w:spacing w:val="-33"/>
          <w:w w:val="95"/>
        </w:rPr>
        <w:t xml:space="preserve"> </w:t>
      </w:r>
      <w:r>
        <w:rPr>
          <w:w w:val="95"/>
        </w:rPr>
        <w:t>complet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avec </w:t>
      </w:r>
      <w:r>
        <w:t>le</w:t>
      </w:r>
      <w:r>
        <w:rPr>
          <w:spacing w:val="-27"/>
        </w:rPr>
        <w:t xml:space="preserve"> </w:t>
      </w:r>
      <w:r>
        <w:t>rapport</w:t>
      </w:r>
      <w:r>
        <w:rPr>
          <w:spacing w:val="-28"/>
        </w:rPr>
        <w:t xml:space="preserve"> </w:t>
      </w:r>
      <w:r>
        <w:t>d’audit</w:t>
      </w:r>
      <w:r>
        <w:rPr>
          <w:spacing w:val="-26"/>
        </w:rPr>
        <w:t xml:space="preserve"> </w:t>
      </w:r>
      <w:r>
        <w:t>sera</w:t>
      </w:r>
      <w:r>
        <w:rPr>
          <w:spacing w:val="-26"/>
        </w:rPr>
        <w:t xml:space="preserve"> </w:t>
      </w:r>
      <w:r>
        <w:t>présenté</w:t>
      </w:r>
      <w:r>
        <w:rPr>
          <w:spacing w:val="-27"/>
        </w:rPr>
        <w:t xml:space="preserve"> </w:t>
      </w:r>
      <w:r>
        <w:t>devant</w:t>
      </w:r>
      <w:r>
        <w:rPr>
          <w:spacing w:val="-27"/>
        </w:rPr>
        <w:t xml:space="preserve"> </w:t>
      </w:r>
      <w:r>
        <w:t>le</w:t>
      </w:r>
      <w:r>
        <w:rPr>
          <w:spacing w:val="-27"/>
        </w:rPr>
        <w:t xml:space="preserve"> </w:t>
      </w:r>
      <w:r>
        <w:t>comité</w:t>
      </w:r>
      <w:r>
        <w:rPr>
          <w:spacing w:val="-26"/>
        </w:rPr>
        <w:t xml:space="preserve"> </w:t>
      </w:r>
      <w:r>
        <w:t>d’audit</w:t>
      </w:r>
      <w:r>
        <w:rPr>
          <w:spacing w:val="-27"/>
        </w:rPr>
        <w:t xml:space="preserve"> </w:t>
      </w:r>
      <w:r>
        <w:t>pour</w:t>
      </w:r>
      <w:r>
        <w:rPr>
          <w:spacing w:val="-26"/>
        </w:rPr>
        <w:t xml:space="preserve"> </w:t>
      </w:r>
      <w:r>
        <w:t>décider</w:t>
      </w:r>
      <w:r>
        <w:rPr>
          <w:spacing w:val="-28"/>
        </w:rPr>
        <w:t xml:space="preserve"> </w:t>
      </w:r>
      <w:r>
        <w:t>l’octroi</w:t>
      </w:r>
      <w:r>
        <w:rPr>
          <w:spacing w:val="-26"/>
        </w:rPr>
        <w:t xml:space="preserve"> </w:t>
      </w:r>
      <w:r>
        <w:t>ou</w:t>
      </w:r>
      <w:r>
        <w:rPr>
          <w:spacing w:val="-27"/>
        </w:rPr>
        <w:t xml:space="preserve"> </w:t>
      </w:r>
      <w:r>
        <w:t>non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 xml:space="preserve">la </w:t>
      </w:r>
      <w:r>
        <w:rPr>
          <w:w w:val="90"/>
        </w:rPr>
        <w:t xml:space="preserve">marque collective. Chaque organisation professionnelle de pêche candidate ou entreprise de </w:t>
      </w:r>
      <w:r>
        <w:rPr>
          <w:w w:val="95"/>
        </w:rPr>
        <w:t>commercialisant</w:t>
      </w:r>
      <w:r>
        <w:rPr>
          <w:spacing w:val="-29"/>
          <w:w w:val="95"/>
        </w:rPr>
        <w:t xml:space="preserve"> </w:t>
      </w:r>
      <w:r>
        <w:rPr>
          <w:w w:val="95"/>
        </w:rPr>
        <w:t>les</w:t>
      </w:r>
      <w:r>
        <w:rPr>
          <w:spacing w:val="-29"/>
          <w:w w:val="95"/>
        </w:rPr>
        <w:t xml:space="preserve"> </w:t>
      </w:r>
      <w:r>
        <w:rPr>
          <w:w w:val="95"/>
        </w:rPr>
        <w:t>produits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9"/>
          <w:w w:val="95"/>
        </w:rPr>
        <w:t xml:space="preserve"> </w:t>
      </w:r>
      <w:r>
        <w:rPr>
          <w:w w:val="95"/>
        </w:rPr>
        <w:t>pêche</w:t>
      </w:r>
      <w:r>
        <w:rPr>
          <w:spacing w:val="-28"/>
          <w:w w:val="95"/>
        </w:rPr>
        <w:t xml:space="preserve"> </w:t>
      </w:r>
      <w:r>
        <w:rPr>
          <w:w w:val="95"/>
        </w:rPr>
        <w:t>artisanale</w:t>
      </w:r>
      <w:r>
        <w:rPr>
          <w:spacing w:val="-29"/>
          <w:w w:val="95"/>
        </w:rPr>
        <w:t xml:space="preserve"> </w:t>
      </w:r>
      <w:r>
        <w:rPr>
          <w:w w:val="95"/>
        </w:rPr>
        <w:t>candidate</w:t>
      </w:r>
      <w:r>
        <w:rPr>
          <w:spacing w:val="-28"/>
          <w:w w:val="95"/>
        </w:rPr>
        <w:t xml:space="preserve"> </w:t>
      </w:r>
      <w:r>
        <w:rPr>
          <w:w w:val="95"/>
        </w:rPr>
        <w:t>à</w:t>
      </w:r>
      <w:r>
        <w:rPr>
          <w:spacing w:val="-29"/>
          <w:w w:val="95"/>
        </w:rPr>
        <w:t xml:space="preserve"> </w:t>
      </w:r>
      <w:r>
        <w:rPr>
          <w:w w:val="95"/>
        </w:rPr>
        <w:t>l’utilisation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marque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dont </w:t>
      </w:r>
      <w:r>
        <w:t>l’avis du bilan d’audit est favorable doit envoyer au comité « NEMO »</w:t>
      </w:r>
      <w:r>
        <w:t xml:space="preserve"> une déclaration </w:t>
      </w:r>
      <w:r>
        <w:rPr>
          <w:w w:val="90"/>
        </w:rPr>
        <w:t>d’engagement</w:t>
      </w:r>
      <w:r>
        <w:rPr>
          <w:spacing w:val="-10"/>
          <w:w w:val="90"/>
        </w:rPr>
        <w:t xml:space="preserve"> </w:t>
      </w:r>
      <w:r>
        <w:rPr>
          <w:w w:val="90"/>
        </w:rPr>
        <w:t>d’utilisation</w:t>
      </w:r>
      <w:r>
        <w:rPr>
          <w:spacing w:val="-9"/>
          <w:w w:val="90"/>
        </w:rPr>
        <w:t xml:space="preserve"> </w:t>
      </w:r>
      <w:r>
        <w:rPr>
          <w:w w:val="90"/>
        </w:rPr>
        <w:t>de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marque</w:t>
      </w:r>
      <w:r>
        <w:rPr>
          <w:spacing w:val="-9"/>
          <w:w w:val="90"/>
        </w:rPr>
        <w:t xml:space="preserve"> </w:t>
      </w:r>
      <w:r>
        <w:rPr>
          <w:w w:val="90"/>
        </w:rPr>
        <w:t>remplie</w:t>
      </w:r>
      <w:r>
        <w:rPr>
          <w:spacing w:val="-9"/>
          <w:w w:val="90"/>
        </w:rPr>
        <w:t xml:space="preserve"> </w:t>
      </w:r>
      <w:r>
        <w:rPr>
          <w:w w:val="90"/>
        </w:rPr>
        <w:t>et</w:t>
      </w:r>
      <w:r>
        <w:rPr>
          <w:spacing w:val="-7"/>
          <w:w w:val="90"/>
        </w:rPr>
        <w:t xml:space="preserve"> </w:t>
      </w:r>
      <w:r>
        <w:rPr>
          <w:w w:val="90"/>
        </w:rPr>
        <w:t>signée</w:t>
      </w:r>
      <w:r>
        <w:rPr>
          <w:spacing w:val="-9"/>
          <w:w w:val="90"/>
        </w:rPr>
        <w:t xml:space="preserve"> </w:t>
      </w:r>
      <w:r>
        <w:rPr>
          <w:w w:val="90"/>
        </w:rPr>
        <w:t>selon</w:t>
      </w:r>
      <w:r>
        <w:rPr>
          <w:spacing w:val="-9"/>
          <w:w w:val="90"/>
        </w:rPr>
        <w:t xml:space="preserve"> </w:t>
      </w:r>
      <w:r>
        <w:rPr>
          <w:w w:val="90"/>
        </w:rPr>
        <w:t>les</w:t>
      </w:r>
      <w:r>
        <w:rPr>
          <w:spacing w:val="-9"/>
          <w:w w:val="90"/>
        </w:rPr>
        <w:t xml:space="preserve"> </w:t>
      </w:r>
      <w:r>
        <w:rPr>
          <w:w w:val="90"/>
        </w:rPr>
        <w:t>modèles</w:t>
      </w:r>
      <w:r>
        <w:rPr>
          <w:spacing w:val="-6"/>
          <w:w w:val="90"/>
        </w:rPr>
        <w:t xml:space="preserve"> </w:t>
      </w:r>
      <w:r>
        <w:rPr>
          <w:w w:val="90"/>
        </w:rPr>
        <w:t>joints</w:t>
      </w:r>
      <w:r>
        <w:rPr>
          <w:spacing w:val="-10"/>
          <w:w w:val="90"/>
        </w:rPr>
        <w:t xml:space="preserve"> </w:t>
      </w:r>
      <w:r>
        <w:rPr>
          <w:w w:val="90"/>
        </w:rPr>
        <w:t>(Annexe</w:t>
      </w:r>
      <w:r>
        <w:rPr>
          <w:spacing w:val="-8"/>
          <w:w w:val="90"/>
        </w:rPr>
        <w:t xml:space="preserve"> </w:t>
      </w:r>
      <w:r>
        <w:rPr>
          <w:w w:val="90"/>
        </w:rPr>
        <w:t>2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et </w:t>
      </w:r>
      <w:r>
        <w:rPr>
          <w:w w:val="95"/>
        </w:rPr>
        <w:t>3).</w:t>
      </w:r>
      <w:r>
        <w:rPr>
          <w:spacing w:val="-10"/>
          <w:w w:val="95"/>
        </w:rPr>
        <w:t xml:space="preserve"> </w:t>
      </w:r>
      <w:r>
        <w:rPr>
          <w:w w:val="95"/>
        </w:rPr>
        <w:t>Si</w:t>
      </w:r>
      <w:r>
        <w:rPr>
          <w:spacing w:val="-10"/>
          <w:w w:val="95"/>
        </w:rPr>
        <w:t xml:space="preserve"> </w:t>
      </w:r>
      <w:r>
        <w:rPr>
          <w:w w:val="95"/>
        </w:rPr>
        <w:t>cette</w:t>
      </w:r>
      <w:r>
        <w:rPr>
          <w:spacing w:val="-10"/>
          <w:w w:val="95"/>
        </w:rPr>
        <w:t xml:space="preserve"> </w:t>
      </w:r>
      <w:r>
        <w:rPr>
          <w:w w:val="95"/>
        </w:rPr>
        <w:t>demande</w:t>
      </w:r>
      <w:r>
        <w:rPr>
          <w:spacing w:val="-10"/>
          <w:w w:val="95"/>
        </w:rPr>
        <w:t xml:space="preserve"> </w:t>
      </w:r>
      <w:r>
        <w:rPr>
          <w:w w:val="95"/>
        </w:rPr>
        <w:t>est</w:t>
      </w:r>
      <w:r>
        <w:rPr>
          <w:spacing w:val="-12"/>
          <w:w w:val="95"/>
        </w:rPr>
        <w:t xml:space="preserve"> </w:t>
      </w:r>
      <w:r>
        <w:rPr>
          <w:w w:val="95"/>
        </w:rPr>
        <w:t>acceptée,</w:t>
      </w:r>
      <w:r>
        <w:rPr>
          <w:spacing w:val="-10"/>
          <w:w w:val="95"/>
        </w:rPr>
        <w:t xml:space="preserve"> </w:t>
      </w:r>
      <w:r>
        <w:rPr>
          <w:w w:val="95"/>
        </w:rPr>
        <w:t>le</w:t>
      </w:r>
      <w:r>
        <w:rPr>
          <w:spacing w:val="-9"/>
          <w:w w:val="95"/>
        </w:rPr>
        <w:t xml:space="preserve"> </w:t>
      </w:r>
      <w:r>
        <w:rPr>
          <w:w w:val="95"/>
        </w:rPr>
        <w:t>comité</w:t>
      </w:r>
      <w:r>
        <w:rPr>
          <w:spacing w:val="-10"/>
          <w:w w:val="95"/>
        </w:rPr>
        <w:t xml:space="preserve"> </w:t>
      </w:r>
      <w:r>
        <w:rPr>
          <w:w w:val="95"/>
        </w:rPr>
        <w:t>«</w:t>
      </w:r>
      <w:r>
        <w:rPr>
          <w:spacing w:val="-30"/>
          <w:w w:val="95"/>
        </w:rPr>
        <w:t xml:space="preserve"> </w:t>
      </w:r>
      <w:r>
        <w:rPr>
          <w:w w:val="95"/>
        </w:rPr>
        <w:t>NEMO</w:t>
      </w:r>
      <w:r>
        <w:rPr>
          <w:spacing w:val="-29"/>
          <w:w w:val="95"/>
        </w:rPr>
        <w:t xml:space="preserve"> </w:t>
      </w:r>
      <w:r>
        <w:rPr>
          <w:w w:val="95"/>
        </w:rPr>
        <w:t>»</w:t>
      </w:r>
      <w:r>
        <w:rPr>
          <w:spacing w:val="-10"/>
          <w:w w:val="95"/>
        </w:rPr>
        <w:t xml:space="preserve"> </w:t>
      </w:r>
      <w:r>
        <w:rPr>
          <w:w w:val="95"/>
        </w:rPr>
        <w:t>notifie</w:t>
      </w:r>
      <w:r>
        <w:rPr>
          <w:spacing w:val="-10"/>
          <w:w w:val="95"/>
        </w:rPr>
        <w:t xml:space="preserve"> </w:t>
      </w:r>
      <w:r>
        <w:rPr>
          <w:w w:val="95"/>
        </w:rPr>
        <w:t>au</w:t>
      </w:r>
      <w:r>
        <w:rPr>
          <w:spacing w:val="-10"/>
          <w:w w:val="95"/>
        </w:rPr>
        <w:t xml:space="preserve"> </w:t>
      </w:r>
      <w:r>
        <w:rPr>
          <w:w w:val="95"/>
        </w:rPr>
        <w:t>demandeur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w w:val="95"/>
        </w:rPr>
        <w:t>convention d’utilisation</w:t>
      </w:r>
      <w:r>
        <w:rPr>
          <w:spacing w:val="-14"/>
          <w:w w:val="95"/>
        </w:rPr>
        <w:t xml:space="preserve"> </w:t>
      </w:r>
      <w:r>
        <w:rPr>
          <w:w w:val="95"/>
        </w:rPr>
        <w:t>dans</w:t>
      </w:r>
      <w:r>
        <w:rPr>
          <w:spacing w:val="-12"/>
          <w:w w:val="95"/>
        </w:rPr>
        <w:t xml:space="preserve"> </w:t>
      </w:r>
      <w:r>
        <w:rPr>
          <w:w w:val="95"/>
        </w:rPr>
        <w:t>les</w:t>
      </w:r>
      <w:r>
        <w:rPr>
          <w:spacing w:val="-13"/>
          <w:w w:val="95"/>
        </w:rPr>
        <w:t xml:space="preserve"> </w:t>
      </w:r>
      <w:r>
        <w:rPr>
          <w:w w:val="95"/>
        </w:rPr>
        <w:t>quinze</w:t>
      </w:r>
      <w:r>
        <w:rPr>
          <w:spacing w:val="-13"/>
          <w:w w:val="95"/>
        </w:rPr>
        <w:t xml:space="preserve"> </w:t>
      </w:r>
      <w:r>
        <w:rPr>
          <w:w w:val="95"/>
        </w:rPr>
        <w:t>jours</w:t>
      </w:r>
      <w:r>
        <w:rPr>
          <w:spacing w:val="-13"/>
          <w:w w:val="95"/>
        </w:rPr>
        <w:t xml:space="preserve"> </w:t>
      </w:r>
      <w:r>
        <w:rPr>
          <w:w w:val="95"/>
        </w:rPr>
        <w:t>qui</w:t>
      </w:r>
      <w:r>
        <w:rPr>
          <w:spacing w:val="-13"/>
          <w:w w:val="95"/>
        </w:rPr>
        <w:t xml:space="preserve"> </w:t>
      </w:r>
      <w:r>
        <w:rPr>
          <w:w w:val="95"/>
        </w:rPr>
        <w:t>suivent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réception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demande.</w:t>
      </w:r>
      <w:r>
        <w:rPr>
          <w:spacing w:val="-13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signature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la </w:t>
      </w:r>
      <w:r>
        <w:t>convention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</w:t>
      </w:r>
      <w:r>
        <w:rPr>
          <w:spacing w:val="2"/>
        </w:rPr>
        <w:t xml:space="preserve"> </w:t>
      </w:r>
      <w:r>
        <w:t>président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comité</w:t>
      </w:r>
      <w:r>
        <w:rPr>
          <w:spacing w:val="3"/>
        </w:rPr>
        <w:t xml:space="preserve"> </w:t>
      </w:r>
      <w:r>
        <w:t>vaut</w:t>
      </w:r>
      <w:r>
        <w:rPr>
          <w:spacing w:val="1"/>
        </w:rPr>
        <w:t xml:space="preserve"> </w:t>
      </w:r>
      <w:r>
        <w:t>autorisation</w:t>
      </w:r>
      <w:r>
        <w:rPr>
          <w:spacing w:val="2"/>
        </w:rPr>
        <w:t xml:space="preserve"> </w:t>
      </w:r>
      <w:r>
        <w:t>d’utiliser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marque</w:t>
      </w:r>
      <w:r>
        <w:rPr>
          <w:spacing w:val="-38"/>
        </w:rPr>
        <w:t xml:space="preserve"> </w:t>
      </w:r>
      <w:r>
        <w:t>«</w:t>
      </w:r>
      <w:r>
        <w:rPr>
          <w:spacing w:val="-37"/>
        </w:rPr>
        <w:t xml:space="preserve"> </w:t>
      </w:r>
      <w:r>
        <w:t>NEMO</w:t>
      </w:r>
      <w:r>
        <w:rPr>
          <w:spacing w:val="-37"/>
        </w:rPr>
        <w:t xml:space="preserve"> </w:t>
      </w:r>
      <w:r>
        <w:t xml:space="preserve">». </w:t>
      </w:r>
      <w:r>
        <w:rPr>
          <w:w w:val="90"/>
        </w:rPr>
        <w:t>L’organisation</w:t>
      </w:r>
      <w:r>
        <w:rPr>
          <w:spacing w:val="-15"/>
          <w:w w:val="90"/>
        </w:rPr>
        <w:t xml:space="preserve"> </w:t>
      </w:r>
      <w:r>
        <w:rPr>
          <w:w w:val="90"/>
        </w:rPr>
        <w:t>des</w:t>
      </w:r>
      <w:r>
        <w:rPr>
          <w:spacing w:val="-14"/>
          <w:w w:val="90"/>
        </w:rPr>
        <w:t xml:space="preserve"> </w:t>
      </w:r>
      <w:r>
        <w:rPr>
          <w:w w:val="90"/>
        </w:rPr>
        <w:t>pêcheurs</w:t>
      </w:r>
      <w:r>
        <w:rPr>
          <w:spacing w:val="-15"/>
          <w:w w:val="90"/>
        </w:rPr>
        <w:t xml:space="preserve"> </w:t>
      </w:r>
      <w:r>
        <w:rPr>
          <w:w w:val="90"/>
        </w:rPr>
        <w:t>peut</w:t>
      </w:r>
      <w:r>
        <w:rPr>
          <w:spacing w:val="-12"/>
          <w:w w:val="90"/>
        </w:rPr>
        <w:t xml:space="preserve"> </w:t>
      </w:r>
      <w:r>
        <w:rPr>
          <w:w w:val="90"/>
        </w:rPr>
        <w:t>demander</w:t>
      </w:r>
      <w:r>
        <w:rPr>
          <w:spacing w:val="-15"/>
          <w:w w:val="90"/>
        </w:rPr>
        <w:t xml:space="preserve"> </w:t>
      </w:r>
      <w:r>
        <w:rPr>
          <w:w w:val="90"/>
        </w:rPr>
        <w:t>pour</w:t>
      </w:r>
      <w:r>
        <w:rPr>
          <w:spacing w:val="-16"/>
          <w:w w:val="90"/>
        </w:rPr>
        <w:t xml:space="preserve"> </w:t>
      </w:r>
      <w:r>
        <w:rPr>
          <w:w w:val="90"/>
        </w:rPr>
        <w:t>elle-même</w:t>
      </w:r>
      <w:r>
        <w:rPr>
          <w:spacing w:val="-13"/>
          <w:w w:val="90"/>
        </w:rPr>
        <w:t xml:space="preserve"> </w:t>
      </w:r>
      <w:r>
        <w:rPr>
          <w:w w:val="90"/>
        </w:rPr>
        <w:t>et</w:t>
      </w:r>
      <w:r>
        <w:rPr>
          <w:spacing w:val="-14"/>
          <w:w w:val="90"/>
        </w:rPr>
        <w:t xml:space="preserve"> </w:t>
      </w:r>
      <w:r>
        <w:rPr>
          <w:w w:val="90"/>
        </w:rPr>
        <w:t>pour</w:t>
      </w:r>
      <w:r>
        <w:rPr>
          <w:spacing w:val="-16"/>
          <w:w w:val="90"/>
        </w:rPr>
        <w:t xml:space="preserve"> </w:t>
      </w:r>
      <w:r>
        <w:rPr>
          <w:w w:val="90"/>
        </w:rPr>
        <w:t>l’ensemble</w:t>
      </w:r>
      <w:r>
        <w:rPr>
          <w:spacing w:val="-13"/>
          <w:w w:val="90"/>
        </w:rPr>
        <w:t xml:space="preserve"> </w:t>
      </w:r>
      <w:r>
        <w:rPr>
          <w:w w:val="90"/>
        </w:rPr>
        <w:t>ou</w:t>
      </w:r>
      <w:r>
        <w:rPr>
          <w:spacing w:val="-14"/>
          <w:w w:val="90"/>
        </w:rPr>
        <w:t xml:space="preserve"> </w:t>
      </w:r>
      <w:r>
        <w:rPr>
          <w:w w:val="90"/>
        </w:rPr>
        <w:t>une</w:t>
      </w:r>
      <w:r>
        <w:rPr>
          <w:spacing w:val="-12"/>
          <w:w w:val="90"/>
        </w:rPr>
        <w:t xml:space="preserve"> </w:t>
      </w:r>
      <w:r>
        <w:rPr>
          <w:w w:val="90"/>
        </w:rPr>
        <w:t>partie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de </w:t>
      </w:r>
      <w:r>
        <w:rPr>
          <w:w w:val="95"/>
        </w:rPr>
        <w:t>ses</w:t>
      </w:r>
      <w:r>
        <w:rPr>
          <w:spacing w:val="-41"/>
          <w:w w:val="95"/>
        </w:rPr>
        <w:t xml:space="preserve"> </w:t>
      </w:r>
      <w:r>
        <w:rPr>
          <w:w w:val="95"/>
        </w:rPr>
        <w:t>adhérents</w:t>
      </w:r>
      <w:r>
        <w:rPr>
          <w:spacing w:val="-39"/>
          <w:w w:val="95"/>
        </w:rPr>
        <w:t xml:space="preserve"> </w:t>
      </w:r>
      <w:r>
        <w:rPr>
          <w:w w:val="95"/>
        </w:rPr>
        <w:t>le</w:t>
      </w:r>
      <w:r>
        <w:rPr>
          <w:spacing w:val="-40"/>
          <w:w w:val="95"/>
        </w:rPr>
        <w:t xml:space="preserve"> </w:t>
      </w:r>
      <w:r>
        <w:rPr>
          <w:w w:val="95"/>
        </w:rPr>
        <w:t>droit</w:t>
      </w:r>
      <w:r>
        <w:rPr>
          <w:spacing w:val="-40"/>
          <w:w w:val="95"/>
        </w:rPr>
        <w:t xml:space="preserve"> </w:t>
      </w:r>
      <w:r>
        <w:rPr>
          <w:w w:val="95"/>
        </w:rPr>
        <w:t>d’utiliser</w:t>
      </w:r>
      <w:r>
        <w:rPr>
          <w:spacing w:val="-41"/>
          <w:w w:val="95"/>
        </w:rPr>
        <w:t xml:space="preserve"> </w:t>
      </w:r>
      <w:r>
        <w:rPr>
          <w:w w:val="95"/>
        </w:rPr>
        <w:t>la</w:t>
      </w:r>
      <w:r>
        <w:rPr>
          <w:spacing w:val="-39"/>
          <w:w w:val="95"/>
        </w:rPr>
        <w:t xml:space="preserve"> </w:t>
      </w:r>
      <w:r>
        <w:rPr>
          <w:w w:val="95"/>
        </w:rPr>
        <w:t>marque</w:t>
      </w:r>
      <w:r>
        <w:rPr>
          <w:spacing w:val="-39"/>
          <w:w w:val="95"/>
        </w:rPr>
        <w:t xml:space="preserve"> </w:t>
      </w:r>
      <w:r>
        <w:rPr>
          <w:w w:val="95"/>
        </w:rPr>
        <w:t>lorsque</w:t>
      </w:r>
      <w:r>
        <w:rPr>
          <w:spacing w:val="-40"/>
          <w:w w:val="95"/>
        </w:rPr>
        <w:t xml:space="preserve"> </w:t>
      </w:r>
      <w:r>
        <w:rPr>
          <w:w w:val="95"/>
        </w:rPr>
        <w:t>l’avis</w:t>
      </w:r>
      <w:r>
        <w:rPr>
          <w:spacing w:val="-40"/>
          <w:w w:val="95"/>
        </w:rPr>
        <w:t xml:space="preserve"> </w:t>
      </w:r>
      <w:r>
        <w:rPr>
          <w:w w:val="95"/>
        </w:rPr>
        <w:t>du</w:t>
      </w:r>
      <w:r>
        <w:rPr>
          <w:spacing w:val="-40"/>
          <w:w w:val="95"/>
        </w:rPr>
        <w:t xml:space="preserve"> </w:t>
      </w:r>
      <w:r>
        <w:rPr>
          <w:w w:val="95"/>
        </w:rPr>
        <w:t>bilan</w:t>
      </w:r>
      <w:r>
        <w:rPr>
          <w:spacing w:val="-40"/>
          <w:w w:val="95"/>
        </w:rPr>
        <w:t xml:space="preserve"> </w:t>
      </w:r>
      <w:r>
        <w:rPr>
          <w:w w:val="95"/>
        </w:rPr>
        <w:t>d’audit</w:t>
      </w:r>
      <w:r>
        <w:rPr>
          <w:spacing w:val="-39"/>
          <w:w w:val="95"/>
        </w:rPr>
        <w:t xml:space="preserve"> </w:t>
      </w:r>
      <w:r>
        <w:rPr>
          <w:w w:val="95"/>
        </w:rPr>
        <w:t>(structure</w:t>
      </w:r>
      <w:r>
        <w:rPr>
          <w:spacing w:val="-40"/>
          <w:w w:val="95"/>
        </w:rPr>
        <w:t xml:space="preserve"> </w:t>
      </w:r>
      <w:r>
        <w:rPr>
          <w:w w:val="95"/>
        </w:rPr>
        <w:t>et</w:t>
      </w:r>
      <w:r>
        <w:rPr>
          <w:spacing w:val="-40"/>
          <w:w w:val="95"/>
        </w:rPr>
        <w:t xml:space="preserve"> </w:t>
      </w:r>
      <w:r>
        <w:rPr>
          <w:w w:val="95"/>
        </w:rPr>
        <w:t>navires)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est </w:t>
      </w:r>
      <w:r>
        <w:t>favorable.</w:t>
      </w:r>
    </w:p>
    <w:p w:rsidR="00355DD4" w:rsidRDefault="00355DD4">
      <w:pPr>
        <w:pStyle w:val="Corpsdetexte"/>
        <w:spacing w:before="8"/>
        <w:rPr>
          <w:sz w:val="31"/>
        </w:rPr>
      </w:pPr>
    </w:p>
    <w:p w:rsidR="00355DD4" w:rsidRDefault="008C25D2">
      <w:pPr>
        <w:pStyle w:val="Heading2"/>
        <w:ind w:left="926"/>
      </w:pPr>
      <w:r>
        <w:t xml:space="preserve">Article 6.4 </w:t>
      </w:r>
      <w:r>
        <w:rPr>
          <w:w w:val="125"/>
        </w:rPr>
        <w:t xml:space="preserve">- </w:t>
      </w:r>
      <w:r>
        <w:t>Durée de validité d’utilisation de la marque collective « NEMO»</w:t>
      </w:r>
    </w:p>
    <w:p w:rsidR="00355DD4" w:rsidRDefault="008C25D2">
      <w:pPr>
        <w:pStyle w:val="Corpsdetexte"/>
        <w:spacing w:before="84" w:line="312" w:lineRule="auto"/>
        <w:ind w:left="218" w:right="228" w:firstLine="708"/>
        <w:jc w:val="both"/>
      </w:pP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durée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validité</w:t>
      </w:r>
      <w:r>
        <w:rPr>
          <w:spacing w:val="-12"/>
          <w:w w:val="95"/>
        </w:rPr>
        <w:t xml:space="preserve"> </w:t>
      </w:r>
      <w:r>
        <w:rPr>
          <w:w w:val="95"/>
        </w:rPr>
        <w:t>d’utilisation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la</w:t>
      </w:r>
      <w:r>
        <w:rPr>
          <w:spacing w:val="-12"/>
          <w:w w:val="95"/>
        </w:rPr>
        <w:t xml:space="preserve"> </w:t>
      </w:r>
      <w:r>
        <w:rPr>
          <w:w w:val="95"/>
        </w:rPr>
        <w:t>marque</w:t>
      </w:r>
      <w:r>
        <w:rPr>
          <w:spacing w:val="-12"/>
          <w:w w:val="95"/>
        </w:rPr>
        <w:t xml:space="preserve"> </w:t>
      </w:r>
      <w:r>
        <w:rPr>
          <w:w w:val="95"/>
        </w:rPr>
        <w:t>collective</w:t>
      </w:r>
      <w:r>
        <w:rPr>
          <w:spacing w:val="-12"/>
          <w:w w:val="95"/>
        </w:rPr>
        <w:t xml:space="preserve"> </w:t>
      </w:r>
      <w:r>
        <w:rPr>
          <w:w w:val="95"/>
        </w:rPr>
        <w:t>«</w:t>
      </w:r>
      <w:r>
        <w:rPr>
          <w:spacing w:val="-27"/>
          <w:w w:val="95"/>
        </w:rPr>
        <w:t xml:space="preserve"> </w:t>
      </w:r>
      <w:r>
        <w:rPr>
          <w:w w:val="95"/>
        </w:rPr>
        <w:t>NEMO</w:t>
      </w:r>
      <w:r>
        <w:rPr>
          <w:spacing w:val="-29"/>
          <w:w w:val="95"/>
        </w:rPr>
        <w:t xml:space="preserve"> </w:t>
      </w:r>
      <w:r>
        <w:rPr>
          <w:w w:val="95"/>
        </w:rPr>
        <w:t>»</w:t>
      </w:r>
      <w:r>
        <w:rPr>
          <w:spacing w:val="-12"/>
          <w:w w:val="95"/>
        </w:rPr>
        <w:t xml:space="preserve"> </w:t>
      </w:r>
      <w:r>
        <w:rPr>
          <w:w w:val="95"/>
        </w:rPr>
        <w:t>est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deux</w:t>
      </w:r>
      <w:r>
        <w:rPr>
          <w:spacing w:val="-12"/>
          <w:w w:val="95"/>
        </w:rPr>
        <w:t xml:space="preserve"> </w:t>
      </w:r>
      <w:r>
        <w:rPr>
          <w:w w:val="95"/>
        </w:rPr>
        <w:t>ans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à </w:t>
      </w:r>
      <w:r>
        <w:t>compter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date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délivrance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l’autorisation,</w:t>
      </w:r>
      <w:r>
        <w:rPr>
          <w:spacing w:val="-21"/>
        </w:rPr>
        <w:t xml:space="preserve"> </w:t>
      </w:r>
      <w:r>
        <w:t>sauf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cas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retrait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 xml:space="preserve">l’autorisation </w:t>
      </w:r>
      <w:r>
        <w:rPr>
          <w:w w:val="90"/>
        </w:rPr>
        <w:t>d’utilisation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la</w:t>
      </w:r>
      <w:r>
        <w:rPr>
          <w:spacing w:val="-15"/>
          <w:w w:val="90"/>
        </w:rPr>
        <w:t xml:space="preserve"> </w:t>
      </w:r>
      <w:r>
        <w:rPr>
          <w:w w:val="90"/>
        </w:rPr>
        <w:t>marque</w:t>
      </w:r>
      <w:r>
        <w:rPr>
          <w:spacing w:val="-14"/>
          <w:w w:val="90"/>
        </w:rPr>
        <w:t xml:space="preserve"> </w:t>
      </w:r>
      <w:r>
        <w:rPr>
          <w:w w:val="90"/>
        </w:rPr>
        <w:t>collective.</w:t>
      </w:r>
      <w:r>
        <w:rPr>
          <w:spacing w:val="-15"/>
          <w:w w:val="90"/>
        </w:rPr>
        <w:t xml:space="preserve"> </w:t>
      </w:r>
      <w:r>
        <w:rPr>
          <w:w w:val="90"/>
        </w:rPr>
        <w:t>La</w:t>
      </w:r>
      <w:r>
        <w:rPr>
          <w:spacing w:val="-16"/>
          <w:w w:val="90"/>
        </w:rPr>
        <w:t xml:space="preserve"> </w:t>
      </w:r>
      <w:r>
        <w:rPr>
          <w:w w:val="90"/>
        </w:rPr>
        <w:t>version</w:t>
      </w:r>
      <w:r>
        <w:rPr>
          <w:spacing w:val="-14"/>
          <w:w w:val="90"/>
        </w:rPr>
        <w:t xml:space="preserve"> </w:t>
      </w:r>
      <w:r>
        <w:rPr>
          <w:w w:val="90"/>
        </w:rPr>
        <w:t>en</w:t>
      </w:r>
      <w:r>
        <w:rPr>
          <w:spacing w:val="-14"/>
          <w:w w:val="90"/>
        </w:rPr>
        <w:t xml:space="preserve"> </w:t>
      </w:r>
      <w:r>
        <w:rPr>
          <w:w w:val="90"/>
        </w:rPr>
        <w:t>vigueur</w:t>
      </w:r>
      <w:r>
        <w:rPr>
          <w:spacing w:val="-17"/>
          <w:w w:val="90"/>
        </w:rPr>
        <w:t xml:space="preserve"> </w:t>
      </w:r>
      <w:r>
        <w:rPr>
          <w:w w:val="90"/>
        </w:rPr>
        <w:t>du</w:t>
      </w:r>
      <w:r>
        <w:rPr>
          <w:spacing w:val="-15"/>
          <w:w w:val="90"/>
        </w:rPr>
        <w:t xml:space="preserve"> </w:t>
      </w:r>
      <w:r>
        <w:rPr>
          <w:w w:val="90"/>
        </w:rPr>
        <w:t>règlement</w:t>
      </w:r>
      <w:r>
        <w:rPr>
          <w:spacing w:val="-14"/>
          <w:w w:val="90"/>
        </w:rPr>
        <w:t xml:space="preserve"> </w:t>
      </w:r>
      <w:r>
        <w:rPr>
          <w:w w:val="90"/>
        </w:rPr>
        <w:t>d’usage</w:t>
      </w:r>
      <w:r>
        <w:rPr>
          <w:spacing w:val="-15"/>
          <w:w w:val="90"/>
        </w:rPr>
        <w:t xml:space="preserve"> </w:t>
      </w:r>
      <w:r>
        <w:rPr>
          <w:w w:val="90"/>
        </w:rPr>
        <w:t>reste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applicable </w:t>
      </w:r>
      <w:r>
        <w:t>pendant</w:t>
      </w:r>
      <w:r>
        <w:rPr>
          <w:spacing w:val="-23"/>
        </w:rPr>
        <w:t xml:space="preserve"> </w:t>
      </w:r>
      <w:r>
        <w:t>toute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durée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validité</w:t>
      </w:r>
      <w:r>
        <w:rPr>
          <w:spacing w:val="-22"/>
        </w:rPr>
        <w:t xml:space="preserve"> </w:t>
      </w:r>
      <w:r>
        <w:t>d’utilisation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marque.</w:t>
      </w:r>
      <w:r>
        <w:rPr>
          <w:spacing w:val="-22"/>
        </w:rPr>
        <w:t xml:space="preserve"> </w:t>
      </w:r>
      <w:r>
        <w:t>Par</w:t>
      </w:r>
      <w:r>
        <w:rPr>
          <w:spacing w:val="-23"/>
        </w:rPr>
        <w:t xml:space="preserve"> </w:t>
      </w:r>
      <w:r>
        <w:t>contre,</w:t>
      </w:r>
      <w:r>
        <w:rPr>
          <w:spacing w:val="-22"/>
        </w:rPr>
        <w:t xml:space="preserve"> </w:t>
      </w:r>
      <w:r>
        <w:t>lors</w:t>
      </w:r>
      <w:r>
        <w:rPr>
          <w:spacing w:val="-22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l’audit</w:t>
      </w:r>
      <w:r>
        <w:rPr>
          <w:spacing w:val="-23"/>
        </w:rPr>
        <w:t xml:space="preserve"> </w:t>
      </w:r>
      <w:r>
        <w:t xml:space="preserve">de </w:t>
      </w:r>
      <w:r>
        <w:rPr>
          <w:w w:val="90"/>
        </w:rPr>
        <w:t>renouvellement,</w:t>
      </w:r>
      <w:r>
        <w:rPr>
          <w:spacing w:val="-9"/>
          <w:w w:val="90"/>
        </w:rPr>
        <w:t xml:space="preserve"> </w:t>
      </w:r>
      <w:r>
        <w:rPr>
          <w:w w:val="90"/>
        </w:rPr>
        <w:t>à</w:t>
      </w:r>
      <w:r>
        <w:rPr>
          <w:spacing w:val="-9"/>
          <w:w w:val="90"/>
        </w:rPr>
        <w:t xml:space="preserve"> </w:t>
      </w:r>
      <w:r>
        <w:rPr>
          <w:w w:val="90"/>
        </w:rPr>
        <w:t>l’issue</w:t>
      </w:r>
      <w:r>
        <w:rPr>
          <w:spacing w:val="-7"/>
          <w:w w:val="90"/>
        </w:rPr>
        <w:t xml:space="preserve"> </w:t>
      </w:r>
      <w:r>
        <w:rPr>
          <w:w w:val="90"/>
        </w:rPr>
        <w:t>de</w:t>
      </w:r>
      <w:r>
        <w:rPr>
          <w:spacing w:val="-8"/>
          <w:w w:val="90"/>
        </w:rPr>
        <w:t xml:space="preserve"> </w:t>
      </w:r>
      <w:r>
        <w:rPr>
          <w:w w:val="90"/>
        </w:rPr>
        <w:t>deux</w:t>
      </w:r>
      <w:r>
        <w:rPr>
          <w:spacing w:val="-9"/>
          <w:w w:val="90"/>
        </w:rPr>
        <w:t xml:space="preserve"> </w:t>
      </w:r>
      <w:r>
        <w:rPr>
          <w:w w:val="90"/>
        </w:rPr>
        <w:t>ans,</w:t>
      </w:r>
      <w:r>
        <w:rPr>
          <w:spacing w:val="-7"/>
          <w:w w:val="90"/>
        </w:rPr>
        <w:t xml:space="preserve"> </w:t>
      </w:r>
      <w:r>
        <w:rPr>
          <w:w w:val="90"/>
        </w:rPr>
        <w:t>sera</w:t>
      </w:r>
      <w:r>
        <w:rPr>
          <w:spacing w:val="-8"/>
          <w:w w:val="90"/>
        </w:rPr>
        <w:t xml:space="preserve"> </w:t>
      </w:r>
      <w:r>
        <w:rPr>
          <w:w w:val="90"/>
        </w:rPr>
        <w:t>prise</w:t>
      </w:r>
      <w:r>
        <w:rPr>
          <w:spacing w:val="-8"/>
          <w:w w:val="90"/>
        </w:rPr>
        <w:t xml:space="preserve"> </w:t>
      </w:r>
      <w:r>
        <w:rPr>
          <w:w w:val="90"/>
        </w:rPr>
        <w:t>en</w:t>
      </w:r>
      <w:r>
        <w:rPr>
          <w:spacing w:val="-8"/>
          <w:w w:val="90"/>
        </w:rPr>
        <w:t xml:space="preserve"> </w:t>
      </w:r>
      <w:r>
        <w:rPr>
          <w:w w:val="90"/>
        </w:rPr>
        <w:t>compte</w:t>
      </w:r>
      <w:r>
        <w:rPr>
          <w:spacing w:val="-7"/>
          <w:w w:val="90"/>
        </w:rPr>
        <w:t xml:space="preserve"> </w:t>
      </w:r>
      <w:r>
        <w:rPr>
          <w:w w:val="90"/>
        </w:rPr>
        <w:t>automatiquement</w:t>
      </w:r>
      <w:r>
        <w:rPr>
          <w:spacing w:val="-9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>version</w:t>
      </w:r>
      <w:r>
        <w:rPr>
          <w:spacing w:val="-7"/>
          <w:w w:val="90"/>
        </w:rPr>
        <w:t xml:space="preserve"> </w:t>
      </w:r>
      <w:r>
        <w:rPr>
          <w:w w:val="90"/>
        </w:rPr>
        <w:t>la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plus </w:t>
      </w:r>
      <w:r>
        <w:rPr>
          <w:w w:val="95"/>
        </w:rPr>
        <w:t>récente</w:t>
      </w:r>
      <w:r>
        <w:rPr>
          <w:spacing w:val="-25"/>
          <w:w w:val="95"/>
        </w:rPr>
        <w:t xml:space="preserve"> </w:t>
      </w:r>
      <w:r>
        <w:rPr>
          <w:w w:val="95"/>
        </w:rPr>
        <w:t>du</w:t>
      </w:r>
      <w:r>
        <w:rPr>
          <w:spacing w:val="-24"/>
          <w:w w:val="95"/>
        </w:rPr>
        <w:t xml:space="preserve"> </w:t>
      </w:r>
      <w:r>
        <w:rPr>
          <w:w w:val="95"/>
        </w:rPr>
        <w:t>règlement</w:t>
      </w:r>
      <w:r>
        <w:rPr>
          <w:spacing w:val="-25"/>
          <w:w w:val="95"/>
        </w:rPr>
        <w:t xml:space="preserve"> </w:t>
      </w:r>
      <w:r>
        <w:rPr>
          <w:w w:val="95"/>
        </w:rPr>
        <w:t>d’usage</w:t>
      </w:r>
      <w:r>
        <w:rPr>
          <w:spacing w:val="-25"/>
          <w:w w:val="95"/>
        </w:rPr>
        <w:t xml:space="preserve"> </w:t>
      </w:r>
      <w:r>
        <w:rPr>
          <w:w w:val="95"/>
        </w:rPr>
        <w:t>intégrant</w:t>
      </w:r>
      <w:r>
        <w:rPr>
          <w:spacing w:val="-25"/>
          <w:w w:val="95"/>
        </w:rPr>
        <w:t xml:space="preserve"> </w:t>
      </w:r>
      <w:r>
        <w:rPr>
          <w:w w:val="95"/>
        </w:rPr>
        <w:t>les</w:t>
      </w:r>
      <w:r>
        <w:rPr>
          <w:spacing w:val="-24"/>
          <w:w w:val="95"/>
        </w:rPr>
        <w:t xml:space="preserve"> </w:t>
      </w:r>
      <w:r>
        <w:rPr>
          <w:w w:val="95"/>
        </w:rPr>
        <w:t>révisions</w:t>
      </w:r>
      <w:r>
        <w:rPr>
          <w:spacing w:val="-25"/>
          <w:w w:val="95"/>
        </w:rPr>
        <w:t xml:space="preserve">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>actualisations.</w:t>
      </w:r>
      <w:r>
        <w:rPr>
          <w:spacing w:val="-25"/>
          <w:w w:val="95"/>
        </w:rPr>
        <w:t xml:space="preserve"> </w:t>
      </w:r>
      <w:r>
        <w:rPr>
          <w:w w:val="95"/>
        </w:rPr>
        <w:t>Les</w:t>
      </w:r>
      <w:r>
        <w:rPr>
          <w:spacing w:val="-24"/>
          <w:w w:val="95"/>
        </w:rPr>
        <w:t xml:space="preserve"> </w:t>
      </w:r>
      <w:r>
        <w:rPr>
          <w:w w:val="95"/>
        </w:rPr>
        <w:t>organisations</w:t>
      </w:r>
      <w:r>
        <w:rPr>
          <w:spacing w:val="-24"/>
          <w:w w:val="95"/>
        </w:rPr>
        <w:t xml:space="preserve"> </w:t>
      </w:r>
      <w:r>
        <w:rPr>
          <w:w w:val="95"/>
        </w:rPr>
        <w:t>des pêcheurs</w:t>
      </w:r>
      <w:r>
        <w:rPr>
          <w:spacing w:val="-36"/>
          <w:w w:val="95"/>
        </w:rPr>
        <w:t xml:space="preserve"> </w:t>
      </w:r>
      <w:r>
        <w:rPr>
          <w:w w:val="95"/>
        </w:rPr>
        <w:t>seront</w:t>
      </w:r>
      <w:r>
        <w:rPr>
          <w:spacing w:val="-34"/>
          <w:w w:val="95"/>
        </w:rPr>
        <w:t xml:space="preserve"> </w:t>
      </w:r>
      <w:r>
        <w:rPr>
          <w:w w:val="95"/>
        </w:rPr>
        <w:t>informées</w:t>
      </w:r>
      <w:r>
        <w:rPr>
          <w:spacing w:val="-35"/>
          <w:w w:val="95"/>
        </w:rPr>
        <w:t xml:space="preserve"> </w:t>
      </w:r>
      <w:r>
        <w:rPr>
          <w:w w:val="95"/>
        </w:rPr>
        <w:t>par</w:t>
      </w:r>
      <w:r>
        <w:rPr>
          <w:spacing w:val="-35"/>
          <w:w w:val="95"/>
        </w:rPr>
        <w:t xml:space="preserve"> </w:t>
      </w:r>
      <w:r>
        <w:rPr>
          <w:w w:val="95"/>
        </w:rPr>
        <w:t>le</w:t>
      </w:r>
      <w:r>
        <w:rPr>
          <w:spacing w:val="-35"/>
          <w:w w:val="95"/>
        </w:rPr>
        <w:t xml:space="preserve"> </w:t>
      </w:r>
      <w:r>
        <w:rPr>
          <w:w w:val="95"/>
        </w:rPr>
        <w:t>président</w:t>
      </w:r>
      <w:r>
        <w:rPr>
          <w:spacing w:val="-35"/>
          <w:w w:val="95"/>
        </w:rPr>
        <w:t xml:space="preserve"> </w:t>
      </w:r>
      <w:r>
        <w:rPr>
          <w:w w:val="95"/>
        </w:rPr>
        <w:t>du</w:t>
      </w:r>
      <w:r>
        <w:rPr>
          <w:spacing w:val="-34"/>
          <w:w w:val="95"/>
        </w:rPr>
        <w:t xml:space="preserve"> </w:t>
      </w:r>
      <w:r>
        <w:rPr>
          <w:w w:val="95"/>
        </w:rPr>
        <w:t>comité</w:t>
      </w:r>
      <w:r>
        <w:rPr>
          <w:spacing w:val="-35"/>
          <w:w w:val="95"/>
        </w:rPr>
        <w:t xml:space="preserve"> </w:t>
      </w:r>
      <w:r>
        <w:rPr>
          <w:w w:val="95"/>
        </w:rPr>
        <w:t>«</w:t>
      </w:r>
      <w:r>
        <w:rPr>
          <w:spacing w:val="-37"/>
          <w:w w:val="95"/>
        </w:rPr>
        <w:t xml:space="preserve"> </w:t>
      </w:r>
      <w:r>
        <w:rPr>
          <w:w w:val="95"/>
        </w:rPr>
        <w:t>NEMO</w:t>
      </w:r>
      <w:r>
        <w:rPr>
          <w:spacing w:val="-36"/>
          <w:w w:val="95"/>
        </w:rPr>
        <w:t xml:space="preserve"> </w:t>
      </w:r>
      <w:r>
        <w:rPr>
          <w:w w:val="95"/>
        </w:rPr>
        <w:t>»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5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mise</w:t>
      </w:r>
      <w:r>
        <w:rPr>
          <w:spacing w:val="-33"/>
          <w:w w:val="95"/>
        </w:rPr>
        <w:t xml:space="preserve"> </w:t>
      </w:r>
      <w:r>
        <w:rPr>
          <w:w w:val="95"/>
        </w:rPr>
        <w:t>à</w:t>
      </w:r>
      <w:r>
        <w:rPr>
          <w:spacing w:val="-34"/>
          <w:w w:val="95"/>
        </w:rPr>
        <w:t xml:space="preserve"> </w:t>
      </w:r>
      <w:r>
        <w:rPr>
          <w:w w:val="95"/>
        </w:rPr>
        <w:t>jour</w:t>
      </w:r>
      <w:r>
        <w:rPr>
          <w:spacing w:val="-36"/>
          <w:w w:val="95"/>
        </w:rPr>
        <w:t xml:space="preserve"> </w:t>
      </w:r>
      <w:r>
        <w:rPr>
          <w:w w:val="95"/>
        </w:rPr>
        <w:t>du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règlement </w:t>
      </w:r>
      <w:r>
        <w:t>d’usage.</w:t>
      </w:r>
    </w:p>
    <w:p w:rsidR="00355DD4" w:rsidRDefault="00355DD4">
      <w:pPr>
        <w:pStyle w:val="Corpsdetexte"/>
        <w:spacing w:before="9"/>
        <w:rPr>
          <w:sz w:val="31"/>
        </w:rPr>
      </w:pPr>
    </w:p>
    <w:p w:rsidR="00355DD4" w:rsidRDefault="008C25D2">
      <w:pPr>
        <w:pStyle w:val="Heading2"/>
        <w:spacing w:line="319" w:lineRule="auto"/>
        <w:ind w:left="926" w:right="3362" w:hanging="708"/>
      </w:pPr>
      <w:r>
        <w:rPr>
          <w:w w:val="95"/>
          <w:u w:val="single"/>
        </w:rPr>
        <w:t>Article</w:t>
      </w:r>
      <w:r>
        <w:rPr>
          <w:spacing w:val="-30"/>
          <w:w w:val="95"/>
          <w:u w:val="single"/>
        </w:rPr>
        <w:t xml:space="preserve"> </w:t>
      </w:r>
      <w:r>
        <w:rPr>
          <w:w w:val="95"/>
          <w:u w:val="single"/>
        </w:rPr>
        <w:t>7</w:t>
      </w:r>
      <w:r>
        <w:rPr>
          <w:spacing w:val="-30"/>
          <w:w w:val="95"/>
          <w:u w:val="single"/>
        </w:rPr>
        <w:t xml:space="preserve"> </w:t>
      </w:r>
      <w:r>
        <w:rPr>
          <w:w w:val="95"/>
          <w:u w:val="single"/>
        </w:rPr>
        <w:t>-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Suivis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internes,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contrôles</w:t>
      </w:r>
      <w:r>
        <w:rPr>
          <w:spacing w:val="-30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suivi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et</w:t>
      </w:r>
      <w:r>
        <w:rPr>
          <w:spacing w:val="-30"/>
          <w:w w:val="95"/>
          <w:u w:val="single"/>
        </w:rPr>
        <w:t xml:space="preserve"> </w:t>
      </w:r>
      <w:r>
        <w:rPr>
          <w:w w:val="95"/>
          <w:u w:val="single"/>
        </w:rPr>
        <w:t>sanctions</w:t>
      </w:r>
      <w:r>
        <w:rPr>
          <w:w w:val="95"/>
        </w:rPr>
        <w:t xml:space="preserve"> </w:t>
      </w:r>
      <w:r>
        <w:t>Article</w:t>
      </w:r>
      <w:r>
        <w:rPr>
          <w:spacing w:val="-15"/>
        </w:rPr>
        <w:t xml:space="preserve"> </w:t>
      </w:r>
      <w:r>
        <w:t>7.1</w:t>
      </w:r>
      <w:r>
        <w:rPr>
          <w:spacing w:val="-1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Suivis</w:t>
      </w:r>
      <w:r>
        <w:rPr>
          <w:spacing w:val="-14"/>
        </w:rPr>
        <w:t xml:space="preserve"> </w:t>
      </w:r>
      <w:r>
        <w:t>internes</w:t>
      </w:r>
    </w:p>
    <w:p w:rsidR="00355DD4" w:rsidRDefault="008C25D2">
      <w:pPr>
        <w:pStyle w:val="Corpsdetexte"/>
        <w:spacing w:line="312" w:lineRule="auto"/>
        <w:ind w:left="218" w:right="228" w:firstLine="707"/>
        <w:jc w:val="both"/>
      </w:pPr>
      <w:r>
        <w:rPr>
          <w:w w:val="90"/>
        </w:rPr>
        <w:t>Afin</w:t>
      </w:r>
      <w:r>
        <w:rPr>
          <w:spacing w:val="-13"/>
          <w:w w:val="90"/>
        </w:rPr>
        <w:t xml:space="preserve"> </w:t>
      </w:r>
      <w:r>
        <w:rPr>
          <w:w w:val="90"/>
        </w:rPr>
        <w:t>d’assurer</w:t>
      </w:r>
      <w:r>
        <w:rPr>
          <w:spacing w:val="-14"/>
          <w:w w:val="90"/>
        </w:rPr>
        <w:t xml:space="preserve"> </w:t>
      </w:r>
      <w:r>
        <w:rPr>
          <w:w w:val="90"/>
        </w:rPr>
        <w:t>une</w:t>
      </w:r>
      <w:r>
        <w:rPr>
          <w:spacing w:val="-11"/>
          <w:w w:val="90"/>
        </w:rPr>
        <w:t xml:space="preserve"> </w:t>
      </w:r>
      <w:r>
        <w:rPr>
          <w:w w:val="90"/>
        </w:rPr>
        <w:t>surveillance,</w:t>
      </w:r>
      <w:r>
        <w:rPr>
          <w:spacing w:val="-12"/>
          <w:w w:val="90"/>
        </w:rPr>
        <w:t xml:space="preserve"> </w:t>
      </w:r>
      <w:r>
        <w:rPr>
          <w:w w:val="90"/>
        </w:rPr>
        <w:t>et</w:t>
      </w:r>
      <w:r>
        <w:rPr>
          <w:spacing w:val="-13"/>
          <w:w w:val="90"/>
        </w:rPr>
        <w:t xml:space="preserve"> </w:t>
      </w:r>
      <w:r>
        <w:rPr>
          <w:w w:val="90"/>
        </w:rPr>
        <w:t>dans</w:t>
      </w:r>
      <w:r>
        <w:rPr>
          <w:spacing w:val="-12"/>
          <w:w w:val="90"/>
        </w:rPr>
        <w:t xml:space="preserve"> </w:t>
      </w:r>
      <w:r>
        <w:rPr>
          <w:w w:val="90"/>
        </w:rPr>
        <w:t>un</w:t>
      </w:r>
      <w:r>
        <w:rPr>
          <w:spacing w:val="-13"/>
          <w:w w:val="90"/>
        </w:rPr>
        <w:t xml:space="preserve"> </w:t>
      </w:r>
      <w:r>
        <w:rPr>
          <w:w w:val="90"/>
        </w:rPr>
        <w:t>objectif</w:t>
      </w:r>
      <w:r>
        <w:rPr>
          <w:spacing w:val="-12"/>
          <w:w w:val="90"/>
        </w:rPr>
        <w:t xml:space="preserve"> </w:t>
      </w:r>
      <w:r>
        <w:rPr>
          <w:w w:val="90"/>
        </w:rPr>
        <w:t>pédagogique,</w:t>
      </w:r>
      <w:r>
        <w:rPr>
          <w:spacing w:val="-12"/>
          <w:w w:val="90"/>
        </w:rPr>
        <w:t xml:space="preserve"> </w:t>
      </w:r>
      <w:r>
        <w:rPr>
          <w:w w:val="90"/>
        </w:rPr>
        <w:t>des</w:t>
      </w:r>
      <w:r>
        <w:rPr>
          <w:spacing w:val="-13"/>
          <w:w w:val="90"/>
        </w:rPr>
        <w:t xml:space="preserve"> </w:t>
      </w:r>
      <w:r>
        <w:rPr>
          <w:w w:val="90"/>
        </w:rPr>
        <w:t>suivis</w:t>
      </w:r>
      <w:r>
        <w:rPr>
          <w:spacing w:val="-13"/>
          <w:w w:val="90"/>
        </w:rPr>
        <w:t xml:space="preserve"> </w:t>
      </w:r>
      <w:r>
        <w:rPr>
          <w:w w:val="90"/>
        </w:rPr>
        <w:t>internes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sont </w:t>
      </w:r>
      <w:r>
        <w:t>réalisés annuellement par les organisations des pêcheurs à compter de l’obtention</w:t>
      </w:r>
      <w:r>
        <w:rPr>
          <w:spacing w:val="-28"/>
        </w:rPr>
        <w:t xml:space="preserve"> </w:t>
      </w:r>
      <w:r>
        <w:t xml:space="preserve">de </w:t>
      </w:r>
      <w:r>
        <w:rPr>
          <w:w w:val="95"/>
        </w:rPr>
        <w:t>l’autorisation</w:t>
      </w:r>
      <w:r>
        <w:rPr>
          <w:spacing w:val="-16"/>
          <w:w w:val="95"/>
        </w:rPr>
        <w:t xml:space="preserve"> </w:t>
      </w:r>
      <w:r>
        <w:rPr>
          <w:w w:val="95"/>
        </w:rPr>
        <w:t>d’utiliser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marque</w:t>
      </w:r>
      <w:r>
        <w:rPr>
          <w:spacing w:val="-16"/>
          <w:w w:val="95"/>
        </w:rPr>
        <w:t xml:space="preserve"> </w:t>
      </w:r>
      <w:r>
        <w:rPr>
          <w:w w:val="95"/>
        </w:rPr>
        <w:t>collective.</w:t>
      </w:r>
      <w:r>
        <w:rPr>
          <w:spacing w:val="-15"/>
          <w:w w:val="95"/>
        </w:rPr>
        <w:t xml:space="preserve"> </w:t>
      </w:r>
      <w:r>
        <w:rPr>
          <w:w w:val="95"/>
        </w:rPr>
        <w:t>Les</w:t>
      </w:r>
      <w:r>
        <w:rPr>
          <w:spacing w:val="-16"/>
          <w:w w:val="95"/>
        </w:rPr>
        <w:t xml:space="preserve"> </w:t>
      </w:r>
      <w:r>
        <w:rPr>
          <w:w w:val="95"/>
        </w:rPr>
        <w:t>suivis</w:t>
      </w:r>
      <w:r>
        <w:rPr>
          <w:spacing w:val="-16"/>
          <w:w w:val="95"/>
        </w:rPr>
        <w:t xml:space="preserve"> </w:t>
      </w:r>
      <w:r>
        <w:rPr>
          <w:w w:val="95"/>
        </w:rPr>
        <w:t>internes</w:t>
      </w:r>
      <w:r>
        <w:rPr>
          <w:spacing w:val="-16"/>
          <w:w w:val="95"/>
        </w:rPr>
        <w:t xml:space="preserve"> </w:t>
      </w:r>
      <w:r>
        <w:rPr>
          <w:w w:val="95"/>
        </w:rPr>
        <w:t>ont</w:t>
      </w:r>
      <w:r>
        <w:rPr>
          <w:spacing w:val="-16"/>
          <w:w w:val="95"/>
        </w:rPr>
        <w:t xml:space="preserve"> </w:t>
      </w:r>
      <w:r>
        <w:rPr>
          <w:w w:val="95"/>
        </w:rPr>
        <w:t>pour</w:t>
      </w:r>
      <w:r>
        <w:rPr>
          <w:spacing w:val="-16"/>
          <w:w w:val="95"/>
        </w:rPr>
        <w:t xml:space="preserve"> </w:t>
      </w:r>
      <w:r>
        <w:rPr>
          <w:w w:val="95"/>
        </w:rPr>
        <w:t>objectif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vérifier</w:t>
      </w:r>
      <w:r>
        <w:rPr>
          <w:spacing w:val="-16"/>
          <w:w w:val="95"/>
        </w:rPr>
        <w:t xml:space="preserve"> </w:t>
      </w:r>
      <w:r>
        <w:rPr>
          <w:w w:val="95"/>
        </w:rPr>
        <w:t>la conformité</w:t>
      </w:r>
      <w:r>
        <w:rPr>
          <w:spacing w:val="-24"/>
          <w:w w:val="95"/>
        </w:rPr>
        <w:t xml:space="preserve"> </w:t>
      </w:r>
      <w:r>
        <w:rPr>
          <w:w w:val="95"/>
        </w:rPr>
        <w:t>aux</w:t>
      </w:r>
      <w:r>
        <w:rPr>
          <w:spacing w:val="-23"/>
          <w:w w:val="95"/>
        </w:rPr>
        <w:t xml:space="preserve"> </w:t>
      </w:r>
      <w:r>
        <w:rPr>
          <w:w w:val="95"/>
        </w:rPr>
        <w:t>critères</w:t>
      </w:r>
      <w:r>
        <w:rPr>
          <w:spacing w:val="-22"/>
          <w:w w:val="95"/>
        </w:rPr>
        <w:t xml:space="preserve"> </w:t>
      </w:r>
      <w:r>
        <w:rPr>
          <w:w w:val="95"/>
        </w:rPr>
        <w:t>du</w:t>
      </w:r>
      <w:r>
        <w:rPr>
          <w:spacing w:val="-23"/>
          <w:w w:val="95"/>
        </w:rPr>
        <w:t xml:space="preserve"> </w:t>
      </w:r>
      <w:r>
        <w:rPr>
          <w:w w:val="95"/>
        </w:rPr>
        <w:t>règlement</w:t>
      </w:r>
      <w:r>
        <w:rPr>
          <w:spacing w:val="-23"/>
          <w:w w:val="95"/>
        </w:rPr>
        <w:t xml:space="preserve"> </w:t>
      </w:r>
      <w:r>
        <w:rPr>
          <w:w w:val="95"/>
        </w:rPr>
        <w:t>d’usage</w:t>
      </w:r>
      <w:r>
        <w:rPr>
          <w:spacing w:val="-23"/>
          <w:w w:val="95"/>
        </w:rPr>
        <w:t xml:space="preserve"> </w:t>
      </w:r>
      <w:r>
        <w:rPr>
          <w:w w:val="95"/>
        </w:rPr>
        <w:t>et</w:t>
      </w:r>
      <w:r>
        <w:rPr>
          <w:spacing w:val="-24"/>
          <w:w w:val="95"/>
        </w:rPr>
        <w:t xml:space="preserve"> </w:t>
      </w:r>
      <w:r>
        <w:rPr>
          <w:w w:val="95"/>
        </w:rPr>
        <w:t>de</w:t>
      </w:r>
      <w:r>
        <w:rPr>
          <w:spacing w:val="-23"/>
          <w:w w:val="95"/>
        </w:rPr>
        <w:t xml:space="preserve"> </w:t>
      </w:r>
      <w:r>
        <w:rPr>
          <w:w w:val="95"/>
        </w:rPr>
        <w:t>mettre</w:t>
      </w:r>
      <w:r>
        <w:rPr>
          <w:spacing w:val="-23"/>
          <w:w w:val="95"/>
        </w:rPr>
        <w:t xml:space="preserve">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place</w:t>
      </w:r>
      <w:r>
        <w:rPr>
          <w:spacing w:val="-23"/>
          <w:w w:val="95"/>
        </w:rPr>
        <w:t xml:space="preserve"> </w:t>
      </w:r>
      <w:r>
        <w:rPr>
          <w:w w:val="95"/>
        </w:rPr>
        <w:t>des</w:t>
      </w:r>
      <w:r>
        <w:rPr>
          <w:spacing w:val="-23"/>
          <w:w w:val="95"/>
        </w:rPr>
        <w:t xml:space="preserve"> </w:t>
      </w:r>
      <w:r>
        <w:rPr>
          <w:w w:val="95"/>
        </w:rPr>
        <w:t>actions</w:t>
      </w:r>
      <w:r>
        <w:rPr>
          <w:spacing w:val="-24"/>
          <w:w w:val="95"/>
        </w:rPr>
        <w:t xml:space="preserve"> </w:t>
      </w:r>
      <w:r>
        <w:rPr>
          <w:w w:val="95"/>
        </w:rPr>
        <w:t>correctives</w:t>
      </w:r>
      <w:r>
        <w:rPr>
          <w:spacing w:val="-23"/>
          <w:w w:val="95"/>
        </w:rPr>
        <w:t xml:space="preserve"> </w:t>
      </w:r>
      <w:r>
        <w:rPr>
          <w:w w:val="95"/>
        </w:rPr>
        <w:t xml:space="preserve">si </w:t>
      </w:r>
      <w:r>
        <w:rPr>
          <w:w w:val="90"/>
        </w:rPr>
        <w:t>nécessaire.</w:t>
      </w:r>
      <w:r>
        <w:rPr>
          <w:spacing w:val="-39"/>
          <w:w w:val="90"/>
        </w:rPr>
        <w:t xml:space="preserve"> </w:t>
      </w:r>
      <w:r>
        <w:rPr>
          <w:w w:val="90"/>
        </w:rPr>
        <w:t>Ces</w:t>
      </w:r>
      <w:r>
        <w:rPr>
          <w:spacing w:val="-38"/>
          <w:w w:val="90"/>
        </w:rPr>
        <w:t xml:space="preserve"> </w:t>
      </w:r>
      <w:r>
        <w:rPr>
          <w:w w:val="90"/>
        </w:rPr>
        <w:t>résultats</w:t>
      </w:r>
      <w:r>
        <w:rPr>
          <w:spacing w:val="-38"/>
          <w:w w:val="90"/>
        </w:rPr>
        <w:t xml:space="preserve"> </w:t>
      </w:r>
      <w:r>
        <w:rPr>
          <w:w w:val="90"/>
        </w:rPr>
        <w:t>ne</w:t>
      </w:r>
      <w:r>
        <w:rPr>
          <w:spacing w:val="-38"/>
          <w:w w:val="90"/>
        </w:rPr>
        <w:t xml:space="preserve"> </w:t>
      </w:r>
      <w:r>
        <w:rPr>
          <w:w w:val="90"/>
        </w:rPr>
        <w:t>peuvent</w:t>
      </w:r>
      <w:r>
        <w:rPr>
          <w:spacing w:val="-38"/>
          <w:w w:val="90"/>
        </w:rPr>
        <w:t xml:space="preserve"> </w:t>
      </w:r>
      <w:r>
        <w:rPr>
          <w:w w:val="90"/>
        </w:rPr>
        <w:t>conduire</w:t>
      </w:r>
      <w:r>
        <w:rPr>
          <w:spacing w:val="-39"/>
          <w:w w:val="90"/>
        </w:rPr>
        <w:t xml:space="preserve"> </w:t>
      </w:r>
      <w:r>
        <w:rPr>
          <w:w w:val="90"/>
        </w:rPr>
        <w:t>à</w:t>
      </w:r>
      <w:r>
        <w:rPr>
          <w:spacing w:val="-37"/>
          <w:w w:val="90"/>
        </w:rPr>
        <w:t xml:space="preserve"> </w:t>
      </w:r>
      <w:r>
        <w:rPr>
          <w:w w:val="90"/>
        </w:rPr>
        <w:t>des</w:t>
      </w:r>
      <w:r>
        <w:rPr>
          <w:spacing w:val="-39"/>
          <w:w w:val="90"/>
        </w:rPr>
        <w:t xml:space="preserve"> </w:t>
      </w:r>
      <w:r>
        <w:rPr>
          <w:w w:val="90"/>
        </w:rPr>
        <w:t>sanctions.</w:t>
      </w:r>
      <w:r>
        <w:rPr>
          <w:spacing w:val="-39"/>
          <w:w w:val="90"/>
        </w:rPr>
        <w:t xml:space="preserve"> </w:t>
      </w:r>
      <w:r>
        <w:rPr>
          <w:w w:val="90"/>
        </w:rPr>
        <w:t>Ces</w:t>
      </w:r>
      <w:r>
        <w:rPr>
          <w:spacing w:val="-38"/>
          <w:w w:val="90"/>
        </w:rPr>
        <w:t xml:space="preserve"> </w:t>
      </w:r>
      <w:r>
        <w:rPr>
          <w:w w:val="90"/>
        </w:rPr>
        <w:t>suivis</w:t>
      </w:r>
      <w:r>
        <w:rPr>
          <w:spacing w:val="-38"/>
          <w:w w:val="90"/>
        </w:rPr>
        <w:t xml:space="preserve"> </w:t>
      </w:r>
      <w:r>
        <w:rPr>
          <w:w w:val="90"/>
        </w:rPr>
        <w:t>sont</w:t>
      </w:r>
      <w:r>
        <w:rPr>
          <w:spacing w:val="-37"/>
          <w:w w:val="90"/>
        </w:rPr>
        <w:t xml:space="preserve"> </w:t>
      </w:r>
      <w:r>
        <w:rPr>
          <w:w w:val="90"/>
        </w:rPr>
        <w:t>effectués</w:t>
      </w:r>
      <w:r>
        <w:rPr>
          <w:spacing w:val="-38"/>
          <w:w w:val="90"/>
        </w:rPr>
        <w:t xml:space="preserve"> </w:t>
      </w:r>
      <w:r>
        <w:rPr>
          <w:w w:val="90"/>
        </w:rPr>
        <w:t>sur</w:t>
      </w:r>
      <w:r>
        <w:rPr>
          <w:spacing w:val="-39"/>
          <w:w w:val="90"/>
        </w:rPr>
        <w:t xml:space="preserve"> </w:t>
      </w:r>
      <w:r>
        <w:rPr>
          <w:w w:val="90"/>
        </w:rPr>
        <w:t>la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base </w:t>
      </w:r>
      <w:r>
        <w:rPr>
          <w:w w:val="95"/>
        </w:rPr>
        <w:t>d’une</w:t>
      </w:r>
      <w:r>
        <w:rPr>
          <w:spacing w:val="-29"/>
          <w:w w:val="95"/>
        </w:rPr>
        <w:t xml:space="preserve"> </w:t>
      </w:r>
      <w:r>
        <w:rPr>
          <w:w w:val="95"/>
        </w:rPr>
        <w:t>grille</w:t>
      </w:r>
      <w:r>
        <w:rPr>
          <w:spacing w:val="-29"/>
          <w:w w:val="95"/>
        </w:rPr>
        <w:t xml:space="preserve"> </w:t>
      </w:r>
      <w:r>
        <w:rPr>
          <w:w w:val="95"/>
        </w:rPr>
        <w:t>standardisée</w:t>
      </w:r>
      <w:r>
        <w:rPr>
          <w:spacing w:val="-28"/>
          <w:w w:val="95"/>
        </w:rPr>
        <w:t xml:space="preserve"> </w:t>
      </w:r>
      <w:r>
        <w:rPr>
          <w:w w:val="95"/>
        </w:rPr>
        <w:t>qui</w:t>
      </w:r>
      <w:r>
        <w:rPr>
          <w:spacing w:val="-29"/>
          <w:w w:val="95"/>
        </w:rPr>
        <w:t xml:space="preserve"> </w:t>
      </w:r>
      <w:r>
        <w:rPr>
          <w:w w:val="95"/>
        </w:rPr>
        <w:t>est</w:t>
      </w:r>
      <w:r>
        <w:rPr>
          <w:spacing w:val="-29"/>
          <w:w w:val="95"/>
        </w:rPr>
        <w:t xml:space="preserve"> </w:t>
      </w:r>
      <w:r>
        <w:rPr>
          <w:w w:val="95"/>
        </w:rPr>
        <w:t>remplie</w:t>
      </w:r>
      <w:r>
        <w:rPr>
          <w:spacing w:val="-28"/>
          <w:w w:val="95"/>
        </w:rPr>
        <w:t xml:space="preserve"> </w:t>
      </w:r>
      <w:r>
        <w:rPr>
          <w:w w:val="95"/>
        </w:rPr>
        <w:t>et</w:t>
      </w:r>
      <w:r>
        <w:rPr>
          <w:spacing w:val="-29"/>
          <w:w w:val="95"/>
        </w:rPr>
        <w:t xml:space="preserve"> </w:t>
      </w:r>
      <w:r>
        <w:rPr>
          <w:w w:val="95"/>
        </w:rPr>
        <w:t>conservée</w:t>
      </w:r>
      <w:r>
        <w:rPr>
          <w:spacing w:val="-29"/>
          <w:w w:val="95"/>
        </w:rPr>
        <w:t xml:space="preserve"> </w:t>
      </w:r>
      <w:r>
        <w:rPr>
          <w:w w:val="95"/>
        </w:rPr>
        <w:t>par</w:t>
      </w:r>
      <w:r>
        <w:rPr>
          <w:spacing w:val="-30"/>
          <w:w w:val="95"/>
        </w:rPr>
        <w:t xml:space="preserve"> </w:t>
      </w:r>
      <w:r>
        <w:rPr>
          <w:w w:val="95"/>
        </w:rPr>
        <w:t>l’organisation</w:t>
      </w:r>
      <w:r>
        <w:rPr>
          <w:spacing w:val="-28"/>
          <w:w w:val="95"/>
        </w:rPr>
        <w:t xml:space="preserve"> </w:t>
      </w:r>
      <w:r>
        <w:rPr>
          <w:w w:val="95"/>
        </w:rPr>
        <w:t>des</w:t>
      </w:r>
      <w:r>
        <w:rPr>
          <w:spacing w:val="-29"/>
          <w:w w:val="95"/>
        </w:rPr>
        <w:t xml:space="preserve"> </w:t>
      </w:r>
      <w:r>
        <w:rPr>
          <w:w w:val="95"/>
        </w:rPr>
        <w:t>pêcheurs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jusqu’à </w:t>
      </w:r>
      <w:r>
        <w:t>l’audit de</w:t>
      </w:r>
      <w:r>
        <w:rPr>
          <w:spacing w:val="-23"/>
        </w:rPr>
        <w:t xml:space="preserve"> </w:t>
      </w:r>
      <w:r>
        <w:t>renouvellement.</w:t>
      </w:r>
    </w:p>
    <w:p w:rsidR="00355DD4" w:rsidRDefault="008C25D2">
      <w:pPr>
        <w:pStyle w:val="Heading2"/>
        <w:spacing w:before="2"/>
        <w:ind w:left="926"/>
      </w:pPr>
      <w:r>
        <w:t>Article 7.2 – Contrôles de suivi</w:t>
      </w:r>
    </w:p>
    <w:p w:rsidR="00355DD4" w:rsidRDefault="00355DD4">
      <w:pPr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8C25D2">
      <w:pPr>
        <w:pStyle w:val="Corpsdetexte"/>
        <w:spacing w:before="91" w:line="312" w:lineRule="auto"/>
        <w:ind w:left="218" w:right="228" w:firstLine="708"/>
        <w:jc w:val="both"/>
      </w:pPr>
      <w:r>
        <w:rPr>
          <w:w w:val="95"/>
        </w:rPr>
        <w:t>Des</w:t>
      </w:r>
      <w:r>
        <w:rPr>
          <w:spacing w:val="-14"/>
          <w:w w:val="95"/>
        </w:rPr>
        <w:t xml:space="preserve"> </w:t>
      </w:r>
      <w:r>
        <w:rPr>
          <w:w w:val="95"/>
        </w:rPr>
        <w:t>contrôles</w:t>
      </w:r>
      <w:r>
        <w:rPr>
          <w:spacing w:val="-12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suivi</w:t>
      </w:r>
      <w:r>
        <w:rPr>
          <w:spacing w:val="-13"/>
          <w:w w:val="95"/>
        </w:rPr>
        <w:t xml:space="preserve"> </w:t>
      </w:r>
      <w:r>
        <w:rPr>
          <w:w w:val="95"/>
        </w:rPr>
        <w:t>sont</w:t>
      </w:r>
      <w:r>
        <w:rPr>
          <w:spacing w:val="-13"/>
          <w:w w:val="95"/>
        </w:rPr>
        <w:t xml:space="preserve"> </w:t>
      </w:r>
      <w:r>
        <w:rPr>
          <w:w w:val="95"/>
        </w:rPr>
        <w:t>réalisés</w:t>
      </w:r>
      <w:r>
        <w:rPr>
          <w:spacing w:val="-13"/>
          <w:w w:val="95"/>
        </w:rPr>
        <w:t xml:space="preserve"> </w:t>
      </w:r>
      <w:r>
        <w:rPr>
          <w:w w:val="95"/>
        </w:rPr>
        <w:t>par</w:t>
      </w:r>
      <w:r>
        <w:rPr>
          <w:spacing w:val="-13"/>
          <w:w w:val="95"/>
        </w:rPr>
        <w:t xml:space="preserve"> </w:t>
      </w:r>
      <w:r>
        <w:rPr>
          <w:w w:val="95"/>
        </w:rPr>
        <w:t>des</w:t>
      </w:r>
      <w:r>
        <w:rPr>
          <w:spacing w:val="-12"/>
          <w:w w:val="95"/>
        </w:rPr>
        <w:t xml:space="preserve"> </w:t>
      </w:r>
      <w:r>
        <w:rPr>
          <w:w w:val="95"/>
        </w:rPr>
        <w:t>représentants</w:t>
      </w:r>
      <w:r>
        <w:rPr>
          <w:spacing w:val="-13"/>
          <w:w w:val="95"/>
        </w:rPr>
        <w:t xml:space="preserve"> </w:t>
      </w:r>
      <w:r>
        <w:rPr>
          <w:w w:val="95"/>
        </w:rPr>
        <w:t>du</w:t>
      </w:r>
      <w:r>
        <w:rPr>
          <w:spacing w:val="-12"/>
          <w:w w:val="95"/>
        </w:rPr>
        <w:t xml:space="preserve"> </w:t>
      </w:r>
      <w:r>
        <w:rPr>
          <w:w w:val="95"/>
        </w:rPr>
        <w:t>comité</w:t>
      </w:r>
      <w:r>
        <w:rPr>
          <w:spacing w:val="-13"/>
          <w:w w:val="95"/>
        </w:rPr>
        <w:t xml:space="preserve"> </w:t>
      </w:r>
      <w:r>
        <w:rPr>
          <w:w w:val="95"/>
        </w:rPr>
        <w:t>«</w:t>
      </w:r>
      <w:r>
        <w:rPr>
          <w:spacing w:val="-33"/>
          <w:w w:val="95"/>
        </w:rPr>
        <w:t xml:space="preserve"> </w:t>
      </w:r>
      <w:r>
        <w:rPr>
          <w:w w:val="95"/>
        </w:rPr>
        <w:t>NEMO</w:t>
      </w:r>
      <w:r>
        <w:rPr>
          <w:spacing w:val="-36"/>
          <w:w w:val="95"/>
        </w:rPr>
        <w:t xml:space="preserve"> </w:t>
      </w:r>
      <w:r>
        <w:rPr>
          <w:w w:val="95"/>
        </w:rPr>
        <w:t>».</w:t>
      </w:r>
      <w:r>
        <w:rPr>
          <w:spacing w:val="-12"/>
          <w:w w:val="95"/>
        </w:rPr>
        <w:t xml:space="preserve"> </w:t>
      </w:r>
      <w:r>
        <w:rPr>
          <w:w w:val="95"/>
        </w:rPr>
        <w:t>Ces contrôles</w:t>
      </w:r>
      <w:r>
        <w:rPr>
          <w:spacing w:val="-25"/>
          <w:w w:val="95"/>
        </w:rPr>
        <w:t xml:space="preserve"> </w:t>
      </w:r>
      <w:r>
        <w:rPr>
          <w:w w:val="95"/>
        </w:rPr>
        <w:t>ont</w:t>
      </w:r>
      <w:r>
        <w:rPr>
          <w:spacing w:val="-24"/>
          <w:w w:val="95"/>
        </w:rPr>
        <w:t xml:space="preserve"> </w:t>
      </w:r>
      <w:r>
        <w:rPr>
          <w:w w:val="95"/>
        </w:rPr>
        <w:t>pour</w:t>
      </w:r>
      <w:r>
        <w:rPr>
          <w:spacing w:val="-23"/>
          <w:w w:val="95"/>
        </w:rPr>
        <w:t xml:space="preserve"> </w:t>
      </w:r>
      <w:r>
        <w:rPr>
          <w:w w:val="95"/>
        </w:rPr>
        <w:t>but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4"/>
          <w:w w:val="95"/>
        </w:rPr>
        <w:t xml:space="preserve"> </w:t>
      </w:r>
      <w:r>
        <w:rPr>
          <w:w w:val="95"/>
        </w:rPr>
        <w:t>vérifier</w:t>
      </w:r>
      <w:r>
        <w:rPr>
          <w:spacing w:val="-25"/>
          <w:w w:val="95"/>
        </w:rPr>
        <w:t xml:space="preserve"> </w:t>
      </w:r>
      <w:r>
        <w:rPr>
          <w:w w:val="95"/>
        </w:rPr>
        <w:t>le</w:t>
      </w:r>
      <w:r>
        <w:rPr>
          <w:spacing w:val="-24"/>
          <w:w w:val="95"/>
        </w:rPr>
        <w:t xml:space="preserve"> </w:t>
      </w:r>
      <w:r>
        <w:rPr>
          <w:w w:val="95"/>
        </w:rPr>
        <w:t>maintien</w:t>
      </w:r>
      <w:r>
        <w:rPr>
          <w:spacing w:val="-25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la</w:t>
      </w:r>
      <w:r>
        <w:rPr>
          <w:spacing w:val="-23"/>
          <w:w w:val="95"/>
        </w:rPr>
        <w:t xml:space="preserve"> </w:t>
      </w:r>
      <w:r>
        <w:rPr>
          <w:w w:val="95"/>
        </w:rPr>
        <w:t>conformité</w:t>
      </w:r>
      <w:r>
        <w:rPr>
          <w:spacing w:val="-25"/>
          <w:w w:val="95"/>
        </w:rPr>
        <w:t xml:space="preserve"> </w:t>
      </w:r>
      <w:r>
        <w:rPr>
          <w:w w:val="95"/>
        </w:rPr>
        <w:t>des</w:t>
      </w:r>
      <w:r>
        <w:rPr>
          <w:spacing w:val="-24"/>
          <w:w w:val="95"/>
        </w:rPr>
        <w:t xml:space="preserve"> </w:t>
      </w:r>
      <w:r>
        <w:rPr>
          <w:w w:val="95"/>
        </w:rPr>
        <w:t>pratiques</w:t>
      </w:r>
      <w:r>
        <w:rPr>
          <w:spacing w:val="-25"/>
          <w:w w:val="95"/>
        </w:rPr>
        <w:t xml:space="preserve"> </w:t>
      </w:r>
      <w:r>
        <w:rPr>
          <w:w w:val="95"/>
        </w:rPr>
        <w:t>des</w:t>
      </w:r>
      <w:r>
        <w:rPr>
          <w:spacing w:val="-25"/>
          <w:w w:val="95"/>
        </w:rPr>
        <w:t xml:space="preserve"> </w:t>
      </w:r>
      <w:r>
        <w:rPr>
          <w:w w:val="95"/>
        </w:rPr>
        <w:t xml:space="preserve">bénéficiaires. </w:t>
      </w:r>
      <w:r>
        <w:t>Ce</w:t>
      </w:r>
      <w:r>
        <w:rPr>
          <w:spacing w:val="-43"/>
        </w:rPr>
        <w:t xml:space="preserve"> </w:t>
      </w:r>
      <w:r>
        <w:t>comité,</w:t>
      </w:r>
      <w:r>
        <w:rPr>
          <w:spacing w:val="-42"/>
        </w:rPr>
        <w:t xml:space="preserve"> </w:t>
      </w:r>
      <w:r>
        <w:t>fixe</w:t>
      </w:r>
      <w:r>
        <w:rPr>
          <w:spacing w:val="-42"/>
        </w:rPr>
        <w:t xml:space="preserve"> </w:t>
      </w:r>
      <w:r>
        <w:t>chaque</w:t>
      </w:r>
      <w:r>
        <w:rPr>
          <w:spacing w:val="-42"/>
        </w:rPr>
        <w:t xml:space="preserve"> </w:t>
      </w:r>
      <w:r>
        <w:t>année</w:t>
      </w:r>
      <w:r>
        <w:rPr>
          <w:spacing w:val="-43"/>
        </w:rPr>
        <w:t xml:space="preserve"> </w:t>
      </w:r>
      <w:r>
        <w:t>la</w:t>
      </w:r>
      <w:r>
        <w:rPr>
          <w:spacing w:val="-42"/>
        </w:rPr>
        <w:t xml:space="preserve"> </w:t>
      </w:r>
      <w:r>
        <w:t>liste</w:t>
      </w:r>
      <w:r>
        <w:rPr>
          <w:spacing w:val="-42"/>
        </w:rPr>
        <w:t xml:space="preserve"> </w:t>
      </w:r>
      <w:r>
        <w:t>des</w:t>
      </w:r>
      <w:r>
        <w:rPr>
          <w:spacing w:val="-43"/>
        </w:rPr>
        <w:t xml:space="preserve"> </w:t>
      </w:r>
      <w:r>
        <w:t>organisations</w:t>
      </w:r>
      <w:r>
        <w:rPr>
          <w:spacing w:val="-43"/>
        </w:rPr>
        <w:t xml:space="preserve"> </w:t>
      </w:r>
      <w:r>
        <w:t>et</w:t>
      </w:r>
      <w:r>
        <w:rPr>
          <w:spacing w:val="-42"/>
        </w:rPr>
        <w:t xml:space="preserve"> </w:t>
      </w:r>
      <w:r>
        <w:t>leurs</w:t>
      </w:r>
      <w:r>
        <w:rPr>
          <w:spacing w:val="-43"/>
        </w:rPr>
        <w:t xml:space="preserve"> </w:t>
      </w:r>
      <w:r>
        <w:t>adhérents</w:t>
      </w:r>
      <w:r>
        <w:rPr>
          <w:spacing w:val="-42"/>
        </w:rPr>
        <w:t xml:space="preserve"> </w:t>
      </w:r>
      <w:r>
        <w:t>à</w:t>
      </w:r>
      <w:r>
        <w:rPr>
          <w:spacing w:val="-42"/>
        </w:rPr>
        <w:t xml:space="preserve"> </w:t>
      </w:r>
      <w:r>
        <w:t>contrôler.</w:t>
      </w:r>
    </w:p>
    <w:p w:rsidR="00355DD4" w:rsidRDefault="008C25D2">
      <w:pPr>
        <w:pStyle w:val="Heading2"/>
        <w:spacing w:before="6"/>
        <w:ind w:left="926"/>
      </w:pPr>
      <w:r>
        <w:t>Article 7.3 – Mesures correctives et sanctions</w:t>
      </w:r>
    </w:p>
    <w:p w:rsidR="00355DD4" w:rsidRDefault="008C25D2">
      <w:pPr>
        <w:pStyle w:val="Corpsdetexte"/>
        <w:spacing w:before="84" w:line="312" w:lineRule="auto"/>
        <w:ind w:left="218" w:right="229" w:firstLine="708"/>
        <w:jc w:val="both"/>
      </w:pPr>
      <w:r>
        <w:rPr>
          <w:w w:val="95"/>
        </w:rPr>
        <w:t>Suite</w:t>
      </w:r>
      <w:r>
        <w:rPr>
          <w:spacing w:val="-25"/>
          <w:w w:val="95"/>
        </w:rPr>
        <w:t xml:space="preserve"> </w:t>
      </w:r>
      <w:r>
        <w:rPr>
          <w:w w:val="95"/>
        </w:rPr>
        <w:t>aux</w:t>
      </w:r>
      <w:r>
        <w:rPr>
          <w:spacing w:val="-24"/>
          <w:w w:val="95"/>
        </w:rPr>
        <w:t xml:space="preserve"> </w:t>
      </w:r>
      <w:r>
        <w:rPr>
          <w:w w:val="95"/>
        </w:rPr>
        <w:t>contrôles</w:t>
      </w:r>
      <w:r>
        <w:rPr>
          <w:spacing w:val="-23"/>
          <w:w w:val="95"/>
        </w:rPr>
        <w:t xml:space="preserve"> </w:t>
      </w:r>
      <w:r>
        <w:rPr>
          <w:w w:val="95"/>
        </w:rPr>
        <w:t>de</w:t>
      </w:r>
      <w:r>
        <w:rPr>
          <w:spacing w:val="-25"/>
          <w:w w:val="95"/>
        </w:rPr>
        <w:t xml:space="preserve"> </w:t>
      </w:r>
      <w:r>
        <w:rPr>
          <w:w w:val="95"/>
        </w:rPr>
        <w:t>suivi</w:t>
      </w:r>
      <w:r>
        <w:rPr>
          <w:spacing w:val="-24"/>
          <w:w w:val="95"/>
        </w:rPr>
        <w:t xml:space="preserve"> </w:t>
      </w:r>
      <w:r>
        <w:rPr>
          <w:w w:val="95"/>
        </w:rPr>
        <w:t>réalisés</w:t>
      </w:r>
      <w:r>
        <w:rPr>
          <w:spacing w:val="-24"/>
          <w:w w:val="95"/>
        </w:rPr>
        <w:t xml:space="preserve"> </w:t>
      </w:r>
      <w:r>
        <w:rPr>
          <w:w w:val="95"/>
        </w:rPr>
        <w:t>par</w:t>
      </w:r>
      <w:r>
        <w:rPr>
          <w:spacing w:val="-24"/>
          <w:w w:val="95"/>
        </w:rPr>
        <w:t xml:space="preserve"> </w:t>
      </w:r>
      <w:r>
        <w:rPr>
          <w:w w:val="95"/>
        </w:rPr>
        <w:t>les</w:t>
      </w:r>
      <w:r>
        <w:rPr>
          <w:spacing w:val="-23"/>
          <w:w w:val="95"/>
        </w:rPr>
        <w:t xml:space="preserve"> </w:t>
      </w:r>
      <w:r>
        <w:rPr>
          <w:w w:val="95"/>
        </w:rPr>
        <w:t>représentants</w:t>
      </w:r>
      <w:r>
        <w:rPr>
          <w:spacing w:val="-24"/>
          <w:w w:val="95"/>
        </w:rPr>
        <w:t xml:space="preserve"> </w:t>
      </w:r>
      <w:r>
        <w:rPr>
          <w:w w:val="95"/>
        </w:rPr>
        <w:t>du</w:t>
      </w:r>
      <w:r>
        <w:rPr>
          <w:spacing w:val="-24"/>
          <w:w w:val="95"/>
        </w:rPr>
        <w:t xml:space="preserve"> </w:t>
      </w:r>
      <w:r>
        <w:rPr>
          <w:w w:val="95"/>
        </w:rPr>
        <w:t>comité</w:t>
      </w:r>
      <w:r>
        <w:rPr>
          <w:spacing w:val="-23"/>
          <w:w w:val="95"/>
        </w:rPr>
        <w:t xml:space="preserve"> </w:t>
      </w:r>
      <w:r>
        <w:rPr>
          <w:w w:val="95"/>
        </w:rPr>
        <w:t>«</w:t>
      </w:r>
      <w:r>
        <w:rPr>
          <w:spacing w:val="-37"/>
          <w:w w:val="95"/>
        </w:rPr>
        <w:t xml:space="preserve"> </w:t>
      </w:r>
      <w:r>
        <w:rPr>
          <w:w w:val="95"/>
        </w:rPr>
        <w:t>NEMO</w:t>
      </w:r>
      <w:r>
        <w:rPr>
          <w:spacing w:val="-38"/>
          <w:w w:val="95"/>
        </w:rPr>
        <w:t xml:space="preserve"> </w:t>
      </w:r>
      <w:r>
        <w:rPr>
          <w:w w:val="95"/>
        </w:rPr>
        <w:t>»,</w:t>
      </w:r>
      <w:r>
        <w:rPr>
          <w:spacing w:val="-24"/>
          <w:w w:val="95"/>
        </w:rPr>
        <w:t xml:space="preserve"> </w:t>
      </w:r>
      <w:r>
        <w:rPr>
          <w:w w:val="95"/>
        </w:rPr>
        <w:t>si</w:t>
      </w:r>
      <w:r>
        <w:rPr>
          <w:spacing w:val="-23"/>
          <w:w w:val="95"/>
        </w:rPr>
        <w:t xml:space="preserve"> </w:t>
      </w:r>
      <w:r>
        <w:rPr>
          <w:w w:val="95"/>
        </w:rPr>
        <w:t>des dysfonctionnements</w:t>
      </w:r>
      <w:r>
        <w:rPr>
          <w:spacing w:val="-21"/>
          <w:w w:val="95"/>
        </w:rPr>
        <w:t xml:space="preserve"> </w:t>
      </w:r>
      <w:r>
        <w:rPr>
          <w:w w:val="95"/>
        </w:rPr>
        <w:t>ou</w:t>
      </w:r>
      <w:r>
        <w:rPr>
          <w:spacing w:val="-20"/>
          <w:w w:val="95"/>
        </w:rPr>
        <w:t xml:space="preserve"> </w:t>
      </w:r>
      <w:r>
        <w:rPr>
          <w:w w:val="95"/>
        </w:rPr>
        <w:t>irrégularités</w:t>
      </w:r>
      <w:r>
        <w:rPr>
          <w:spacing w:val="-21"/>
          <w:w w:val="95"/>
        </w:rPr>
        <w:t xml:space="preserve"> </w:t>
      </w:r>
      <w:r>
        <w:rPr>
          <w:w w:val="95"/>
        </w:rPr>
        <w:t>sont</w:t>
      </w:r>
      <w:r>
        <w:rPr>
          <w:spacing w:val="-21"/>
          <w:w w:val="95"/>
        </w:rPr>
        <w:t xml:space="preserve"> </w:t>
      </w:r>
      <w:r>
        <w:rPr>
          <w:w w:val="95"/>
        </w:rPr>
        <w:t>relevés,</w:t>
      </w:r>
      <w:r>
        <w:rPr>
          <w:spacing w:val="-20"/>
          <w:w w:val="95"/>
        </w:rPr>
        <w:t xml:space="preserve"> </w:t>
      </w:r>
      <w:r>
        <w:rPr>
          <w:w w:val="95"/>
        </w:rPr>
        <w:t>des</w:t>
      </w:r>
      <w:r>
        <w:rPr>
          <w:spacing w:val="-21"/>
          <w:w w:val="95"/>
        </w:rPr>
        <w:t xml:space="preserve"> </w:t>
      </w:r>
      <w:r>
        <w:rPr>
          <w:w w:val="95"/>
        </w:rPr>
        <w:t>mesures</w:t>
      </w:r>
      <w:r>
        <w:rPr>
          <w:spacing w:val="-21"/>
          <w:w w:val="95"/>
        </w:rPr>
        <w:t xml:space="preserve"> </w:t>
      </w:r>
      <w:r>
        <w:rPr>
          <w:w w:val="95"/>
        </w:rPr>
        <w:t>correctives</w:t>
      </w:r>
      <w:r>
        <w:rPr>
          <w:spacing w:val="-21"/>
          <w:w w:val="95"/>
        </w:rPr>
        <w:t xml:space="preserve"> </w:t>
      </w:r>
      <w:r>
        <w:rPr>
          <w:w w:val="95"/>
        </w:rPr>
        <w:t>ou</w:t>
      </w:r>
      <w:r>
        <w:rPr>
          <w:spacing w:val="-21"/>
          <w:w w:val="95"/>
        </w:rPr>
        <w:t xml:space="preserve"> </w:t>
      </w:r>
      <w:r>
        <w:rPr>
          <w:w w:val="95"/>
        </w:rPr>
        <w:t>des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sanctions </w:t>
      </w:r>
      <w:r>
        <w:rPr>
          <w:w w:val="90"/>
        </w:rPr>
        <w:t>peuvent</w:t>
      </w:r>
      <w:r>
        <w:rPr>
          <w:spacing w:val="-25"/>
          <w:w w:val="90"/>
        </w:rPr>
        <w:t xml:space="preserve"> </w:t>
      </w:r>
      <w:r>
        <w:rPr>
          <w:w w:val="90"/>
        </w:rPr>
        <w:t>être</w:t>
      </w:r>
      <w:r>
        <w:rPr>
          <w:spacing w:val="-23"/>
          <w:w w:val="90"/>
        </w:rPr>
        <w:t xml:space="preserve"> </w:t>
      </w:r>
      <w:r>
        <w:rPr>
          <w:w w:val="90"/>
        </w:rPr>
        <w:t>adressées</w:t>
      </w:r>
      <w:r>
        <w:rPr>
          <w:spacing w:val="-25"/>
          <w:w w:val="90"/>
        </w:rPr>
        <w:t xml:space="preserve"> </w:t>
      </w:r>
      <w:r>
        <w:rPr>
          <w:w w:val="90"/>
        </w:rPr>
        <w:t>à</w:t>
      </w:r>
      <w:r>
        <w:rPr>
          <w:spacing w:val="-23"/>
          <w:w w:val="90"/>
        </w:rPr>
        <w:t xml:space="preserve"> </w:t>
      </w:r>
      <w:r>
        <w:rPr>
          <w:w w:val="90"/>
        </w:rPr>
        <w:t>l’organisation</w:t>
      </w:r>
      <w:r>
        <w:rPr>
          <w:spacing w:val="-23"/>
          <w:w w:val="90"/>
        </w:rPr>
        <w:t xml:space="preserve"> </w:t>
      </w:r>
      <w:r>
        <w:rPr>
          <w:w w:val="90"/>
        </w:rPr>
        <w:t>des</w:t>
      </w:r>
      <w:r>
        <w:rPr>
          <w:spacing w:val="-24"/>
          <w:w w:val="90"/>
        </w:rPr>
        <w:t xml:space="preserve"> </w:t>
      </w:r>
      <w:r>
        <w:rPr>
          <w:w w:val="90"/>
        </w:rPr>
        <w:t>pêcheurs.</w:t>
      </w:r>
      <w:r>
        <w:rPr>
          <w:spacing w:val="-23"/>
          <w:w w:val="90"/>
        </w:rPr>
        <w:t xml:space="preserve"> </w:t>
      </w:r>
      <w:r>
        <w:rPr>
          <w:w w:val="90"/>
        </w:rPr>
        <w:t>En</w:t>
      </w:r>
      <w:r>
        <w:rPr>
          <w:spacing w:val="-24"/>
          <w:w w:val="90"/>
        </w:rPr>
        <w:t xml:space="preserve"> </w:t>
      </w:r>
      <w:r>
        <w:rPr>
          <w:w w:val="90"/>
        </w:rPr>
        <w:t>cas</w:t>
      </w:r>
      <w:r>
        <w:rPr>
          <w:spacing w:val="-24"/>
          <w:w w:val="90"/>
        </w:rPr>
        <w:t xml:space="preserve"> </w:t>
      </w:r>
      <w:r>
        <w:rPr>
          <w:w w:val="90"/>
        </w:rPr>
        <w:t>de</w:t>
      </w:r>
      <w:r>
        <w:rPr>
          <w:spacing w:val="-23"/>
          <w:w w:val="90"/>
        </w:rPr>
        <w:t xml:space="preserve"> </w:t>
      </w:r>
      <w:r>
        <w:rPr>
          <w:w w:val="90"/>
        </w:rPr>
        <w:t>non-conformité</w:t>
      </w:r>
      <w:r>
        <w:rPr>
          <w:spacing w:val="-24"/>
          <w:w w:val="90"/>
        </w:rPr>
        <w:t xml:space="preserve"> </w:t>
      </w:r>
      <w:r>
        <w:rPr>
          <w:w w:val="90"/>
        </w:rPr>
        <w:t>relevée</w:t>
      </w:r>
      <w:r>
        <w:rPr>
          <w:spacing w:val="-23"/>
          <w:w w:val="90"/>
        </w:rPr>
        <w:t xml:space="preserve"> </w:t>
      </w:r>
      <w:r>
        <w:rPr>
          <w:w w:val="90"/>
        </w:rPr>
        <w:t>lors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d’un </w:t>
      </w:r>
      <w:r>
        <w:t>contrôle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suivi,</w:t>
      </w:r>
      <w:r>
        <w:rPr>
          <w:spacing w:val="-23"/>
        </w:rPr>
        <w:t xml:space="preserve"> </w:t>
      </w:r>
      <w:r>
        <w:t>l’organisme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contrôle</w:t>
      </w:r>
      <w:r>
        <w:rPr>
          <w:spacing w:val="-23"/>
        </w:rPr>
        <w:t xml:space="preserve"> </w:t>
      </w:r>
      <w:r>
        <w:t>juge</w:t>
      </w:r>
      <w:r>
        <w:rPr>
          <w:spacing w:val="-22"/>
        </w:rPr>
        <w:t xml:space="preserve"> </w:t>
      </w:r>
      <w:r>
        <w:t>du</w:t>
      </w:r>
      <w:r>
        <w:rPr>
          <w:spacing w:val="-23"/>
        </w:rPr>
        <w:t xml:space="preserve"> </w:t>
      </w:r>
      <w:r>
        <w:t>niveau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gravité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non-conformité (mineure</w:t>
      </w:r>
      <w:r>
        <w:rPr>
          <w:spacing w:val="-47"/>
        </w:rPr>
        <w:t xml:space="preserve"> </w:t>
      </w:r>
      <w:r>
        <w:t>ou</w:t>
      </w:r>
      <w:r>
        <w:rPr>
          <w:spacing w:val="-48"/>
        </w:rPr>
        <w:t xml:space="preserve"> </w:t>
      </w:r>
      <w:r>
        <w:t>majeure)</w:t>
      </w:r>
      <w:r>
        <w:rPr>
          <w:spacing w:val="-46"/>
        </w:rPr>
        <w:t xml:space="preserve"> </w:t>
      </w:r>
      <w:r>
        <w:t>et</w:t>
      </w:r>
      <w:r>
        <w:rPr>
          <w:spacing w:val="-47"/>
        </w:rPr>
        <w:t xml:space="preserve"> </w:t>
      </w:r>
      <w:r>
        <w:t>les</w:t>
      </w:r>
      <w:r>
        <w:rPr>
          <w:spacing w:val="-47"/>
        </w:rPr>
        <w:t xml:space="preserve"> </w:t>
      </w:r>
      <w:r>
        <w:t>suites</w:t>
      </w:r>
      <w:r>
        <w:rPr>
          <w:spacing w:val="-48"/>
        </w:rPr>
        <w:t xml:space="preserve"> </w:t>
      </w:r>
      <w:r>
        <w:t>à</w:t>
      </w:r>
      <w:r>
        <w:rPr>
          <w:spacing w:val="-46"/>
        </w:rPr>
        <w:t xml:space="preserve"> </w:t>
      </w:r>
      <w:r>
        <w:t>donner.</w:t>
      </w:r>
      <w:r>
        <w:rPr>
          <w:spacing w:val="-47"/>
        </w:rPr>
        <w:t xml:space="preserve"> </w:t>
      </w:r>
      <w:r>
        <w:t>Deux</w:t>
      </w:r>
      <w:r>
        <w:rPr>
          <w:spacing w:val="-48"/>
        </w:rPr>
        <w:t xml:space="preserve"> </w:t>
      </w:r>
      <w:r>
        <w:t>types</w:t>
      </w:r>
      <w:r>
        <w:rPr>
          <w:spacing w:val="-47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décision</w:t>
      </w:r>
      <w:r>
        <w:rPr>
          <w:spacing w:val="-47"/>
        </w:rPr>
        <w:t xml:space="preserve"> </w:t>
      </w:r>
      <w:r>
        <w:t>peuvent</w:t>
      </w:r>
      <w:r>
        <w:rPr>
          <w:spacing w:val="-46"/>
        </w:rPr>
        <w:t xml:space="preserve"> </w:t>
      </w:r>
      <w:r>
        <w:t>être</w:t>
      </w:r>
      <w:r>
        <w:rPr>
          <w:spacing w:val="-47"/>
        </w:rPr>
        <w:t xml:space="preserve"> </w:t>
      </w:r>
      <w:r>
        <w:t>prises</w:t>
      </w:r>
      <w:r>
        <w:rPr>
          <w:spacing w:val="-48"/>
        </w:rPr>
        <w:t xml:space="preserve"> </w:t>
      </w:r>
      <w:r>
        <w:t>: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1" w:line="312" w:lineRule="auto"/>
        <w:ind w:right="230"/>
        <w:rPr>
          <w:sz w:val="24"/>
        </w:rPr>
      </w:pPr>
      <w:r>
        <w:rPr>
          <w:sz w:val="24"/>
        </w:rPr>
        <w:t>soit obligation de mise en place d’actions correctives dans un délai défini</w:t>
      </w:r>
      <w:r>
        <w:rPr>
          <w:spacing w:val="-42"/>
          <w:sz w:val="24"/>
        </w:rPr>
        <w:t xml:space="preserve"> </w:t>
      </w:r>
      <w:r>
        <w:rPr>
          <w:sz w:val="24"/>
        </w:rPr>
        <w:t>(délai maximum de trois mois)</w:t>
      </w:r>
      <w:r>
        <w:rPr>
          <w:spacing w:val="-46"/>
          <w:sz w:val="24"/>
        </w:rPr>
        <w:t xml:space="preserve"> </w:t>
      </w:r>
      <w:r>
        <w:rPr>
          <w:sz w:val="24"/>
        </w:rPr>
        <w:t>;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rPr>
          <w:sz w:val="24"/>
        </w:rPr>
      </w:pPr>
      <w:r>
        <w:rPr>
          <w:sz w:val="24"/>
        </w:rPr>
        <w:t>soit</w:t>
      </w:r>
      <w:r>
        <w:rPr>
          <w:spacing w:val="-39"/>
          <w:sz w:val="24"/>
        </w:rPr>
        <w:t xml:space="preserve"> </w:t>
      </w:r>
      <w:r>
        <w:rPr>
          <w:sz w:val="24"/>
        </w:rPr>
        <w:t>avis</w:t>
      </w:r>
      <w:r>
        <w:rPr>
          <w:spacing w:val="-38"/>
          <w:sz w:val="24"/>
        </w:rPr>
        <w:t xml:space="preserve"> </w:t>
      </w:r>
      <w:r>
        <w:rPr>
          <w:sz w:val="24"/>
        </w:rPr>
        <w:t>défavorable</w:t>
      </w:r>
      <w:r>
        <w:rPr>
          <w:spacing w:val="-38"/>
          <w:sz w:val="24"/>
        </w:rPr>
        <w:t xml:space="preserve"> </w:t>
      </w:r>
      <w:r>
        <w:rPr>
          <w:sz w:val="24"/>
        </w:rPr>
        <w:t>quant</w:t>
      </w:r>
      <w:r>
        <w:rPr>
          <w:spacing w:val="-39"/>
          <w:sz w:val="24"/>
        </w:rPr>
        <w:t xml:space="preserve"> </w:t>
      </w:r>
      <w:r>
        <w:rPr>
          <w:sz w:val="24"/>
        </w:rPr>
        <w:t>au</w:t>
      </w:r>
      <w:r>
        <w:rPr>
          <w:spacing w:val="-38"/>
          <w:sz w:val="24"/>
        </w:rPr>
        <w:t xml:space="preserve"> </w:t>
      </w:r>
      <w:r>
        <w:rPr>
          <w:sz w:val="24"/>
        </w:rPr>
        <w:t>maintien</w:t>
      </w:r>
      <w:r>
        <w:rPr>
          <w:spacing w:val="-38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l’autorisation</w:t>
      </w:r>
      <w:r>
        <w:rPr>
          <w:spacing w:val="-39"/>
          <w:sz w:val="24"/>
        </w:rPr>
        <w:t xml:space="preserve"> </w:t>
      </w:r>
      <w:r>
        <w:rPr>
          <w:sz w:val="24"/>
        </w:rPr>
        <w:t>d’usage</w:t>
      </w:r>
      <w:r>
        <w:rPr>
          <w:spacing w:val="-38"/>
          <w:sz w:val="24"/>
        </w:rPr>
        <w:t xml:space="preserve"> </w:t>
      </w:r>
      <w:r>
        <w:rPr>
          <w:sz w:val="24"/>
        </w:rPr>
        <w:t>de</w:t>
      </w:r>
      <w:r>
        <w:rPr>
          <w:spacing w:val="-38"/>
          <w:sz w:val="24"/>
        </w:rPr>
        <w:t xml:space="preserve"> </w:t>
      </w:r>
      <w:r>
        <w:rPr>
          <w:sz w:val="24"/>
        </w:rPr>
        <w:t>la</w:t>
      </w:r>
      <w:r>
        <w:rPr>
          <w:spacing w:val="-38"/>
          <w:sz w:val="24"/>
        </w:rPr>
        <w:t xml:space="preserve"> </w:t>
      </w:r>
      <w:r>
        <w:rPr>
          <w:sz w:val="24"/>
        </w:rPr>
        <w:t>marque.</w:t>
      </w:r>
    </w:p>
    <w:p w:rsidR="00355DD4" w:rsidRDefault="00355DD4">
      <w:pPr>
        <w:pStyle w:val="Corpsdetexte"/>
        <w:spacing w:before="5"/>
        <w:rPr>
          <w:sz w:val="38"/>
        </w:rPr>
      </w:pPr>
    </w:p>
    <w:p w:rsidR="00355DD4" w:rsidRDefault="008C25D2">
      <w:pPr>
        <w:pStyle w:val="Corpsdetexte"/>
        <w:spacing w:line="309" w:lineRule="auto"/>
        <w:ind w:left="218" w:right="225" w:firstLine="360"/>
      </w:pPr>
      <w:r>
        <w:rPr>
          <w:w w:val="95"/>
        </w:rPr>
        <w:t>Lorsqu’un</w:t>
      </w:r>
      <w:r>
        <w:rPr>
          <w:spacing w:val="-36"/>
          <w:w w:val="95"/>
        </w:rPr>
        <w:t xml:space="preserve"> </w:t>
      </w:r>
      <w:r>
        <w:rPr>
          <w:w w:val="95"/>
        </w:rPr>
        <w:t>navire</w:t>
      </w:r>
      <w:r>
        <w:rPr>
          <w:spacing w:val="-36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pêche</w:t>
      </w:r>
      <w:r>
        <w:rPr>
          <w:spacing w:val="-36"/>
          <w:w w:val="95"/>
        </w:rPr>
        <w:t xml:space="preserve"> </w:t>
      </w:r>
      <w:r>
        <w:rPr>
          <w:w w:val="95"/>
        </w:rPr>
        <w:t>ou</w:t>
      </w:r>
      <w:r>
        <w:rPr>
          <w:spacing w:val="-36"/>
          <w:w w:val="95"/>
        </w:rPr>
        <w:t xml:space="preserve"> </w:t>
      </w:r>
      <w:r>
        <w:rPr>
          <w:w w:val="95"/>
        </w:rPr>
        <w:t>une</w:t>
      </w:r>
      <w:r>
        <w:rPr>
          <w:spacing w:val="-36"/>
          <w:w w:val="95"/>
        </w:rPr>
        <w:t xml:space="preserve"> </w:t>
      </w:r>
      <w:r>
        <w:rPr>
          <w:w w:val="95"/>
        </w:rPr>
        <w:t>organisation</w:t>
      </w:r>
      <w:r>
        <w:rPr>
          <w:spacing w:val="-37"/>
          <w:w w:val="95"/>
        </w:rPr>
        <w:t xml:space="preserve"> </w:t>
      </w:r>
      <w:r>
        <w:rPr>
          <w:w w:val="95"/>
        </w:rPr>
        <w:t>des</w:t>
      </w:r>
      <w:r>
        <w:rPr>
          <w:spacing w:val="-36"/>
          <w:w w:val="95"/>
        </w:rPr>
        <w:t xml:space="preserve"> </w:t>
      </w:r>
      <w:r>
        <w:rPr>
          <w:w w:val="95"/>
        </w:rPr>
        <w:t>pêcheurs</w:t>
      </w:r>
      <w:r>
        <w:rPr>
          <w:spacing w:val="-36"/>
          <w:w w:val="95"/>
        </w:rPr>
        <w:t xml:space="preserve"> </w:t>
      </w:r>
      <w:r>
        <w:rPr>
          <w:w w:val="95"/>
        </w:rPr>
        <w:t>refuse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mise</w:t>
      </w:r>
      <w:r>
        <w:rPr>
          <w:spacing w:val="-36"/>
          <w:w w:val="95"/>
        </w:rPr>
        <w:t xml:space="preserve"> </w:t>
      </w:r>
      <w:r>
        <w:rPr>
          <w:w w:val="95"/>
        </w:rPr>
        <w:t>en</w:t>
      </w:r>
      <w:r>
        <w:rPr>
          <w:spacing w:val="-36"/>
          <w:w w:val="95"/>
        </w:rPr>
        <w:t xml:space="preserve"> </w:t>
      </w:r>
      <w:r>
        <w:rPr>
          <w:w w:val="95"/>
        </w:rPr>
        <w:t>œuvre</w:t>
      </w:r>
      <w:r>
        <w:rPr>
          <w:spacing w:val="-36"/>
          <w:w w:val="95"/>
        </w:rPr>
        <w:t xml:space="preserve"> </w:t>
      </w:r>
      <w:r>
        <w:rPr>
          <w:w w:val="95"/>
        </w:rPr>
        <w:t>d’un contrôle,</w:t>
      </w:r>
      <w:r>
        <w:rPr>
          <w:spacing w:val="-37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sanction</w:t>
      </w:r>
      <w:r>
        <w:rPr>
          <w:spacing w:val="-36"/>
          <w:w w:val="95"/>
        </w:rPr>
        <w:t xml:space="preserve"> </w:t>
      </w:r>
      <w:r>
        <w:rPr>
          <w:w w:val="95"/>
        </w:rPr>
        <w:t>retenue</w:t>
      </w:r>
      <w:r>
        <w:rPr>
          <w:spacing w:val="-37"/>
          <w:w w:val="95"/>
        </w:rPr>
        <w:t xml:space="preserve"> </w:t>
      </w:r>
      <w:r>
        <w:rPr>
          <w:w w:val="95"/>
        </w:rPr>
        <w:t>est</w:t>
      </w:r>
      <w:r>
        <w:rPr>
          <w:spacing w:val="-36"/>
          <w:w w:val="95"/>
        </w:rPr>
        <w:t xml:space="preserve"> </w:t>
      </w:r>
      <w:r>
        <w:rPr>
          <w:w w:val="95"/>
        </w:rPr>
        <w:t>le</w:t>
      </w:r>
      <w:r>
        <w:rPr>
          <w:spacing w:val="-36"/>
          <w:w w:val="95"/>
        </w:rPr>
        <w:t xml:space="preserve"> </w:t>
      </w:r>
      <w:r>
        <w:rPr>
          <w:w w:val="95"/>
        </w:rPr>
        <w:t>retrait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son</w:t>
      </w:r>
      <w:r>
        <w:rPr>
          <w:spacing w:val="-37"/>
          <w:w w:val="95"/>
        </w:rPr>
        <w:t xml:space="preserve"> </w:t>
      </w:r>
      <w:r>
        <w:rPr>
          <w:w w:val="95"/>
        </w:rPr>
        <w:t>autorisation</w:t>
      </w:r>
      <w:r>
        <w:rPr>
          <w:spacing w:val="-36"/>
          <w:w w:val="95"/>
        </w:rPr>
        <w:t xml:space="preserve"> </w:t>
      </w:r>
      <w:r>
        <w:rPr>
          <w:w w:val="95"/>
        </w:rPr>
        <w:t>d’usage</w:t>
      </w:r>
      <w:r>
        <w:rPr>
          <w:spacing w:val="-37"/>
          <w:w w:val="95"/>
        </w:rPr>
        <w:t xml:space="preserve"> </w:t>
      </w:r>
      <w:r>
        <w:rPr>
          <w:w w:val="95"/>
        </w:rPr>
        <w:t>de</w:t>
      </w:r>
      <w:r>
        <w:rPr>
          <w:spacing w:val="-36"/>
          <w:w w:val="95"/>
        </w:rPr>
        <w:t xml:space="preserve"> </w:t>
      </w:r>
      <w:r>
        <w:rPr>
          <w:w w:val="95"/>
        </w:rPr>
        <w:t>la</w:t>
      </w:r>
      <w:r>
        <w:rPr>
          <w:spacing w:val="-36"/>
          <w:w w:val="95"/>
        </w:rPr>
        <w:t xml:space="preserve"> </w:t>
      </w:r>
      <w:r>
        <w:rPr>
          <w:w w:val="95"/>
        </w:rPr>
        <w:t>marque</w:t>
      </w:r>
      <w:r>
        <w:rPr>
          <w:spacing w:val="-36"/>
          <w:w w:val="95"/>
        </w:rPr>
        <w:t xml:space="preserve"> </w:t>
      </w:r>
      <w:r>
        <w:rPr>
          <w:rFonts w:ascii="Trebuchet MS" w:hAnsi="Trebuchet MS"/>
          <w:w w:val="95"/>
        </w:rPr>
        <w:t>«</w:t>
      </w:r>
      <w:r>
        <w:rPr>
          <w:rFonts w:ascii="Trebuchet MS" w:hAnsi="Trebuchet MS"/>
          <w:spacing w:val="-44"/>
          <w:w w:val="95"/>
        </w:rPr>
        <w:t xml:space="preserve"> </w:t>
      </w:r>
      <w:r>
        <w:rPr>
          <w:w w:val="95"/>
        </w:rPr>
        <w:t>NEMO</w:t>
      </w:r>
      <w:r>
        <w:rPr>
          <w:spacing w:val="-36"/>
          <w:w w:val="95"/>
        </w:rPr>
        <w:t xml:space="preserve"> </w:t>
      </w:r>
      <w:r>
        <w:rPr>
          <w:w w:val="95"/>
        </w:rPr>
        <w:t>».</w:t>
      </w:r>
    </w:p>
    <w:p w:rsidR="00355DD4" w:rsidRDefault="00355DD4">
      <w:pPr>
        <w:pStyle w:val="Corpsdetexte"/>
        <w:spacing w:before="10"/>
        <w:rPr>
          <w:sz w:val="31"/>
        </w:rPr>
      </w:pPr>
    </w:p>
    <w:p w:rsidR="00355DD4" w:rsidRDefault="008C25D2">
      <w:pPr>
        <w:pStyle w:val="Heading2"/>
        <w:ind w:left="218"/>
      </w:pPr>
      <w:r>
        <w:rPr>
          <w:u w:val="single"/>
        </w:rPr>
        <w:t xml:space="preserve">Article 8 </w:t>
      </w:r>
      <w:r>
        <w:rPr>
          <w:w w:val="125"/>
          <w:u w:val="single"/>
        </w:rPr>
        <w:t xml:space="preserve">- </w:t>
      </w:r>
      <w:r>
        <w:rPr>
          <w:u w:val="single"/>
        </w:rPr>
        <w:t>Extension de l’utilisation de la marque</w:t>
      </w:r>
    </w:p>
    <w:p w:rsidR="00355DD4" w:rsidRDefault="008C25D2">
      <w:pPr>
        <w:pStyle w:val="Corpsdetexte"/>
        <w:spacing w:before="84"/>
        <w:ind w:left="218" w:firstLine="708"/>
      </w:pPr>
      <w:r>
        <w:rPr>
          <w:w w:val="95"/>
        </w:rPr>
        <w:t>Des</w:t>
      </w:r>
      <w:r>
        <w:rPr>
          <w:spacing w:val="14"/>
          <w:w w:val="95"/>
        </w:rPr>
        <w:t xml:space="preserve"> </w:t>
      </w:r>
      <w:r>
        <w:rPr>
          <w:w w:val="95"/>
        </w:rPr>
        <w:t>extensions</w:t>
      </w:r>
      <w:r>
        <w:rPr>
          <w:spacing w:val="15"/>
          <w:w w:val="95"/>
        </w:rPr>
        <w:t xml:space="preserve"> </w:t>
      </w:r>
      <w:r>
        <w:rPr>
          <w:w w:val="95"/>
        </w:rPr>
        <w:t>d’au</w:t>
      </w:r>
      <w:r>
        <w:rPr>
          <w:w w:val="95"/>
        </w:rPr>
        <w:t>torisation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l’utilisation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6"/>
          <w:w w:val="95"/>
        </w:rPr>
        <w:t xml:space="preserve"> </w:t>
      </w:r>
      <w:r>
        <w:rPr>
          <w:w w:val="95"/>
        </w:rPr>
        <w:t>la</w:t>
      </w:r>
      <w:r>
        <w:rPr>
          <w:spacing w:val="16"/>
          <w:w w:val="95"/>
        </w:rPr>
        <w:t xml:space="preserve"> </w:t>
      </w:r>
      <w:r>
        <w:rPr>
          <w:w w:val="95"/>
        </w:rPr>
        <w:t>marque</w:t>
      </w:r>
      <w:r>
        <w:rPr>
          <w:spacing w:val="16"/>
          <w:w w:val="95"/>
        </w:rPr>
        <w:t xml:space="preserve"> </w:t>
      </w:r>
      <w:r>
        <w:rPr>
          <w:w w:val="95"/>
        </w:rPr>
        <w:t>à</w:t>
      </w:r>
      <w:r>
        <w:rPr>
          <w:spacing w:val="15"/>
          <w:w w:val="95"/>
        </w:rPr>
        <w:t xml:space="preserve"> </w:t>
      </w:r>
      <w:r>
        <w:rPr>
          <w:w w:val="95"/>
        </w:rPr>
        <w:t>de</w:t>
      </w:r>
      <w:r>
        <w:rPr>
          <w:spacing w:val="15"/>
          <w:w w:val="95"/>
        </w:rPr>
        <w:t xml:space="preserve"> </w:t>
      </w:r>
      <w:r>
        <w:rPr>
          <w:w w:val="95"/>
        </w:rPr>
        <w:t>nouveaux</w:t>
      </w:r>
      <w:r>
        <w:rPr>
          <w:spacing w:val="16"/>
          <w:w w:val="95"/>
        </w:rPr>
        <w:t xml:space="preserve"> </w:t>
      </w:r>
      <w:r>
        <w:rPr>
          <w:w w:val="95"/>
        </w:rPr>
        <w:t>navires</w:t>
      </w:r>
    </w:p>
    <w:p w:rsidR="00355DD4" w:rsidRDefault="008C25D2">
      <w:pPr>
        <w:pStyle w:val="Corpsdetexte"/>
        <w:spacing w:before="91" w:line="232" w:lineRule="auto"/>
        <w:ind w:left="218" w:right="228"/>
        <w:jc w:val="both"/>
      </w:pPr>
      <w:r>
        <w:rPr>
          <w:w w:val="95"/>
        </w:rPr>
        <w:t>membres d’une structure collective peuvent intervenir à la demande de l’organisation des pêcheurs</w:t>
      </w:r>
      <w:r>
        <w:rPr>
          <w:rFonts w:ascii="Noto Sans Mono CJK JP Regular" w:hAnsi="Noto Sans Mono CJK JP Regular"/>
          <w:w w:val="95"/>
          <w:sz w:val="22"/>
        </w:rPr>
        <w:t>.</w:t>
      </w:r>
      <w:r>
        <w:rPr>
          <w:rFonts w:ascii="Noto Sans Mono CJK JP Regular" w:hAnsi="Noto Sans Mono CJK JP Regular"/>
          <w:spacing w:val="-73"/>
          <w:w w:val="95"/>
          <w:sz w:val="22"/>
        </w:rPr>
        <w:t xml:space="preserve"> </w:t>
      </w:r>
      <w:r>
        <w:rPr>
          <w:w w:val="95"/>
        </w:rPr>
        <w:t>L’extension</w:t>
      </w:r>
      <w:r>
        <w:rPr>
          <w:spacing w:val="-30"/>
          <w:w w:val="95"/>
        </w:rPr>
        <w:t xml:space="preserve"> </w:t>
      </w:r>
      <w:r>
        <w:rPr>
          <w:w w:val="95"/>
        </w:rPr>
        <w:t>sera</w:t>
      </w:r>
      <w:r>
        <w:rPr>
          <w:spacing w:val="-31"/>
          <w:w w:val="95"/>
        </w:rPr>
        <w:t xml:space="preserve"> </w:t>
      </w:r>
      <w:r>
        <w:rPr>
          <w:w w:val="95"/>
        </w:rPr>
        <w:t>prononcée</w:t>
      </w:r>
      <w:r>
        <w:rPr>
          <w:spacing w:val="-31"/>
          <w:w w:val="95"/>
        </w:rPr>
        <w:t xml:space="preserve"> </w:t>
      </w:r>
      <w:r>
        <w:rPr>
          <w:w w:val="95"/>
        </w:rPr>
        <w:t>par</w:t>
      </w:r>
      <w:r>
        <w:rPr>
          <w:spacing w:val="-30"/>
          <w:w w:val="95"/>
        </w:rPr>
        <w:t xml:space="preserve"> </w:t>
      </w:r>
      <w:r>
        <w:rPr>
          <w:w w:val="95"/>
        </w:rPr>
        <w:t>le</w:t>
      </w:r>
      <w:r>
        <w:rPr>
          <w:spacing w:val="-30"/>
          <w:w w:val="95"/>
        </w:rPr>
        <w:t xml:space="preserve"> </w:t>
      </w:r>
      <w:r>
        <w:rPr>
          <w:w w:val="95"/>
        </w:rPr>
        <w:t>comité</w:t>
      </w:r>
      <w:r>
        <w:rPr>
          <w:spacing w:val="-31"/>
          <w:w w:val="95"/>
        </w:rPr>
        <w:t xml:space="preserve"> </w:t>
      </w:r>
      <w:r>
        <w:rPr>
          <w:w w:val="95"/>
        </w:rPr>
        <w:t>«</w:t>
      </w:r>
      <w:r>
        <w:rPr>
          <w:spacing w:val="-40"/>
          <w:w w:val="95"/>
        </w:rPr>
        <w:t xml:space="preserve"> </w:t>
      </w:r>
      <w:r>
        <w:rPr>
          <w:w w:val="95"/>
        </w:rPr>
        <w:t>NEMO</w:t>
      </w:r>
      <w:r>
        <w:rPr>
          <w:spacing w:val="-40"/>
          <w:w w:val="95"/>
        </w:rPr>
        <w:t xml:space="preserve"> </w:t>
      </w:r>
      <w:r>
        <w:rPr>
          <w:w w:val="95"/>
        </w:rPr>
        <w:t>»</w:t>
      </w:r>
      <w:r>
        <w:rPr>
          <w:spacing w:val="-30"/>
          <w:w w:val="95"/>
        </w:rPr>
        <w:t xml:space="preserve"> </w:t>
      </w:r>
      <w:r>
        <w:rPr>
          <w:w w:val="95"/>
        </w:rPr>
        <w:t>sur</w:t>
      </w:r>
      <w:r>
        <w:rPr>
          <w:spacing w:val="-31"/>
          <w:w w:val="95"/>
        </w:rPr>
        <w:t xml:space="preserve"> </w:t>
      </w:r>
      <w:r>
        <w:rPr>
          <w:w w:val="95"/>
        </w:rPr>
        <w:t>la</w:t>
      </w:r>
      <w:r>
        <w:rPr>
          <w:spacing w:val="-30"/>
          <w:w w:val="95"/>
        </w:rPr>
        <w:t xml:space="preserve"> </w:t>
      </w:r>
      <w:r>
        <w:rPr>
          <w:w w:val="95"/>
        </w:rPr>
        <w:t>base</w:t>
      </w:r>
      <w:r>
        <w:rPr>
          <w:spacing w:val="-30"/>
          <w:w w:val="95"/>
        </w:rPr>
        <w:t xml:space="preserve"> </w:t>
      </w:r>
      <w:r>
        <w:rPr>
          <w:w w:val="95"/>
        </w:rPr>
        <w:t>de</w:t>
      </w:r>
      <w:r>
        <w:rPr>
          <w:spacing w:val="-31"/>
          <w:w w:val="95"/>
        </w:rPr>
        <w:t xml:space="preserve"> </w:t>
      </w:r>
      <w:r>
        <w:rPr>
          <w:w w:val="95"/>
        </w:rPr>
        <w:t>présentation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au </w:t>
      </w:r>
      <w:r>
        <w:t>comité</w:t>
      </w:r>
      <w:r>
        <w:rPr>
          <w:spacing w:val="-7"/>
        </w:rPr>
        <w:t xml:space="preserve"> </w:t>
      </w:r>
      <w:r>
        <w:t>«</w:t>
      </w:r>
      <w:r>
        <w:rPr>
          <w:spacing w:val="-46"/>
        </w:rPr>
        <w:t xml:space="preserve"> </w:t>
      </w:r>
      <w:r>
        <w:t>NEMO</w:t>
      </w:r>
      <w:r>
        <w:rPr>
          <w:spacing w:val="-48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résultats</w:t>
      </w:r>
      <w:r>
        <w:rPr>
          <w:spacing w:val="-7"/>
        </w:rPr>
        <w:t xml:space="preserve"> </w:t>
      </w:r>
      <w:r>
        <w:t>d’audits</w:t>
      </w:r>
      <w:r>
        <w:rPr>
          <w:spacing w:val="-6"/>
        </w:rPr>
        <w:t xml:space="preserve"> </w:t>
      </w:r>
      <w:r>
        <w:t>internes</w:t>
      </w:r>
      <w:r>
        <w:rPr>
          <w:spacing w:val="-7"/>
        </w:rPr>
        <w:t xml:space="preserve"> </w:t>
      </w:r>
      <w:r>
        <w:t>satisfaisants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nouveaux</w:t>
      </w:r>
      <w:r>
        <w:rPr>
          <w:spacing w:val="-6"/>
        </w:rPr>
        <w:t xml:space="preserve"> </w:t>
      </w:r>
      <w:r>
        <w:t>navires.</w:t>
      </w:r>
    </w:p>
    <w:p w:rsidR="00355DD4" w:rsidRDefault="008C25D2">
      <w:pPr>
        <w:pStyle w:val="Corpsdetexte"/>
        <w:spacing w:before="81" w:line="312" w:lineRule="auto"/>
        <w:ind w:left="218" w:right="224"/>
      </w:pPr>
      <w:r>
        <w:t>L’utilisation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marque</w:t>
      </w:r>
      <w:r>
        <w:rPr>
          <w:spacing w:val="-10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ces</w:t>
      </w:r>
      <w:r>
        <w:rPr>
          <w:spacing w:val="-10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t>sera</w:t>
      </w:r>
      <w:r>
        <w:rPr>
          <w:spacing w:val="-9"/>
        </w:rPr>
        <w:t xml:space="preserve"> </w:t>
      </w:r>
      <w:r>
        <w:t>possible</w:t>
      </w:r>
      <w:r>
        <w:rPr>
          <w:spacing w:val="-9"/>
        </w:rPr>
        <w:t xml:space="preserve"> </w:t>
      </w:r>
      <w:r>
        <w:t>qu’après</w:t>
      </w:r>
      <w:r>
        <w:rPr>
          <w:spacing w:val="-10"/>
        </w:rPr>
        <w:t xml:space="preserve"> </w:t>
      </w:r>
      <w:r>
        <w:t>signature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convention d’utilisation de la</w:t>
      </w:r>
      <w:r>
        <w:rPr>
          <w:spacing w:val="-34"/>
        </w:rPr>
        <w:t xml:space="preserve"> </w:t>
      </w:r>
      <w:r>
        <w:t>marque.</w:t>
      </w:r>
    </w:p>
    <w:p w:rsidR="00355DD4" w:rsidRDefault="008C25D2">
      <w:pPr>
        <w:pStyle w:val="Heading2"/>
        <w:spacing w:before="7" w:line="258" w:lineRule="exact"/>
        <w:ind w:left="218"/>
      </w:pPr>
      <w:r>
        <w:rPr>
          <w:u w:val="single"/>
        </w:rPr>
        <w:t xml:space="preserve">Article 9 </w:t>
      </w:r>
      <w:r>
        <w:rPr>
          <w:w w:val="125"/>
          <w:u w:val="single"/>
        </w:rPr>
        <w:t xml:space="preserve">- </w:t>
      </w:r>
      <w:r>
        <w:rPr>
          <w:u w:val="single"/>
        </w:rPr>
        <w:t>Engagements et critères du règlement d’usage</w:t>
      </w:r>
    </w:p>
    <w:p w:rsidR="00355DD4" w:rsidRDefault="008C25D2">
      <w:pPr>
        <w:spacing w:line="422" w:lineRule="exact"/>
        <w:ind w:left="926"/>
        <w:rPr>
          <w:rFonts w:ascii="Noto Sans Mono CJK JP Regular"/>
        </w:rPr>
      </w:pPr>
      <w:r>
        <w:rPr>
          <w:rFonts w:ascii="Noto Sans Mono CJK JP Regular"/>
        </w:rPr>
        <w:t>.</w:t>
      </w:r>
    </w:p>
    <w:p w:rsidR="00355DD4" w:rsidRDefault="008C25D2">
      <w:pPr>
        <w:pStyle w:val="Heading2"/>
        <w:spacing w:line="249" w:lineRule="exact"/>
        <w:ind w:left="926"/>
      </w:pPr>
      <w:r>
        <w:rPr>
          <w:w w:val="105"/>
        </w:rPr>
        <w:t xml:space="preserve">Article 9.1 </w:t>
      </w:r>
      <w:r>
        <w:rPr>
          <w:w w:val="125"/>
        </w:rPr>
        <w:t>-</w:t>
      </w:r>
      <w:r>
        <w:rPr>
          <w:spacing w:val="-57"/>
          <w:w w:val="125"/>
        </w:rPr>
        <w:t xml:space="preserve"> </w:t>
      </w:r>
      <w:r>
        <w:rPr>
          <w:w w:val="105"/>
        </w:rPr>
        <w:t>Critères</w:t>
      </w:r>
    </w:p>
    <w:p w:rsidR="00355DD4" w:rsidRDefault="008C25D2">
      <w:pPr>
        <w:pStyle w:val="Corpsdetexte"/>
        <w:spacing w:before="86" w:line="312" w:lineRule="auto"/>
        <w:ind w:left="218" w:right="229" w:firstLine="707"/>
        <w:jc w:val="both"/>
      </w:pP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plus</w:t>
      </w:r>
      <w:r>
        <w:rPr>
          <w:spacing w:val="-34"/>
          <w:w w:val="95"/>
        </w:rPr>
        <w:t xml:space="preserve"> </w:t>
      </w:r>
      <w:r>
        <w:rPr>
          <w:w w:val="95"/>
        </w:rPr>
        <w:t>du</w:t>
      </w:r>
      <w:r>
        <w:rPr>
          <w:spacing w:val="-33"/>
          <w:w w:val="95"/>
        </w:rPr>
        <w:t xml:space="preserve"> </w:t>
      </w:r>
      <w:r>
        <w:rPr>
          <w:w w:val="95"/>
        </w:rPr>
        <w:t>respect</w:t>
      </w:r>
      <w:r>
        <w:rPr>
          <w:spacing w:val="-33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règlementation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4"/>
          <w:w w:val="95"/>
        </w:rPr>
        <w:t xml:space="preserve"> </w:t>
      </w:r>
      <w:r>
        <w:rPr>
          <w:w w:val="95"/>
        </w:rPr>
        <w:t>vigueur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4"/>
          <w:w w:val="95"/>
        </w:rPr>
        <w:t xml:space="preserve"> </w:t>
      </w:r>
      <w:r>
        <w:rPr>
          <w:w w:val="95"/>
        </w:rPr>
        <w:t>pêche</w:t>
      </w:r>
      <w:r>
        <w:rPr>
          <w:spacing w:val="-33"/>
          <w:w w:val="95"/>
        </w:rPr>
        <w:t xml:space="preserve"> </w:t>
      </w:r>
      <w:r>
        <w:rPr>
          <w:w w:val="95"/>
        </w:rPr>
        <w:t>en</w:t>
      </w:r>
      <w:r>
        <w:rPr>
          <w:spacing w:val="-33"/>
          <w:w w:val="95"/>
        </w:rPr>
        <w:t xml:space="preserve"> </w:t>
      </w:r>
      <w:r>
        <w:rPr>
          <w:w w:val="95"/>
        </w:rPr>
        <w:t>Tunisie</w:t>
      </w:r>
      <w:r>
        <w:rPr>
          <w:spacing w:val="-34"/>
          <w:w w:val="95"/>
        </w:rPr>
        <w:t xml:space="preserve"> </w:t>
      </w:r>
      <w:r>
        <w:rPr>
          <w:w w:val="95"/>
        </w:rPr>
        <w:t>et</w:t>
      </w:r>
      <w:r>
        <w:rPr>
          <w:spacing w:val="-33"/>
          <w:w w:val="95"/>
        </w:rPr>
        <w:t xml:space="preserve"> </w:t>
      </w:r>
      <w:r>
        <w:rPr>
          <w:w w:val="95"/>
        </w:rPr>
        <w:t>ce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présent </w:t>
      </w:r>
      <w:r>
        <w:rPr>
          <w:w w:val="90"/>
        </w:rPr>
        <w:t>règlement</w:t>
      </w:r>
      <w:r>
        <w:rPr>
          <w:spacing w:val="-10"/>
          <w:w w:val="90"/>
        </w:rPr>
        <w:t xml:space="preserve"> </w:t>
      </w:r>
      <w:r>
        <w:rPr>
          <w:w w:val="90"/>
        </w:rPr>
        <w:t>d’usage</w:t>
      </w:r>
      <w:r>
        <w:rPr>
          <w:spacing w:val="-9"/>
          <w:w w:val="90"/>
        </w:rPr>
        <w:t xml:space="preserve"> </w:t>
      </w:r>
      <w:r>
        <w:rPr>
          <w:w w:val="90"/>
        </w:rPr>
        <w:t>pour</w:t>
      </w:r>
      <w:r>
        <w:rPr>
          <w:spacing w:val="-8"/>
          <w:w w:val="90"/>
        </w:rPr>
        <w:t xml:space="preserve"> </w:t>
      </w:r>
      <w:r>
        <w:rPr>
          <w:w w:val="90"/>
        </w:rPr>
        <w:t>utiliser</w:t>
      </w:r>
      <w:r>
        <w:rPr>
          <w:spacing w:val="-11"/>
          <w:w w:val="90"/>
        </w:rPr>
        <w:t xml:space="preserve"> </w:t>
      </w:r>
      <w:r>
        <w:rPr>
          <w:w w:val="90"/>
        </w:rPr>
        <w:t>la</w:t>
      </w:r>
      <w:r>
        <w:rPr>
          <w:spacing w:val="-6"/>
          <w:w w:val="90"/>
        </w:rPr>
        <w:t xml:space="preserve"> </w:t>
      </w:r>
      <w:r>
        <w:rPr>
          <w:w w:val="90"/>
        </w:rPr>
        <w:t>marque</w:t>
      </w:r>
      <w:r>
        <w:rPr>
          <w:spacing w:val="-8"/>
          <w:w w:val="90"/>
        </w:rPr>
        <w:t xml:space="preserve"> </w:t>
      </w:r>
      <w:r>
        <w:rPr>
          <w:w w:val="90"/>
        </w:rPr>
        <w:t>collective</w:t>
      </w:r>
      <w:r>
        <w:rPr>
          <w:spacing w:val="-9"/>
          <w:w w:val="90"/>
        </w:rPr>
        <w:t xml:space="preserve"> </w:t>
      </w:r>
      <w:r>
        <w:rPr>
          <w:w w:val="90"/>
        </w:rPr>
        <w:t>«</w:t>
      </w:r>
      <w:r>
        <w:rPr>
          <w:spacing w:val="-9"/>
          <w:w w:val="90"/>
        </w:rPr>
        <w:t xml:space="preserve"> </w:t>
      </w:r>
      <w:r>
        <w:rPr>
          <w:w w:val="90"/>
        </w:rPr>
        <w:t>NEMO</w:t>
      </w:r>
      <w:r>
        <w:rPr>
          <w:spacing w:val="-10"/>
          <w:w w:val="90"/>
        </w:rPr>
        <w:t xml:space="preserve"> </w:t>
      </w:r>
      <w:r>
        <w:rPr>
          <w:w w:val="90"/>
        </w:rPr>
        <w:t>»,</w:t>
      </w:r>
      <w:r>
        <w:rPr>
          <w:spacing w:val="-9"/>
          <w:w w:val="90"/>
        </w:rPr>
        <w:t xml:space="preserve"> </w:t>
      </w:r>
      <w:r>
        <w:rPr>
          <w:w w:val="90"/>
        </w:rPr>
        <w:t>l’organisation</w:t>
      </w:r>
      <w:r>
        <w:rPr>
          <w:spacing w:val="-10"/>
          <w:w w:val="90"/>
        </w:rPr>
        <w:t xml:space="preserve"> </w:t>
      </w:r>
      <w:r>
        <w:rPr>
          <w:w w:val="90"/>
        </w:rPr>
        <w:t>des</w:t>
      </w:r>
      <w:r>
        <w:rPr>
          <w:spacing w:val="-8"/>
          <w:w w:val="90"/>
        </w:rPr>
        <w:t xml:space="preserve"> </w:t>
      </w:r>
      <w:r>
        <w:rPr>
          <w:w w:val="90"/>
        </w:rPr>
        <w:t>pêcheurs</w:t>
      </w:r>
      <w:r>
        <w:rPr>
          <w:spacing w:val="-8"/>
          <w:w w:val="90"/>
        </w:rPr>
        <w:t xml:space="preserve"> </w:t>
      </w:r>
      <w:r>
        <w:rPr>
          <w:w w:val="90"/>
        </w:rPr>
        <w:t>doit satisfaire</w:t>
      </w:r>
      <w:r>
        <w:rPr>
          <w:spacing w:val="-6"/>
          <w:w w:val="90"/>
        </w:rPr>
        <w:t xml:space="preserve"> </w:t>
      </w:r>
      <w:r>
        <w:rPr>
          <w:w w:val="90"/>
        </w:rPr>
        <w:t>aux</w:t>
      </w:r>
      <w:r>
        <w:rPr>
          <w:spacing w:val="-5"/>
          <w:w w:val="90"/>
        </w:rPr>
        <w:t xml:space="preserve"> </w:t>
      </w:r>
      <w:r>
        <w:rPr>
          <w:w w:val="90"/>
        </w:rPr>
        <w:t>critères</w:t>
      </w:r>
      <w:r>
        <w:rPr>
          <w:spacing w:val="-6"/>
          <w:w w:val="90"/>
        </w:rPr>
        <w:t xml:space="preserve"> </w:t>
      </w:r>
      <w:r>
        <w:rPr>
          <w:w w:val="90"/>
        </w:rPr>
        <w:t>appartenant</w:t>
      </w:r>
      <w:r>
        <w:rPr>
          <w:spacing w:val="-6"/>
          <w:w w:val="90"/>
        </w:rPr>
        <w:t xml:space="preserve"> </w:t>
      </w:r>
      <w:r>
        <w:rPr>
          <w:w w:val="90"/>
        </w:rPr>
        <w:t>à</w:t>
      </w:r>
      <w:r>
        <w:rPr>
          <w:spacing w:val="-4"/>
          <w:w w:val="90"/>
        </w:rPr>
        <w:t xml:space="preserve"> </w:t>
      </w:r>
      <w:r>
        <w:rPr>
          <w:w w:val="90"/>
        </w:rPr>
        <w:t>chacune</w:t>
      </w:r>
      <w:r>
        <w:rPr>
          <w:spacing w:val="-6"/>
          <w:w w:val="90"/>
        </w:rPr>
        <w:t xml:space="preserve"> </w:t>
      </w:r>
      <w:r>
        <w:rPr>
          <w:w w:val="90"/>
        </w:rPr>
        <w:t>des</w:t>
      </w:r>
      <w:r>
        <w:rPr>
          <w:spacing w:val="-4"/>
          <w:w w:val="90"/>
        </w:rPr>
        <w:t xml:space="preserve"> </w:t>
      </w:r>
      <w:r>
        <w:rPr>
          <w:w w:val="90"/>
        </w:rPr>
        <w:t>quatre</w:t>
      </w:r>
      <w:r>
        <w:rPr>
          <w:spacing w:val="-5"/>
          <w:w w:val="90"/>
        </w:rPr>
        <w:t xml:space="preserve"> </w:t>
      </w:r>
      <w:r>
        <w:rPr>
          <w:w w:val="90"/>
        </w:rPr>
        <w:t>catégories</w:t>
      </w:r>
      <w:r>
        <w:rPr>
          <w:spacing w:val="-6"/>
          <w:w w:val="90"/>
        </w:rPr>
        <w:t xml:space="preserve"> </w:t>
      </w:r>
      <w:r>
        <w:rPr>
          <w:w w:val="90"/>
        </w:rPr>
        <w:t>du</w:t>
      </w:r>
      <w:r>
        <w:rPr>
          <w:spacing w:val="-4"/>
          <w:w w:val="90"/>
        </w:rPr>
        <w:t xml:space="preserve"> </w:t>
      </w:r>
      <w:r>
        <w:rPr>
          <w:w w:val="90"/>
        </w:rPr>
        <w:t>règlement</w:t>
      </w:r>
      <w:r>
        <w:rPr>
          <w:spacing w:val="-6"/>
          <w:w w:val="90"/>
        </w:rPr>
        <w:t xml:space="preserve"> </w:t>
      </w:r>
      <w:r>
        <w:rPr>
          <w:w w:val="90"/>
        </w:rPr>
        <w:t>d’usage</w:t>
      </w:r>
      <w:r>
        <w:rPr>
          <w:spacing w:val="-3"/>
          <w:w w:val="90"/>
        </w:rPr>
        <w:t xml:space="preserve"> </w:t>
      </w:r>
      <w:r>
        <w:rPr>
          <w:w w:val="90"/>
        </w:rPr>
        <w:t>de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la </w:t>
      </w:r>
      <w:r>
        <w:rPr>
          <w:w w:val="95"/>
        </w:rPr>
        <w:t>marque</w:t>
      </w:r>
      <w:r>
        <w:rPr>
          <w:spacing w:val="-33"/>
          <w:w w:val="95"/>
        </w:rPr>
        <w:t xml:space="preserve"> </w:t>
      </w:r>
      <w:r>
        <w:rPr>
          <w:w w:val="95"/>
        </w:rPr>
        <w:t>«</w:t>
      </w:r>
      <w:r>
        <w:rPr>
          <w:spacing w:val="-38"/>
          <w:w w:val="95"/>
        </w:rPr>
        <w:t xml:space="preserve"> </w:t>
      </w:r>
      <w:r>
        <w:rPr>
          <w:w w:val="95"/>
        </w:rPr>
        <w:t>NEMO</w:t>
      </w:r>
      <w:r>
        <w:rPr>
          <w:spacing w:val="-39"/>
          <w:w w:val="95"/>
        </w:rPr>
        <w:t xml:space="preserve"> </w:t>
      </w:r>
      <w:r>
        <w:rPr>
          <w:w w:val="95"/>
        </w:rPr>
        <w:t>»</w:t>
      </w:r>
      <w:r>
        <w:rPr>
          <w:spacing w:val="-31"/>
          <w:w w:val="95"/>
        </w:rPr>
        <w:t xml:space="preserve"> </w:t>
      </w:r>
      <w:r>
        <w:rPr>
          <w:w w:val="95"/>
        </w:rPr>
        <w:t>à</w:t>
      </w:r>
      <w:r>
        <w:rPr>
          <w:spacing w:val="-32"/>
          <w:w w:val="95"/>
        </w:rPr>
        <w:t xml:space="preserve"> </w:t>
      </w:r>
      <w:r>
        <w:rPr>
          <w:w w:val="95"/>
        </w:rPr>
        <w:t>savoir</w:t>
      </w:r>
      <w:r>
        <w:rPr>
          <w:spacing w:val="-32"/>
          <w:w w:val="95"/>
        </w:rPr>
        <w:t xml:space="preserve"> </w:t>
      </w:r>
      <w:r>
        <w:rPr>
          <w:w w:val="95"/>
        </w:rPr>
        <w:t>«</w:t>
      </w:r>
      <w:r>
        <w:rPr>
          <w:spacing w:val="-7"/>
          <w:w w:val="95"/>
        </w:rPr>
        <w:t xml:space="preserve"> </w:t>
      </w:r>
      <w:r>
        <w:rPr>
          <w:w w:val="95"/>
        </w:rPr>
        <w:t>ressource</w:t>
      </w:r>
      <w:r>
        <w:rPr>
          <w:spacing w:val="-38"/>
          <w:w w:val="95"/>
        </w:rPr>
        <w:t xml:space="preserve"> </w:t>
      </w:r>
      <w:r>
        <w:rPr>
          <w:w w:val="95"/>
        </w:rPr>
        <w:t>»,</w:t>
      </w:r>
      <w:r>
        <w:rPr>
          <w:spacing w:val="-32"/>
          <w:w w:val="95"/>
        </w:rPr>
        <w:t xml:space="preserve"> </w:t>
      </w:r>
      <w:r>
        <w:rPr>
          <w:w w:val="95"/>
        </w:rPr>
        <w:t>«</w:t>
      </w:r>
      <w:r>
        <w:rPr>
          <w:spacing w:val="-38"/>
          <w:w w:val="95"/>
        </w:rPr>
        <w:t xml:space="preserve"> </w:t>
      </w:r>
      <w:r>
        <w:rPr>
          <w:w w:val="95"/>
        </w:rPr>
        <w:t>environnement</w:t>
      </w:r>
      <w:r>
        <w:rPr>
          <w:spacing w:val="-39"/>
          <w:w w:val="95"/>
        </w:rPr>
        <w:t xml:space="preserve"> </w:t>
      </w:r>
      <w:r>
        <w:rPr>
          <w:w w:val="95"/>
        </w:rPr>
        <w:t>»,</w:t>
      </w:r>
      <w:r>
        <w:rPr>
          <w:spacing w:val="-32"/>
          <w:w w:val="95"/>
        </w:rPr>
        <w:t xml:space="preserve"> </w:t>
      </w:r>
      <w:r>
        <w:rPr>
          <w:w w:val="95"/>
        </w:rPr>
        <w:t>«</w:t>
      </w:r>
      <w:r>
        <w:rPr>
          <w:spacing w:val="-38"/>
          <w:w w:val="95"/>
        </w:rPr>
        <w:t xml:space="preserve"> </w:t>
      </w:r>
      <w:r>
        <w:rPr>
          <w:w w:val="95"/>
        </w:rPr>
        <w:t>valorisation</w:t>
      </w:r>
      <w:r>
        <w:rPr>
          <w:spacing w:val="-39"/>
          <w:w w:val="95"/>
        </w:rPr>
        <w:t xml:space="preserve"> </w:t>
      </w:r>
      <w:r>
        <w:rPr>
          <w:w w:val="95"/>
        </w:rPr>
        <w:t>»</w:t>
      </w:r>
      <w:r>
        <w:rPr>
          <w:spacing w:val="-32"/>
          <w:w w:val="95"/>
        </w:rPr>
        <w:t xml:space="preserve"> </w:t>
      </w:r>
      <w:r>
        <w:rPr>
          <w:w w:val="95"/>
        </w:rPr>
        <w:t>et</w:t>
      </w:r>
      <w:r>
        <w:rPr>
          <w:spacing w:val="-31"/>
          <w:w w:val="95"/>
        </w:rPr>
        <w:t xml:space="preserve"> </w:t>
      </w:r>
      <w:r>
        <w:rPr>
          <w:w w:val="95"/>
        </w:rPr>
        <w:t>«</w:t>
      </w:r>
      <w:r>
        <w:rPr>
          <w:spacing w:val="-39"/>
          <w:w w:val="95"/>
        </w:rPr>
        <w:t xml:space="preserve"> </w:t>
      </w:r>
      <w:r>
        <w:rPr>
          <w:w w:val="95"/>
        </w:rPr>
        <w:t>social</w:t>
      </w:r>
      <w:r>
        <w:rPr>
          <w:spacing w:val="-38"/>
          <w:w w:val="95"/>
        </w:rPr>
        <w:t xml:space="preserve"> </w:t>
      </w:r>
      <w:r>
        <w:rPr>
          <w:w w:val="95"/>
        </w:rPr>
        <w:t>».</w:t>
      </w:r>
      <w:r>
        <w:rPr>
          <w:spacing w:val="-32"/>
          <w:w w:val="95"/>
        </w:rPr>
        <w:t xml:space="preserve"> </w:t>
      </w:r>
      <w:r>
        <w:rPr>
          <w:w w:val="95"/>
        </w:rPr>
        <w:t>Ces critères</w:t>
      </w:r>
      <w:r>
        <w:rPr>
          <w:spacing w:val="-28"/>
          <w:w w:val="95"/>
        </w:rPr>
        <w:t xml:space="preserve"> </w:t>
      </w:r>
      <w:r>
        <w:rPr>
          <w:w w:val="95"/>
        </w:rPr>
        <w:t>sont</w:t>
      </w:r>
      <w:r>
        <w:rPr>
          <w:spacing w:val="-28"/>
          <w:w w:val="95"/>
        </w:rPr>
        <w:t xml:space="preserve"> </w:t>
      </w:r>
      <w:r>
        <w:rPr>
          <w:w w:val="95"/>
        </w:rPr>
        <w:t>spécifiques</w:t>
      </w:r>
      <w:r>
        <w:rPr>
          <w:spacing w:val="-26"/>
          <w:w w:val="95"/>
        </w:rPr>
        <w:t xml:space="preserve"> </w:t>
      </w:r>
      <w:r>
        <w:rPr>
          <w:w w:val="95"/>
        </w:rPr>
        <w:t>et</w:t>
      </w:r>
      <w:r>
        <w:rPr>
          <w:spacing w:val="-28"/>
          <w:w w:val="95"/>
        </w:rPr>
        <w:t xml:space="preserve"> </w:t>
      </w:r>
      <w:r>
        <w:rPr>
          <w:w w:val="95"/>
        </w:rPr>
        <w:t>ils</w:t>
      </w:r>
      <w:r>
        <w:rPr>
          <w:spacing w:val="-26"/>
          <w:w w:val="95"/>
        </w:rPr>
        <w:t xml:space="preserve"> </w:t>
      </w:r>
      <w:r>
        <w:rPr>
          <w:w w:val="95"/>
        </w:rPr>
        <w:t>sont</w:t>
      </w:r>
      <w:r>
        <w:rPr>
          <w:spacing w:val="-26"/>
          <w:w w:val="95"/>
        </w:rPr>
        <w:t xml:space="preserve"> </w:t>
      </w:r>
      <w:r>
        <w:rPr>
          <w:rFonts w:ascii="Trebuchet MS" w:hAnsi="Trebuchet MS"/>
          <w:w w:val="95"/>
        </w:rPr>
        <w:t>«</w:t>
      </w:r>
      <w:r>
        <w:rPr>
          <w:rFonts w:ascii="Trebuchet MS" w:hAnsi="Trebuchet MS"/>
          <w:spacing w:val="-44"/>
          <w:w w:val="95"/>
        </w:rPr>
        <w:t xml:space="preserve"> </w:t>
      </w:r>
      <w:r>
        <w:rPr>
          <w:w w:val="95"/>
        </w:rPr>
        <w:t>éliminatoires</w:t>
      </w:r>
      <w:r>
        <w:rPr>
          <w:spacing w:val="-37"/>
          <w:w w:val="95"/>
        </w:rPr>
        <w:t xml:space="preserve"> </w:t>
      </w:r>
      <w:r>
        <w:rPr>
          <w:w w:val="95"/>
        </w:rPr>
        <w:t>»</w:t>
      </w:r>
      <w:r>
        <w:rPr>
          <w:spacing w:val="-27"/>
          <w:w w:val="95"/>
        </w:rPr>
        <w:t xml:space="preserve"> </w:t>
      </w:r>
      <w:r>
        <w:rPr>
          <w:w w:val="95"/>
        </w:rPr>
        <w:t>ou</w:t>
      </w:r>
      <w:r>
        <w:rPr>
          <w:spacing w:val="-26"/>
          <w:w w:val="95"/>
        </w:rPr>
        <w:t xml:space="preserve"> </w:t>
      </w:r>
      <w:r>
        <w:rPr>
          <w:rFonts w:ascii="Trebuchet MS" w:hAnsi="Trebuchet MS"/>
          <w:w w:val="95"/>
        </w:rPr>
        <w:t>«</w:t>
      </w:r>
      <w:r>
        <w:rPr>
          <w:rFonts w:ascii="Trebuchet MS" w:hAnsi="Trebuchet MS"/>
          <w:spacing w:val="-44"/>
          <w:w w:val="95"/>
        </w:rPr>
        <w:t xml:space="preserve"> </w:t>
      </w:r>
      <w:r>
        <w:rPr>
          <w:w w:val="95"/>
        </w:rPr>
        <w:t>non</w:t>
      </w:r>
      <w:r>
        <w:rPr>
          <w:spacing w:val="-28"/>
          <w:w w:val="95"/>
        </w:rPr>
        <w:t xml:space="preserve"> </w:t>
      </w:r>
      <w:r>
        <w:rPr>
          <w:w w:val="95"/>
        </w:rPr>
        <w:t>éliminatoires</w:t>
      </w:r>
      <w:r>
        <w:rPr>
          <w:spacing w:val="-37"/>
          <w:w w:val="95"/>
        </w:rPr>
        <w:t xml:space="preserve"> </w:t>
      </w:r>
      <w:r>
        <w:rPr>
          <w:w w:val="95"/>
        </w:rPr>
        <w:t>».</w:t>
      </w:r>
      <w:r>
        <w:rPr>
          <w:spacing w:val="-27"/>
          <w:w w:val="95"/>
        </w:rPr>
        <w:t xml:space="preserve"> </w:t>
      </w:r>
      <w:r>
        <w:rPr>
          <w:w w:val="95"/>
        </w:rPr>
        <w:t>Ces</w:t>
      </w:r>
      <w:r>
        <w:rPr>
          <w:spacing w:val="-28"/>
          <w:w w:val="95"/>
        </w:rPr>
        <w:t xml:space="preserve"> </w:t>
      </w:r>
      <w:r>
        <w:rPr>
          <w:w w:val="95"/>
        </w:rPr>
        <w:t>derniers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font </w:t>
      </w:r>
      <w:r>
        <w:t>l’objet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tableaux</w:t>
      </w:r>
      <w:r>
        <w:rPr>
          <w:spacing w:val="-14"/>
        </w:rPr>
        <w:t xml:space="preserve"> </w:t>
      </w:r>
      <w:r>
        <w:t>adaptés</w:t>
      </w:r>
      <w:r>
        <w:rPr>
          <w:spacing w:val="-15"/>
        </w:rPr>
        <w:t xml:space="preserve"> </w:t>
      </w:r>
      <w:r>
        <w:t>(Annexe</w:t>
      </w:r>
      <w:r>
        <w:rPr>
          <w:spacing w:val="-13"/>
        </w:rPr>
        <w:t xml:space="preserve"> </w:t>
      </w:r>
      <w:r>
        <w:t>1).</w:t>
      </w:r>
    </w:p>
    <w:p w:rsidR="00355DD4" w:rsidRDefault="008C25D2">
      <w:pPr>
        <w:pStyle w:val="Heading2"/>
        <w:spacing w:before="2"/>
        <w:ind w:left="926"/>
      </w:pPr>
      <w:r>
        <w:t>Article 9.2 – Evaluation des critères</w:t>
      </w:r>
    </w:p>
    <w:p w:rsidR="00355DD4" w:rsidRDefault="008C25D2">
      <w:pPr>
        <w:pStyle w:val="Corpsdetexte"/>
        <w:spacing w:before="86"/>
        <w:ind w:left="926"/>
      </w:pPr>
      <w:r>
        <w:rPr>
          <w:w w:val="95"/>
        </w:rPr>
        <w:t>L’appréciation du respect des engagements est à la charge de l’organisme du comité</w:t>
      </w:r>
    </w:p>
    <w:p w:rsidR="00355DD4" w:rsidRDefault="008C25D2">
      <w:pPr>
        <w:pStyle w:val="Corpsdetexte"/>
        <w:spacing w:before="82" w:line="312" w:lineRule="auto"/>
        <w:ind w:left="218"/>
      </w:pPr>
      <w:r>
        <w:rPr>
          <w:w w:val="95"/>
        </w:rPr>
        <w:t>«</w:t>
      </w:r>
      <w:r>
        <w:rPr>
          <w:spacing w:val="-33"/>
          <w:w w:val="95"/>
        </w:rPr>
        <w:t xml:space="preserve"> </w:t>
      </w:r>
      <w:r>
        <w:rPr>
          <w:w w:val="95"/>
        </w:rPr>
        <w:t>NEMO</w:t>
      </w:r>
      <w:r>
        <w:rPr>
          <w:spacing w:val="-35"/>
          <w:w w:val="95"/>
        </w:rPr>
        <w:t xml:space="preserve"> </w:t>
      </w:r>
      <w:r>
        <w:rPr>
          <w:w w:val="95"/>
        </w:rPr>
        <w:t>»</w:t>
      </w:r>
      <w:r>
        <w:rPr>
          <w:spacing w:val="-28"/>
          <w:w w:val="95"/>
        </w:rPr>
        <w:t xml:space="preserve"> </w:t>
      </w:r>
      <w:r>
        <w:rPr>
          <w:w w:val="95"/>
        </w:rPr>
        <w:t>dont</w:t>
      </w:r>
      <w:r>
        <w:rPr>
          <w:spacing w:val="-29"/>
          <w:w w:val="95"/>
        </w:rPr>
        <w:t xml:space="preserve"> </w:t>
      </w:r>
      <w:r>
        <w:rPr>
          <w:w w:val="95"/>
        </w:rPr>
        <w:t>le</w:t>
      </w:r>
      <w:r>
        <w:rPr>
          <w:spacing w:val="-26"/>
          <w:w w:val="95"/>
        </w:rPr>
        <w:t xml:space="preserve"> </w:t>
      </w:r>
      <w:r>
        <w:rPr>
          <w:w w:val="95"/>
        </w:rPr>
        <w:t>rôle</w:t>
      </w:r>
      <w:r>
        <w:rPr>
          <w:spacing w:val="-29"/>
          <w:w w:val="95"/>
        </w:rPr>
        <w:t xml:space="preserve"> </w:t>
      </w:r>
      <w:r>
        <w:rPr>
          <w:w w:val="95"/>
        </w:rPr>
        <w:t>est</w:t>
      </w:r>
      <w:r>
        <w:rPr>
          <w:spacing w:val="-28"/>
          <w:w w:val="95"/>
        </w:rPr>
        <w:t xml:space="preserve"> </w:t>
      </w:r>
      <w:r>
        <w:rPr>
          <w:w w:val="95"/>
        </w:rPr>
        <w:t>d’évaluer</w:t>
      </w:r>
      <w:r>
        <w:rPr>
          <w:spacing w:val="-29"/>
          <w:w w:val="95"/>
        </w:rPr>
        <w:t xml:space="preserve"> </w:t>
      </w:r>
      <w:r>
        <w:rPr>
          <w:w w:val="95"/>
        </w:rPr>
        <w:t>le</w:t>
      </w:r>
      <w:r>
        <w:rPr>
          <w:spacing w:val="-29"/>
          <w:w w:val="95"/>
        </w:rPr>
        <w:t xml:space="preserve"> </w:t>
      </w:r>
      <w:r>
        <w:rPr>
          <w:w w:val="95"/>
        </w:rPr>
        <w:t>niveau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satisfaction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9"/>
          <w:w w:val="95"/>
        </w:rPr>
        <w:t xml:space="preserve"> </w:t>
      </w:r>
      <w:r>
        <w:rPr>
          <w:w w:val="95"/>
        </w:rPr>
        <w:t>chaque</w:t>
      </w:r>
      <w:r>
        <w:rPr>
          <w:spacing w:val="-28"/>
          <w:w w:val="95"/>
        </w:rPr>
        <w:t xml:space="preserve"> </w:t>
      </w:r>
      <w:r>
        <w:rPr>
          <w:w w:val="95"/>
        </w:rPr>
        <w:t>indicateur</w:t>
      </w:r>
      <w:r>
        <w:rPr>
          <w:spacing w:val="-29"/>
          <w:w w:val="95"/>
        </w:rPr>
        <w:t xml:space="preserve"> </w:t>
      </w:r>
      <w:r>
        <w:rPr>
          <w:w w:val="95"/>
        </w:rPr>
        <w:t>et</w:t>
      </w:r>
      <w:r>
        <w:rPr>
          <w:spacing w:val="-29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définir </w:t>
      </w:r>
      <w:r>
        <w:t>leur importance</w:t>
      </w:r>
      <w:r>
        <w:rPr>
          <w:spacing w:val="-24"/>
        </w:rPr>
        <w:t xml:space="preserve"> </w:t>
      </w:r>
      <w:r>
        <w:t>relative.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rPr>
          <w:sz w:val="24"/>
        </w:rPr>
      </w:pPr>
      <w:r>
        <w:rPr>
          <w:sz w:val="24"/>
        </w:rPr>
        <w:t>Un</w:t>
      </w:r>
      <w:r>
        <w:rPr>
          <w:spacing w:val="-39"/>
          <w:sz w:val="24"/>
        </w:rPr>
        <w:t xml:space="preserve"> </w:t>
      </w:r>
      <w:r>
        <w:rPr>
          <w:sz w:val="24"/>
        </w:rPr>
        <w:t>écart</w:t>
      </w:r>
      <w:r>
        <w:rPr>
          <w:spacing w:val="-39"/>
          <w:sz w:val="24"/>
        </w:rPr>
        <w:t xml:space="preserve"> </w:t>
      </w:r>
      <w:r>
        <w:rPr>
          <w:sz w:val="24"/>
        </w:rPr>
        <w:t>est</w:t>
      </w:r>
      <w:r>
        <w:rPr>
          <w:spacing w:val="-39"/>
          <w:sz w:val="24"/>
        </w:rPr>
        <w:t xml:space="preserve"> </w:t>
      </w:r>
      <w:r>
        <w:rPr>
          <w:sz w:val="24"/>
        </w:rPr>
        <w:t>«</w:t>
      </w:r>
      <w:r>
        <w:rPr>
          <w:spacing w:val="-38"/>
          <w:sz w:val="24"/>
        </w:rPr>
        <w:t xml:space="preserve"> </w:t>
      </w:r>
      <w:r>
        <w:rPr>
          <w:sz w:val="24"/>
        </w:rPr>
        <w:t>mineur</w:t>
      </w:r>
      <w:r>
        <w:rPr>
          <w:spacing w:val="-39"/>
          <w:sz w:val="24"/>
        </w:rPr>
        <w:t xml:space="preserve"> </w:t>
      </w:r>
      <w:r>
        <w:rPr>
          <w:sz w:val="24"/>
        </w:rPr>
        <w:t>»</w:t>
      </w:r>
      <w:r>
        <w:rPr>
          <w:spacing w:val="-38"/>
          <w:sz w:val="24"/>
        </w:rPr>
        <w:t xml:space="preserve"> </w:t>
      </w:r>
      <w:r>
        <w:rPr>
          <w:sz w:val="24"/>
        </w:rPr>
        <w:t>si</w:t>
      </w:r>
      <w:r>
        <w:rPr>
          <w:spacing w:val="-37"/>
          <w:sz w:val="24"/>
        </w:rPr>
        <w:t xml:space="preserve"> </w:t>
      </w:r>
      <w:r>
        <w:rPr>
          <w:sz w:val="24"/>
        </w:rPr>
        <w:t>c’est</w:t>
      </w:r>
      <w:r>
        <w:rPr>
          <w:spacing w:val="-39"/>
          <w:sz w:val="24"/>
        </w:rPr>
        <w:t xml:space="preserve"> </w:t>
      </w:r>
      <w:r>
        <w:rPr>
          <w:sz w:val="24"/>
        </w:rPr>
        <w:t>uniquement</w:t>
      </w:r>
      <w:r>
        <w:rPr>
          <w:spacing w:val="-39"/>
          <w:sz w:val="24"/>
        </w:rPr>
        <w:t xml:space="preserve"> </w:t>
      </w:r>
      <w:r>
        <w:rPr>
          <w:sz w:val="24"/>
        </w:rPr>
        <w:t>l’indicateur</w:t>
      </w:r>
      <w:r>
        <w:rPr>
          <w:spacing w:val="-39"/>
          <w:sz w:val="24"/>
        </w:rPr>
        <w:t xml:space="preserve"> </w:t>
      </w:r>
      <w:r>
        <w:rPr>
          <w:sz w:val="24"/>
        </w:rPr>
        <w:t>qui</w:t>
      </w:r>
      <w:r>
        <w:rPr>
          <w:spacing w:val="-39"/>
          <w:sz w:val="24"/>
        </w:rPr>
        <w:t xml:space="preserve"> </w:t>
      </w:r>
      <w:r>
        <w:rPr>
          <w:sz w:val="24"/>
        </w:rPr>
        <w:t>est</w:t>
      </w:r>
      <w:r>
        <w:rPr>
          <w:spacing w:val="-38"/>
          <w:sz w:val="24"/>
        </w:rPr>
        <w:t xml:space="preserve"> </w:t>
      </w:r>
      <w:r>
        <w:rPr>
          <w:sz w:val="24"/>
        </w:rPr>
        <w:t>jugé</w:t>
      </w:r>
      <w:r>
        <w:rPr>
          <w:spacing w:val="-39"/>
          <w:sz w:val="24"/>
        </w:rPr>
        <w:t xml:space="preserve"> </w:t>
      </w:r>
      <w:r>
        <w:rPr>
          <w:sz w:val="24"/>
        </w:rPr>
        <w:t>non</w:t>
      </w:r>
      <w:r>
        <w:rPr>
          <w:spacing w:val="-38"/>
          <w:sz w:val="24"/>
        </w:rPr>
        <w:t xml:space="preserve"> </w:t>
      </w:r>
      <w:r>
        <w:rPr>
          <w:sz w:val="24"/>
        </w:rPr>
        <w:t>conforme.</w:t>
      </w: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91" w:line="230" w:lineRule="auto"/>
        <w:ind w:right="229"/>
        <w:rPr>
          <w:rFonts w:ascii="Noto Sans Mono CJK JP Regular" w:hAnsi="Noto Sans Mono CJK JP Regular"/>
        </w:rPr>
      </w:pPr>
      <w:r>
        <w:rPr>
          <w:sz w:val="24"/>
        </w:rPr>
        <w:t>Un</w:t>
      </w:r>
      <w:r>
        <w:rPr>
          <w:spacing w:val="-24"/>
          <w:sz w:val="24"/>
        </w:rPr>
        <w:t xml:space="preserve"> </w:t>
      </w:r>
      <w:r>
        <w:rPr>
          <w:sz w:val="24"/>
        </w:rPr>
        <w:t>écart</w:t>
      </w:r>
      <w:r>
        <w:rPr>
          <w:spacing w:val="-25"/>
          <w:sz w:val="24"/>
        </w:rPr>
        <w:t xml:space="preserve"> </w:t>
      </w:r>
      <w:r>
        <w:rPr>
          <w:sz w:val="24"/>
        </w:rPr>
        <w:t>est</w:t>
      </w:r>
      <w:r>
        <w:rPr>
          <w:spacing w:val="-24"/>
          <w:sz w:val="24"/>
        </w:rPr>
        <w:t xml:space="preserve"> </w:t>
      </w:r>
      <w:r>
        <w:rPr>
          <w:sz w:val="24"/>
        </w:rPr>
        <w:t>«</w:t>
      </w:r>
      <w:r>
        <w:rPr>
          <w:spacing w:val="-44"/>
          <w:sz w:val="24"/>
        </w:rPr>
        <w:t xml:space="preserve"> </w:t>
      </w:r>
      <w:r>
        <w:rPr>
          <w:sz w:val="24"/>
        </w:rPr>
        <w:t>majeur</w:t>
      </w:r>
      <w:r>
        <w:rPr>
          <w:spacing w:val="-45"/>
          <w:sz w:val="24"/>
        </w:rPr>
        <w:t xml:space="preserve"> </w:t>
      </w:r>
      <w:r>
        <w:rPr>
          <w:sz w:val="24"/>
        </w:rPr>
        <w:t>»</w:t>
      </w:r>
      <w:r>
        <w:rPr>
          <w:spacing w:val="-22"/>
          <w:sz w:val="24"/>
        </w:rPr>
        <w:t xml:space="preserve"> </w:t>
      </w:r>
      <w:r>
        <w:rPr>
          <w:sz w:val="24"/>
        </w:rPr>
        <w:t>s’il</w:t>
      </w:r>
      <w:r>
        <w:rPr>
          <w:spacing w:val="-24"/>
          <w:sz w:val="24"/>
        </w:rPr>
        <w:t xml:space="preserve"> </w:t>
      </w:r>
      <w:r>
        <w:rPr>
          <w:sz w:val="24"/>
        </w:rPr>
        <w:t>impacte</w:t>
      </w:r>
      <w:r>
        <w:rPr>
          <w:spacing w:val="-24"/>
          <w:sz w:val="24"/>
        </w:rPr>
        <w:t xml:space="preserve"> </w:t>
      </w:r>
      <w:r>
        <w:rPr>
          <w:sz w:val="24"/>
        </w:rPr>
        <w:t>un</w:t>
      </w:r>
      <w:r>
        <w:rPr>
          <w:spacing w:val="-24"/>
          <w:sz w:val="24"/>
        </w:rPr>
        <w:t xml:space="preserve"> </w:t>
      </w:r>
      <w:r>
        <w:rPr>
          <w:sz w:val="24"/>
        </w:rPr>
        <w:t>critère</w:t>
      </w:r>
      <w:r>
        <w:rPr>
          <w:spacing w:val="-24"/>
          <w:sz w:val="24"/>
        </w:rPr>
        <w:t xml:space="preserve"> </w:t>
      </w:r>
      <w:r>
        <w:rPr>
          <w:sz w:val="24"/>
        </w:rPr>
        <w:t>de</w:t>
      </w:r>
      <w:r>
        <w:rPr>
          <w:spacing w:val="-23"/>
          <w:sz w:val="24"/>
        </w:rPr>
        <w:t xml:space="preserve"> </w:t>
      </w:r>
      <w:r>
        <w:rPr>
          <w:sz w:val="24"/>
        </w:rPr>
        <w:t>niveau</w:t>
      </w:r>
      <w:r>
        <w:rPr>
          <w:spacing w:val="-24"/>
          <w:sz w:val="24"/>
        </w:rPr>
        <w:t xml:space="preserve"> </w:t>
      </w:r>
      <w:r>
        <w:rPr>
          <w:sz w:val="24"/>
        </w:rPr>
        <w:t>2.</w:t>
      </w:r>
      <w:r>
        <w:rPr>
          <w:spacing w:val="-24"/>
          <w:sz w:val="24"/>
        </w:rPr>
        <w:t xml:space="preserve"> </w:t>
      </w:r>
      <w:r>
        <w:rPr>
          <w:sz w:val="24"/>
        </w:rPr>
        <w:t>Des</w:t>
      </w:r>
      <w:r>
        <w:rPr>
          <w:spacing w:val="-24"/>
          <w:sz w:val="24"/>
        </w:rPr>
        <w:t xml:space="preserve"> </w:t>
      </w:r>
      <w:r>
        <w:rPr>
          <w:sz w:val="24"/>
        </w:rPr>
        <w:t>actions</w:t>
      </w:r>
      <w:r>
        <w:rPr>
          <w:spacing w:val="-23"/>
          <w:sz w:val="24"/>
        </w:rPr>
        <w:t xml:space="preserve"> </w:t>
      </w:r>
      <w:r>
        <w:rPr>
          <w:sz w:val="24"/>
        </w:rPr>
        <w:t>correctives devront</w:t>
      </w:r>
      <w:r>
        <w:rPr>
          <w:spacing w:val="-21"/>
          <w:sz w:val="24"/>
        </w:rPr>
        <w:t xml:space="preserve"> </w:t>
      </w:r>
      <w:r>
        <w:rPr>
          <w:sz w:val="24"/>
        </w:rPr>
        <w:t>être</w:t>
      </w:r>
      <w:r>
        <w:rPr>
          <w:spacing w:val="-17"/>
          <w:sz w:val="24"/>
        </w:rPr>
        <w:t xml:space="preserve"> </w:t>
      </w:r>
      <w:r>
        <w:rPr>
          <w:sz w:val="24"/>
        </w:rPr>
        <w:t>mise</w:t>
      </w:r>
      <w:r>
        <w:rPr>
          <w:spacing w:val="-19"/>
          <w:sz w:val="24"/>
        </w:rPr>
        <w:t xml:space="preserve"> </w:t>
      </w:r>
      <w:r>
        <w:rPr>
          <w:sz w:val="24"/>
        </w:rPr>
        <w:t>en</w:t>
      </w:r>
      <w:r>
        <w:rPr>
          <w:spacing w:val="-20"/>
          <w:sz w:val="24"/>
        </w:rPr>
        <w:t xml:space="preserve"> </w:t>
      </w:r>
      <w:r>
        <w:rPr>
          <w:sz w:val="24"/>
        </w:rPr>
        <w:t>place</w:t>
      </w:r>
      <w:r>
        <w:rPr>
          <w:spacing w:val="-20"/>
          <w:sz w:val="24"/>
        </w:rPr>
        <w:t xml:space="preserve"> </w:t>
      </w:r>
      <w:r>
        <w:rPr>
          <w:sz w:val="24"/>
        </w:rPr>
        <w:t>avant</w:t>
      </w:r>
      <w:r>
        <w:rPr>
          <w:spacing w:val="-20"/>
          <w:sz w:val="24"/>
        </w:rPr>
        <w:t xml:space="preserve"> </w:t>
      </w:r>
      <w:r>
        <w:rPr>
          <w:sz w:val="24"/>
        </w:rPr>
        <w:t>d’obtenir</w:t>
      </w:r>
      <w:r>
        <w:rPr>
          <w:spacing w:val="-21"/>
          <w:sz w:val="24"/>
        </w:rPr>
        <w:t xml:space="preserve"> </w:t>
      </w:r>
      <w:r>
        <w:rPr>
          <w:sz w:val="24"/>
        </w:rPr>
        <w:t>la</w:t>
      </w:r>
      <w:r>
        <w:rPr>
          <w:spacing w:val="-19"/>
          <w:sz w:val="24"/>
        </w:rPr>
        <w:t xml:space="preserve"> </w:t>
      </w:r>
      <w:r>
        <w:rPr>
          <w:sz w:val="24"/>
        </w:rPr>
        <w:t>qualification</w:t>
      </w:r>
      <w:r>
        <w:rPr>
          <w:rFonts w:ascii="Noto Sans Mono CJK JP Regular" w:hAnsi="Noto Sans Mono CJK JP Regular"/>
        </w:rPr>
        <w:t>.</w:t>
      </w:r>
    </w:p>
    <w:p w:rsidR="00355DD4" w:rsidRDefault="00355DD4">
      <w:pPr>
        <w:spacing w:line="230" w:lineRule="auto"/>
        <w:rPr>
          <w:rFonts w:ascii="Noto Sans Mono CJK JP Regular" w:hAnsi="Noto Sans Mono CJK JP Regular"/>
        </w:rPr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8C25D2">
      <w:pPr>
        <w:pStyle w:val="Paragraphedeliste"/>
        <w:numPr>
          <w:ilvl w:val="1"/>
          <w:numId w:val="6"/>
        </w:numPr>
        <w:tabs>
          <w:tab w:val="left" w:pos="939"/>
        </w:tabs>
        <w:spacing w:before="91" w:line="312" w:lineRule="auto"/>
        <w:ind w:right="410"/>
        <w:rPr>
          <w:sz w:val="24"/>
        </w:rPr>
      </w:pPr>
      <w:r>
        <w:rPr>
          <w:w w:val="95"/>
          <w:sz w:val="24"/>
        </w:rPr>
        <w:t>Un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écart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est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critique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»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s’il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impacte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un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critère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7"/>
          <w:w w:val="95"/>
          <w:sz w:val="24"/>
        </w:rPr>
        <w:t xml:space="preserve"> </w:t>
      </w:r>
      <w:r>
        <w:rPr>
          <w:w w:val="95"/>
          <w:sz w:val="24"/>
        </w:rPr>
        <w:t>niveau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1.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qualification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>
        <w:rPr>
          <w:spacing w:val="-28"/>
          <w:w w:val="95"/>
          <w:sz w:val="24"/>
        </w:rPr>
        <w:t xml:space="preserve"> </w:t>
      </w:r>
      <w:r>
        <w:rPr>
          <w:w w:val="95"/>
          <w:sz w:val="24"/>
        </w:rPr>
        <w:t>NEMO</w:t>
      </w:r>
      <w:r>
        <w:rPr>
          <w:spacing w:val="-29"/>
          <w:w w:val="95"/>
          <w:sz w:val="24"/>
        </w:rPr>
        <w:t xml:space="preserve"> </w:t>
      </w:r>
      <w:r>
        <w:rPr>
          <w:w w:val="95"/>
          <w:sz w:val="24"/>
        </w:rPr>
        <w:t xml:space="preserve">» </w:t>
      </w:r>
      <w:r>
        <w:rPr>
          <w:sz w:val="24"/>
        </w:rPr>
        <w:t>ne</w:t>
      </w:r>
      <w:r>
        <w:rPr>
          <w:spacing w:val="-15"/>
          <w:sz w:val="24"/>
        </w:rPr>
        <w:t xml:space="preserve"> </w:t>
      </w:r>
      <w:r>
        <w:rPr>
          <w:sz w:val="24"/>
        </w:rPr>
        <w:t>peut</w:t>
      </w:r>
      <w:r>
        <w:rPr>
          <w:spacing w:val="-15"/>
          <w:sz w:val="24"/>
        </w:rPr>
        <w:t xml:space="preserve"> </w:t>
      </w:r>
      <w:r>
        <w:rPr>
          <w:sz w:val="24"/>
        </w:rPr>
        <w:t>pas</w:t>
      </w:r>
      <w:r>
        <w:rPr>
          <w:spacing w:val="-16"/>
          <w:sz w:val="24"/>
        </w:rPr>
        <w:t xml:space="preserve"> </w:t>
      </w:r>
      <w:r>
        <w:rPr>
          <w:sz w:val="24"/>
        </w:rPr>
        <w:t>être</w:t>
      </w:r>
      <w:r>
        <w:rPr>
          <w:spacing w:val="-12"/>
          <w:sz w:val="24"/>
        </w:rPr>
        <w:t xml:space="preserve"> </w:t>
      </w:r>
      <w:r>
        <w:rPr>
          <w:sz w:val="24"/>
        </w:rPr>
        <w:t>obtenue</w:t>
      </w:r>
      <w:r>
        <w:rPr>
          <w:spacing w:val="-13"/>
          <w:sz w:val="24"/>
        </w:rPr>
        <w:t xml:space="preserve"> </w:t>
      </w:r>
      <w:r>
        <w:rPr>
          <w:sz w:val="24"/>
        </w:rPr>
        <w:t>ou</w:t>
      </w:r>
      <w:r>
        <w:rPr>
          <w:spacing w:val="-15"/>
          <w:sz w:val="24"/>
        </w:rPr>
        <w:t xml:space="preserve"> </w:t>
      </w:r>
      <w:r>
        <w:rPr>
          <w:sz w:val="24"/>
        </w:rPr>
        <w:t>maintenue.</w:t>
      </w:r>
    </w:p>
    <w:p w:rsidR="00355DD4" w:rsidRDefault="008C25D2">
      <w:pPr>
        <w:pStyle w:val="Corpsdetexte"/>
        <w:ind w:left="578"/>
      </w:pPr>
      <w:r>
        <w:t>Tous</w:t>
      </w:r>
      <w:r>
        <w:rPr>
          <w:spacing w:val="-15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critères</w:t>
      </w:r>
      <w:r>
        <w:rPr>
          <w:spacing w:val="-15"/>
        </w:rPr>
        <w:t xml:space="preserve"> </w:t>
      </w:r>
      <w:r>
        <w:t>éliminatoires</w:t>
      </w:r>
      <w:r>
        <w:rPr>
          <w:spacing w:val="-14"/>
        </w:rPr>
        <w:t xml:space="preserve"> </w:t>
      </w:r>
      <w:r>
        <w:t>doivent</w:t>
      </w:r>
      <w:r>
        <w:rPr>
          <w:spacing w:val="-15"/>
        </w:rPr>
        <w:t xml:space="preserve"> </w:t>
      </w:r>
      <w:r>
        <w:t>être</w:t>
      </w:r>
      <w:r>
        <w:rPr>
          <w:spacing w:val="-14"/>
        </w:rPr>
        <w:t xml:space="preserve"> </w:t>
      </w:r>
      <w:r>
        <w:t>satisfaits</w:t>
      </w:r>
      <w:r>
        <w:rPr>
          <w:spacing w:val="-14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utiliser</w:t>
      </w:r>
      <w:r>
        <w:rPr>
          <w:spacing w:val="-15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marque</w:t>
      </w:r>
      <w:r>
        <w:rPr>
          <w:spacing w:val="-14"/>
        </w:rPr>
        <w:t xml:space="preserve"> </w:t>
      </w:r>
      <w:r>
        <w:t>collective</w:t>
      </w:r>
    </w:p>
    <w:p w:rsidR="00355DD4" w:rsidRDefault="008C25D2">
      <w:pPr>
        <w:pStyle w:val="Corpsdetexte"/>
        <w:spacing w:before="81" w:line="312" w:lineRule="auto"/>
        <w:ind w:left="218" w:right="226"/>
      </w:pPr>
      <w:r>
        <w:rPr>
          <w:w w:val="95"/>
        </w:rPr>
        <w:t>«</w:t>
      </w:r>
      <w:r>
        <w:rPr>
          <w:spacing w:val="-43"/>
          <w:w w:val="95"/>
        </w:rPr>
        <w:t xml:space="preserve"> </w:t>
      </w:r>
      <w:r>
        <w:rPr>
          <w:w w:val="95"/>
        </w:rPr>
        <w:t>NEMO</w:t>
      </w:r>
      <w:r>
        <w:rPr>
          <w:spacing w:val="-42"/>
          <w:w w:val="95"/>
        </w:rPr>
        <w:t xml:space="preserve"> </w:t>
      </w:r>
      <w:r>
        <w:rPr>
          <w:w w:val="95"/>
        </w:rPr>
        <w:t>».</w:t>
      </w:r>
      <w:r>
        <w:rPr>
          <w:spacing w:val="-42"/>
          <w:w w:val="95"/>
        </w:rPr>
        <w:t xml:space="preserve"> </w:t>
      </w:r>
      <w:r>
        <w:rPr>
          <w:w w:val="95"/>
        </w:rPr>
        <w:t>Le</w:t>
      </w:r>
      <w:r>
        <w:rPr>
          <w:spacing w:val="-42"/>
          <w:w w:val="95"/>
        </w:rPr>
        <w:t xml:space="preserve"> </w:t>
      </w:r>
      <w:r>
        <w:rPr>
          <w:w w:val="95"/>
        </w:rPr>
        <w:t>non</w:t>
      </w:r>
      <w:r>
        <w:rPr>
          <w:spacing w:val="-41"/>
          <w:w w:val="95"/>
        </w:rPr>
        <w:t xml:space="preserve"> </w:t>
      </w:r>
      <w:r>
        <w:rPr>
          <w:w w:val="95"/>
        </w:rPr>
        <w:t>respect</w:t>
      </w:r>
      <w:r>
        <w:rPr>
          <w:spacing w:val="-43"/>
          <w:w w:val="95"/>
        </w:rPr>
        <w:t xml:space="preserve"> </w:t>
      </w:r>
      <w:r>
        <w:rPr>
          <w:w w:val="95"/>
        </w:rPr>
        <w:t>des</w:t>
      </w:r>
      <w:r>
        <w:rPr>
          <w:spacing w:val="-42"/>
          <w:w w:val="95"/>
        </w:rPr>
        <w:t xml:space="preserve"> </w:t>
      </w:r>
      <w:r>
        <w:rPr>
          <w:w w:val="95"/>
        </w:rPr>
        <w:t>critères</w:t>
      </w:r>
      <w:r>
        <w:rPr>
          <w:spacing w:val="-42"/>
          <w:w w:val="95"/>
        </w:rPr>
        <w:t xml:space="preserve"> </w:t>
      </w:r>
      <w:r>
        <w:rPr>
          <w:w w:val="95"/>
        </w:rPr>
        <w:t>non</w:t>
      </w:r>
      <w:r>
        <w:rPr>
          <w:spacing w:val="-42"/>
          <w:w w:val="95"/>
        </w:rPr>
        <w:t xml:space="preserve"> </w:t>
      </w:r>
      <w:r>
        <w:rPr>
          <w:w w:val="95"/>
        </w:rPr>
        <w:t>éliminatoires</w:t>
      </w:r>
      <w:r>
        <w:rPr>
          <w:spacing w:val="-43"/>
          <w:w w:val="95"/>
        </w:rPr>
        <w:t xml:space="preserve"> </w:t>
      </w:r>
      <w:r>
        <w:rPr>
          <w:w w:val="95"/>
        </w:rPr>
        <w:t>ne</w:t>
      </w:r>
      <w:r>
        <w:rPr>
          <w:spacing w:val="-41"/>
          <w:w w:val="95"/>
        </w:rPr>
        <w:t xml:space="preserve"> </w:t>
      </w:r>
      <w:r>
        <w:rPr>
          <w:w w:val="95"/>
        </w:rPr>
        <w:t>remet</w:t>
      </w:r>
      <w:r>
        <w:rPr>
          <w:spacing w:val="-43"/>
          <w:w w:val="95"/>
        </w:rPr>
        <w:t xml:space="preserve"> </w:t>
      </w:r>
      <w:r>
        <w:rPr>
          <w:w w:val="95"/>
        </w:rPr>
        <w:t>pas</w:t>
      </w:r>
      <w:r>
        <w:rPr>
          <w:spacing w:val="-41"/>
          <w:w w:val="95"/>
        </w:rPr>
        <w:t xml:space="preserve"> </w:t>
      </w:r>
      <w:r>
        <w:rPr>
          <w:w w:val="95"/>
        </w:rPr>
        <w:t>en</w:t>
      </w:r>
      <w:r>
        <w:rPr>
          <w:spacing w:val="-43"/>
          <w:w w:val="95"/>
        </w:rPr>
        <w:t xml:space="preserve"> </w:t>
      </w:r>
      <w:r>
        <w:rPr>
          <w:w w:val="95"/>
        </w:rPr>
        <w:t>cause</w:t>
      </w:r>
      <w:r>
        <w:rPr>
          <w:spacing w:val="-42"/>
          <w:w w:val="95"/>
        </w:rPr>
        <w:t xml:space="preserve"> </w:t>
      </w:r>
      <w:r>
        <w:rPr>
          <w:w w:val="95"/>
        </w:rPr>
        <w:t>l’obtention</w:t>
      </w:r>
      <w:r>
        <w:rPr>
          <w:spacing w:val="-42"/>
          <w:w w:val="95"/>
        </w:rPr>
        <w:t xml:space="preserve"> </w:t>
      </w:r>
      <w:r>
        <w:rPr>
          <w:w w:val="95"/>
        </w:rPr>
        <w:t>de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la </w:t>
      </w:r>
      <w:r>
        <w:t>qualification</w:t>
      </w:r>
      <w:r>
        <w:rPr>
          <w:spacing w:val="-29"/>
        </w:rPr>
        <w:t xml:space="preserve"> </w:t>
      </w:r>
      <w:r>
        <w:t>mais</w:t>
      </w:r>
      <w:r>
        <w:rPr>
          <w:spacing w:val="-28"/>
        </w:rPr>
        <w:t xml:space="preserve"> </w:t>
      </w:r>
      <w:r>
        <w:t>fait</w:t>
      </w:r>
      <w:r>
        <w:rPr>
          <w:spacing w:val="-28"/>
        </w:rPr>
        <w:t xml:space="preserve"> </w:t>
      </w:r>
      <w:r>
        <w:t>l’objet</w:t>
      </w:r>
      <w:r>
        <w:rPr>
          <w:spacing w:val="-29"/>
        </w:rPr>
        <w:t xml:space="preserve"> </w:t>
      </w:r>
      <w:r>
        <w:t>d’observations</w:t>
      </w:r>
      <w:r>
        <w:rPr>
          <w:spacing w:val="-28"/>
        </w:rPr>
        <w:t xml:space="preserve"> </w:t>
      </w:r>
      <w:r>
        <w:t>à</w:t>
      </w:r>
      <w:r>
        <w:rPr>
          <w:spacing w:val="-28"/>
        </w:rPr>
        <w:t xml:space="preserve"> </w:t>
      </w:r>
      <w:r>
        <w:t>l’organisation</w:t>
      </w:r>
      <w:r>
        <w:rPr>
          <w:spacing w:val="-28"/>
        </w:rPr>
        <w:t xml:space="preserve"> </w:t>
      </w:r>
      <w:r>
        <w:t>des</w:t>
      </w:r>
      <w:r>
        <w:rPr>
          <w:spacing w:val="-28"/>
        </w:rPr>
        <w:t xml:space="preserve"> </w:t>
      </w:r>
      <w:r>
        <w:t>pêcheurs.</w:t>
      </w:r>
    </w:p>
    <w:p w:rsidR="00355DD4" w:rsidRDefault="00355DD4">
      <w:pPr>
        <w:spacing w:line="312" w:lineRule="auto"/>
        <w:sectPr w:rsidR="00355DD4">
          <w:pgSz w:w="11900" w:h="16840"/>
          <w:pgMar w:top="1340" w:right="1180" w:bottom="1140" w:left="1200" w:header="0" w:footer="949" w:gutter="0"/>
          <w:cols w:space="720"/>
        </w:sectPr>
      </w:pPr>
    </w:p>
    <w:p w:rsidR="00355DD4" w:rsidRDefault="00355DD4">
      <w:pPr>
        <w:pStyle w:val="Corpsdetexte"/>
        <w:spacing w:before="10"/>
        <w:rPr>
          <w:sz w:val="18"/>
        </w:rPr>
      </w:pPr>
      <w:r w:rsidRPr="00355DD4">
        <w:pict>
          <v:group id="_x0000_s2070" style="position:absolute;margin-left:735.2pt;margin-top:537.95pt;width:35.1pt;height:56.8pt;z-index:-251654144;mso-position-horizontal-relative:page;mso-position-vertical-relative:page" coordorigin="14704,10759" coordsize="702,1136">
            <v:line id="_x0000_s2072" style="position:absolute" from="15079,11894" to="15079,11453" strokecolor="#7f7f7f"/>
            <v:rect id="_x0000_s2071" style="position:absolute;left:14711;top:10766;width:687;height:687" filled="f" strokecolor="#7f7f7f"/>
            <w10:wrap anchorx="page" anchory="page"/>
          </v:group>
        </w:pict>
      </w:r>
    </w:p>
    <w:p w:rsidR="00355DD4" w:rsidRDefault="008C25D2">
      <w:pPr>
        <w:pStyle w:val="Heading2"/>
        <w:spacing w:before="121" w:line="319" w:lineRule="auto"/>
        <w:ind w:left="4053" w:hanging="2933"/>
      </w:pPr>
      <w:r>
        <w:rPr>
          <w:w w:val="95"/>
          <w:u w:val="single"/>
        </w:rPr>
        <w:t>Annexe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1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: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Critères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du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règlement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d’usage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la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marque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collective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«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NEMO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»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des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navires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27"/>
          <w:w w:val="95"/>
          <w:u w:val="single"/>
        </w:rPr>
        <w:t xml:space="preserve"> </w:t>
      </w:r>
      <w:r>
        <w:rPr>
          <w:w w:val="95"/>
          <w:u w:val="single"/>
        </w:rPr>
        <w:t>pêche</w:t>
      </w:r>
      <w:r>
        <w:rPr>
          <w:spacing w:val="-28"/>
          <w:w w:val="95"/>
          <w:u w:val="single"/>
        </w:rPr>
        <w:t xml:space="preserve"> </w:t>
      </w:r>
      <w:r>
        <w:rPr>
          <w:w w:val="95"/>
          <w:u w:val="single"/>
        </w:rPr>
        <w:t>et</w:t>
      </w:r>
      <w:r>
        <w:rPr>
          <w:spacing w:val="-29"/>
          <w:w w:val="95"/>
          <w:u w:val="single"/>
        </w:rPr>
        <w:t xml:space="preserve"> </w:t>
      </w:r>
      <w:r>
        <w:rPr>
          <w:w w:val="95"/>
          <w:u w:val="single"/>
        </w:rPr>
        <w:t>des</w:t>
      </w:r>
      <w:r>
        <w:rPr>
          <w:spacing w:val="-26"/>
          <w:w w:val="95"/>
          <w:u w:val="single"/>
        </w:rPr>
        <w:t xml:space="preserve"> </w:t>
      </w:r>
      <w:r>
        <w:rPr>
          <w:w w:val="95"/>
          <w:u w:val="single"/>
        </w:rPr>
        <w:t>organisations</w:t>
      </w:r>
      <w:r>
        <w:rPr>
          <w:w w:val="95"/>
        </w:rPr>
        <w:t xml:space="preserve"> </w:t>
      </w:r>
      <w:r>
        <w:rPr>
          <w:u w:val="single"/>
        </w:rPr>
        <w:t>professionnelles</w:t>
      </w:r>
      <w:r>
        <w:rPr>
          <w:spacing w:val="-20"/>
          <w:u w:val="single"/>
        </w:rPr>
        <w:t xml:space="preserve"> </w:t>
      </w:r>
      <w:r>
        <w:rPr>
          <w:u w:val="single"/>
        </w:rPr>
        <w:t>de</w:t>
      </w:r>
      <w:r>
        <w:rPr>
          <w:spacing w:val="-21"/>
          <w:u w:val="single"/>
        </w:rPr>
        <w:t xml:space="preserve"> </w:t>
      </w:r>
      <w:r>
        <w:rPr>
          <w:u w:val="single"/>
        </w:rPr>
        <w:t>la</w:t>
      </w:r>
      <w:r>
        <w:rPr>
          <w:spacing w:val="-18"/>
          <w:u w:val="single"/>
        </w:rPr>
        <w:t xml:space="preserve"> </w:t>
      </w:r>
      <w:r>
        <w:rPr>
          <w:u w:val="single"/>
        </w:rPr>
        <w:t>pêche</w:t>
      </w:r>
      <w:r>
        <w:rPr>
          <w:spacing w:val="-20"/>
          <w:u w:val="single"/>
        </w:rPr>
        <w:t xml:space="preserve"> </w:t>
      </w:r>
      <w:r>
        <w:rPr>
          <w:u w:val="single"/>
        </w:rPr>
        <w:t>dans</w:t>
      </w:r>
      <w:r>
        <w:rPr>
          <w:spacing w:val="-20"/>
          <w:u w:val="single"/>
        </w:rPr>
        <w:t xml:space="preserve"> </w:t>
      </w:r>
      <w:r>
        <w:rPr>
          <w:u w:val="single"/>
        </w:rPr>
        <w:t>le</w:t>
      </w:r>
      <w:r>
        <w:rPr>
          <w:spacing w:val="-18"/>
          <w:u w:val="single"/>
        </w:rPr>
        <w:t xml:space="preserve"> </w:t>
      </w:r>
      <w:r>
        <w:rPr>
          <w:u w:val="single"/>
        </w:rPr>
        <w:t>gouvernerat</w:t>
      </w:r>
      <w:r>
        <w:rPr>
          <w:spacing w:val="-22"/>
          <w:u w:val="single"/>
        </w:rPr>
        <w:t xml:space="preserve"> </w:t>
      </w:r>
      <w:r>
        <w:rPr>
          <w:u w:val="single"/>
        </w:rPr>
        <w:t>de</w:t>
      </w:r>
      <w:r>
        <w:rPr>
          <w:spacing w:val="-20"/>
          <w:u w:val="single"/>
        </w:rPr>
        <w:t xml:space="preserve"> </w:t>
      </w:r>
      <w:r>
        <w:rPr>
          <w:u w:val="single"/>
        </w:rPr>
        <w:t>Médenine</w:t>
      </w: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spacing w:before="7"/>
        <w:rPr>
          <w:b/>
          <w:sz w:val="28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313"/>
        <w:gridCol w:w="567"/>
        <w:gridCol w:w="814"/>
        <w:gridCol w:w="3298"/>
        <w:gridCol w:w="3543"/>
        <w:gridCol w:w="3001"/>
        <w:gridCol w:w="419"/>
        <w:gridCol w:w="426"/>
        <w:gridCol w:w="426"/>
      </w:tblGrid>
      <w:tr w:rsidR="00355DD4">
        <w:trPr>
          <w:trHeight w:val="338"/>
        </w:trPr>
        <w:tc>
          <w:tcPr>
            <w:tcW w:w="3229" w:type="dxa"/>
            <w:gridSpan w:val="4"/>
          </w:tcPr>
          <w:p w:rsidR="00355DD4" w:rsidRDefault="008C25D2">
            <w:pPr>
              <w:pStyle w:val="TableParagraph"/>
              <w:spacing w:before="16"/>
              <w:ind w:left="1178" w:right="1169"/>
              <w:jc w:val="center"/>
              <w:rPr>
                <w:b/>
              </w:rPr>
            </w:pPr>
            <w:r>
              <w:rPr>
                <w:b/>
              </w:rPr>
              <w:t>Critères</w:t>
            </w:r>
          </w:p>
        </w:tc>
        <w:tc>
          <w:tcPr>
            <w:tcW w:w="3298" w:type="dxa"/>
            <w:vMerge w:val="restart"/>
          </w:tcPr>
          <w:p w:rsidR="00355DD4" w:rsidRDefault="00355DD4">
            <w:pPr>
              <w:pStyle w:val="TableParagraph"/>
              <w:rPr>
                <w:b/>
                <w:sz w:val="34"/>
              </w:rPr>
            </w:pPr>
          </w:p>
          <w:p w:rsidR="00355DD4" w:rsidRDefault="00355DD4">
            <w:pPr>
              <w:pStyle w:val="TableParagraph"/>
              <w:rPr>
                <w:b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b/>
                <w:sz w:val="48"/>
              </w:rPr>
            </w:pPr>
          </w:p>
          <w:p w:rsidR="00355DD4" w:rsidRDefault="008C25D2">
            <w:pPr>
              <w:pStyle w:val="TableParagraph"/>
              <w:spacing w:before="1"/>
              <w:ind w:left="1037" w:right="1036"/>
              <w:jc w:val="center"/>
              <w:rPr>
                <w:b/>
              </w:rPr>
            </w:pPr>
            <w:r>
              <w:rPr>
                <w:b/>
              </w:rPr>
              <w:t>Indicateurs</w:t>
            </w:r>
          </w:p>
        </w:tc>
        <w:tc>
          <w:tcPr>
            <w:tcW w:w="3543" w:type="dxa"/>
            <w:vMerge w:val="restart"/>
          </w:tcPr>
          <w:p w:rsidR="00355DD4" w:rsidRDefault="00355DD4">
            <w:pPr>
              <w:pStyle w:val="TableParagraph"/>
              <w:rPr>
                <w:b/>
                <w:sz w:val="34"/>
              </w:rPr>
            </w:pPr>
          </w:p>
          <w:p w:rsidR="00355DD4" w:rsidRDefault="00355DD4">
            <w:pPr>
              <w:pStyle w:val="TableParagraph"/>
              <w:rPr>
                <w:b/>
                <w:sz w:val="34"/>
              </w:rPr>
            </w:pPr>
          </w:p>
          <w:p w:rsidR="00355DD4" w:rsidRDefault="00355DD4">
            <w:pPr>
              <w:pStyle w:val="TableParagraph"/>
              <w:spacing w:before="2"/>
              <w:rPr>
                <w:b/>
                <w:sz w:val="34"/>
              </w:rPr>
            </w:pPr>
          </w:p>
          <w:p w:rsidR="00355DD4" w:rsidRDefault="008C25D2">
            <w:pPr>
              <w:pStyle w:val="TableParagraph"/>
              <w:spacing w:before="1"/>
              <w:ind w:left="960"/>
              <w:rPr>
                <w:b/>
              </w:rPr>
            </w:pPr>
            <w:r>
              <w:rPr>
                <w:b/>
              </w:rPr>
              <w:t>Eléments preuve</w:t>
            </w:r>
          </w:p>
        </w:tc>
        <w:tc>
          <w:tcPr>
            <w:tcW w:w="3001" w:type="dxa"/>
            <w:vMerge w:val="restart"/>
          </w:tcPr>
          <w:p w:rsidR="00355DD4" w:rsidRDefault="00355DD4">
            <w:pPr>
              <w:pStyle w:val="TableParagraph"/>
              <w:rPr>
                <w:b/>
                <w:sz w:val="34"/>
              </w:rPr>
            </w:pPr>
          </w:p>
          <w:p w:rsidR="00355DD4" w:rsidRDefault="00355DD4">
            <w:pPr>
              <w:pStyle w:val="TableParagraph"/>
              <w:rPr>
                <w:b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b/>
                <w:sz w:val="48"/>
              </w:rPr>
            </w:pPr>
          </w:p>
          <w:p w:rsidR="00355DD4" w:rsidRDefault="008C25D2">
            <w:pPr>
              <w:pStyle w:val="TableParagraph"/>
              <w:spacing w:before="1" w:line="321" w:lineRule="auto"/>
              <w:ind w:left="854" w:right="247" w:firstLine="16"/>
              <w:rPr>
                <w:b/>
              </w:rPr>
            </w:pPr>
            <w:r>
              <w:rPr>
                <w:b/>
                <w:w w:val="95"/>
              </w:rPr>
              <w:t xml:space="preserve">Valeur cibles </w:t>
            </w:r>
            <w:r>
              <w:rPr>
                <w:b/>
                <w:w w:val="90"/>
              </w:rPr>
              <w:t>Observations</w:t>
            </w:r>
          </w:p>
        </w:tc>
        <w:tc>
          <w:tcPr>
            <w:tcW w:w="419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2"/>
              <w:ind w:left="823"/>
              <w:rPr>
                <w:b/>
              </w:rPr>
            </w:pPr>
            <w:r>
              <w:rPr>
                <w:b/>
              </w:rPr>
              <w:t>Conforme</w:t>
            </w:r>
          </w:p>
        </w:tc>
        <w:tc>
          <w:tcPr>
            <w:tcW w:w="426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3"/>
              <w:ind w:left="580"/>
              <w:rPr>
                <w:b/>
              </w:rPr>
            </w:pPr>
            <w:r>
              <w:rPr>
                <w:b/>
              </w:rPr>
              <w:t>Non Conforme</w:t>
            </w:r>
          </w:p>
        </w:tc>
        <w:tc>
          <w:tcPr>
            <w:tcW w:w="426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4"/>
              <w:ind w:left="791"/>
              <w:rPr>
                <w:b/>
              </w:rPr>
            </w:pPr>
            <w:r>
              <w:rPr>
                <w:b/>
              </w:rPr>
              <w:t>Non admis</w:t>
            </w:r>
          </w:p>
        </w:tc>
      </w:tr>
      <w:tr w:rsidR="00355DD4">
        <w:trPr>
          <w:trHeight w:val="458"/>
        </w:trPr>
        <w:tc>
          <w:tcPr>
            <w:tcW w:w="53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112"/>
              <w:ind w:left="739"/>
              <w:rPr>
                <w:b/>
              </w:rPr>
            </w:pPr>
            <w:r>
              <w:rPr>
                <w:b/>
                <w:w w:val="115"/>
              </w:rPr>
              <w:t>Niveau I</w:t>
            </w:r>
          </w:p>
        </w:tc>
        <w:tc>
          <w:tcPr>
            <w:tcW w:w="2694" w:type="dxa"/>
            <w:gridSpan w:val="3"/>
          </w:tcPr>
          <w:p w:rsidR="00355DD4" w:rsidRDefault="008C25D2">
            <w:pPr>
              <w:pStyle w:val="TableParagraph"/>
              <w:spacing w:before="16"/>
              <w:ind w:left="888"/>
              <w:rPr>
                <w:b/>
              </w:rPr>
            </w:pPr>
            <w:r>
              <w:rPr>
                <w:b/>
                <w:w w:val="115"/>
              </w:rPr>
              <w:t>Niveau II</w:t>
            </w:r>
          </w:p>
        </w:tc>
        <w:tc>
          <w:tcPr>
            <w:tcW w:w="3298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183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extDirection w:val="btLr"/>
          </w:tcPr>
          <w:p w:rsidR="00355DD4" w:rsidRDefault="00355DD4">
            <w:pPr>
              <w:pStyle w:val="TableParagraph"/>
              <w:spacing w:before="7"/>
              <w:rPr>
                <w:b/>
                <w:sz w:val="43"/>
              </w:rPr>
            </w:pPr>
          </w:p>
          <w:p w:rsidR="00355DD4" w:rsidRDefault="008C25D2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Intitulé</w:t>
            </w:r>
          </w:p>
        </w:tc>
        <w:tc>
          <w:tcPr>
            <w:tcW w:w="567" w:type="dxa"/>
            <w:textDirection w:val="btLr"/>
          </w:tcPr>
          <w:p w:rsidR="00355DD4" w:rsidRDefault="008C25D2">
            <w:pPr>
              <w:pStyle w:val="TableParagraph"/>
              <w:spacing w:before="129"/>
              <w:ind w:left="306"/>
              <w:rPr>
                <w:b/>
              </w:rPr>
            </w:pPr>
            <w:r>
              <w:rPr>
                <w:b/>
              </w:rPr>
              <w:t>Eliminatoire</w:t>
            </w:r>
          </w:p>
        </w:tc>
        <w:tc>
          <w:tcPr>
            <w:tcW w:w="814" w:type="dxa"/>
            <w:textDirection w:val="btLr"/>
          </w:tcPr>
          <w:p w:rsidR="00355DD4" w:rsidRDefault="008C25D2">
            <w:pPr>
              <w:pStyle w:val="TableParagraph"/>
              <w:spacing w:before="81" w:line="326" w:lineRule="auto"/>
              <w:ind w:left="323" w:firstLine="376"/>
              <w:rPr>
                <w:b/>
              </w:rPr>
            </w:pPr>
            <w:r>
              <w:rPr>
                <w:b/>
              </w:rPr>
              <w:t xml:space="preserve">Non </w:t>
            </w:r>
            <w:r>
              <w:rPr>
                <w:b/>
                <w:w w:val="95"/>
              </w:rPr>
              <w:t>éliminatoire</w:t>
            </w:r>
          </w:p>
        </w:tc>
        <w:tc>
          <w:tcPr>
            <w:tcW w:w="3298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00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338"/>
        </w:trPr>
        <w:tc>
          <w:tcPr>
            <w:tcW w:w="14342" w:type="dxa"/>
            <w:gridSpan w:val="10"/>
            <w:shd w:val="clear" w:color="auto" w:fill="00B0F0"/>
          </w:tcPr>
          <w:p w:rsidR="00355DD4" w:rsidRDefault="008C25D2">
            <w:pPr>
              <w:pStyle w:val="TableParagraph"/>
              <w:tabs>
                <w:tab w:val="left" w:pos="6558"/>
              </w:tabs>
              <w:spacing w:before="16"/>
              <w:ind w:left="5839"/>
              <w:rPr>
                <w:b/>
              </w:rPr>
            </w:pPr>
            <w:r>
              <w:rPr>
                <w:b/>
                <w:color w:val="FFFFFF"/>
              </w:rPr>
              <w:t>I.</w:t>
            </w:r>
            <w:r>
              <w:rPr>
                <w:rFonts w:ascii="Times New Roman"/>
                <w:color w:val="FFFFFF"/>
              </w:rPr>
              <w:tab/>
            </w:r>
            <w:r>
              <w:rPr>
                <w:b/>
                <w:color w:val="FFFFFF"/>
              </w:rPr>
              <w:t>Ressources</w:t>
            </w:r>
            <w:r>
              <w:rPr>
                <w:b/>
                <w:color w:val="FFFFFF"/>
                <w:spacing w:val="-11"/>
              </w:rPr>
              <w:t xml:space="preserve"> </w:t>
            </w:r>
            <w:r>
              <w:rPr>
                <w:b/>
                <w:color w:val="FFFFFF"/>
              </w:rPr>
              <w:t>halieutiques</w:t>
            </w:r>
          </w:p>
        </w:tc>
      </w:tr>
      <w:tr w:rsidR="00355DD4">
        <w:trPr>
          <w:trHeight w:val="1643"/>
        </w:trPr>
        <w:tc>
          <w:tcPr>
            <w:tcW w:w="535" w:type="dxa"/>
            <w:vMerge w:val="restart"/>
            <w:shd w:val="clear" w:color="auto" w:fill="00B0F0"/>
            <w:textDirection w:val="btLr"/>
          </w:tcPr>
          <w:p w:rsidR="00355DD4" w:rsidRDefault="008C25D2">
            <w:pPr>
              <w:pStyle w:val="TableParagraph"/>
              <w:spacing w:before="127"/>
              <w:ind w:left="1058"/>
              <w:rPr>
                <w:b/>
              </w:rPr>
            </w:pPr>
            <w:r>
              <w:rPr>
                <w:b/>
                <w:color w:val="FFFFFF"/>
                <w:w w:val="95"/>
              </w:rPr>
              <w:t>Gestion des ressources</w:t>
            </w:r>
          </w:p>
        </w:tc>
        <w:tc>
          <w:tcPr>
            <w:tcW w:w="1313" w:type="dxa"/>
            <w:vMerge w:val="restart"/>
          </w:tcPr>
          <w:p w:rsidR="00355DD4" w:rsidRDefault="00355DD4">
            <w:pPr>
              <w:pStyle w:val="TableParagraph"/>
              <w:rPr>
                <w:b/>
                <w:sz w:val="32"/>
              </w:rPr>
            </w:pPr>
          </w:p>
          <w:p w:rsidR="00355DD4" w:rsidRDefault="00355DD4">
            <w:pPr>
              <w:pStyle w:val="TableParagraph"/>
              <w:rPr>
                <w:b/>
                <w:sz w:val="32"/>
              </w:rPr>
            </w:pPr>
          </w:p>
          <w:p w:rsidR="00355DD4" w:rsidRDefault="00355DD4">
            <w:pPr>
              <w:pStyle w:val="TableParagraph"/>
              <w:rPr>
                <w:b/>
                <w:sz w:val="32"/>
              </w:rPr>
            </w:pPr>
          </w:p>
          <w:p w:rsidR="00355DD4" w:rsidRDefault="008C25D2">
            <w:pPr>
              <w:pStyle w:val="TableParagraph"/>
              <w:spacing w:before="228" w:line="312" w:lineRule="auto"/>
              <w:ind w:left="177" w:right="172" w:firstLine="21"/>
              <w:jc w:val="both"/>
            </w:pPr>
            <w:r>
              <w:rPr>
                <w:w w:val="95"/>
              </w:rPr>
              <w:t>1.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Mise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 xml:space="preserve">en </w:t>
            </w:r>
            <w:r>
              <w:t xml:space="preserve">œuvre de </w:t>
            </w:r>
            <w:r>
              <w:rPr>
                <w:w w:val="85"/>
              </w:rPr>
              <w:t>mesures</w:t>
            </w:r>
            <w:r>
              <w:rPr>
                <w:spacing w:val="-30"/>
                <w:w w:val="85"/>
              </w:rPr>
              <w:t xml:space="preserve"> </w:t>
            </w:r>
            <w:r>
              <w:rPr>
                <w:w w:val="85"/>
              </w:rPr>
              <w:t>de</w:t>
            </w:r>
          </w:p>
          <w:p w:rsidR="00355DD4" w:rsidRDefault="008C25D2">
            <w:pPr>
              <w:pStyle w:val="TableParagraph"/>
              <w:spacing w:line="312" w:lineRule="auto"/>
              <w:ind w:left="206" w:firstLine="139"/>
            </w:pPr>
            <w:r>
              <w:t xml:space="preserve">gestion </w:t>
            </w:r>
            <w:r>
              <w:rPr>
                <w:spacing w:val="-5"/>
                <w:w w:val="90"/>
              </w:rPr>
              <w:t>collectives</w:t>
            </w:r>
          </w:p>
        </w:tc>
        <w:tc>
          <w:tcPr>
            <w:tcW w:w="567" w:type="dxa"/>
            <w:vMerge w:val="restart"/>
          </w:tcPr>
          <w:p w:rsidR="00355DD4" w:rsidRDefault="00355DD4">
            <w:pPr>
              <w:pStyle w:val="TableParagraph"/>
              <w:rPr>
                <w:b/>
              </w:rPr>
            </w:pPr>
          </w:p>
          <w:p w:rsidR="00355DD4" w:rsidRDefault="00355DD4">
            <w:pPr>
              <w:pStyle w:val="TableParagraph"/>
              <w:rPr>
                <w:b/>
              </w:rPr>
            </w:pPr>
          </w:p>
          <w:p w:rsidR="00355DD4" w:rsidRDefault="00355DD4">
            <w:pPr>
              <w:pStyle w:val="TableParagraph"/>
              <w:rPr>
                <w:b/>
              </w:rPr>
            </w:pPr>
          </w:p>
          <w:p w:rsidR="00355DD4" w:rsidRDefault="00355DD4">
            <w:pPr>
              <w:pStyle w:val="TableParagraph"/>
              <w:rPr>
                <w:b/>
              </w:rPr>
            </w:pPr>
          </w:p>
          <w:p w:rsidR="00355DD4" w:rsidRDefault="00355DD4">
            <w:pPr>
              <w:pStyle w:val="TableParagraph"/>
              <w:rPr>
                <w:b/>
              </w:rPr>
            </w:pPr>
          </w:p>
          <w:p w:rsidR="00355DD4" w:rsidRDefault="00355DD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355DD4" w:rsidRDefault="008C25D2">
            <w:pPr>
              <w:pStyle w:val="TableParagraph"/>
              <w:ind w:left="170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814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8" w:type="dxa"/>
          </w:tcPr>
          <w:p w:rsidR="00355DD4" w:rsidRDefault="008C25D2">
            <w:pPr>
              <w:pStyle w:val="TableParagraph"/>
              <w:spacing w:before="263" w:line="330" w:lineRule="atLeast"/>
              <w:ind w:left="104" w:right="96"/>
              <w:jc w:val="both"/>
            </w:pPr>
            <w:r>
              <w:rPr>
                <w:spacing w:val="-2"/>
                <w:w w:val="139"/>
              </w:rPr>
              <w:t>-</w:t>
            </w:r>
            <w:r>
              <w:rPr>
                <w:spacing w:val="-1"/>
                <w:w w:val="101"/>
              </w:rPr>
              <w:t>A</w:t>
            </w:r>
            <w:r>
              <w:rPr>
                <w:spacing w:val="-1"/>
                <w:w w:val="90"/>
              </w:rPr>
              <w:t>d</w:t>
            </w:r>
            <w:r>
              <w:rPr>
                <w:w w:val="94"/>
              </w:rPr>
              <w:t>h</w:t>
            </w:r>
            <w:r>
              <w:rPr>
                <w:spacing w:val="-1"/>
                <w:w w:val="79"/>
              </w:rPr>
              <w:t>é</w:t>
            </w:r>
            <w:r>
              <w:rPr>
                <w:w w:val="60"/>
              </w:rPr>
              <w:t>s</w:t>
            </w:r>
            <w:r>
              <w:rPr>
                <w:w w:val="117"/>
              </w:rPr>
              <w:t>i</w:t>
            </w:r>
            <w:r>
              <w:rPr>
                <w:w w:val="94"/>
              </w:rPr>
              <w:t>on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w w:val="71"/>
              </w:rPr>
              <w:t>à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w w:val="94"/>
              </w:rPr>
              <w:t>un</w:t>
            </w:r>
            <w:r>
              <w:rPr>
                <w:w w:val="79"/>
              </w:rPr>
              <w:t>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w w:val="94"/>
              </w:rPr>
              <w:t>o</w:t>
            </w:r>
            <w:r>
              <w:t>r</w:t>
            </w:r>
            <w:r>
              <w:rPr>
                <w:spacing w:val="-1"/>
                <w:w w:val="84"/>
              </w:rPr>
              <w:t>g</w:t>
            </w:r>
            <w:r>
              <w:rPr>
                <w:spacing w:val="-2"/>
                <w:w w:val="71"/>
              </w:rPr>
              <w:t>a</w:t>
            </w:r>
            <w:r>
              <w:rPr>
                <w:w w:val="94"/>
              </w:rPr>
              <w:t>n</w:t>
            </w:r>
            <w:r>
              <w:rPr>
                <w:w w:val="117"/>
              </w:rPr>
              <w:t>i</w:t>
            </w:r>
            <w:r>
              <w:rPr>
                <w:w w:val="60"/>
              </w:rPr>
              <w:t>s</w:t>
            </w:r>
            <w:r>
              <w:rPr>
                <w:spacing w:val="-2"/>
                <w:w w:val="71"/>
              </w:rPr>
              <w:t>a</w:t>
            </w:r>
            <w:r>
              <w:rPr>
                <w:w w:val="105"/>
              </w:rPr>
              <w:t>t</w:t>
            </w:r>
            <w:r>
              <w:rPr>
                <w:w w:val="117"/>
              </w:rPr>
              <w:t>i</w:t>
            </w:r>
            <w:r>
              <w:rPr>
                <w:w w:val="94"/>
              </w:rPr>
              <w:t>on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spacing w:val="-1"/>
                <w:w w:val="90"/>
              </w:rPr>
              <w:t>d</w:t>
            </w:r>
            <w:r>
              <w:rPr>
                <w:spacing w:val="-1"/>
                <w:w w:val="79"/>
              </w:rPr>
              <w:t>e</w:t>
            </w:r>
            <w:r>
              <w:rPr>
                <w:w w:val="60"/>
              </w:rPr>
              <w:t>s</w:t>
            </w:r>
            <w:r>
              <w:rPr>
                <w:rFonts w:ascii="Times New Roman" w:hAnsi="Times New Roman"/>
                <w:w w:val="60"/>
              </w:rPr>
              <w:t xml:space="preserve"> </w:t>
            </w:r>
            <w:r>
              <w:t>pêcheurs ayant une action de gestion de la ressource (OP, association</w:t>
            </w:r>
            <w:r>
              <w:rPr>
                <w:spacing w:val="-36"/>
              </w:rPr>
              <w:t xml:space="preserve"> </w:t>
            </w:r>
            <w:r>
              <w:t>professionnelle).</w:t>
            </w:r>
          </w:p>
        </w:tc>
        <w:tc>
          <w:tcPr>
            <w:tcW w:w="3543" w:type="dxa"/>
          </w:tcPr>
          <w:p w:rsidR="00355DD4" w:rsidRDefault="008C25D2">
            <w:pPr>
              <w:pStyle w:val="TableParagraph"/>
              <w:spacing w:before="263" w:line="330" w:lineRule="atLeast"/>
              <w:ind w:left="106" w:right="93"/>
              <w:jc w:val="both"/>
            </w:pPr>
            <w:r>
              <w:rPr>
                <w:spacing w:val="-1"/>
                <w:w w:val="95"/>
              </w:rPr>
              <w:t>-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Justificatif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d’adhésion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ou</w:t>
            </w:r>
            <w:r>
              <w:rPr>
                <w:spacing w:val="-32"/>
                <w:w w:val="95"/>
              </w:rPr>
              <w:t xml:space="preserve"> </w:t>
            </w:r>
            <w:r>
              <w:rPr>
                <w:w w:val="95"/>
              </w:rPr>
              <w:t>d’affiliation à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une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organisation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collective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Et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 xml:space="preserve">ayant </w:t>
            </w:r>
            <w:r>
              <w:rPr>
                <w:w w:val="90"/>
              </w:rPr>
              <w:t xml:space="preserve">une action de gestion des ressources </w:t>
            </w:r>
            <w:r>
              <w:t>halieutiques.</w:t>
            </w:r>
          </w:p>
        </w:tc>
        <w:tc>
          <w:tcPr>
            <w:tcW w:w="3001" w:type="dxa"/>
          </w:tcPr>
          <w:p w:rsidR="00355DD4" w:rsidRDefault="00355DD4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55DD4" w:rsidRDefault="008C25D2">
            <w:pPr>
              <w:pStyle w:val="TableParagraph"/>
              <w:spacing w:line="312" w:lineRule="auto"/>
              <w:ind w:left="105" w:right="99"/>
              <w:jc w:val="both"/>
            </w:pPr>
            <w:r>
              <w:rPr>
                <w:w w:val="95"/>
              </w:rPr>
              <w:t>Cette organisation collective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 xml:space="preserve">a </w:t>
            </w:r>
            <w:r>
              <w:t>ou non une action de</w:t>
            </w:r>
            <w:r>
              <w:rPr>
                <w:spacing w:val="-45"/>
              </w:rPr>
              <w:t xml:space="preserve"> </w:t>
            </w:r>
            <w:r>
              <w:t xml:space="preserve">gestion </w:t>
            </w:r>
            <w:r>
              <w:rPr>
                <w:w w:val="95"/>
              </w:rPr>
              <w:t>des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ressources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halieutiques.</w:t>
            </w:r>
          </w:p>
        </w:tc>
        <w:tc>
          <w:tcPr>
            <w:tcW w:w="419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2630"/>
        </w:trPr>
        <w:tc>
          <w:tcPr>
            <w:tcW w:w="535" w:type="dxa"/>
            <w:vMerge/>
            <w:tcBorders>
              <w:top w:val="nil"/>
            </w:tcBorders>
            <w:shd w:val="clear" w:color="auto" w:fill="00B0F0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355DD4" w:rsidRDefault="00355DD4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55DD4" w:rsidRDefault="008C25D2">
            <w:pPr>
              <w:pStyle w:val="TableParagraph"/>
              <w:spacing w:line="312" w:lineRule="auto"/>
              <w:ind w:left="104" w:right="96"/>
              <w:jc w:val="both"/>
            </w:pPr>
            <w:r>
              <w:rPr>
                <w:w w:val="95"/>
              </w:rPr>
              <w:t>-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Respect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réglementation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 xml:space="preserve">de </w:t>
            </w:r>
            <w:r>
              <w:t xml:space="preserve">la pêche tunisienne (engins de pêche passive, campagnes de </w:t>
            </w:r>
            <w:r>
              <w:rPr>
                <w:w w:val="95"/>
              </w:rPr>
              <w:t xml:space="preserve">pêche, zones de pêche, tailles et </w:t>
            </w:r>
            <w:r>
              <w:rPr>
                <w:w w:val="90"/>
              </w:rPr>
              <w:t xml:space="preserve">poids réglementaire accessoires et </w:t>
            </w:r>
            <w:r>
              <w:rPr>
                <w:w w:val="94"/>
              </w:rPr>
              <w:t>ho</w:t>
            </w:r>
            <w:r>
              <w:t>r</w:t>
            </w:r>
            <w:r>
              <w:rPr>
                <w:w w:val="60"/>
              </w:rPr>
              <w:t>s</w:t>
            </w:r>
            <w:r>
              <w:rPr>
                <w:spacing w:val="-2"/>
                <w:w w:val="139"/>
              </w:rPr>
              <w:t>-</w:t>
            </w:r>
            <w:r>
              <w:rPr>
                <w:w w:val="105"/>
              </w:rPr>
              <w:t>t</w:t>
            </w:r>
            <w:r>
              <w:rPr>
                <w:spacing w:val="-2"/>
                <w:w w:val="71"/>
              </w:rPr>
              <w:t>a</w:t>
            </w:r>
            <w:r>
              <w:rPr>
                <w:w w:val="117"/>
              </w:rPr>
              <w:t>i</w:t>
            </w:r>
            <w:r>
              <w:rPr>
                <w:spacing w:val="-1"/>
                <w:w w:val="108"/>
              </w:rPr>
              <w:t>ll</w:t>
            </w:r>
            <w:r>
              <w:rPr>
                <w:spacing w:val="-1"/>
                <w:w w:val="79"/>
              </w:rPr>
              <w:t>e</w:t>
            </w:r>
            <w:r>
              <w:rPr>
                <w:spacing w:val="-2"/>
                <w:w w:val="83"/>
              </w:rPr>
              <w:t>)</w:t>
            </w:r>
            <w:r>
              <w:t>.</w:t>
            </w:r>
          </w:p>
        </w:tc>
        <w:tc>
          <w:tcPr>
            <w:tcW w:w="3543" w:type="dxa"/>
          </w:tcPr>
          <w:p w:rsidR="00355DD4" w:rsidRDefault="00355DD4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55DD4" w:rsidRDefault="008C25D2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ind w:firstLine="0"/>
            </w:pPr>
            <w:r>
              <w:rPr>
                <w:w w:val="95"/>
              </w:rPr>
              <w:t>Licence</w:t>
            </w:r>
            <w:r>
              <w:rPr>
                <w:spacing w:val="-3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pêche,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permis</w:t>
            </w:r>
            <w:r>
              <w:rPr>
                <w:spacing w:val="-34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35"/>
                <w:w w:val="95"/>
              </w:rPr>
              <w:t xml:space="preserve"> </w:t>
            </w:r>
            <w:r>
              <w:rPr>
                <w:w w:val="95"/>
              </w:rPr>
              <w:t>pêche.</w:t>
            </w:r>
          </w:p>
          <w:p w:rsidR="00355DD4" w:rsidRDefault="008C25D2">
            <w:pPr>
              <w:pStyle w:val="TableParagraph"/>
              <w:numPr>
                <w:ilvl w:val="0"/>
                <w:numId w:val="3"/>
              </w:numPr>
              <w:tabs>
                <w:tab w:val="left" w:pos="272"/>
              </w:tabs>
              <w:spacing w:before="76" w:line="312" w:lineRule="auto"/>
              <w:ind w:right="94" w:firstLine="0"/>
              <w:jc w:val="both"/>
            </w:pPr>
            <w:r>
              <w:rPr>
                <w:w w:val="90"/>
              </w:rPr>
              <w:t>Contrôle visuel des engins de</w:t>
            </w:r>
            <w:r>
              <w:rPr>
                <w:spacing w:val="-38"/>
                <w:w w:val="90"/>
              </w:rPr>
              <w:t xml:space="preserve"> </w:t>
            </w:r>
            <w:r>
              <w:rPr>
                <w:w w:val="90"/>
              </w:rPr>
              <w:t xml:space="preserve">pêche </w:t>
            </w:r>
            <w:r>
              <w:t xml:space="preserve">et des instruments permettant la </w:t>
            </w:r>
            <w:r>
              <w:rPr>
                <w:w w:val="95"/>
              </w:rPr>
              <w:t>mesure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des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tailles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(règles,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balance).</w:t>
            </w:r>
          </w:p>
          <w:p w:rsidR="00355DD4" w:rsidRDefault="008C25D2">
            <w:pPr>
              <w:pStyle w:val="TableParagraph"/>
              <w:numPr>
                <w:ilvl w:val="0"/>
                <w:numId w:val="3"/>
              </w:numPr>
              <w:tabs>
                <w:tab w:val="left" w:pos="313"/>
              </w:tabs>
              <w:spacing w:line="253" w:lineRule="exact"/>
              <w:ind w:left="312" w:hanging="206"/>
              <w:jc w:val="both"/>
            </w:pPr>
            <w:r>
              <w:rPr>
                <w:w w:val="95"/>
              </w:rPr>
              <w:t>Journal de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pêche.</w:t>
            </w:r>
          </w:p>
        </w:tc>
        <w:tc>
          <w:tcPr>
            <w:tcW w:w="3001" w:type="dxa"/>
          </w:tcPr>
          <w:p w:rsidR="00355DD4" w:rsidRDefault="00355DD4">
            <w:pPr>
              <w:pStyle w:val="TableParagraph"/>
              <w:spacing w:before="7"/>
              <w:rPr>
                <w:b/>
                <w:sz w:val="29"/>
              </w:rPr>
            </w:pPr>
          </w:p>
          <w:p w:rsidR="00355DD4" w:rsidRDefault="008C25D2">
            <w:pPr>
              <w:pStyle w:val="TableParagraph"/>
              <w:spacing w:line="312" w:lineRule="auto"/>
              <w:ind w:left="105" w:right="247"/>
            </w:pPr>
            <w:r>
              <w:rPr>
                <w:w w:val="90"/>
              </w:rPr>
              <w:t xml:space="preserve">-Pour les métiers avec permis </w:t>
            </w:r>
            <w:r>
              <w:t>de pêche spécial.</w:t>
            </w:r>
          </w:p>
        </w:tc>
        <w:tc>
          <w:tcPr>
            <w:tcW w:w="419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</w:tbl>
    <w:p w:rsidR="00355DD4" w:rsidRDefault="00355DD4">
      <w:pPr>
        <w:rPr>
          <w:rFonts w:ascii="Times New Roman"/>
        </w:rPr>
        <w:sectPr w:rsidR="00355DD4">
          <w:footerReference w:type="default" r:id="rId23"/>
          <w:pgSz w:w="16840" w:h="11900" w:orient="landscape"/>
          <w:pgMar w:top="1100" w:right="1080" w:bottom="760" w:left="1140" w:header="0" w:footer="576" w:gutter="0"/>
          <w:pgNumType w:start="24"/>
          <w:cols w:space="720"/>
        </w:sectPr>
      </w:pPr>
    </w:p>
    <w:p w:rsidR="00355DD4" w:rsidRDefault="00355DD4">
      <w:pPr>
        <w:pStyle w:val="Corpsdetexte"/>
        <w:rPr>
          <w:rFonts w:ascii="Times New Roman"/>
          <w:sz w:val="20"/>
        </w:rPr>
      </w:pPr>
      <w:r w:rsidRPr="00355DD4">
        <w:pict>
          <v:group id="_x0000_s2067" style="position:absolute;margin-left:735.2pt;margin-top:537.95pt;width:35.1pt;height:56.8pt;z-index:251651072;mso-position-horizontal-relative:page;mso-position-vertical-relative:page" coordorigin="14704,10759" coordsize="702,1136">
            <v:line id="_x0000_s2069" style="position:absolute" from="15079,11894" to="15079,11453" strokecolor="#7f7f7f"/>
            <v:rect id="_x0000_s2068" style="position:absolute;left:14711;top:10766;width:687;height:687" filled="f" strokecolor="#7f7f7f"/>
            <w10:wrap anchorx="page" anchory="page"/>
          </v:group>
        </w:pict>
      </w: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spacing w:before="1"/>
        <w:rPr>
          <w:rFonts w:ascii="Times New Roman"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313"/>
        <w:gridCol w:w="567"/>
        <w:gridCol w:w="569"/>
        <w:gridCol w:w="3543"/>
        <w:gridCol w:w="3545"/>
        <w:gridCol w:w="2998"/>
        <w:gridCol w:w="418"/>
        <w:gridCol w:w="425"/>
        <w:gridCol w:w="425"/>
      </w:tblGrid>
      <w:tr w:rsidR="00355DD4">
        <w:trPr>
          <w:trHeight w:val="335"/>
        </w:trPr>
        <w:tc>
          <w:tcPr>
            <w:tcW w:w="2984" w:type="dxa"/>
            <w:gridSpan w:val="4"/>
          </w:tcPr>
          <w:p w:rsidR="00355DD4" w:rsidRDefault="008C25D2">
            <w:pPr>
              <w:pStyle w:val="TableParagraph"/>
              <w:spacing w:before="16"/>
              <w:ind w:left="1053" w:right="1048"/>
              <w:jc w:val="center"/>
              <w:rPr>
                <w:b/>
              </w:rPr>
            </w:pPr>
            <w:r>
              <w:rPr>
                <w:b/>
              </w:rPr>
              <w:t>Critères</w:t>
            </w:r>
          </w:p>
        </w:tc>
        <w:tc>
          <w:tcPr>
            <w:tcW w:w="3543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/>
              <w:ind w:left="1162" w:right="1156"/>
              <w:jc w:val="center"/>
              <w:rPr>
                <w:b/>
              </w:rPr>
            </w:pPr>
            <w:r>
              <w:rPr>
                <w:b/>
              </w:rPr>
              <w:t>Indicateurs</w:t>
            </w:r>
          </w:p>
        </w:tc>
        <w:tc>
          <w:tcPr>
            <w:tcW w:w="3545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2"/>
              <w:rPr>
                <w:rFonts w:ascii="Times New Roman"/>
                <w:sz w:val="34"/>
              </w:rPr>
            </w:pPr>
          </w:p>
          <w:p w:rsidR="00355DD4" w:rsidRDefault="008C25D2">
            <w:pPr>
              <w:pStyle w:val="TableParagraph"/>
              <w:spacing w:before="1"/>
              <w:ind w:left="960"/>
              <w:rPr>
                <w:b/>
              </w:rPr>
            </w:pPr>
            <w:r>
              <w:rPr>
                <w:b/>
              </w:rPr>
              <w:t>Eléments preuve</w:t>
            </w:r>
          </w:p>
        </w:tc>
        <w:tc>
          <w:tcPr>
            <w:tcW w:w="2998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 w:line="319" w:lineRule="auto"/>
              <w:ind w:left="854" w:firstLine="16"/>
              <w:rPr>
                <w:b/>
              </w:rPr>
            </w:pPr>
            <w:r>
              <w:rPr>
                <w:b/>
                <w:w w:val="95"/>
              </w:rPr>
              <w:t xml:space="preserve">Valeur cibles </w:t>
            </w:r>
            <w:r>
              <w:rPr>
                <w:b/>
                <w:w w:val="90"/>
              </w:rPr>
              <w:t>Observations</w:t>
            </w:r>
          </w:p>
        </w:tc>
        <w:tc>
          <w:tcPr>
            <w:tcW w:w="418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3"/>
              <w:ind w:left="823"/>
              <w:rPr>
                <w:b/>
              </w:rPr>
            </w:pPr>
            <w:r>
              <w:rPr>
                <w:b/>
              </w:rPr>
              <w:t>Conforme</w:t>
            </w:r>
          </w:p>
        </w:tc>
        <w:tc>
          <w:tcPr>
            <w:tcW w:w="42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7"/>
              <w:ind w:left="580"/>
              <w:rPr>
                <w:b/>
              </w:rPr>
            </w:pPr>
            <w:r>
              <w:rPr>
                <w:b/>
              </w:rPr>
              <w:t>Non Conforme</w:t>
            </w:r>
          </w:p>
        </w:tc>
        <w:tc>
          <w:tcPr>
            <w:tcW w:w="42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7"/>
              <w:ind w:left="791"/>
              <w:rPr>
                <w:b/>
              </w:rPr>
            </w:pPr>
            <w:r>
              <w:rPr>
                <w:b/>
              </w:rPr>
              <w:t>Non admis</w:t>
            </w:r>
          </w:p>
        </w:tc>
      </w:tr>
      <w:tr w:rsidR="00355DD4">
        <w:trPr>
          <w:trHeight w:val="458"/>
        </w:trPr>
        <w:tc>
          <w:tcPr>
            <w:tcW w:w="53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115"/>
              <w:ind w:left="739"/>
              <w:rPr>
                <w:b/>
              </w:rPr>
            </w:pPr>
            <w:r>
              <w:rPr>
                <w:b/>
                <w:w w:val="115"/>
              </w:rPr>
              <w:t>Niveau I</w:t>
            </w:r>
          </w:p>
        </w:tc>
        <w:tc>
          <w:tcPr>
            <w:tcW w:w="2449" w:type="dxa"/>
            <w:gridSpan w:val="3"/>
          </w:tcPr>
          <w:p w:rsidR="00355DD4" w:rsidRDefault="008C25D2">
            <w:pPr>
              <w:pStyle w:val="TableParagraph"/>
              <w:spacing w:before="19"/>
              <w:ind w:left="768"/>
              <w:rPr>
                <w:b/>
              </w:rPr>
            </w:pPr>
            <w:r>
              <w:rPr>
                <w:b/>
                <w:w w:val="115"/>
              </w:rPr>
              <w:t>Niveau II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184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textDirection w:val="btLr"/>
          </w:tcPr>
          <w:p w:rsidR="00355DD4" w:rsidRDefault="00355DD4">
            <w:pPr>
              <w:pStyle w:val="TableParagraph"/>
              <w:spacing w:before="9"/>
              <w:rPr>
                <w:rFonts w:ascii="Times New Roman"/>
                <w:sz w:val="43"/>
              </w:rPr>
            </w:pPr>
          </w:p>
          <w:p w:rsidR="00355DD4" w:rsidRDefault="008C25D2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Intitulé</w:t>
            </w:r>
          </w:p>
        </w:tc>
        <w:tc>
          <w:tcPr>
            <w:tcW w:w="567" w:type="dxa"/>
            <w:textDirection w:val="btLr"/>
          </w:tcPr>
          <w:p w:rsidR="00355DD4" w:rsidRDefault="008C25D2">
            <w:pPr>
              <w:pStyle w:val="TableParagraph"/>
              <w:spacing w:before="129"/>
              <w:ind w:left="306"/>
              <w:rPr>
                <w:b/>
              </w:rPr>
            </w:pPr>
            <w:r>
              <w:rPr>
                <w:b/>
              </w:rPr>
              <w:t>Eliminatoire</w:t>
            </w:r>
          </w:p>
        </w:tc>
        <w:tc>
          <w:tcPr>
            <w:tcW w:w="569" w:type="dxa"/>
            <w:textDirection w:val="btLr"/>
          </w:tcPr>
          <w:p w:rsidR="00355DD4" w:rsidRDefault="008C25D2">
            <w:pPr>
              <w:pStyle w:val="TableParagraph"/>
              <w:spacing w:line="211" w:lineRule="exact"/>
              <w:ind w:left="279" w:right="282"/>
              <w:jc w:val="center"/>
              <w:rPr>
                <w:b/>
              </w:rPr>
            </w:pPr>
            <w:r>
              <w:rPr>
                <w:b/>
              </w:rPr>
              <w:t>Non</w:t>
            </w:r>
          </w:p>
          <w:p w:rsidR="00355DD4" w:rsidRDefault="008C25D2">
            <w:pPr>
              <w:pStyle w:val="TableParagraph"/>
              <w:spacing w:before="90" w:line="237" w:lineRule="exact"/>
              <w:ind w:left="282" w:right="282"/>
              <w:jc w:val="center"/>
              <w:rPr>
                <w:b/>
              </w:rPr>
            </w:pPr>
            <w:r>
              <w:rPr>
                <w:b/>
              </w:rPr>
              <w:t>éliminatoire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2998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338"/>
        </w:trPr>
        <w:tc>
          <w:tcPr>
            <w:tcW w:w="14338" w:type="dxa"/>
            <w:gridSpan w:val="10"/>
            <w:shd w:val="clear" w:color="auto" w:fill="00B04F"/>
          </w:tcPr>
          <w:p w:rsidR="00355DD4" w:rsidRDefault="008C25D2">
            <w:pPr>
              <w:pStyle w:val="TableParagraph"/>
              <w:tabs>
                <w:tab w:val="left" w:pos="6940"/>
              </w:tabs>
              <w:spacing w:before="16"/>
              <w:ind w:left="6220"/>
              <w:rPr>
                <w:b/>
              </w:rPr>
            </w:pPr>
            <w:r>
              <w:rPr>
                <w:b/>
                <w:color w:val="FFFFFF"/>
                <w:w w:val="110"/>
              </w:rPr>
              <w:t>II.</w:t>
            </w:r>
            <w:r>
              <w:rPr>
                <w:rFonts w:ascii="Times New Roman"/>
                <w:color w:val="FFFFFF"/>
                <w:w w:val="110"/>
              </w:rPr>
              <w:tab/>
            </w:r>
            <w:r>
              <w:rPr>
                <w:b/>
                <w:color w:val="FFFFFF"/>
                <w:w w:val="110"/>
              </w:rPr>
              <w:t>Environnement</w:t>
            </w:r>
          </w:p>
        </w:tc>
      </w:tr>
      <w:tr w:rsidR="00355DD4">
        <w:trPr>
          <w:trHeight w:val="986"/>
        </w:trPr>
        <w:tc>
          <w:tcPr>
            <w:tcW w:w="535" w:type="dxa"/>
            <w:vMerge w:val="restart"/>
            <w:shd w:val="clear" w:color="auto" w:fill="00B04F"/>
            <w:textDirection w:val="btLr"/>
          </w:tcPr>
          <w:p w:rsidR="00355DD4" w:rsidRDefault="008C25D2">
            <w:pPr>
              <w:pStyle w:val="TableParagraph"/>
              <w:spacing w:before="127"/>
              <w:ind w:left="527"/>
              <w:rPr>
                <w:b/>
              </w:rPr>
            </w:pPr>
            <w:r>
              <w:rPr>
                <w:b/>
                <w:color w:val="FFFFFF"/>
              </w:rPr>
              <w:t>Gestion des déchets</w:t>
            </w:r>
          </w:p>
        </w:tc>
        <w:tc>
          <w:tcPr>
            <w:tcW w:w="1313" w:type="dxa"/>
            <w:vMerge w:val="restart"/>
          </w:tcPr>
          <w:p w:rsidR="00355DD4" w:rsidRDefault="008C25D2">
            <w:pPr>
              <w:pStyle w:val="TableParagraph"/>
              <w:tabs>
                <w:tab w:val="left" w:pos="1115"/>
              </w:tabs>
              <w:spacing w:before="12" w:line="312" w:lineRule="auto"/>
              <w:ind w:left="107" w:right="94"/>
            </w:pPr>
            <w:r>
              <w:rPr>
                <w:w w:val="90"/>
              </w:rPr>
              <w:t xml:space="preserve">Gestion des </w:t>
            </w:r>
            <w:r>
              <w:t xml:space="preserve">déchets d’origine </w:t>
            </w:r>
            <w:r>
              <w:rPr>
                <w:w w:val="90"/>
              </w:rPr>
              <w:t>ménagère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 xml:space="preserve">et </w:t>
            </w:r>
            <w:r>
              <w:t>lié</w:t>
            </w:r>
            <w:r>
              <w:rPr>
                <w:rFonts w:ascii="Times New Roman" w:hAnsi="Times New Roman"/>
              </w:rPr>
              <w:tab/>
            </w:r>
            <w:r>
              <w:rPr>
                <w:w w:val="75"/>
              </w:rPr>
              <w:t>à</w:t>
            </w:r>
          </w:p>
          <w:p w:rsidR="00355DD4" w:rsidRDefault="008C25D2">
            <w:pPr>
              <w:pStyle w:val="TableParagraph"/>
              <w:spacing w:line="312" w:lineRule="auto"/>
              <w:ind w:left="107" w:right="95"/>
              <w:jc w:val="both"/>
            </w:pPr>
            <w:r>
              <w:t>l'activité de pêche du navire</w:t>
            </w:r>
          </w:p>
        </w:tc>
        <w:tc>
          <w:tcPr>
            <w:tcW w:w="567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355DD4" w:rsidRDefault="008C25D2">
            <w:pPr>
              <w:pStyle w:val="TableParagraph"/>
              <w:ind w:left="172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569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3" w:type="dxa"/>
          </w:tcPr>
          <w:p w:rsidR="00355DD4" w:rsidRDefault="00355DD4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:rsidR="00355DD4" w:rsidRDefault="008C25D2">
            <w:pPr>
              <w:pStyle w:val="TableParagraph"/>
              <w:ind w:left="104"/>
            </w:pPr>
            <w:r>
              <w:t>-Collecte des déchets à bord.</w:t>
            </w:r>
          </w:p>
        </w:tc>
        <w:tc>
          <w:tcPr>
            <w:tcW w:w="3545" w:type="dxa"/>
          </w:tcPr>
          <w:p w:rsidR="00355DD4" w:rsidRDefault="008C25D2">
            <w:pPr>
              <w:pStyle w:val="TableParagraph"/>
              <w:tabs>
                <w:tab w:val="left" w:pos="1198"/>
                <w:tab w:val="left" w:pos="2009"/>
                <w:tab w:val="left" w:pos="2530"/>
              </w:tabs>
              <w:spacing w:before="12"/>
              <w:ind w:left="106"/>
            </w:pPr>
            <w:r>
              <w:rPr>
                <w:spacing w:val="-2"/>
                <w:w w:val="139"/>
              </w:rPr>
              <w:t>-</w:t>
            </w:r>
            <w:r>
              <w:rPr>
                <w:spacing w:val="-1"/>
                <w:w w:val="101"/>
              </w:rPr>
              <w:t>C</w:t>
            </w:r>
            <w:r>
              <w:rPr>
                <w:w w:val="94"/>
              </w:rPr>
              <w:t>on</w:t>
            </w:r>
            <w:r>
              <w:rPr>
                <w:w w:val="60"/>
              </w:rPr>
              <w:t>s</w:t>
            </w:r>
            <w:r>
              <w:rPr>
                <w:w w:val="105"/>
              </w:rPr>
              <w:t>t</w:t>
            </w:r>
            <w:r>
              <w:rPr>
                <w:spacing w:val="-2"/>
                <w:w w:val="71"/>
              </w:rPr>
              <w:t>a</w:t>
            </w:r>
            <w:r>
              <w:rPr>
                <w:w w:val="105"/>
              </w:rPr>
              <w:t>t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  <w:w w:val="96"/>
              </w:rPr>
              <w:t>v</w:t>
            </w:r>
            <w:r>
              <w:rPr>
                <w:w w:val="117"/>
              </w:rPr>
              <w:t>i</w:t>
            </w:r>
            <w:r>
              <w:rPr>
                <w:w w:val="60"/>
              </w:rPr>
              <w:t>s</w:t>
            </w:r>
            <w:r>
              <w:rPr>
                <w:w w:val="94"/>
              </w:rPr>
              <w:t>u</w:t>
            </w:r>
            <w:r>
              <w:rPr>
                <w:spacing w:val="-1"/>
                <w:w w:val="79"/>
              </w:rPr>
              <w:t>e</w:t>
            </w:r>
            <w:r>
              <w:rPr>
                <w:w w:val="108"/>
              </w:rPr>
              <w:t>l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  <w:w w:val="90"/>
              </w:rPr>
              <w:t>d</w:t>
            </w:r>
            <w:r>
              <w:rPr>
                <w:w w:val="79"/>
              </w:rPr>
              <w:t>e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1"/>
                <w:w w:val="108"/>
              </w:rPr>
              <w:t>l</w:t>
            </w:r>
            <w:r>
              <w:rPr>
                <w:w w:val="117"/>
              </w:rPr>
              <w:t>’</w:t>
            </w:r>
            <w:r>
              <w:rPr>
                <w:spacing w:val="-1"/>
                <w:w w:val="79"/>
              </w:rPr>
              <w:t>e</w:t>
            </w:r>
            <w:r>
              <w:rPr>
                <w:spacing w:val="-1"/>
                <w:w w:val="98"/>
              </w:rPr>
              <w:t>x</w:t>
            </w:r>
            <w:r>
              <w:rPr>
                <w:w w:val="117"/>
              </w:rPr>
              <w:t>i</w:t>
            </w:r>
            <w:r>
              <w:rPr>
                <w:w w:val="60"/>
              </w:rPr>
              <w:t>s</w:t>
            </w:r>
            <w:r>
              <w:rPr>
                <w:w w:val="105"/>
              </w:rPr>
              <w:t>t</w:t>
            </w:r>
            <w:r>
              <w:rPr>
                <w:spacing w:val="-1"/>
                <w:w w:val="79"/>
              </w:rPr>
              <w:t>e</w:t>
            </w:r>
            <w:r>
              <w:rPr>
                <w:w w:val="94"/>
              </w:rPr>
              <w:t>n</w:t>
            </w:r>
            <w:r>
              <w:rPr>
                <w:spacing w:val="-1"/>
                <w:w w:val="85"/>
              </w:rPr>
              <w:t>c</w:t>
            </w:r>
            <w:r>
              <w:rPr>
                <w:w w:val="79"/>
              </w:rPr>
              <w:t>e</w:t>
            </w:r>
          </w:p>
          <w:p w:rsidR="00355DD4" w:rsidRDefault="008C25D2">
            <w:pPr>
              <w:pStyle w:val="TableParagraph"/>
              <w:spacing w:line="330" w:lineRule="atLeast"/>
              <w:ind w:left="106" w:right="82"/>
            </w:pPr>
            <w:r>
              <w:rPr>
                <w:w w:val="95"/>
              </w:rPr>
              <w:t>d’équipements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collecte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à</w:t>
            </w:r>
            <w:r>
              <w:rPr>
                <w:spacing w:val="-28"/>
                <w:w w:val="95"/>
              </w:rPr>
              <w:t xml:space="preserve"> </w:t>
            </w:r>
            <w:r>
              <w:rPr>
                <w:w w:val="95"/>
              </w:rPr>
              <w:t>bord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des navires.</w:t>
            </w:r>
          </w:p>
        </w:tc>
        <w:tc>
          <w:tcPr>
            <w:tcW w:w="2998" w:type="dxa"/>
          </w:tcPr>
          <w:p w:rsidR="00355DD4" w:rsidRDefault="008C25D2">
            <w:pPr>
              <w:pStyle w:val="TableParagraph"/>
              <w:spacing w:before="12"/>
              <w:ind w:left="106"/>
            </w:pPr>
            <w:r>
              <w:rPr>
                <w:w w:val="95"/>
                <w:shd w:val="clear" w:color="auto" w:fill="FFFF00"/>
              </w:rPr>
              <w:t>gggggggg</w:t>
            </w: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657"/>
        </w:trPr>
        <w:tc>
          <w:tcPr>
            <w:tcW w:w="535" w:type="dxa"/>
            <w:vMerge/>
            <w:tcBorders>
              <w:top w:val="nil"/>
            </w:tcBorders>
            <w:shd w:val="clear" w:color="auto" w:fill="00B04F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55DD4" w:rsidRDefault="008C25D2">
            <w:pPr>
              <w:pStyle w:val="TableParagraph"/>
              <w:spacing w:before="12"/>
              <w:ind w:left="104"/>
            </w:pPr>
            <w:r>
              <w:rPr>
                <w:w w:val="110"/>
              </w:rPr>
              <w:t xml:space="preserve">- </w:t>
            </w:r>
            <w:r>
              <w:t>Dépôt des déchets au port.</w:t>
            </w:r>
          </w:p>
        </w:tc>
        <w:tc>
          <w:tcPr>
            <w:tcW w:w="3545" w:type="dxa"/>
          </w:tcPr>
          <w:p w:rsidR="00355DD4" w:rsidRDefault="008C25D2">
            <w:pPr>
              <w:pStyle w:val="TableParagraph"/>
              <w:spacing w:before="12"/>
              <w:ind w:left="106"/>
            </w:pPr>
            <w:r>
              <w:rPr>
                <w:w w:val="110"/>
              </w:rPr>
              <w:t xml:space="preserve">- </w:t>
            </w:r>
            <w:r>
              <w:t>Connaissance par l’armateur des</w:t>
            </w:r>
          </w:p>
          <w:p w:rsidR="00355DD4" w:rsidRDefault="008C25D2">
            <w:pPr>
              <w:pStyle w:val="TableParagraph"/>
              <w:spacing w:before="75"/>
              <w:ind w:left="106"/>
            </w:pPr>
            <w:r>
              <w:t>équipements à disposition.</w:t>
            </w:r>
          </w:p>
        </w:tc>
        <w:tc>
          <w:tcPr>
            <w:tcW w:w="299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1295"/>
        </w:trPr>
        <w:tc>
          <w:tcPr>
            <w:tcW w:w="535" w:type="dxa"/>
            <w:vMerge/>
            <w:tcBorders>
              <w:top w:val="nil"/>
            </w:tcBorders>
            <w:shd w:val="clear" w:color="auto" w:fill="00B04F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313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</w:tcPr>
          <w:p w:rsidR="00355DD4" w:rsidRDefault="008C25D2">
            <w:pPr>
              <w:pStyle w:val="TableParagraph"/>
              <w:spacing w:before="12" w:line="312" w:lineRule="auto"/>
              <w:ind w:left="104"/>
            </w:pPr>
            <w:r>
              <w:rPr>
                <w:w w:val="110"/>
              </w:rPr>
              <w:t xml:space="preserve">- </w:t>
            </w:r>
            <w:r>
              <w:t>Information et sensibilisation de l’équipage.</w:t>
            </w:r>
          </w:p>
        </w:tc>
        <w:tc>
          <w:tcPr>
            <w:tcW w:w="3545" w:type="dxa"/>
          </w:tcPr>
          <w:p w:rsidR="00355DD4" w:rsidRDefault="008C25D2">
            <w:pPr>
              <w:pStyle w:val="TableParagraph"/>
              <w:spacing w:before="12" w:line="312" w:lineRule="auto"/>
              <w:ind w:left="106" w:right="98"/>
              <w:jc w:val="both"/>
            </w:pPr>
            <w:r>
              <w:rPr>
                <w:w w:val="110"/>
              </w:rPr>
              <w:t xml:space="preserve">- </w:t>
            </w:r>
            <w:r>
              <w:t>Interview de l’équipage pour vérifier le respect des bonnes pratiques.</w:t>
            </w:r>
          </w:p>
        </w:tc>
        <w:tc>
          <w:tcPr>
            <w:tcW w:w="2998" w:type="dxa"/>
          </w:tcPr>
          <w:p w:rsidR="00355DD4" w:rsidRDefault="008C25D2">
            <w:pPr>
              <w:pStyle w:val="TableParagraph"/>
              <w:spacing w:before="12" w:line="312" w:lineRule="auto"/>
              <w:ind w:left="106"/>
            </w:pPr>
            <w:r>
              <w:t>-Interview au minimum d’un membre de l’équipage.</w:t>
            </w: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</w:tbl>
    <w:p w:rsidR="00355DD4" w:rsidRDefault="00355DD4">
      <w:pPr>
        <w:rPr>
          <w:rFonts w:ascii="Times New Roman"/>
        </w:rPr>
        <w:sectPr w:rsidR="00355DD4">
          <w:pgSz w:w="16840" w:h="11900" w:orient="landscape"/>
          <w:pgMar w:top="1100" w:right="1080" w:bottom="760" w:left="1140" w:header="0" w:footer="576" w:gutter="0"/>
          <w:cols w:space="720"/>
        </w:sectPr>
      </w:pPr>
    </w:p>
    <w:p w:rsidR="00355DD4" w:rsidRDefault="00355DD4">
      <w:pPr>
        <w:pStyle w:val="Corpsdetexte"/>
        <w:rPr>
          <w:rFonts w:ascii="Times New Roman"/>
          <w:sz w:val="20"/>
        </w:rPr>
      </w:pPr>
      <w:r w:rsidRPr="00355DD4">
        <w:pict>
          <v:group id="_x0000_s2064" style="position:absolute;margin-left:735.2pt;margin-top:537.95pt;width:35.1pt;height:56.8pt;z-index:251652096;mso-position-horizontal-relative:page;mso-position-vertical-relative:page" coordorigin="14704,10759" coordsize="702,1136">
            <v:line id="_x0000_s2066" style="position:absolute" from="15079,11894" to="15079,11453" strokecolor="#7f7f7f"/>
            <v:rect id="_x0000_s2065" style="position:absolute;left:14711;top:10766;width:687;height:687" filled="f" strokecolor="#7f7f7f"/>
            <w10:wrap anchorx="page" anchory="page"/>
          </v:group>
        </w:pict>
      </w: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spacing w:before="9"/>
        <w:rPr>
          <w:rFonts w:ascii="Times New Roman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476"/>
        <w:gridCol w:w="566"/>
        <w:gridCol w:w="566"/>
        <w:gridCol w:w="3381"/>
        <w:gridCol w:w="3544"/>
        <w:gridCol w:w="2997"/>
        <w:gridCol w:w="417"/>
        <w:gridCol w:w="424"/>
        <w:gridCol w:w="424"/>
      </w:tblGrid>
      <w:tr w:rsidR="00355DD4">
        <w:trPr>
          <w:trHeight w:val="338"/>
        </w:trPr>
        <w:tc>
          <w:tcPr>
            <w:tcW w:w="3143" w:type="dxa"/>
            <w:gridSpan w:val="4"/>
          </w:tcPr>
          <w:p w:rsidR="00355DD4" w:rsidRDefault="008C25D2">
            <w:pPr>
              <w:pStyle w:val="TableParagraph"/>
              <w:spacing w:before="16"/>
              <w:ind w:left="1135" w:right="1126"/>
              <w:jc w:val="center"/>
              <w:rPr>
                <w:b/>
              </w:rPr>
            </w:pPr>
            <w:r>
              <w:rPr>
                <w:b/>
              </w:rPr>
              <w:t>Critères</w:t>
            </w:r>
          </w:p>
        </w:tc>
        <w:tc>
          <w:tcPr>
            <w:tcW w:w="3381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/>
              <w:ind w:left="310" w:right="297"/>
              <w:jc w:val="center"/>
              <w:rPr>
                <w:b/>
              </w:rPr>
            </w:pPr>
            <w:r>
              <w:rPr>
                <w:b/>
              </w:rPr>
              <w:t>Indicateurs</w:t>
            </w:r>
          </w:p>
        </w:tc>
        <w:tc>
          <w:tcPr>
            <w:tcW w:w="3544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2"/>
              <w:rPr>
                <w:rFonts w:ascii="Times New Roman"/>
                <w:sz w:val="34"/>
              </w:rPr>
            </w:pPr>
          </w:p>
          <w:p w:rsidR="00355DD4" w:rsidRDefault="008C25D2">
            <w:pPr>
              <w:pStyle w:val="TableParagraph"/>
              <w:spacing w:before="1"/>
              <w:ind w:left="963"/>
              <w:rPr>
                <w:b/>
              </w:rPr>
            </w:pPr>
            <w:r>
              <w:rPr>
                <w:b/>
              </w:rPr>
              <w:t>Eléments preuve</w:t>
            </w:r>
          </w:p>
        </w:tc>
        <w:tc>
          <w:tcPr>
            <w:tcW w:w="2997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 w:line="321" w:lineRule="auto"/>
              <w:ind w:left="858" w:firstLine="16"/>
              <w:rPr>
                <w:b/>
              </w:rPr>
            </w:pPr>
            <w:r>
              <w:rPr>
                <w:b/>
                <w:w w:val="95"/>
              </w:rPr>
              <w:t xml:space="preserve">Valeur cibles </w:t>
            </w:r>
            <w:r>
              <w:rPr>
                <w:b/>
                <w:w w:val="90"/>
              </w:rPr>
              <w:t>Observations</w:t>
            </w:r>
          </w:p>
        </w:tc>
        <w:tc>
          <w:tcPr>
            <w:tcW w:w="417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8"/>
              <w:ind w:left="823"/>
              <w:rPr>
                <w:b/>
              </w:rPr>
            </w:pPr>
            <w:r>
              <w:rPr>
                <w:b/>
              </w:rPr>
              <w:t>Conforme</w:t>
            </w:r>
          </w:p>
        </w:tc>
        <w:tc>
          <w:tcPr>
            <w:tcW w:w="424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63"/>
              <w:ind w:left="580"/>
              <w:rPr>
                <w:b/>
              </w:rPr>
            </w:pPr>
            <w:r>
              <w:rPr>
                <w:b/>
              </w:rPr>
              <w:t>Non Conforme</w:t>
            </w:r>
          </w:p>
        </w:tc>
        <w:tc>
          <w:tcPr>
            <w:tcW w:w="424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64"/>
              <w:ind w:left="791"/>
              <w:rPr>
                <w:b/>
              </w:rPr>
            </w:pPr>
            <w:r>
              <w:rPr>
                <w:b/>
              </w:rPr>
              <w:t>Non admis</w:t>
            </w:r>
          </w:p>
        </w:tc>
      </w:tr>
      <w:tr w:rsidR="00355DD4">
        <w:trPr>
          <w:trHeight w:val="458"/>
        </w:trPr>
        <w:tc>
          <w:tcPr>
            <w:tcW w:w="53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115"/>
              <w:ind w:left="739"/>
              <w:rPr>
                <w:b/>
              </w:rPr>
            </w:pPr>
            <w:r>
              <w:rPr>
                <w:b/>
                <w:w w:val="115"/>
              </w:rPr>
              <w:t>Niveau I</w:t>
            </w:r>
          </w:p>
        </w:tc>
        <w:tc>
          <w:tcPr>
            <w:tcW w:w="2608" w:type="dxa"/>
            <w:gridSpan w:val="3"/>
          </w:tcPr>
          <w:p w:rsidR="00355DD4" w:rsidRDefault="008C25D2">
            <w:pPr>
              <w:pStyle w:val="TableParagraph"/>
              <w:spacing w:before="16"/>
              <w:ind w:left="849"/>
              <w:rPr>
                <w:b/>
              </w:rPr>
            </w:pPr>
            <w:r>
              <w:rPr>
                <w:b/>
                <w:w w:val="115"/>
              </w:rPr>
              <w:t>Niveau II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183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textDirection w:val="btLr"/>
          </w:tcPr>
          <w:p w:rsidR="00355DD4" w:rsidRDefault="00355DD4">
            <w:pPr>
              <w:pStyle w:val="TableParagraph"/>
              <w:spacing w:before="10"/>
              <w:rPr>
                <w:rFonts w:ascii="Times New Roman"/>
                <w:sz w:val="50"/>
              </w:rPr>
            </w:pPr>
          </w:p>
          <w:p w:rsidR="00355DD4" w:rsidRDefault="008C25D2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Intitulé</w:t>
            </w:r>
          </w:p>
        </w:tc>
        <w:tc>
          <w:tcPr>
            <w:tcW w:w="566" w:type="dxa"/>
            <w:textDirection w:val="btLr"/>
          </w:tcPr>
          <w:p w:rsidR="00355DD4" w:rsidRDefault="008C25D2">
            <w:pPr>
              <w:pStyle w:val="TableParagraph"/>
              <w:spacing w:before="129"/>
              <w:ind w:left="306"/>
              <w:rPr>
                <w:b/>
              </w:rPr>
            </w:pPr>
            <w:r>
              <w:rPr>
                <w:b/>
              </w:rPr>
              <w:t>Eliminatoire</w:t>
            </w:r>
          </w:p>
        </w:tc>
        <w:tc>
          <w:tcPr>
            <w:tcW w:w="566" w:type="dxa"/>
            <w:textDirection w:val="btLr"/>
          </w:tcPr>
          <w:p w:rsidR="00355DD4" w:rsidRDefault="008C25D2">
            <w:pPr>
              <w:pStyle w:val="TableParagraph"/>
              <w:spacing w:line="213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Non</w:t>
            </w:r>
          </w:p>
          <w:p w:rsidR="00355DD4" w:rsidRDefault="008C25D2">
            <w:pPr>
              <w:pStyle w:val="TableParagraph"/>
              <w:spacing w:before="90" w:line="233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éliminatoire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338"/>
        </w:trPr>
        <w:tc>
          <w:tcPr>
            <w:tcW w:w="14330" w:type="dxa"/>
            <w:gridSpan w:val="10"/>
            <w:shd w:val="clear" w:color="auto" w:fill="FFC000"/>
          </w:tcPr>
          <w:p w:rsidR="00355DD4" w:rsidRDefault="008C25D2">
            <w:pPr>
              <w:pStyle w:val="TableParagraph"/>
              <w:tabs>
                <w:tab w:val="left" w:pos="7113"/>
              </w:tabs>
              <w:spacing w:before="19"/>
              <w:ind w:left="6393"/>
              <w:rPr>
                <w:b/>
              </w:rPr>
            </w:pPr>
            <w:r>
              <w:rPr>
                <w:b/>
                <w:color w:val="FFFFFF"/>
                <w:w w:val="110"/>
              </w:rPr>
              <w:t>III.</w:t>
            </w:r>
            <w:r>
              <w:rPr>
                <w:rFonts w:ascii="Times New Roman"/>
                <w:color w:val="FFFFFF"/>
                <w:w w:val="110"/>
              </w:rPr>
              <w:tab/>
            </w:r>
            <w:r>
              <w:rPr>
                <w:b/>
                <w:color w:val="FFFFFF"/>
                <w:w w:val="110"/>
              </w:rPr>
              <w:t>Valorisation</w:t>
            </w:r>
          </w:p>
        </w:tc>
      </w:tr>
      <w:tr w:rsidR="00355DD4">
        <w:trPr>
          <w:trHeight w:val="3287"/>
        </w:trPr>
        <w:tc>
          <w:tcPr>
            <w:tcW w:w="535" w:type="dxa"/>
            <w:shd w:val="clear" w:color="auto" w:fill="FFC000"/>
            <w:textDirection w:val="btLr"/>
          </w:tcPr>
          <w:p w:rsidR="00355DD4" w:rsidRDefault="008C25D2">
            <w:pPr>
              <w:pStyle w:val="TableParagraph"/>
              <w:spacing w:before="10"/>
              <w:ind w:left="225"/>
              <w:rPr>
                <w:b/>
              </w:rPr>
            </w:pPr>
            <w:r>
              <w:rPr>
                <w:b/>
                <w:color w:val="FFFFFF"/>
                <w:spacing w:val="-1"/>
                <w:w w:val="97"/>
              </w:rPr>
              <w:t>B</w:t>
            </w:r>
            <w:r>
              <w:rPr>
                <w:b/>
                <w:color w:val="FFFFFF"/>
                <w:w w:val="94"/>
              </w:rPr>
              <w:t>onn</w:t>
            </w:r>
            <w:r>
              <w:rPr>
                <w:b/>
                <w:color w:val="FFFFFF"/>
                <w:spacing w:val="-3"/>
                <w:w w:val="86"/>
              </w:rPr>
              <w:t>e</w:t>
            </w:r>
            <w:r>
              <w:rPr>
                <w:b/>
                <w:color w:val="FFFFFF"/>
                <w:w w:val="67"/>
              </w:rPr>
              <w:t>s</w:t>
            </w:r>
            <w:r>
              <w:rPr>
                <w:rFonts w:ascii="Times New Roman" w:hAnsi="Times New Roman"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w w:val="94"/>
              </w:rPr>
              <w:t>p</w:t>
            </w:r>
            <w:r>
              <w:rPr>
                <w:b/>
                <w:color w:val="FFFFFF"/>
                <w:spacing w:val="-2"/>
                <w:w w:val="102"/>
              </w:rPr>
              <w:t>r</w:t>
            </w:r>
            <w:r>
              <w:rPr>
                <w:b/>
                <w:color w:val="FFFFFF"/>
                <w:spacing w:val="-1"/>
                <w:w w:val="86"/>
              </w:rPr>
              <w:t>a</w:t>
            </w:r>
            <w:r>
              <w:rPr>
                <w:b/>
                <w:color w:val="FFFFFF"/>
                <w:spacing w:val="-2"/>
                <w:w w:val="103"/>
              </w:rPr>
              <w:t>t</w:t>
            </w:r>
            <w:r>
              <w:rPr>
                <w:b/>
                <w:color w:val="FFFFFF"/>
                <w:w w:val="105"/>
              </w:rPr>
              <w:t>i</w:t>
            </w:r>
            <w:r>
              <w:rPr>
                <w:b/>
                <w:color w:val="FFFFFF"/>
                <w:w w:val="94"/>
              </w:rPr>
              <w:t>q</w:t>
            </w:r>
            <w:r>
              <w:rPr>
                <w:b/>
                <w:color w:val="FFFFFF"/>
                <w:spacing w:val="-2"/>
                <w:w w:val="94"/>
              </w:rPr>
              <w:t>u</w:t>
            </w:r>
            <w:r>
              <w:rPr>
                <w:b/>
                <w:color w:val="FFFFFF"/>
                <w:spacing w:val="-1"/>
                <w:w w:val="86"/>
              </w:rPr>
              <w:t>e</w:t>
            </w:r>
            <w:r>
              <w:rPr>
                <w:b/>
                <w:color w:val="FFFFFF"/>
                <w:w w:val="67"/>
              </w:rPr>
              <w:t>s</w:t>
            </w:r>
            <w:r>
              <w:rPr>
                <w:rFonts w:ascii="Times New Roman" w:hAnsi="Times New Roman"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  <w:spacing w:val="-5"/>
                <w:w w:val="94"/>
              </w:rPr>
              <w:t>d</w:t>
            </w:r>
            <w:r>
              <w:rPr>
                <w:rFonts w:ascii="Noto Sans Mono CJK JP Regular" w:hAnsi="Noto Sans Mono CJK JP Regular"/>
                <w:color w:val="FFFFFF"/>
                <w:spacing w:val="2"/>
                <w:w w:val="361"/>
              </w:rPr>
              <w:t>’</w:t>
            </w:r>
            <w:r>
              <w:rPr>
                <w:b/>
                <w:color w:val="FFFFFF"/>
                <w:w w:val="92"/>
              </w:rPr>
              <w:t>h</w:t>
            </w:r>
            <w:r>
              <w:rPr>
                <w:b/>
                <w:color w:val="FFFFFF"/>
                <w:w w:val="94"/>
              </w:rPr>
              <w:t>y</w:t>
            </w:r>
            <w:r>
              <w:rPr>
                <w:b/>
                <w:color w:val="FFFFFF"/>
                <w:spacing w:val="-2"/>
                <w:w w:val="90"/>
              </w:rPr>
              <w:t>g</w:t>
            </w:r>
            <w:r>
              <w:rPr>
                <w:b/>
                <w:color w:val="FFFFFF"/>
                <w:w w:val="105"/>
              </w:rPr>
              <w:t>i</w:t>
            </w:r>
            <w:r>
              <w:rPr>
                <w:b/>
                <w:color w:val="FFFFFF"/>
                <w:spacing w:val="-1"/>
                <w:w w:val="86"/>
              </w:rPr>
              <w:t>è</w:t>
            </w:r>
            <w:r>
              <w:rPr>
                <w:b/>
                <w:color w:val="FFFFFF"/>
                <w:w w:val="94"/>
              </w:rPr>
              <w:t>n</w:t>
            </w:r>
            <w:r>
              <w:rPr>
                <w:b/>
                <w:color w:val="FFFFFF"/>
                <w:w w:val="86"/>
              </w:rPr>
              <w:t>e</w:t>
            </w:r>
          </w:p>
        </w:tc>
        <w:tc>
          <w:tcPr>
            <w:tcW w:w="1476" w:type="dxa"/>
          </w:tcPr>
          <w:p w:rsidR="00355DD4" w:rsidRDefault="00355DD4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:rsidR="00355DD4" w:rsidRDefault="008C25D2">
            <w:pPr>
              <w:pStyle w:val="TableParagraph"/>
              <w:spacing w:line="312" w:lineRule="auto"/>
              <w:ind w:left="107" w:right="29"/>
            </w:pPr>
            <w:r>
              <w:rPr>
                <w:w w:val="95"/>
              </w:rPr>
              <w:t xml:space="preserve">Respect des bonnes pratiques de nettoyage, désinfection </w:t>
            </w:r>
            <w:r>
              <w:rPr>
                <w:w w:val="85"/>
              </w:rPr>
              <w:t xml:space="preserve">des espaces de </w:t>
            </w:r>
            <w:r>
              <w:rPr>
                <w:w w:val="95"/>
              </w:rPr>
              <w:t>traitement</w:t>
            </w:r>
          </w:p>
          <w:p w:rsidR="00355DD4" w:rsidRDefault="008C25D2">
            <w:pPr>
              <w:pStyle w:val="TableParagraph"/>
              <w:spacing w:line="252" w:lineRule="exact"/>
              <w:ind w:left="107"/>
            </w:pPr>
            <w:r>
              <w:t>des produits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355DD4" w:rsidRDefault="008C25D2">
            <w:pPr>
              <w:pStyle w:val="TableParagraph"/>
              <w:ind w:left="172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1" w:type="dxa"/>
          </w:tcPr>
          <w:p w:rsidR="00355DD4" w:rsidRDefault="00355DD4">
            <w:pPr>
              <w:pStyle w:val="TableParagraph"/>
              <w:rPr>
                <w:rFonts w:ascii="Times New Roman"/>
                <w:sz w:val="32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2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2"/>
              </w:rPr>
            </w:pPr>
          </w:p>
          <w:p w:rsidR="00355DD4" w:rsidRDefault="00355DD4">
            <w:pPr>
              <w:pStyle w:val="TableParagraph"/>
              <w:spacing w:before="11"/>
              <w:rPr>
                <w:rFonts w:ascii="Times New Roman"/>
                <w:sz w:val="47"/>
              </w:rPr>
            </w:pPr>
          </w:p>
          <w:p w:rsidR="00355DD4" w:rsidRDefault="008C25D2">
            <w:pPr>
              <w:pStyle w:val="TableParagraph"/>
              <w:spacing w:line="312" w:lineRule="auto"/>
              <w:ind w:left="108"/>
            </w:pPr>
            <w:r>
              <w:rPr>
                <w:w w:val="95"/>
              </w:rPr>
              <w:t>-Etat de propreté des espaces de travail.</w:t>
            </w:r>
          </w:p>
        </w:tc>
        <w:tc>
          <w:tcPr>
            <w:tcW w:w="3544" w:type="dxa"/>
          </w:tcPr>
          <w:p w:rsidR="00355DD4" w:rsidRDefault="00355DD4">
            <w:pPr>
              <w:pStyle w:val="TableParagraph"/>
              <w:rPr>
                <w:rFonts w:ascii="Times New Roman"/>
                <w:sz w:val="32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2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2"/>
              </w:rPr>
            </w:pPr>
          </w:p>
          <w:p w:rsidR="00355DD4" w:rsidRDefault="00355DD4">
            <w:pPr>
              <w:pStyle w:val="TableParagraph"/>
              <w:spacing w:before="11"/>
              <w:rPr>
                <w:rFonts w:ascii="Times New Roman"/>
                <w:sz w:val="47"/>
              </w:rPr>
            </w:pPr>
          </w:p>
          <w:p w:rsidR="00355DD4" w:rsidRDefault="008C25D2">
            <w:pPr>
              <w:pStyle w:val="TableParagraph"/>
              <w:ind w:left="109"/>
            </w:pPr>
            <w:r>
              <w:rPr>
                <w:w w:val="110"/>
              </w:rPr>
              <w:t xml:space="preserve">- </w:t>
            </w:r>
            <w:r>
              <w:t>Constat visuel</w:t>
            </w:r>
          </w:p>
        </w:tc>
        <w:tc>
          <w:tcPr>
            <w:tcW w:w="2997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</w:tbl>
    <w:p w:rsidR="00355DD4" w:rsidRDefault="00355DD4">
      <w:pPr>
        <w:rPr>
          <w:rFonts w:ascii="Times New Roman"/>
        </w:rPr>
        <w:sectPr w:rsidR="00355DD4">
          <w:pgSz w:w="16840" w:h="11900" w:orient="landscape"/>
          <w:pgMar w:top="1100" w:right="1080" w:bottom="760" w:left="1140" w:header="0" w:footer="57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476"/>
        <w:gridCol w:w="566"/>
        <w:gridCol w:w="566"/>
        <w:gridCol w:w="3381"/>
        <w:gridCol w:w="3542"/>
        <w:gridCol w:w="3000"/>
        <w:gridCol w:w="418"/>
        <w:gridCol w:w="425"/>
        <w:gridCol w:w="425"/>
      </w:tblGrid>
      <w:tr w:rsidR="00355DD4">
        <w:trPr>
          <w:trHeight w:val="338"/>
        </w:trPr>
        <w:tc>
          <w:tcPr>
            <w:tcW w:w="3143" w:type="dxa"/>
            <w:gridSpan w:val="4"/>
          </w:tcPr>
          <w:p w:rsidR="00355DD4" w:rsidRDefault="008C25D2">
            <w:pPr>
              <w:pStyle w:val="TableParagraph"/>
              <w:spacing w:before="16"/>
              <w:ind w:left="1135" w:right="1126"/>
              <w:jc w:val="center"/>
              <w:rPr>
                <w:b/>
              </w:rPr>
            </w:pPr>
            <w:r>
              <w:rPr>
                <w:b/>
              </w:rPr>
              <w:t>Critères</w:t>
            </w:r>
          </w:p>
        </w:tc>
        <w:tc>
          <w:tcPr>
            <w:tcW w:w="3381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/>
              <w:ind w:left="310" w:right="297"/>
              <w:jc w:val="center"/>
              <w:rPr>
                <w:b/>
              </w:rPr>
            </w:pPr>
            <w:r>
              <w:rPr>
                <w:b/>
              </w:rPr>
              <w:t>Indicateurs</w:t>
            </w:r>
          </w:p>
        </w:tc>
        <w:tc>
          <w:tcPr>
            <w:tcW w:w="3542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2"/>
              <w:rPr>
                <w:rFonts w:ascii="Times New Roman"/>
                <w:sz w:val="34"/>
              </w:rPr>
            </w:pPr>
          </w:p>
          <w:p w:rsidR="00355DD4" w:rsidRDefault="008C25D2">
            <w:pPr>
              <w:pStyle w:val="TableParagraph"/>
              <w:spacing w:before="1"/>
              <w:ind w:left="963"/>
              <w:rPr>
                <w:b/>
              </w:rPr>
            </w:pPr>
            <w:r>
              <w:rPr>
                <w:b/>
              </w:rPr>
              <w:t>Eléments preuve</w:t>
            </w:r>
          </w:p>
        </w:tc>
        <w:tc>
          <w:tcPr>
            <w:tcW w:w="3000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 w:line="321" w:lineRule="auto"/>
              <w:ind w:left="858" w:right="324" w:firstLine="16"/>
              <w:rPr>
                <w:b/>
              </w:rPr>
            </w:pPr>
            <w:r>
              <w:rPr>
                <w:b/>
                <w:w w:val="95"/>
              </w:rPr>
              <w:t xml:space="preserve">Valeur cibles </w:t>
            </w:r>
            <w:r>
              <w:rPr>
                <w:b/>
                <w:w w:val="90"/>
              </w:rPr>
              <w:t>Observations</w:t>
            </w:r>
          </w:p>
        </w:tc>
        <w:tc>
          <w:tcPr>
            <w:tcW w:w="418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7"/>
              <w:ind w:left="823"/>
              <w:rPr>
                <w:b/>
              </w:rPr>
            </w:pPr>
            <w:r>
              <w:rPr>
                <w:b/>
              </w:rPr>
              <w:t>Conforme</w:t>
            </w:r>
          </w:p>
        </w:tc>
        <w:tc>
          <w:tcPr>
            <w:tcW w:w="42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9"/>
              <w:ind w:left="580"/>
              <w:rPr>
                <w:b/>
              </w:rPr>
            </w:pPr>
            <w:r>
              <w:rPr>
                <w:b/>
              </w:rPr>
              <w:t>Non Conforme</w:t>
            </w:r>
          </w:p>
        </w:tc>
        <w:tc>
          <w:tcPr>
            <w:tcW w:w="42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61"/>
              <w:ind w:left="791"/>
              <w:rPr>
                <w:b/>
              </w:rPr>
            </w:pPr>
            <w:r>
              <w:rPr>
                <w:b/>
              </w:rPr>
              <w:t>Non admis</w:t>
            </w:r>
          </w:p>
        </w:tc>
      </w:tr>
      <w:tr w:rsidR="00355DD4">
        <w:trPr>
          <w:trHeight w:val="458"/>
        </w:trPr>
        <w:tc>
          <w:tcPr>
            <w:tcW w:w="53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112"/>
              <w:ind w:left="739"/>
              <w:rPr>
                <w:b/>
              </w:rPr>
            </w:pPr>
            <w:r>
              <w:rPr>
                <w:b/>
                <w:w w:val="115"/>
              </w:rPr>
              <w:t>Niveau I</w:t>
            </w:r>
          </w:p>
        </w:tc>
        <w:tc>
          <w:tcPr>
            <w:tcW w:w="2608" w:type="dxa"/>
            <w:gridSpan w:val="3"/>
          </w:tcPr>
          <w:p w:rsidR="00355DD4" w:rsidRDefault="008C25D2">
            <w:pPr>
              <w:pStyle w:val="TableParagraph"/>
              <w:spacing w:before="16"/>
              <w:ind w:left="847"/>
              <w:rPr>
                <w:b/>
              </w:rPr>
            </w:pPr>
            <w:r>
              <w:rPr>
                <w:b/>
                <w:w w:val="115"/>
              </w:rPr>
              <w:t>Niveau II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183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textDirection w:val="btLr"/>
          </w:tcPr>
          <w:p w:rsidR="00355DD4" w:rsidRDefault="00355DD4">
            <w:pPr>
              <w:pStyle w:val="TableParagraph"/>
              <w:spacing w:before="8"/>
              <w:rPr>
                <w:rFonts w:ascii="Times New Roman"/>
                <w:sz w:val="50"/>
              </w:rPr>
            </w:pPr>
          </w:p>
          <w:p w:rsidR="00355DD4" w:rsidRDefault="008C25D2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Intitulé</w:t>
            </w:r>
          </w:p>
        </w:tc>
        <w:tc>
          <w:tcPr>
            <w:tcW w:w="566" w:type="dxa"/>
            <w:textDirection w:val="btLr"/>
          </w:tcPr>
          <w:p w:rsidR="00355DD4" w:rsidRDefault="008C25D2">
            <w:pPr>
              <w:pStyle w:val="TableParagraph"/>
              <w:spacing w:before="129"/>
              <w:ind w:left="306"/>
              <w:rPr>
                <w:b/>
              </w:rPr>
            </w:pPr>
            <w:r>
              <w:rPr>
                <w:b/>
              </w:rPr>
              <w:t>Eliminatoire</w:t>
            </w:r>
          </w:p>
        </w:tc>
        <w:tc>
          <w:tcPr>
            <w:tcW w:w="566" w:type="dxa"/>
            <w:textDirection w:val="btLr"/>
          </w:tcPr>
          <w:p w:rsidR="00355DD4" w:rsidRDefault="008C25D2">
            <w:pPr>
              <w:pStyle w:val="TableParagraph"/>
              <w:spacing w:line="210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Non</w:t>
            </w:r>
          </w:p>
          <w:p w:rsidR="00355DD4" w:rsidRDefault="008C25D2">
            <w:pPr>
              <w:pStyle w:val="TableParagraph"/>
              <w:spacing w:before="92" w:line="233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éliminatoire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2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338"/>
        </w:trPr>
        <w:tc>
          <w:tcPr>
            <w:tcW w:w="14334" w:type="dxa"/>
            <w:gridSpan w:val="10"/>
            <w:shd w:val="clear" w:color="auto" w:fill="FFC000"/>
          </w:tcPr>
          <w:p w:rsidR="00355DD4" w:rsidRDefault="008C25D2">
            <w:pPr>
              <w:pStyle w:val="TableParagraph"/>
              <w:tabs>
                <w:tab w:val="left" w:pos="7113"/>
              </w:tabs>
              <w:spacing w:before="16"/>
              <w:ind w:left="6393"/>
              <w:rPr>
                <w:b/>
              </w:rPr>
            </w:pPr>
            <w:r>
              <w:rPr>
                <w:b/>
                <w:color w:val="FFFFFF"/>
                <w:w w:val="110"/>
              </w:rPr>
              <w:t>III.</w:t>
            </w:r>
            <w:r>
              <w:rPr>
                <w:rFonts w:ascii="Times New Roman"/>
                <w:color w:val="FFFFFF"/>
                <w:w w:val="110"/>
              </w:rPr>
              <w:tab/>
            </w:r>
            <w:r>
              <w:rPr>
                <w:b/>
                <w:color w:val="FFFFFF"/>
                <w:w w:val="110"/>
              </w:rPr>
              <w:t>Valorisation</w:t>
            </w:r>
          </w:p>
        </w:tc>
      </w:tr>
      <w:tr w:rsidR="00355DD4">
        <w:trPr>
          <w:trHeight w:val="657"/>
        </w:trPr>
        <w:tc>
          <w:tcPr>
            <w:tcW w:w="535" w:type="dxa"/>
            <w:vMerge w:val="restart"/>
            <w:shd w:val="clear" w:color="auto" w:fill="FFC000"/>
            <w:textDirection w:val="btLr"/>
          </w:tcPr>
          <w:p w:rsidR="00355DD4" w:rsidRDefault="008C25D2">
            <w:pPr>
              <w:pStyle w:val="TableParagraph"/>
              <w:spacing w:before="127"/>
              <w:ind w:left="1024"/>
              <w:rPr>
                <w:b/>
              </w:rPr>
            </w:pPr>
            <w:r>
              <w:rPr>
                <w:b/>
                <w:color w:val="FFFFFF"/>
              </w:rPr>
              <w:t>Qualité organoleptique</w:t>
            </w:r>
          </w:p>
        </w:tc>
        <w:tc>
          <w:tcPr>
            <w:tcW w:w="1476" w:type="dxa"/>
            <w:vMerge w:val="restart"/>
          </w:tcPr>
          <w:p w:rsidR="00355DD4" w:rsidRDefault="00355DD4">
            <w:pPr>
              <w:pStyle w:val="TableParagraph"/>
              <w:spacing w:before="7"/>
              <w:rPr>
                <w:rFonts w:ascii="Times New Roman"/>
                <w:sz w:val="30"/>
              </w:rPr>
            </w:pPr>
          </w:p>
          <w:p w:rsidR="00355DD4" w:rsidRDefault="008C25D2">
            <w:pPr>
              <w:pStyle w:val="TableParagraph"/>
              <w:spacing w:line="312" w:lineRule="auto"/>
              <w:ind w:left="144" w:right="138" w:hanging="2"/>
              <w:jc w:val="center"/>
            </w:pPr>
            <w:r>
              <w:t xml:space="preserve">Mise en œuvre de </w:t>
            </w:r>
            <w:r>
              <w:rPr>
                <w:w w:val="90"/>
              </w:rPr>
              <w:t xml:space="preserve">pratiques de </w:t>
            </w:r>
            <w:r>
              <w:rPr>
                <w:spacing w:val="-4"/>
                <w:w w:val="95"/>
              </w:rPr>
              <w:t xml:space="preserve">manipulation </w:t>
            </w:r>
            <w:r>
              <w:rPr>
                <w:w w:val="90"/>
              </w:rPr>
              <w:t xml:space="preserve">des produits </w:t>
            </w:r>
            <w:r>
              <w:rPr>
                <w:spacing w:val="-3"/>
                <w:w w:val="85"/>
              </w:rPr>
              <w:t xml:space="preserve">garantissant </w:t>
            </w:r>
            <w:r>
              <w:rPr>
                <w:spacing w:val="-2"/>
                <w:w w:val="85"/>
              </w:rPr>
              <w:t xml:space="preserve">la </w:t>
            </w:r>
            <w:r>
              <w:rPr>
                <w:w w:val="90"/>
              </w:rPr>
              <w:t xml:space="preserve">fraicheur des </w:t>
            </w:r>
            <w:r>
              <w:t>produits.</w:t>
            </w:r>
          </w:p>
        </w:tc>
        <w:tc>
          <w:tcPr>
            <w:tcW w:w="566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</w:rPr>
            </w:pPr>
          </w:p>
          <w:p w:rsidR="00355DD4" w:rsidRDefault="00355DD4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355DD4" w:rsidRDefault="008C25D2">
            <w:pPr>
              <w:pStyle w:val="TableParagraph"/>
              <w:ind w:left="170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566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1" w:type="dxa"/>
          </w:tcPr>
          <w:p w:rsidR="00355DD4" w:rsidRDefault="008C25D2">
            <w:pPr>
              <w:pStyle w:val="TableParagraph"/>
              <w:spacing w:before="12"/>
              <w:ind w:left="485"/>
            </w:pPr>
            <w:r>
              <w:rPr>
                <w:w w:val="95"/>
              </w:rPr>
              <w:t>-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Application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d’un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guide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355DD4" w:rsidRDefault="008C25D2">
            <w:pPr>
              <w:pStyle w:val="TableParagraph"/>
              <w:spacing w:before="75"/>
              <w:ind w:left="492"/>
            </w:pPr>
            <w:r>
              <w:rPr>
                <w:w w:val="85"/>
              </w:rPr>
              <w:t>bonnes  pratiques</w:t>
            </w:r>
            <w:r>
              <w:rPr>
                <w:spacing w:val="-6"/>
                <w:w w:val="85"/>
              </w:rPr>
              <w:t xml:space="preserve"> </w:t>
            </w:r>
            <w:r>
              <w:rPr>
                <w:w w:val="85"/>
              </w:rPr>
              <w:t>(fraicheur)</w:t>
            </w:r>
          </w:p>
        </w:tc>
        <w:tc>
          <w:tcPr>
            <w:tcW w:w="3542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0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657"/>
        </w:trPr>
        <w:tc>
          <w:tcPr>
            <w:tcW w:w="535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381" w:type="dxa"/>
          </w:tcPr>
          <w:p w:rsidR="00355DD4" w:rsidRDefault="008C25D2">
            <w:pPr>
              <w:pStyle w:val="TableParagraph"/>
              <w:spacing w:before="12"/>
              <w:ind w:left="605"/>
            </w:pPr>
            <w:r>
              <w:rPr>
                <w:w w:val="95"/>
              </w:rPr>
              <w:t>-</w:t>
            </w:r>
            <w:r>
              <w:rPr>
                <w:spacing w:val="-41"/>
                <w:w w:val="95"/>
              </w:rPr>
              <w:t xml:space="preserve"> </w:t>
            </w:r>
            <w:r>
              <w:rPr>
                <w:w w:val="95"/>
              </w:rPr>
              <w:t>Durée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marée,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temps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</w:p>
          <w:p w:rsidR="00355DD4" w:rsidRDefault="008C25D2">
            <w:pPr>
              <w:pStyle w:val="TableParagraph"/>
              <w:spacing w:before="75"/>
              <w:ind w:left="564"/>
            </w:pPr>
            <w:r>
              <w:rPr>
                <w:spacing w:val="-3"/>
                <w:w w:val="90"/>
              </w:rPr>
              <w:t>conservation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avant-vente.</w:t>
            </w:r>
          </w:p>
        </w:tc>
        <w:tc>
          <w:tcPr>
            <w:tcW w:w="3542" w:type="dxa"/>
          </w:tcPr>
          <w:p w:rsidR="00355DD4" w:rsidRDefault="008C25D2">
            <w:pPr>
              <w:pStyle w:val="TableParagraph"/>
              <w:spacing w:before="12"/>
              <w:ind w:left="296" w:right="283"/>
              <w:jc w:val="center"/>
            </w:pPr>
            <w:r>
              <w:t>-Logbook ou journal de pêche</w:t>
            </w:r>
          </w:p>
        </w:tc>
        <w:tc>
          <w:tcPr>
            <w:tcW w:w="3000" w:type="dxa"/>
          </w:tcPr>
          <w:p w:rsidR="00355DD4" w:rsidRDefault="008C25D2">
            <w:pPr>
              <w:pStyle w:val="TableParagraph"/>
              <w:spacing w:before="12"/>
              <w:ind w:left="299" w:right="291"/>
              <w:jc w:val="center"/>
            </w:pPr>
            <w:r>
              <w:t>-Vérification sur un mois</w:t>
            </w:r>
          </w:p>
          <w:p w:rsidR="00355DD4" w:rsidRDefault="008C25D2">
            <w:pPr>
              <w:pStyle w:val="TableParagraph"/>
              <w:spacing w:before="75"/>
              <w:ind w:left="299" w:right="289"/>
              <w:jc w:val="center"/>
            </w:pPr>
            <w:r>
              <w:t>précédent l’audit.</w:t>
            </w: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1977"/>
        </w:trPr>
        <w:tc>
          <w:tcPr>
            <w:tcW w:w="535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381" w:type="dxa"/>
          </w:tcPr>
          <w:p w:rsidR="00355DD4" w:rsidRDefault="008C25D2">
            <w:pPr>
              <w:pStyle w:val="TableParagraph"/>
              <w:spacing w:before="12" w:line="312" w:lineRule="auto"/>
              <w:ind w:left="310" w:right="299"/>
              <w:jc w:val="center"/>
            </w:pPr>
            <w:r>
              <w:rPr>
                <w:w w:val="90"/>
              </w:rPr>
              <w:t xml:space="preserve">- Conservation à bord, dans les </w:t>
            </w:r>
            <w:r>
              <w:rPr>
                <w:w w:val="95"/>
              </w:rPr>
              <w:t xml:space="preserve">locaux des organisations </w:t>
            </w:r>
            <w:r>
              <w:rPr>
                <w:w w:val="90"/>
              </w:rPr>
              <w:t xml:space="preserve">professionnelles et au cours du </w:t>
            </w:r>
            <w:r>
              <w:t>transport terrestre.</w:t>
            </w:r>
          </w:p>
        </w:tc>
        <w:tc>
          <w:tcPr>
            <w:tcW w:w="3542" w:type="dxa"/>
          </w:tcPr>
          <w:p w:rsidR="00355DD4" w:rsidRDefault="008C25D2">
            <w:pPr>
              <w:pStyle w:val="TableParagraph"/>
              <w:spacing w:before="12" w:line="312" w:lineRule="auto"/>
              <w:ind w:left="157" w:right="141" w:firstLine="1"/>
              <w:jc w:val="center"/>
            </w:pPr>
            <w:r>
              <w:rPr>
                <w:w w:val="110"/>
              </w:rPr>
              <w:t xml:space="preserve">- </w:t>
            </w:r>
            <w:r>
              <w:t xml:space="preserve">Existence des équipements </w:t>
            </w:r>
            <w:r>
              <w:rPr>
                <w:w w:val="90"/>
              </w:rPr>
              <w:t>nécessaires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permettant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le</w:t>
            </w:r>
            <w:r>
              <w:rPr>
                <w:spacing w:val="-36"/>
                <w:w w:val="90"/>
              </w:rPr>
              <w:t xml:space="preserve"> </w:t>
            </w:r>
            <w:r>
              <w:rPr>
                <w:w w:val="90"/>
              </w:rPr>
              <w:t>maintien</w:t>
            </w:r>
            <w:r>
              <w:rPr>
                <w:spacing w:val="-37"/>
                <w:w w:val="90"/>
              </w:rPr>
              <w:t xml:space="preserve"> </w:t>
            </w:r>
            <w:r>
              <w:rPr>
                <w:w w:val="90"/>
              </w:rPr>
              <w:t>de la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chaine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du</w:t>
            </w:r>
            <w:r>
              <w:rPr>
                <w:spacing w:val="-29"/>
                <w:w w:val="90"/>
              </w:rPr>
              <w:t xml:space="preserve"> </w:t>
            </w:r>
            <w:r>
              <w:rPr>
                <w:w w:val="90"/>
              </w:rPr>
              <w:t>froid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: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>caisses</w:t>
            </w:r>
            <w:r>
              <w:rPr>
                <w:spacing w:val="-28"/>
                <w:w w:val="90"/>
              </w:rPr>
              <w:t xml:space="preserve"> </w:t>
            </w:r>
            <w:r>
              <w:rPr>
                <w:w w:val="90"/>
              </w:rPr>
              <w:t xml:space="preserve">isothermes </w:t>
            </w:r>
            <w:r>
              <w:rPr>
                <w:w w:val="85"/>
              </w:rPr>
              <w:t>eau,</w:t>
            </w:r>
            <w:r>
              <w:rPr>
                <w:spacing w:val="-25"/>
                <w:w w:val="85"/>
              </w:rPr>
              <w:t xml:space="preserve"> </w:t>
            </w:r>
            <w:r>
              <w:rPr>
                <w:w w:val="85"/>
              </w:rPr>
              <w:t>glace,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caisses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>isothermes,</w:t>
            </w:r>
            <w:r>
              <w:rPr>
                <w:spacing w:val="-24"/>
                <w:w w:val="85"/>
              </w:rPr>
              <w:t xml:space="preserve"> </w:t>
            </w:r>
            <w:r>
              <w:rPr>
                <w:w w:val="85"/>
              </w:rPr>
              <w:t xml:space="preserve">balance </w:t>
            </w:r>
            <w:r>
              <w:rPr>
                <w:w w:val="95"/>
              </w:rPr>
              <w:t>inox,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tables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26"/>
                <w:w w:val="95"/>
              </w:rPr>
              <w:t xml:space="preserve"> </w:t>
            </w:r>
            <w:r>
              <w:rPr>
                <w:w w:val="95"/>
              </w:rPr>
              <w:t>triage,</w:t>
            </w:r>
            <w:r>
              <w:rPr>
                <w:spacing w:val="-27"/>
                <w:w w:val="95"/>
              </w:rPr>
              <w:t xml:space="preserve"> </w:t>
            </w:r>
            <w:r>
              <w:rPr>
                <w:w w:val="95"/>
              </w:rPr>
              <w:t>chambre</w:t>
            </w:r>
          </w:p>
          <w:p w:rsidR="00355DD4" w:rsidRDefault="008C25D2">
            <w:pPr>
              <w:pStyle w:val="TableParagraph"/>
              <w:spacing w:line="253" w:lineRule="exact"/>
              <w:ind w:left="296" w:right="282"/>
              <w:jc w:val="center"/>
            </w:pPr>
            <w:r>
              <w:t>frigorifique.</w:t>
            </w:r>
          </w:p>
        </w:tc>
        <w:tc>
          <w:tcPr>
            <w:tcW w:w="3000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986"/>
        </w:trPr>
        <w:tc>
          <w:tcPr>
            <w:tcW w:w="535" w:type="dxa"/>
            <w:vMerge/>
            <w:tcBorders>
              <w:top w:val="nil"/>
            </w:tcBorders>
            <w:shd w:val="clear" w:color="auto" w:fill="FFC000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355DD4" w:rsidRDefault="008C25D2">
            <w:pPr>
              <w:pStyle w:val="TableParagraph"/>
              <w:spacing w:before="12"/>
              <w:ind w:left="597" w:hanging="432"/>
            </w:pPr>
            <w:r>
              <w:rPr>
                <w:w w:val="95"/>
              </w:rPr>
              <w:t>Transmission</w:t>
            </w:r>
          </w:p>
          <w:p w:rsidR="00355DD4" w:rsidRDefault="008C25D2">
            <w:pPr>
              <w:pStyle w:val="TableParagraph"/>
              <w:spacing w:line="330" w:lineRule="atLeast"/>
              <w:ind w:left="187" w:right="178" w:hanging="5"/>
              <w:jc w:val="center"/>
            </w:pPr>
            <w:r>
              <w:t xml:space="preserve">des  </w:t>
            </w:r>
            <w:r>
              <w:rPr>
                <w:spacing w:val="-4"/>
                <w:w w:val="95"/>
              </w:rPr>
              <w:t>informations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355DD4" w:rsidRDefault="008C25D2">
            <w:pPr>
              <w:pStyle w:val="TableParagraph"/>
              <w:spacing w:before="1"/>
              <w:ind w:left="170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1" w:type="dxa"/>
          </w:tcPr>
          <w:p w:rsidR="00355DD4" w:rsidRDefault="008C25D2">
            <w:pPr>
              <w:pStyle w:val="TableParagraph"/>
              <w:spacing w:before="12" w:line="312" w:lineRule="auto"/>
              <w:ind w:left="559" w:right="254" w:hanging="286"/>
            </w:pPr>
            <w:r>
              <w:rPr>
                <w:w w:val="90"/>
              </w:rPr>
              <w:t>-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Traçabilité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des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zones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de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 xml:space="preserve">pêche, </w:t>
            </w:r>
            <w:r>
              <w:t>qualité,</w:t>
            </w:r>
            <w:r>
              <w:rPr>
                <w:spacing w:val="-38"/>
              </w:rPr>
              <w:t xml:space="preserve"> </w:t>
            </w:r>
            <w:r>
              <w:t>calibre</w:t>
            </w:r>
            <w:r>
              <w:rPr>
                <w:spacing w:val="-39"/>
              </w:rPr>
              <w:t xml:space="preserve"> </w:t>
            </w:r>
            <w:r>
              <w:t>particulier.</w:t>
            </w:r>
          </w:p>
        </w:tc>
        <w:tc>
          <w:tcPr>
            <w:tcW w:w="3542" w:type="dxa"/>
          </w:tcPr>
          <w:p w:rsidR="00355DD4" w:rsidRDefault="008C25D2">
            <w:pPr>
              <w:pStyle w:val="TableParagraph"/>
              <w:spacing w:before="12"/>
              <w:ind w:left="295" w:right="283"/>
              <w:jc w:val="center"/>
            </w:pPr>
            <w:r>
              <w:rPr>
                <w:w w:val="110"/>
              </w:rPr>
              <w:t xml:space="preserve">- </w:t>
            </w:r>
            <w:r>
              <w:t>Fiches de traçabilité.</w:t>
            </w:r>
          </w:p>
        </w:tc>
        <w:tc>
          <w:tcPr>
            <w:tcW w:w="3000" w:type="dxa"/>
          </w:tcPr>
          <w:p w:rsidR="00355DD4" w:rsidRDefault="008C25D2">
            <w:pPr>
              <w:pStyle w:val="TableParagraph"/>
              <w:spacing w:before="12" w:line="312" w:lineRule="auto"/>
              <w:ind w:left="743" w:right="324" w:hanging="339"/>
            </w:pPr>
            <w:r>
              <w:rPr>
                <w:w w:val="95"/>
              </w:rPr>
              <w:t xml:space="preserve">-Vérification sur un mois </w:t>
            </w:r>
            <w:r>
              <w:t>précédent l’audit.</w:t>
            </w:r>
          </w:p>
        </w:tc>
        <w:tc>
          <w:tcPr>
            <w:tcW w:w="418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5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</w:tbl>
    <w:p w:rsidR="00355DD4" w:rsidRDefault="00355DD4">
      <w:pPr>
        <w:rPr>
          <w:sz w:val="2"/>
          <w:szCs w:val="2"/>
        </w:rPr>
      </w:pPr>
      <w:r w:rsidRPr="00355DD4">
        <w:pict>
          <v:group id="_x0000_s2061" style="position:absolute;margin-left:735.2pt;margin-top:537.95pt;width:35.1pt;height:56.8pt;z-index:251653120;mso-position-horizontal-relative:page;mso-position-vertical-relative:page" coordorigin="14704,10759" coordsize="702,1136">
            <v:line id="_x0000_s2063" style="position:absolute" from="15079,11894" to="15079,11453" strokecolor="#7f7f7f"/>
            <v:rect id="_x0000_s2062" style="position:absolute;left:14711;top:10766;width:687;height:687" filled="f" strokecolor="#7f7f7f"/>
            <w10:wrap anchorx="page" anchory="page"/>
          </v:group>
        </w:pict>
      </w:r>
    </w:p>
    <w:p w:rsidR="00355DD4" w:rsidRDefault="00355DD4">
      <w:pPr>
        <w:rPr>
          <w:sz w:val="2"/>
          <w:szCs w:val="2"/>
        </w:rPr>
        <w:sectPr w:rsidR="00355DD4">
          <w:pgSz w:w="16840" w:h="11900" w:orient="landscape"/>
          <w:pgMar w:top="0" w:right="1080" w:bottom="760" w:left="1140" w:header="0" w:footer="576" w:gutter="0"/>
          <w:cols w:space="720"/>
        </w:sectPr>
      </w:pPr>
    </w:p>
    <w:p w:rsidR="00355DD4" w:rsidRDefault="00355DD4">
      <w:pPr>
        <w:pStyle w:val="Corpsdetexte"/>
        <w:rPr>
          <w:rFonts w:ascii="Times New Roman"/>
          <w:sz w:val="20"/>
        </w:rPr>
      </w:pPr>
      <w:r w:rsidRPr="00355DD4">
        <w:pict>
          <v:group id="_x0000_s2058" style="position:absolute;margin-left:735.2pt;margin-top:537.95pt;width:35.1pt;height:56.8pt;z-index:251654144;mso-position-horizontal-relative:page;mso-position-vertical-relative:page" coordorigin="14704,10759" coordsize="702,1136">
            <v:line id="_x0000_s2060" style="position:absolute" from="15079,11894" to="15079,11453" strokecolor="#7f7f7f"/>
            <v:rect id="_x0000_s2059" style="position:absolute;left:14711;top:10766;width:687;height:687" filled="f" strokecolor="#7f7f7f"/>
            <w10:wrap anchorx="page" anchory="page"/>
          </v:group>
        </w:pict>
      </w: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rPr>
          <w:rFonts w:ascii="Times New Roman"/>
          <w:sz w:val="20"/>
        </w:rPr>
      </w:pPr>
    </w:p>
    <w:p w:rsidR="00355DD4" w:rsidRDefault="00355DD4">
      <w:pPr>
        <w:pStyle w:val="Corpsdetexte"/>
        <w:spacing w:before="2"/>
        <w:rPr>
          <w:rFonts w:ascii="Times New Roman"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1476"/>
        <w:gridCol w:w="566"/>
        <w:gridCol w:w="566"/>
        <w:gridCol w:w="3381"/>
        <w:gridCol w:w="3544"/>
        <w:gridCol w:w="2997"/>
        <w:gridCol w:w="417"/>
        <w:gridCol w:w="424"/>
        <w:gridCol w:w="424"/>
      </w:tblGrid>
      <w:tr w:rsidR="00355DD4">
        <w:trPr>
          <w:trHeight w:val="338"/>
        </w:trPr>
        <w:tc>
          <w:tcPr>
            <w:tcW w:w="3143" w:type="dxa"/>
            <w:gridSpan w:val="4"/>
          </w:tcPr>
          <w:p w:rsidR="00355DD4" w:rsidRDefault="008C25D2">
            <w:pPr>
              <w:pStyle w:val="TableParagraph"/>
              <w:spacing w:before="16"/>
              <w:ind w:left="1135" w:right="1126"/>
              <w:jc w:val="center"/>
              <w:rPr>
                <w:b/>
              </w:rPr>
            </w:pPr>
            <w:r>
              <w:rPr>
                <w:b/>
              </w:rPr>
              <w:t>Critères</w:t>
            </w:r>
          </w:p>
        </w:tc>
        <w:tc>
          <w:tcPr>
            <w:tcW w:w="3381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/>
              <w:ind w:left="310" w:right="297"/>
              <w:jc w:val="center"/>
              <w:rPr>
                <w:b/>
              </w:rPr>
            </w:pPr>
            <w:r>
              <w:rPr>
                <w:b/>
              </w:rPr>
              <w:t>Indicateurs</w:t>
            </w:r>
          </w:p>
        </w:tc>
        <w:tc>
          <w:tcPr>
            <w:tcW w:w="3544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2"/>
              <w:rPr>
                <w:rFonts w:ascii="Times New Roman"/>
                <w:sz w:val="34"/>
              </w:rPr>
            </w:pPr>
          </w:p>
          <w:p w:rsidR="00355DD4" w:rsidRDefault="008C25D2">
            <w:pPr>
              <w:pStyle w:val="TableParagraph"/>
              <w:spacing w:before="1"/>
              <w:ind w:left="963"/>
              <w:rPr>
                <w:b/>
              </w:rPr>
            </w:pPr>
            <w:r>
              <w:rPr>
                <w:b/>
              </w:rPr>
              <w:t>Eléments preuve</w:t>
            </w:r>
          </w:p>
        </w:tc>
        <w:tc>
          <w:tcPr>
            <w:tcW w:w="2997" w:type="dxa"/>
            <w:vMerge w:val="restart"/>
          </w:tcPr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rPr>
                <w:rFonts w:ascii="Times New Roman"/>
                <w:sz w:val="34"/>
              </w:rPr>
            </w:pPr>
          </w:p>
          <w:p w:rsidR="00355DD4" w:rsidRDefault="00355DD4">
            <w:pPr>
              <w:pStyle w:val="TableParagraph"/>
              <w:spacing w:before="9"/>
              <w:rPr>
                <w:rFonts w:ascii="Times New Roman"/>
                <w:sz w:val="48"/>
              </w:rPr>
            </w:pPr>
          </w:p>
          <w:p w:rsidR="00355DD4" w:rsidRDefault="008C25D2">
            <w:pPr>
              <w:pStyle w:val="TableParagraph"/>
              <w:spacing w:before="1" w:line="321" w:lineRule="auto"/>
              <w:ind w:left="858" w:firstLine="16"/>
              <w:rPr>
                <w:b/>
              </w:rPr>
            </w:pPr>
            <w:r>
              <w:rPr>
                <w:b/>
                <w:w w:val="95"/>
              </w:rPr>
              <w:t xml:space="preserve">Valeur cibles </w:t>
            </w:r>
            <w:r>
              <w:rPr>
                <w:b/>
                <w:w w:val="90"/>
              </w:rPr>
              <w:t>Observations</w:t>
            </w:r>
          </w:p>
        </w:tc>
        <w:tc>
          <w:tcPr>
            <w:tcW w:w="417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58"/>
              <w:ind w:left="823"/>
              <w:rPr>
                <w:b/>
              </w:rPr>
            </w:pPr>
            <w:r>
              <w:rPr>
                <w:b/>
              </w:rPr>
              <w:t>Conforme</w:t>
            </w:r>
          </w:p>
        </w:tc>
        <w:tc>
          <w:tcPr>
            <w:tcW w:w="424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63"/>
              <w:ind w:left="580"/>
              <w:rPr>
                <w:b/>
              </w:rPr>
            </w:pPr>
            <w:r>
              <w:rPr>
                <w:b/>
              </w:rPr>
              <w:t>Non Conforme</w:t>
            </w:r>
          </w:p>
        </w:tc>
        <w:tc>
          <w:tcPr>
            <w:tcW w:w="424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64"/>
              <w:ind w:left="791"/>
              <w:rPr>
                <w:b/>
              </w:rPr>
            </w:pPr>
            <w:r>
              <w:rPr>
                <w:b/>
              </w:rPr>
              <w:t>Non admis</w:t>
            </w:r>
          </w:p>
        </w:tc>
      </w:tr>
      <w:tr w:rsidR="00355DD4">
        <w:trPr>
          <w:trHeight w:val="458"/>
        </w:trPr>
        <w:tc>
          <w:tcPr>
            <w:tcW w:w="535" w:type="dxa"/>
            <w:vMerge w:val="restart"/>
            <w:textDirection w:val="btLr"/>
          </w:tcPr>
          <w:p w:rsidR="00355DD4" w:rsidRDefault="008C25D2">
            <w:pPr>
              <w:pStyle w:val="TableParagraph"/>
              <w:spacing w:before="115"/>
              <w:ind w:left="739"/>
              <w:rPr>
                <w:b/>
              </w:rPr>
            </w:pPr>
            <w:r>
              <w:rPr>
                <w:b/>
                <w:w w:val="115"/>
              </w:rPr>
              <w:t>Niveau I</w:t>
            </w:r>
          </w:p>
        </w:tc>
        <w:tc>
          <w:tcPr>
            <w:tcW w:w="2608" w:type="dxa"/>
            <w:gridSpan w:val="3"/>
          </w:tcPr>
          <w:p w:rsidR="00355DD4" w:rsidRDefault="008C25D2">
            <w:pPr>
              <w:pStyle w:val="TableParagraph"/>
              <w:spacing w:before="16"/>
              <w:ind w:left="849"/>
              <w:rPr>
                <w:b/>
              </w:rPr>
            </w:pPr>
            <w:r>
              <w:rPr>
                <w:b/>
                <w:w w:val="115"/>
              </w:rPr>
              <w:t>Niveau II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183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textDirection w:val="btLr"/>
          </w:tcPr>
          <w:p w:rsidR="00355DD4" w:rsidRDefault="00355DD4">
            <w:pPr>
              <w:pStyle w:val="TableParagraph"/>
              <w:spacing w:before="10"/>
              <w:rPr>
                <w:rFonts w:ascii="Times New Roman"/>
                <w:sz w:val="50"/>
              </w:rPr>
            </w:pPr>
          </w:p>
          <w:p w:rsidR="00355DD4" w:rsidRDefault="008C25D2">
            <w:pPr>
              <w:pStyle w:val="TableParagraph"/>
              <w:ind w:left="561"/>
              <w:rPr>
                <w:b/>
              </w:rPr>
            </w:pPr>
            <w:r>
              <w:rPr>
                <w:b/>
              </w:rPr>
              <w:t>Intitulé</w:t>
            </w:r>
          </w:p>
        </w:tc>
        <w:tc>
          <w:tcPr>
            <w:tcW w:w="566" w:type="dxa"/>
            <w:textDirection w:val="btLr"/>
          </w:tcPr>
          <w:p w:rsidR="00355DD4" w:rsidRDefault="008C25D2">
            <w:pPr>
              <w:pStyle w:val="TableParagraph"/>
              <w:spacing w:before="129"/>
              <w:ind w:left="306"/>
              <w:rPr>
                <w:b/>
              </w:rPr>
            </w:pPr>
            <w:r>
              <w:rPr>
                <w:b/>
              </w:rPr>
              <w:t>Eliminatoire</w:t>
            </w:r>
          </w:p>
        </w:tc>
        <w:tc>
          <w:tcPr>
            <w:tcW w:w="566" w:type="dxa"/>
            <w:textDirection w:val="btLr"/>
          </w:tcPr>
          <w:p w:rsidR="00355DD4" w:rsidRDefault="008C25D2">
            <w:pPr>
              <w:pStyle w:val="TableParagraph"/>
              <w:spacing w:line="213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Non</w:t>
            </w:r>
          </w:p>
          <w:p w:rsidR="00355DD4" w:rsidRDefault="008C25D2">
            <w:pPr>
              <w:pStyle w:val="TableParagraph"/>
              <w:spacing w:before="90" w:line="233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éliminatoire</w:t>
            </w:r>
          </w:p>
        </w:tc>
        <w:tc>
          <w:tcPr>
            <w:tcW w:w="3381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2997" w:type="dxa"/>
            <w:vMerge/>
            <w:tcBorders>
              <w:top w:val="nil"/>
            </w:tcBorders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17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</w:tr>
      <w:tr w:rsidR="00355DD4">
        <w:trPr>
          <w:trHeight w:val="338"/>
        </w:trPr>
        <w:tc>
          <w:tcPr>
            <w:tcW w:w="14330" w:type="dxa"/>
            <w:gridSpan w:val="10"/>
            <w:shd w:val="clear" w:color="auto" w:fill="D99594"/>
          </w:tcPr>
          <w:p w:rsidR="00355DD4" w:rsidRDefault="008C25D2">
            <w:pPr>
              <w:pStyle w:val="TableParagraph"/>
              <w:tabs>
                <w:tab w:val="left" w:pos="7413"/>
              </w:tabs>
              <w:spacing w:before="16"/>
              <w:ind w:left="6693"/>
              <w:rPr>
                <w:b/>
              </w:rPr>
            </w:pPr>
            <w:r>
              <w:rPr>
                <w:b/>
                <w:color w:val="FFFFFF"/>
                <w:w w:val="105"/>
              </w:rPr>
              <w:t>IV.</w:t>
            </w:r>
            <w:r>
              <w:rPr>
                <w:rFonts w:ascii="Times New Roman"/>
                <w:color w:val="FFFFFF"/>
                <w:w w:val="105"/>
              </w:rPr>
              <w:tab/>
            </w:r>
            <w:r>
              <w:rPr>
                <w:b/>
                <w:color w:val="FFFFFF"/>
                <w:w w:val="105"/>
              </w:rPr>
              <w:t>Social</w:t>
            </w:r>
          </w:p>
        </w:tc>
      </w:tr>
      <w:tr w:rsidR="00355DD4">
        <w:trPr>
          <w:trHeight w:val="986"/>
        </w:trPr>
        <w:tc>
          <w:tcPr>
            <w:tcW w:w="535" w:type="dxa"/>
            <w:vMerge w:val="restart"/>
            <w:shd w:val="clear" w:color="auto" w:fill="D99594"/>
            <w:textDirection w:val="btLr"/>
          </w:tcPr>
          <w:p w:rsidR="00355DD4" w:rsidRDefault="008C25D2">
            <w:pPr>
              <w:pStyle w:val="TableParagraph"/>
              <w:spacing w:before="127"/>
              <w:ind w:left="429"/>
              <w:rPr>
                <w:b/>
              </w:rPr>
            </w:pPr>
            <w:r>
              <w:rPr>
                <w:b/>
                <w:color w:val="FFFFFF"/>
              </w:rPr>
              <w:t>Sécurité</w:t>
            </w:r>
          </w:p>
        </w:tc>
        <w:tc>
          <w:tcPr>
            <w:tcW w:w="1476" w:type="dxa"/>
          </w:tcPr>
          <w:p w:rsidR="00355DD4" w:rsidRDefault="008C25D2">
            <w:pPr>
              <w:pStyle w:val="TableParagraph"/>
              <w:spacing w:before="177" w:line="312" w:lineRule="auto"/>
              <w:ind w:left="309" w:right="117" w:hanging="202"/>
            </w:pPr>
            <w:r>
              <w:rPr>
                <w:w w:val="90"/>
              </w:rPr>
              <w:t xml:space="preserve">Formation sur </w:t>
            </w:r>
            <w:r>
              <w:t>la sécurité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355DD4" w:rsidRDefault="008C25D2">
            <w:pPr>
              <w:pStyle w:val="TableParagraph"/>
              <w:spacing w:before="1"/>
              <w:ind w:left="173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3381" w:type="dxa"/>
          </w:tcPr>
          <w:p w:rsidR="00355DD4" w:rsidRDefault="008C25D2">
            <w:pPr>
              <w:pStyle w:val="TableParagraph"/>
              <w:spacing w:before="12" w:line="312" w:lineRule="auto"/>
              <w:ind w:left="108" w:right="96"/>
            </w:pPr>
            <w:r>
              <w:rPr>
                <w:w w:val="110"/>
              </w:rPr>
              <w:t xml:space="preserve">- </w:t>
            </w:r>
            <w:r>
              <w:t xml:space="preserve">Formation récente en sécurité </w:t>
            </w:r>
            <w:r>
              <w:rPr>
                <w:w w:val="95"/>
              </w:rPr>
              <w:t>maritime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pour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au</w:t>
            </w:r>
            <w:r>
              <w:rPr>
                <w:spacing w:val="-31"/>
                <w:w w:val="95"/>
              </w:rPr>
              <w:t xml:space="preserve"> </w:t>
            </w:r>
            <w:r>
              <w:rPr>
                <w:w w:val="95"/>
              </w:rPr>
              <w:t>moins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un</w:t>
            </w:r>
            <w:r>
              <w:rPr>
                <w:spacing w:val="-30"/>
                <w:w w:val="95"/>
              </w:rPr>
              <w:t xml:space="preserve"> </w:t>
            </w:r>
            <w:r>
              <w:rPr>
                <w:w w:val="95"/>
              </w:rPr>
              <w:t>membre</w:t>
            </w:r>
          </w:p>
          <w:p w:rsidR="00355DD4" w:rsidRDefault="008C25D2">
            <w:pPr>
              <w:pStyle w:val="TableParagraph"/>
              <w:ind w:left="108"/>
            </w:pPr>
            <w:r>
              <w:t>de l’équipage.</w:t>
            </w:r>
          </w:p>
        </w:tc>
        <w:tc>
          <w:tcPr>
            <w:tcW w:w="3544" w:type="dxa"/>
          </w:tcPr>
          <w:p w:rsidR="00355DD4" w:rsidRDefault="008C25D2">
            <w:pPr>
              <w:pStyle w:val="TableParagraph"/>
              <w:spacing w:before="12"/>
              <w:ind w:left="109"/>
            </w:pPr>
            <w:r>
              <w:rPr>
                <w:w w:val="110"/>
              </w:rPr>
              <w:t xml:space="preserve">- </w:t>
            </w:r>
            <w:r>
              <w:rPr>
                <w:w w:val="105"/>
              </w:rPr>
              <w:t>Attestation de formation.</w:t>
            </w:r>
          </w:p>
        </w:tc>
        <w:tc>
          <w:tcPr>
            <w:tcW w:w="2997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659"/>
        </w:trPr>
        <w:tc>
          <w:tcPr>
            <w:tcW w:w="535" w:type="dxa"/>
            <w:vMerge/>
            <w:tcBorders>
              <w:top w:val="nil"/>
            </w:tcBorders>
            <w:shd w:val="clear" w:color="auto" w:fill="D99594"/>
            <w:textDirection w:val="btLr"/>
          </w:tcPr>
          <w:p w:rsidR="00355DD4" w:rsidRDefault="00355DD4"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</w:tcPr>
          <w:p w:rsidR="00355DD4" w:rsidRDefault="008C25D2">
            <w:pPr>
              <w:pStyle w:val="TableParagraph"/>
              <w:spacing w:before="12"/>
              <w:ind w:left="106" w:right="99"/>
              <w:jc w:val="center"/>
            </w:pPr>
            <w:r>
              <w:rPr>
                <w:w w:val="95"/>
              </w:rPr>
              <w:t>Equipements</w:t>
            </w:r>
          </w:p>
          <w:p w:rsidR="00355DD4" w:rsidRDefault="008C25D2">
            <w:pPr>
              <w:pStyle w:val="TableParagraph"/>
              <w:spacing w:before="75"/>
              <w:ind w:left="106" w:right="96"/>
              <w:jc w:val="center"/>
            </w:pPr>
            <w:r>
              <w:rPr>
                <w:w w:val="95"/>
              </w:rPr>
              <w:t>de sécurité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355DD4" w:rsidRDefault="008C25D2">
            <w:pPr>
              <w:pStyle w:val="TableParagraph"/>
              <w:spacing w:before="1" w:line="418" w:lineRule="exact"/>
              <w:ind w:left="172"/>
              <w:rPr>
                <w:rFonts w:ascii="Noto Sans Mono CJK JP Regular" w:hAnsi="Noto Sans Mono CJK JP Regular"/>
              </w:rPr>
            </w:pPr>
            <w:r>
              <w:rPr>
                <w:rFonts w:ascii="Noto Sans Mono CJK JP Regular" w:hAnsi="Noto Sans Mono CJK JP Regular"/>
              </w:rPr>
              <w:t>●</w:t>
            </w:r>
          </w:p>
        </w:tc>
        <w:tc>
          <w:tcPr>
            <w:tcW w:w="566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81" w:type="dxa"/>
          </w:tcPr>
          <w:p w:rsidR="00355DD4" w:rsidRDefault="008C25D2">
            <w:pPr>
              <w:pStyle w:val="TableParagraph"/>
              <w:spacing w:before="12"/>
              <w:ind w:left="108"/>
            </w:pPr>
            <w:r>
              <w:rPr>
                <w:w w:val="95"/>
              </w:rPr>
              <w:t>-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Mise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à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disposition</w:t>
            </w:r>
            <w:r>
              <w:rPr>
                <w:spacing w:val="-38"/>
                <w:w w:val="95"/>
              </w:rPr>
              <w:t xml:space="preserve"> </w:t>
            </w:r>
            <w:r>
              <w:rPr>
                <w:w w:val="95"/>
              </w:rPr>
              <w:t>d’équipement</w:t>
            </w:r>
          </w:p>
          <w:p w:rsidR="00355DD4" w:rsidRDefault="008C25D2">
            <w:pPr>
              <w:pStyle w:val="TableParagraph"/>
              <w:spacing w:before="75"/>
              <w:ind w:left="108"/>
            </w:pPr>
            <w:r>
              <w:rPr>
                <w:spacing w:val="-1"/>
                <w:w w:val="90"/>
              </w:rPr>
              <w:t>de protection individuelle</w:t>
            </w:r>
            <w:r>
              <w:rPr>
                <w:spacing w:val="-5"/>
                <w:w w:val="90"/>
              </w:rPr>
              <w:t xml:space="preserve"> </w:t>
            </w:r>
            <w:r>
              <w:rPr>
                <w:w w:val="90"/>
              </w:rPr>
              <w:t>adaptes.</w:t>
            </w:r>
          </w:p>
        </w:tc>
        <w:tc>
          <w:tcPr>
            <w:tcW w:w="3544" w:type="dxa"/>
          </w:tcPr>
          <w:p w:rsidR="00355DD4" w:rsidRDefault="008C25D2">
            <w:pPr>
              <w:pStyle w:val="TableParagraph"/>
              <w:spacing w:before="12"/>
              <w:ind w:left="109"/>
            </w:pPr>
            <w:r>
              <w:rPr>
                <w:w w:val="110"/>
              </w:rPr>
              <w:t xml:space="preserve">- </w:t>
            </w:r>
            <w:r>
              <w:t>Constat visuel.</w:t>
            </w:r>
          </w:p>
        </w:tc>
        <w:tc>
          <w:tcPr>
            <w:tcW w:w="2997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</w:tbl>
    <w:p w:rsidR="00355DD4" w:rsidRDefault="00355DD4">
      <w:pPr>
        <w:rPr>
          <w:rFonts w:ascii="Times New Roman"/>
        </w:rPr>
        <w:sectPr w:rsidR="00355DD4">
          <w:pgSz w:w="16840" w:h="11900" w:orient="landscape"/>
          <w:pgMar w:top="1100" w:right="1080" w:bottom="760" w:left="1140" w:header="0" w:footer="576" w:gutter="0"/>
          <w:cols w:space="720"/>
        </w:sectPr>
      </w:pPr>
    </w:p>
    <w:p w:rsidR="00355DD4" w:rsidRDefault="008C25D2">
      <w:pPr>
        <w:spacing w:before="98"/>
        <w:ind w:left="690" w:right="424"/>
        <w:jc w:val="center"/>
        <w:rPr>
          <w:b/>
          <w:sz w:val="24"/>
        </w:rPr>
      </w:pPr>
      <w:r>
        <w:rPr>
          <w:b/>
          <w:sz w:val="24"/>
          <w:u w:val="single"/>
        </w:rPr>
        <w:t>Annexe 2 : Le modèle de déclaration d’engagement d’utilisation de la marque</w:t>
      </w:r>
    </w:p>
    <w:p w:rsidR="00355DD4" w:rsidRDefault="008C25D2">
      <w:pPr>
        <w:spacing w:before="91"/>
        <w:ind w:left="690" w:right="425"/>
        <w:jc w:val="center"/>
        <w:rPr>
          <w:b/>
          <w:sz w:val="24"/>
        </w:rPr>
      </w:pPr>
      <w:r>
        <w:rPr>
          <w:b/>
          <w:sz w:val="24"/>
          <w:u w:val="single"/>
        </w:rPr>
        <w:t>« NEMO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»</w:t>
      </w: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8C25D2">
      <w:pPr>
        <w:pStyle w:val="Corpsdetexte"/>
        <w:tabs>
          <w:tab w:val="left" w:pos="6130"/>
        </w:tabs>
        <w:spacing w:before="254"/>
        <w:ind w:left="1038"/>
      </w:pPr>
      <w:r>
        <w:t>Le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[Nom de l’organisation des</w:t>
      </w:r>
      <w:r>
        <w:rPr>
          <w:spacing w:val="12"/>
          <w:w w:val="90"/>
        </w:rPr>
        <w:t xml:space="preserve"> </w:t>
      </w:r>
      <w:r>
        <w:rPr>
          <w:w w:val="90"/>
        </w:rPr>
        <w:t>pêcheurs]</w:t>
      </w:r>
    </w:p>
    <w:p w:rsidR="00355DD4" w:rsidRDefault="008C25D2">
      <w:pPr>
        <w:pStyle w:val="Corpsdetexte"/>
        <w:tabs>
          <w:tab w:val="left" w:pos="5478"/>
          <w:tab w:val="left" w:pos="6148"/>
          <w:tab w:val="left" w:pos="7249"/>
          <w:tab w:val="left" w:pos="8173"/>
          <w:tab w:val="left" w:pos="9234"/>
        </w:tabs>
        <w:spacing w:before="84"/>
        <w:ind w:left="678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95"/>
        </w:rPr>
        <w:t>,</w:t>
      </w:r>
      <w:r>
        <w:rPr>
          <w:rFonts w:ascii="Times New Roman" w:hAnsi="Times New Roman"/>
          <w:w w:val="95"/>
        </w:rPr>
        <w:tab/>
      </w:r>
      <w:r>
        <w:rPr>
          <w:w w:val="95"/>
        </w:rPr>
        <w:t>ayant</w:t>
      </w:r>
      <w:r>
        <w:rPr>
          <w:rFonts w:ascii="Times New Roman" w:hAnsi="Times New Roman"/>
          <w:w w:val="95"/>
        </w:rPr>
        <w:tab/>
      </w:r>
      <w:r>
        <w:rPr>
          <w:w w:val="95"/>
        </w:rPr>
        <w:t>son</w:t>
      </w:r>
      <w:r>
        <w:rPr>
          <w:rFonts w:ascii="Times New Roman" w:hAnsi="Times New Roman"/>
          <w:w w:val="95"/>
        </w:rPr>
        <w:tab/>
      </w:r>
      <w:r>
        <w:rPr>
          <w:w w:val="95"/>
        </w:rPr>
        <w:t>siège</w:t>
      </w:r>
      <w:r>
        <w:rPr>
          <w:rFonts w:ascii="Times New Roman" w:hAnsi="Times New Roman"/>
          <w:w w:val="95"/>
        </w:rPr>
        <w:tab/>
      </w:r>
      <w:r>
        <w:rPr>
          <w:w w:val="95"/>
        </w:rPr>
        <w:t>social</w:t>
      </w:r>
    </w:p>
    <w:p w:rsidR="00355DD4" w:rsidRDefault="008C25D2">
      <w:pPr>
        <w:pStyle w:val="Corpsdetexte"/>
        <w:tabs>
          <w:tab w:val="left" w:pos="5533"/>
          <w:tab w:val="left" w:pos="5785"/>
          <w:tab w:val="left" w:pos="6954"/>
          <w:tab w:val="left" w:pos="8231"/>
          <w:tab w:val="left" w:pos="8833"/>
        </w:tabs>
        <w:spacing w:before="81"/>
        <w:ind w:left="678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>
          <w:w w:val="90"/>
        </w:rPr>
        <w:t>[adresse],</w:t>
      </w:r>
      <w:r>
        <w:rPr>
          <w:rFonts w:ascii="Times New Roman" w:hAnsi="Times New Roman"/>
          <w:w w:val="90"/>
        </w:rPr>
        <w:tab/>
      </w:r>
      <w:r>
        <w:rPr>
          <w:w w:val="90"/>
        </w:rPr>
        <w:t>représenté</w:t>
      </w:r>
      <w:r>
        <w:rPr>
          <w:rFonts w:ascii="Times New Roman" w:hAnsi="Times New Roman"/>
          <w:w w:val="90"/>
        </w:rPr>
        <w:tab/>
      </w:r>
      <w:r>
        <w:rPr>
          <w:w w:val="95"/>
        </w:rPr>
        <w:t>par</w:t>
      </w:r>
      <w:r>
        <w:rPr>
          <w:rFonts w:ascii="Times New Roman" w:hAnsi="Times New Roman"/>
          <w:w w:val="95"/>
        </w:rPr>
        <w:tab/>
      </w:r>
      <w:r>
        <w:rPr>
          <w:w w:val="95"/>
        </w:rPr>
        <w:t>Monsieur</w:t>
      </w:r>
    </w:p>
    <w:p w:rsidR="00355DD4" w:rsidRDefault="008C25D2">
      <w:pPr>
        <w:pStyle w:val="Corpsdetexte"/>
        <w:tabs>
          <w:tab w:val="left" w:pos="3918"/>
        </w:tabs>
        <w:spacing w:before="84"/>
        <w:ind w:left="678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son</w:t>
      </w:r>
      <w:r>
        <w:rPr>
          <w:spacing w:val="-13"/>
          <w:w w:val="95"/>
        </w:rPr>
        <w:t xml:space="preserve"> </w:t>
      </w:r>
      <w:r>
        <w:rPr>
          <w:w w:val="95"/>
        </w:rPr>
        <w:t>représentant</w:t>
      </w:r>
      <w:r>
        <w:rPr>
          <w:spacing w:val="-13"/>
          <w:w w:val="95"/>
        </w:rPr>
        <w:t xml:space="preserve"> </w:t>
      </w:r>
      <w:r>
        <w:rPr>
          <w:w w:val="95"/>
        </w:rPr>
        <w:t>légal,</w:t>
      </w:r>
      <w:r>
        <w:rPr>
          <w:spacing w:val="-12"/>
          <w:w w:val="95"/>
        </w:rPr>
        <w:t xml:space="preserve"> </w:t>
      </w:r>
      <w:r>
        <w:rPr>
          <w:w w:val="95"/>
        </w:rPr>
        <w:t>s’engage</w:t>
      </w:r>
      <w:r>
        <w:rPr>
          <w:spacing w:val="-13"/>
          <w:w w:val="95"/>
        </w:rPr>
        <w:t xml:space="preserve"> </w:t>
      </w:r>
      <w:r>
        <w:rPr>
          <w:w w:val="95"/>
        </w:rPr>
        <w:t>à</w:t>
      </w:r>
      <w:r>
        <w:rPr>
          <w:spacing w:val="-12"/>
          <w:w w:val="95"/>
        </w:rPr>
        <w:t xml:space="preserve"> </w:t>
      </w:r>
      <w:r>
        <w:rPr>
          <w:w w:val="95"/>
        </w:rPr>
        <w:t>:</w:t>
      </w:r>
    </w:p>
    <w:p w:rsidR="00355DD4" w:rsidRDefault="00355DD4">
      <w:pPr>
        <w:pStyle w:val="Corpsdetexte"/>
        <w:spacing w:before="5"/>
        <w:rPr>
          <w:sz w:val="38"/>
        </w:rPr>
      </w:pPr>
    </w:p>
    <w:p w:rsidR="00355DD4" w:rsidRDefault="008C25D2">
      <w:pPr>
        <w:pStyle w:val="Paragraphedeliste"/>
        <w:numPr>
          <w:ilvl w:val="2"/>
          <w:numId w:val="6"/>
        </w:numPr>
        <w:tabs>
          <w:tab w:val="left" w:pos="1399"/>
        </w:tabs>
        <w:spacing w:line="312" w:lineRule="auto"/>
        <w:ind w:right="413"/>
        <w:rPr>
          <w:sz w:val="24"/>
        </w:rPr>
      </w:pPr>
      <w:r>
        <w:rPr>
          <w:w w:val="95"/>
          <w:sz w:val="24"/>
        </w:rPr>
        <w:t>Respecter</w:t>
      </w:r>
      <w:r>
        <w:rPr>
          <w:spacing w:val="-24"/>
          <w:w w:val="95"/>
          <w:sz w:val="24"/>
        </w:rPr>
        <w:t xml:space="preserve"> </w:t>
      </w:r>
      <w:r>
        <w:rPr>
          <w:w w:val="95"/>
          <w:sz w:val="24"/>
        </w:rPr>
        <w:t>le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règlement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d’usage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marque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collective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«</w:t>
      </w:r>
      <w:r>
        <w:rPr>
          <w:spacing w:val="-33"/>
          <w:w w:val="95"/>
          <w:sz w:val="24"/>
        </w:rPr>
        <w:t xml:space="preserve"> </w:t>
      </w:r>
      <w:r>
        <w:rPr>
          <w:w w:val="95"/>
          <w:sz w:val="24"/>
        </w:rPr>
        <w:t>NEMO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»</w:t>
      </w:r>
      <w:r>
        <w:rPr>
          <w:spacing w:val="-22"/>
          <w:w w:val="95"/>
          <w:sz w:val="24"/>
        </w:rPr>
        <w:t xml:space="preserve"> </w:t>
      </w:r>
      <w:r>
        <w:rPr>
          <w:w w:val="95"/>
          <w:sz w:val="24"/>
        </w:rPr>
        <w:t>pour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une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durée</w:t>
      </w:r>
      <w:r>
        <w:rPr>
          <w:spacing w:val="-23"/>
          <w:w w:val="95"/>
          <w:sz w:val="24"/>
        </w:rPr>
        <w:t xml:space="preserve"> </w:t>
      </w:r>
      <w:r>
        <w:rPr>
          <w:w w:val="95"/>
          <w:sz w:val="24"/>
        </w:rPr>
        <w:t>de deux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ans.</w:t>
      </w:r>
    </w:p>
    <w:p w:rsidR="00355DD4" w:rsidRDefault="008C25D2">
      <w:pPr>
        <w:pStyle w:val="Paragraphedeliste"/>
        <w:numPr>
          <w:ilvl w:val="2"/>
          <w:numId w:val="6"/>
        </w:numPr>
        <w:tabs>
          <w:tab w:val="left" w:pos="1399"/>
        </w:tabs>
        <w:rPr>
          <w:sz w:val="24"/>
        </w:rPr>
      </w:pPr>
      <w:r>
        <w:rPr>
          <w:sz w:val="24"/>
        </w:rPr>
        <w:t>Respecter la charte</w:t>
      </w:r>
      <w:r>
        <w:rPr>
          <w:spacing w:val="-40"/>
          <w:sz w:val="24"/>
        </w:rPr>
        <w:t xml:space="preserve"> </w:t>
      </w:r>
      <w:r>
        <w:rPr>
          <w:sz w:val="24"/>
        </w:rPr>
        <w:t>graphique.</w:t>
      </w:r>
    </w:p>
    <w:p w:rsidR="00355DD4" w:rsidRDefault="008C25D2">
      <w:pPr>
        <w:pStyle w:val="Paragraphedeliste"/>
        <w:numPr>
          <w:ilvl w:val="2"/>
          <w:numId w:val="6"/>
        </w:numPr>
        <w:tabs>
          <w:tab w:val="left" w:pos="1399"/>
        </w:tabs>
        <w:spacing w:before="82"/>
        <w:rPr>
          <w:sz w:val="24"/>
        </w:rPr>
      </w:pPr>
      <w:r>
        <w:rPr>
          <w:sz w:val="24"/>
        </w:rPr>
        <w:t>Accepter</w:t>
      </w:r>
      <w:r>
        <w:rPr>
          <w:spacing w:val="-34"/>
          <w:sz w:val="24"/>
        </w:rPr>
        <w:t xml:space="preserve"> </w:t>
      </w:r>
      <w:r>
        <w:rPr>
          <w:sz w:val="24"/>
        </w:rPr>
        <w:t>tous</w:t>
      </w:r>
      <w:r>
        <w:rPr>
          <w:spacing w:val="-34"/>
          <w:sz w:val="24"/>
        </w:rPr>
        <w:t xml:space="preserve"> </w:t>
      </w:r>
      <w:r>
        <w:rPr>
          <w:sz w:val="24"/>
        </w:rPr>
        <w:t>les</w:t>
      </w:r>
      <w:r>
        <w:rPr>
          <w:spacing w:val="-33"/>
          <w:sz w:val="24"/>
        </w:rPr>
        <w:t xml:space="preserve"> </w:t>
      </w:r>
      <w:r>
        <w:rPr>
          <w:sz w:val="24"/>
        </w:rPr>
        <w:t>contrôles</w:t>
      </w:r>
      <w:r>
        <w:rPr>
          <w:spacing w:val="-33"/>
          <w:sz w:val="24"/>
        </w:rPr>
        <w:t xml:space="preserve"> </w:t>
      </w:r>
      <w:r>
        <w:rPr>
          <w:sz w:val="24"/>
        </w:rPr>
        <w:t>lies</w:t>
      </w:r>
      <w:r>
        <w:rPr>
          <w:spacing w:val="-33"/>
          <w:sz w:val="24"/>
        </w:rPr>
        <w:t xml:space="preserve"> </w:t>
      </w:r>
      <w:r>
        <w:rPr>
          <w:sz w:val="24"/>
        </w:rPr>
        <w:t>à</w:t>
      </w:r>
      <w:r>
        <w:rPr>
          <w:spacing w:val="-33"/>
          <w:sz w:val="24"/>
        </w:rPr>
        <w:t xml:space="preserve"> </w:t>
      </w:r>
      <w:r>
        <w:rPr>
          <w:sz w:val="24"/>
        </w:rPr>
        <w:t>l’utilisation</w:t>
      </w:r>
      <w:r>
        <w:rPr>
          <w:spacing w:val="-32"/>
          <w:sz w:val="24"/>
        </w:rPr>
        <w:t xml:space="preserve"> </w:t>
      </w:r>
      <w:r>
        <w:rPr>
          <w:sz w:val="24"/>
        </w:rPr>
        <w:t>de</w:t>
      </w:r>
      <w:r>
        <w:rPr>
          <w:spacing w:val="-32"/>
          <w:sz w:val="24"/>
        </w:rPr>
        <w:t xml:space="preserve"> </w:t>
      </w:r>
      <w:r>
        <w:rPr>
          <w:sz w:val="24"/>
        </w:rPr>
        <w:t>la</w:t>
      </w:r>
      <w:r>
        <w:rPr>
          <w:spacing w:val="-33"/>
          <w:sz w:val="24"/>
        </w:rPr>
        <w:t xml:space="preserve"> </w:t>
      </w:r>
      <w:r>
        <w:rPr>
          <w:sz w:val="24"/>
        </w:rPr>
        <w:t>marque</w:t>
      </w:r>
      <w:r>
        <w:rPr>
          <w:spacing w:val="-33"/>
          <w:sz w:val="24"/>
        </w:rPr>
        <w:t xml:space="preserve"> </w:t>
      </w:r>
      <w:r>
        <w:rPr>
          <w:sz w:val="24"/>
        </w:rPr>
        <w:t>collective</w:t>
      </w:r>
      <w:r>
        <w:rPr>
          <w:spacing w:val="-32"/>
          <w:sz w:val="24"/>
        </w:rPr>
        <w:t xml:space="preserve"> </w:t>
      </w:r>
      <w:r>
        <w:rPr>
          <w:sz w:val="24"/>
        </w:rPr>
        <w:t>«</w:t>
      </w:r>
      <w:r>
        <w:rPr>
          <w:spacing w:val="-33"/>
          <w:sz w:val="24"/>
        </w:rPr>
        <w:t xml:space="preserve"> </w:t>
      </w:r>
      <w:r>
        <w:rPr>
          <w:sz w:val="24"/>
        </w:rPr>
        <w:t>NEMO</w:t>
      </w:r>
      <w:r>
        <w:rPr>
          <w:spacing w:val="-34"/>
          <w:sz w:val="24"/>
        </w:rPr>
        <w:t xml:space="preserve"> </w:t>
      </w:r>
      <w:r>
        <w:rPr>
          <w:sz w:val="24"/>
        </w:rPr>
        <w:t>».</w:t>
      </w:r>
    </w:p>
    <w:p w:rsidR="00355DD4" w:rsidRDefault="008C25D2">
      <w:pPr>
        <w:pStyle w:val="Paragraphedeliste"/>
        <w:numPr>
          <w:ilvl w:val="2"/>
          <w:numId w:val="6"/>
        </w:numPr>
        <w:tabs>
          <w:tab w:val="left" w:pos="1399"/>
        </w:tabs>
        <w:spacing w:before="81" w:line="312" w:lineRule="auto"/>
        <w:ind w:right="407"/>
        <w:jc w:val="both"/>
        <w:rPr>
          <w:sz w:val="24"/>
        </w:rPr>
      </w:pPr>
      <w:r>
        <w:rPr>
          <w:w w:val="90"/>
          <w:sz w:val="24"/>
        </w:rPr>
        <w:t>S’engage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faire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signer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à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l’ensemble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des</w:t>
      </w:r>
      <w:r>
        <w:rPr>
          <w:spacing w:val="-14"/>
          <w:w w:val="90"/>
          <w:sz w:val="24"/>
        </w:rPr>
        <w:t xml:space="preserve"> </w:t>
      </w:r>
      <w:r>
        <w:rPr>
          <w:w w:val="90"/>
          <w:sz w:val="24"/>
        </w:rPr>
        <w:t>navires,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souhaitant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utiliser</w:t>
      </w:r>
      <w:r>
        <w:rPr>
          <w:spacing w:val="-15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-13"/>
          <w:w w:val="90"/>
          <w:sz w:val="24"/>
        </w:rPr>
        <w:t xml:space="preserve"> </w:t>
      </w:r>
      <w:r>
        <w:rPr>
          <w:w w:val="90"/>
          <w:sz w:val="24"/>
        </w:rPr>
        <w:t>marque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«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NEMO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 xml:space="preserve">» une déclaration d’engagement leur précisant leur engagement à respecter le règlement </w:t>
      </w:r>
      <w:r>
        <w:rPr>
          <w:sz w:val="24"/>
        </w:rPr>
        <w:t>d’usage.</w:t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spacing w:before="6"/>
        <w:rPr>
          <w:sz w:val="46"/>
        </w:rPr>
      </w:pPr>
    </w:p>
    <w:p w:rsidR="00355DD4" w:rsidRDefault="008C25D2">
      <w:pPr>
        <w:pStyle w:val="Corpsdetexte"/>
        <w:ind w:left="558" w:right="427"/>
        <w:jc w:val="center"/>
      </w:pPr>
      <w:r>
        <w:t xml:space="preserve">Fait en 2 exemplaires originaux à </w:t>
      </w:r>
      <w:r>
        <w:rPr>
          <w:rFonts w:ascii="Noto Sans Mono CJK JP Regular" w:hAnsi="Noto Sans Mono CJK JP Regular"/>
        </w:rPr>
        <w:t>……………………</w:t>
      </w:r>
      <w:r>
        <w:rPr>
          <w:rFonts w:ascii="Noto Sans Mono CJK JP Regular" w:hAnsi="Noto Sans Mono CJK JP Regular"/>
          <w:spacing w:val="-77"/>
        </w:rPr>
        <w:t xml:space="preserve"> </w:t>
      </w:r>
      <w:r>
        <w:t xml:space="preserve">Le </w:t>
      </w:r>
      <w:r>
        <w:rPr>
          <w:rFonts w:ascii="Noto Sans Mono CJK JP Regular" w:hAnsi="Noto Sans Mono CJK JP Regular"/>
        </w:rPr>
        <w:t>……………………</w:t>
      </w:r>
      <w:r>
        <w:t>..</w:t>
      </w: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2"/>
        </w:rPr>
      </w:pPr>
    </w:p>
    <w:p w:rsidR="00355DD4" w:rsidRDefault="00355DD4">
      <w:pPr>
        <w:sectPr w:rsidR="00355DD4">
          <w:footerReference w:type="default" r:id="rId24"/>
          <w:pgSz w:w="11900" w:h="16840"/>
          <w:pgMar w:top="1340" w:right="1000" w:bottom="1140" w:left="740" w:header="0" w:footer="949" w:gutter="0"/>
          <w:pgNumType w:start="29"/>
          <w:cols w:space="720"/>
        </w:sectPr>
      </w:pPr>
    </w:p>
    <w:p w:rsidR="00355DD4" w:rsidRDefault="008C25D2">
      <w:pPr>
        <w:pStyle w:val="Corpsdetexte"/>
        <w:tabs>
          <w:tab w:val="left" w:pos="4846"/>
        </w:tabs>
        <w:spacing w:before="114"/>
        <w:ind w:left="1028"/>
        <w:jc w:val="center"/>
        <w:rPr>
          <w:rFonts w:ascii="Times New Roman"/>
        </w:rPr>
      </w:pPr>
      <w:r>
        <w:t>Pour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355DD4" w:rsidRDefault="008C25D2">
      <w:pPr>
        <w:pStyle w:val="Corpsdetexte"/>
        <w:spacing w:before="84"/>
        <w:ind w:left="974"/>
        <w:jc w:val="center"/>
      </w:pPr>
      <w:r>
        <w:t>[l’organisation des pêcheurs]</w:t>
      </w:r>
    </w:p>
    <w:p w:rsidR="00355DD4" w:rsidRDefault="008C25D2">
      <w:pPr>
        <w:pStyle w:val="Corpsdetexte"/>
        <w:spacing w:before="114"/>
        <w:ind w:left="706"/>
      </w:pPr>
      <w:r>
        <w:br w:type="column"/>
        <w:t>Président du comité régional « NEMO »</w:t>
      </w:r>
    </w:p>
    <w:p w:rsidR="00355DD4" w:rsidRDefault="00355DD4">
      <w:pPr>
        <w:sectPr w:rsidR="00355DD4">
          <w:type w:val="continuous"/>
          <w:pgSz w:w="11900" w:h="16840"/>
          <w:pgMar w:top="260" w:right="1000" w:bottom="1140" w:left="740" w:header="720" w:footer="720" w:gutter="0"/>
          <w:cols w:num="2" w:space="720" w:equalWidth="0">
            <w:col w:w="4847" w:space="40"/>
            <w:col w:w="5273"/>
          </w:cols>
        </w:sect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spacing w:before="7"/>
        <w:rPr>
          <w:sz w:val="19"/>
        </w:rPr>
      </w:pPr>
    </w:p>
    <w:p w:rsidR="00355DD4" w:rsidRDefault="008C25D2">
      <w:pPr>
        <w:pStyle w:val="Corpsdetexte"/>
        <w:tabs>
          <w:tab w:val="left" w:pos="6107"/>
        </w:tabs>
        <w:spacing w:before="114"/>
        <w:ind w:left="1504"/>
      </w:pPr>
      <w:r>
        <w:rPr>
          <w:w w:val="95"/>
        </w:rPr>
        <w:t>(Nom</w:t>
      </w:r>
      <w:r>
        <w:rPr>
          <w:spacing w:val="-32"/>
          <w:w w:val="95"/>
        </w:rPr>
        <w:t xml:space="preserve"> </w:t>
      </w:r>
      <w:r>
        <w:rPr>
          <w:w w:val="95"/>
        </w:rPr>
        <w:t>et</w:t>
      </w:r>
      <w:r>
        <w:rPr>
          <w:spacing w:val="-32"/>
          <w:w w:val="95"/>
        </w:rPr>
        <w:t xml:space="preserve"> </w:t>
      </w:r>
      <w:r>
        <w:rPr>
          <w:w w:val="95"/>
        </w:rPr>
        <w:t>qualité</w:t>
      </w:r>
      <w:r>
        <w:rPr>
          <w:spacing w:val="-31"/>
          <w:w w:val="95"/>
        </w:rPr>
        <w:t xml:space="preserve"> </w:t>
      </w:r>
      <w:r>
        <w:rPr>
          <w:w w:val="95"/>
        </w:rPr>
        <w:t>du</w:t>
      </w:r>
      <w:r>
        <w:rPr>
          <w:spacing w:val="-30"/>
          <w:w w:val="95"/>
        </w:rPr>
        <w:t xml:space="preserve"> </w:t>
      </w:r>
      <w:r>
        <w:rPr>
          <w:w w:val="95"/>
        </w:rPr>
        <w:t>signataire)</w:t>
      </w:r>
      <w:r>
        <w:rPr>
          <w:rFonts w:ascii="Times New Roman" w:hAnsi="Times New Roman"/>
          <w:w w:val="95"/>
        </w:rPr>
        <w:tab/>
      </w:r>
      <w:r>
        <w:t>(Nom</w:t>
      </w:r>
      <w:r>
        <w:rPr>
          <w:spacing w:val="-22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qualité</w:t>
      </w:r>
      <w:r>
        <w:rPr>
          <w:spacing w:val="-21"/>
        </w:rPr>
        <w:t xml:space="preserve"> </w:t>
      </w:r>
      <w:r>
        <w:t>du</w:t>
      </w:r>
      <w:r>
        <w:rPr>
          <w:spacing w:val="-20"/>
        </w:rPr>
        <w:t xml:space="preserve"> </w:t>
      </w:r>
      <w:r>
        <w:t>signataire)</w:t>
      </w:r>
    </w:p>
    <w:p w:rsidR="00355DD4" w:rsidRDefault="00355DD4">
      <w:pPr>
        <w:sectPr w:rsidR="00355DD4">
          <w:type w:val="continuous"/>
          <w:pgSz w:w="11900" w:h="16840"/>
          <w:pgMar w:top="260" w:right="1000" w:bottom="1140" w:left="740" w:header="720" w:footer="720" w:gutter="0"/>
          <w:cols w:space="720"/>
        </w:sectPr>
      </w:pPr>
    </w:p>
    <w:p w:rsidR="00355DD4" w:rsidRDefault="008C25D2">
      <w:pPr>
        <w:pStyle w:val="Heading2"/>
        <w:spacing w:before="98" w:line="319" w:lineRule="auto"/>
        <w:ind w:left="690" w:right="427"/>
        <w:jc w:val="center"/>
      </w:pPr>
      <w:r>
        <w:rPr>
          <w:w w:val="95"/>
          <w:u w:val="single"/>
        </w:rPr>
        <w:t>Annexe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3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:</w:t>
      </w:r>
      <w:r>
        <w:rPr>
          <w:spacing w:val="-17"/>
          <w:w w:val="95"/>
          <w:u w:val="single"/>
        </w:rPr>
        <w:t xml:space="preserve"> </w:t>
      </w:r>
      <w:r>
        <w:rPr>
          <w:w w:val="95"/>
          <w:u w:val="single"/>
        </w:rPr>
        <w:t>Le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modèle</w:t>
      </w:r>
      <w:r>
        <w:rPr>
          <w:spacing w:val="-18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déclaration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d’engagement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d’utilisation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du</w:t>
      </w:r>
      <w:r>
        <w:rPr>
          <w:spacing w:val="-16"/>
          <w:w w:val="95"/>
          <w:u w:val="single"/>
        </w:rPr>
        <w:t xml:space="preserve"> </w:t>
      </w:r>
      <w:r>
        <w:rPr>
          <w:w w:val="95"/>
          <w:u w:val="single"/>
        </w:rPr>
        <w:t>logo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la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marque</w:t>
      </w:r>
      <w:r>
        <w:rPr>
          <w:w w:val="95"/>
        </w:rPr>
        <w:t xml:space="preserve"> </w:t>
      </w:r>
      <w:r>
        <w:rPr>
          <w:w w:val="95"/>
          <w:u w:val="single"/>
        </w:rPr>
        <w:t>collective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«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NEMO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»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par</w:t>
      </w:r>
      <w:r>
        <w:rPr>
          <w:spacing w:val="-19"/>
          <w:w w:val="95"/>
          <w:u w:val="single"/>
        </w:rPr>
        <w:t xml:space="preserve"> </w:t>
      </w:r>
      <w:r>
        <w:rPr>
          <w:w w:val="95"/>
          <w:u w:val="single"/>
        </w:rPr>
        <w:t>une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entreprise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l’aval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commercialisant</w:t>
      </w:r>
      <w:r>
        <w:rPr>
          <w:spacing w:val="-21"/>
          <w:w w:val="95"/>
          <w:u w:val="single"/>
        </w:rPr>
        <w:t xml:space="preserve"> </w:t>
      </w:r>
      <w:r>
        <w:rPr>
          <w:w w:val="95"/>
          <w:u w:val="single"/>
        </w:rPr>
        <w:t>les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produits</w:t>
      </w:r>
      <w:r>
        <w:rPr>
          <w:spacing w:val="-18"/>
          <w:w w:val="95"/>
          <w:u w:val="single"/>
        </w:rPr>
        <w:t xml:space="preserve"> </w:t>
      </w:r>
      <w:r>
        <w:rPr>
          <w:w w:val="95"/>
          <w:u w:val="single"/>
        </w:rPr>
        <w:t>de</w:t>
      </w:r>
      <w:r>
        <w:rPr>
          <w:spacing w:val="-20"/>
          <w:w w:val="95"/>
          <w:u w:val="single"/>
        </w:rPr>
        <w:t xml:space="preserve"> </w:t>
      </w:r>
      <w:r>
        <w:rPr>
          <w:w w:val="95"/>
          <w:u w:val="single"/>
        </w:rPr>
        <w:t>la</w:t>
      </w:r>
      <w:r>
        <w:rPr>
          <w:w w:val="95"/>
        </w:rPr>
        <w:t xml:space="preserve"> </w:t>
      </w:r>
      <w:r>
        <w:rPr>
          <w:u w:val="single"/>
        </w:rPr>
        <w:t>pêche</w:t>
      </w:r>
      <w:r>
        <w:rPr>
          <w:spacing w:val="-13"/>
          <w:u w:val="single"/>
        </w:rPr>
        <w:t xml:space="preserve"> </w:t>
      </w:r>
      <w:r>
        <w:rPr>
          <w:u w:val="single"/>
        </w:rPr>
        <w:t>artisanale</w:t>
      </w: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8C25D2">
      <w:pPr>
        <w:spacing w:before="244" w:line="297" w:lineRule="auto"/>
        <w:ind w:left="4036" w:hanging="2641"/>
        <w:rPr>
          <w:sz w:val="25"/>
        </w:rPr>
      </w:pPr>
      <w:r>
        <w:rPr>
          <w:color w:val="7F7F7F"/>
          <w:w w:val="90"/>
          <w:sz w:val="25"/>
        </w:rPr>
        <w:t>A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remplir</w:t>
      </w:r>
      <w:r>
        <w:rPr>
          <w:color w:val="7F7F7F"/>
          <w:spacing w:val="-24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par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le</w:t>
      </w:r>
      <w:r>
        <w:rPr>
          <w:color w:val="7F7F7F"/>
          <w:spacing w:val="-21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demandeur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et</w:t>
      </w:r>
      <w:r>
        <w:rPr>
          <w:color w:val="7F7F7F"/>
          <w:spacing w:val="-24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à</w:t>
      </w:r>
      <w:r>
        <w:rPr>
          <w:color w:val="7F7F7F"/>
          <w:spacing w:val="-22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envoyer</w:t>
      </w:r>
      <w:r>
        <w:rPr>
          <w:color w:val="7F7F7F"/>
          <w:spacing w:val="-22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au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comité</w:t>
      </w:r>
      <w:r>
        <w:rPr>
          <w:color w:val="7F7F7F"/>
          <w:spacing w:val="-21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régional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«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NEMO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»</w:t>
      </w:r>
      <w:r>
        <w:rPr>
          <w:color w:val="7F7F7F"/>
          <w:spacing w:val="-23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>au</w:t>
      </w:r>
      <w:r>
        <w:rPr>
          <w:color w:val="7F7F7F"/>
          <w:spacing w:val="-21"/>
          <w:w w:val="90"/>
          <w:sz w:val="25"/>
        </w:rPr>
        <w:t xml:space="preserve"> </w:t>
      </w:r>
      <w:r>
        <w:rPr>
          <w:color w:val="7F7F7F"/>
          <w:w w:val="90"/>
          <w:sz w:val="25"/>
        </w:rPr>
        <w:t xml:space="preserve">GIPP </w:t>
      </w:r>
      <w:r>
        <w:rPr>
          <w:color w:val="7F7F7F"/>
          <w:sz w:val="25"/>
        </w:rPr>
        <w:t>représentativité de</w:t>
      </w:r>
      <w:r>
        <w:rPr>
          <w:color w:val="7F7F7F"/>
          <w:spacing w:val="-43"/>
          <w:sz w:val="25"/>
        </w:rPr>
        <w:t xml:space="preserve"> </w:t>
      </w:r>
      <w:r>
        <w:rPr>
          <w:color w:val="7F7F7F"/>
          <w:sz w:val="25"/>
        </w:rPr>
        <w:t>Zarzis</w:t>
      </w:r>
    </w:p>
    <w:p w:rsidR="00355DD4" w:rsidRDefault="00355DD4">
      <w:pPr>
        <w:pStyle w:val="Corpsdetexte"/>
        <w:spacing w:before="5"/>
        <w:rPr>
          <w:sz w:val="22"/>
        </w:rPr>
      </w:pPr>
    </w:p>
    <w:p w:rsidR="00355DD4" w:rsidRDefault="008C25D2">
      <w:pPr>
        <w:pStyle w:val="Corpsdetexte"/>
        <w:spacing w:before="113" w:line="312" w:lineRule="auto"/>
        <w:ind w:left="678" w:right="7634"/>
      </w:pPr>
      <w:r>
        <w:rPr>
          <w:w w:val="95"/>
        </w:rPr>
        <w:t>Nom</w:t>
      </w:r>
      <w:r>
        <w:rPr>
          <w:spacing w:val="-32"/>
          <w:w w:val="95"/>
        </w:rPr>
        <w:t xml:space="preserve"> </w:t>
      </w:r>
      <w:r>
        <w:rPr>
          <w:w w:val="95"/>
        </w:rPr>
        <w:t>de</w:t>
      </w:r>
      <w:r>
        <w:rPr>
          <w:spacing w:val="-30"/>
          <w:w w:val="95"/>
        </w:rPr>
        <w:t xml:space="preserve"> </w:t>
      </w:r>
      <w:r>
        <w:rPr>
          <w:w w:val="95"/>
        </w:rPr>
        <w:t>la</w:t>
      </w:r>
      <w:r>
        <w:rPr>
          <w:spacing w:val="-31"/>
          <w:w w:val="95"/>
        </w:rPr>
        <w:t xml:space="preserve"> </w:t>
      </w:r>
      <w:r>
        <w:rPr>
          <w:w w:val="95"/>
        </w:rPr>
        <w:t>société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: </w:t>
      </w:r>
      <w:r>
        <w:t>Adresse</w:t>
      </w:r>
      <w:r>
        <w:rPr>
          <w:spacing w:val="-18"/>
        </w:rPr>
        <w:t xml:space="preserve"> </w:t>
      </w:r>
      <w:r>
        <w:t>:</w:t>
      </w:r>
    </w:p>
    <w:p w:rsidR="00355DD4" w:rsidRDefault="008C25D2">
      <w:pPr>
        <w:pStyle w:val="Corpsdetexte"/>
        <w:spacing w:line="312" w:lineRule="auto"/>
        <w:ind w:left="678" w:right="7697"/>
      </w:pPr>
      <w:r>
        <w:rPr>
          <w:w w:val="95"/>
        </w:rPr>
        <w:t xml:space="preserve">Matricule Fiscal : N° de téléphone : </w:t>
      </w:r>
      <w:r>
        <w:t>N° de Fax :</w:t>
      </w:r>
    </w:p>
    <w:p w:rsidR="00355DD4" w:rsidRDefault="008C25D2">
      <w:pPr>
        <w:pStyle w:val="Corpsdetexte"/>
        <w:spacing w:line="312" w:lineRule="auto"/>
        <w:ind w:left="678" w:right="7383"/>
      </w:pPr>
      <w:r>
        <w:rPr>
          <w:w w:val="90"/>
        </w:rPr>
        <w:t>Adresse</w:t>
      </w:r>
      <w:r>
        <w:rPr>
          <w:spacing w:val="-36"/>
          <w:w w:val="90"/>
        </w:rPr>
        <w:t xml:space="preserve"> </w:t>
      </w:r>
      <w:r>
        <w:rPr>
          <w:w w:val="90"/>
        </w:rPr>
        <w:t>électronique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: </w:t>
      </w:r>
      <w:r>
        <w:rPr>
          <w:w w:val="95"/>
        </w:rPr>
        <w:t>Activité</w:t>
      </w:r>
      <w:r>
        <w:rPr>
          <w:spacing w:val="-34"/>
          <w:w w:val="95"/>
        </w:rPr>
        <w:t xml:space="preserve"> </w:t>
      </w:r>
      <w:r>
        <w:rPr>
          <w:w w:val="95"/>
        </w:rPr>
        <w:t>de</w:t>
      </w:r>
      <w:r>
        <w:rPr>
          <w:spacing w:val="-33"/>
          <w:w w:val="95"/>
        </w:rPr>
        <w:t xml:space="preserve"> </w:t>
      </w:r>
      <w:r>
        <w:rPr>
          <w:w w:val="95"/>
        </w:rPr>
        <w:t>la</w:t>
      </w:r>
      <w:r>
        <w:rPr>
          <w:spacing w:val="-33"/>
          <w:w w:val="95"/>
        </w:rPr>
        <w:t xml:space="preserve"> </w:t>
      </w:r>
      <w:r>
        <w:rPr>
          <w:w w:val="95"/>
        </w:rPr>
        <w:t>société</w:t>
      </w:r>
      <w:r>
        <w:rPr>
          <w:spacing w:val="-33"/>
          <w:w w:val="95"/>
        </w:rPr>
        <w:t xml:space="preserve"> </w:t>
      </w:r>
      <w:r>
        <w:rPr>
          <w:w w:val="95"/>
        </w:rPr>
        <w:t>:</w:t>
      </w:r>
    </w:p>
    <w:p w:rsidR="00355DD4" w:rsidRDefault="008C25D2">
      <w:pPr>
        <w:pStyle w:val="Corpsdetexte"/>
        <w:ind w:left="678"/>
      </w:pPr>
      <w:r>
        <w:t>Type d’usage de la marque : Vente des produits de la pêche artisanale</w:t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spacing w:before="7"/>
        <w:rPr>
          <w:sz w:val="33"/>
        </w:rPr>
      </w:pPr>
    </w:p>
    <w:p w:rsidR="00355DD4" w:rsidRDefault="008C25D2">
      <w:pPr>
        <w:pStyle w:val="Corpsdetexte"/>
        <w:spacing w:before="1" w:line="312" w:lineRule="auto"/>
        <w:ind w:left="678" w:right="307"/>
      </w:pPr>
      <w:r>
        <w:rPr>
          <w:w w:val="90"/>
        </w:rPr>
        <w:t>Le</w:t>
      </w:r>
      <w:r>
        <w:rPr>
          <w:spacing w:val="-13"/>
          <w:w w:val="90"/>
        </w:rPr>
        <w:t xml:space="preserve"> </w:t>
      </w:r>
      <w:r>
        <w:rPr>
          <w:w w:val="90"/>
        </w:rPr>
        <w:t>demandeur</w:t>
      </w:r>
      <w:r>
        <w:rPr>
          <w:spacing w:val="-15"/>
          <w:w w:val="90"/>
        </w:rPr>
        <w:t xml:space="preserve"> </w:t>
      </w:r>
      <w:r>
        <w:rPr>
          <w:w w:val="90"/>
        </w:rPr>
        <w:t>s’engage</w:t>
      </w:r>
      <w:r>
        <w:rPr>
          <w:spacing w:val="-13"/>
          <w:w w:val="90"/>
        </w:rPr>
        <w:t xml:space="preserve"> </w:t>
      </w:r>
      <w:r>
        <w:rPr>
          <w:w w:val="90"/>
        </w:rPr>
        <w:t>à</w:t>
      </w:r>
      <w:r>
        <w:rPr>
          <w:spacing w:val="-10"/>
          <w:w w:val="90"/>
        </w:rPr>
        <w:t xml:space="preserve"> </w:t>
      </w:r>
      <w:r>
        <w:rPr>
          <w:w w:val="90"/>
        </w:rPr>
        <w:t>transmettre</w:t>
      </w:r>
      <w:r>
        <w:rPr>
          <w:spacing w:val="-13"/>
          <w:w w:val="90"/>
        </w:rPr>
        <w:t xml:space="preserve"> </w:t>
      </w:r>
      <w:r>
        <w:rPr>
          <w:w w:val="90"/>
        </w:rPr>
        <w:t>au</w:t>
      </w:r>
      <w:r>
        <w:rPr>
          <w:spacing w:val="-14"/>
          <w:w w:val="90"/>
        </w:rPr>
        <w:t xml:space="preserve"> </w:t>
      </w:r>
      <w:r>
        <w:rPr>
          <w:w w:val="90"/>
        </w:rPr>
        <w:t>comité</w:t>
      </w:r>
      <w:r>
        <w:rPr>
          <w:spacing w:val="-13"/>
          <w:w w:val="90"/>
        </w:rPr>
        <w:t xml:space="preserve"> </w:t>
      </w:r>
      <w:r>
        <w:rPr>
          <w:w w:val="90"/>
        </w:rPr>
        <w:t>régional</w:t>
      </w:r>
      <w:r>
        <w:rPr>
          <w:spacing w:val="-14"/>
          <w:w w:val="90"/>
        </w:rPr>
        <w:t xml:space="preserve"> </w:t>
      </w:r>
      <w:r>
        <w:rPr>
          <w:w w:val="90"/>
        </w:rPr>
        <w:t>«</w:t>
      </w:r>
      <w:r>
        <w:rPr>
          <w:spacing w:val="-13"/>
          <w:w w:val="90"/>
        </w:rPr>
        <w:t xml:space="preserve"> </w:t>
      </w:r>
      <w:r>
        <w:rPr>
          <w:w w:val="90"/>
        </w:rPr>
        <w:t>NEMO</w:t>
      </w:r>
      <w:r>
        <w:rPr>
          <w:spacing w:val="-12"/>
          <w:w w:val="90"/>
        </w:rPr>
        <w:t xml:space="preserve"> </w:t>
      </w:r>
      <w:r>
        <w:rPr>
          <w:w w:val="90"/>
        </w:rPr>
        <w:t>»</w:t>
      </w:r>
      <w:r>
        <w:rPr>
          <w:spacing w:val="-13"/>
          <w:w w:val="90"/>
        </w:rPr>
        <w:t xml:space="preserve"> </w:t>
      </w:r>
      <w:r>
        <w:rPr>
          <w:w w:val="90"/>
        </w:rPr>
        <w:t>une</w:t>
      </w:r>
      <w:r>
        <w:rPr>
          <w:spacing w:val="-13"/>
          <w:w w:val="90"/>
        </w:rPr>
        <w:t xml:space="preserve"> </w:t>
      </w:r>
      <w:r>
        <w:rPr>
          <w:w w:val="90"/>
        </w:rPr>
        <w:t>demande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modificative </w:t>
      </w:r>
      <w:r>
        <w:rPr>
          <w:w w:val="95"/>
        </w:rPr>
        <w:t>en</w:t>
      </w:r>
      <w:r>
        <w:rPr>
          <w:spacing w:val="-29"/>
          <w:w w:val="95"/>
        </w:rPr>
        <w:t xml:space="preserve"> </w:t>
      </w:r>
      <w:r>
        <w:rPr>
          <w:w w:val="95"/>
        </w:rPr>
        <w:t>cas</w:t>
      </w:r>
      <w:r>
        <w:rPr>
          <w:spacing w:val="-28"/>
          <w:w w:val="95"/>
        </w:rPr>
        <w:t xml:space="preserve"> </w:t>
      </w:r>
      <w:r>
        <w:rPr>
          <w:w w:val="95"/>
        </w:rPr>
        <w:t>de</w:t>
      </w:r>
      <w:r>
        <w:rPr>
          <w:spacing w:val="-28"/>
          <w:w w:val="95"/>
        </w:rPr>
        <w:t xml:space="preserve"> </w:t>
      </w:r>
      <w:r>
        <w:rPr>
          <w:w w:val="95"/>
        </w:rPr>
        <w:t>changement</w:t>
      </w:r>
      <w:r>
        <w:rPr>
          <w:spacing w:val="-28"/>
          <w:w w:val="95"/>
        </w:rPr>
        <w:t xml:space="preserve"> </w:t>
      </w:r>
      <w:r>
        <w:rPr>
          <w:w w:val="95"/>
        </w:rPr>
        <w:t>des</w:t>
      </w:r>
      <w:r>
        <w:rPr>
          <w:spacing w:val="-29"/>
          <w:w w:val="95"/>
        </w:rPr>
        <w:t xml:space="preserve"> </w:t>
      </w:r>
      <w:r>
        <w:rPr>
          <w:w w:val="95"/>
        </w:rPr>
        <w:t>renseignements</w:t>
      </w:r>
      <w:r>
        <w:rPr>
          <w:spacing w:val="-28"/>
          <w:w w:val="95"/>
        </w:rPr>
        <w:t xml:space="preserve"> </w:t>
      </w:r>
      <w:r>
        <w:rPr>
          <w:w w:val="95"/>
        </w:rPr>
        <w:t>déclarés</w:t>
      </w:r>
      <w:r>
        <w:rPr>
          <w:spacing w:val="-27"/>
          <w:w w:val="95"/>
        </w:rPr>
        <w:t xml:space="preserve"> </w:t>
      </w:r>
      <w:r>
        <w:rPr>
          <w:w w:val="95"/>
        </w:rPr>
        <w:t>dans</w:t>
      </w:r>
      <w:r>
        <w:rPr>
          <w:spacing w:val="-28"/>
          <w:w w:val="95"/>
        </w:rPr>
        <w:t xml:space="preserve"> </w:t>
      </w:r>
      <w:r>
        <w:rPr>
          <w:w w:val="95"/>
        </w:rPr>
        <w:t>la</w:t>
      </w:r>
      <w:r>
        <w:rPr>
          <w:spacing w:val="-28"/>
          <w:w w:val="95"/>
        </w:rPr>
        <w:t xml:space="preserve"> </w:t>
      </w:r>
      <w:r>
        <w:rPr>
          <w:w w:val="95"/>
        </w:rPr>
        <w:t>présente</w:t>
      </w:r>
      <w:r>
        <w:rPr>
          <w:spacing w:val="-28"/>
          <w:w w:val="95"/>
        </w:rPr>
        <w:t xml:space="preserve"> </w:t>
      </w:r>
      <w:r>
        <w:rPr>
          <w:w w:val="95"/>
        </w:rPr>
        <w:t>demande.</w:t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spacing w:before="4"/>
        <w:rPr>
          <w:sz w:val="46"/>
        </w:rPr>
      </w:pPr>
    </w:p>
    <w:p w:rsidR="00355DD4" w:rsidRDefault="008C25D2">
      <w:pPr>
        <w:pStyle w:val="Corpsdetexte"/>
        <w:ind w:left="1398"/>
      </w:pPr>
      <w:r>
        <w:t xml:space="preserve">Fait en 2 exemplaires originaux à </w:t>
      </w:r>
      <w:r>
        <w:rPr>
          <w:rFonts w:ascii="Noto Sans Mono CJK JP Regular" w:hAnsi="Noto Sans Mono CJK JP Regular"/>
        </w:rPr>
        <w:t>……………………</w:t>
      </w:r>
      <w:r>
        <w:rPr>
          <w:rFonts w:ascii="Noto Sans Mono CJK JP Regular" w:hAnsi="Noto Sans Mono CJK JP Regular"/>
          <w:spacing w:val="-76"/>
        </w:rPr>
        <w:t xml:space="preserve"> </w:t>
      </w:r>
      <w:r>
        <w:t xml:space="preserve">Le </w:t>
      </w:r>
      <w:r>
        <w:rPr>
          <w:rFonts w:ascii="Noto Sans Mono CJK JP Regular" w:hAnsi="Noto Sans Mono CJK JP Regular"/>
        </w:rPr>
        <w:t>……………………</w:t>
      </w:r>
      <w:r>
        <w:t>..</w:t>
      </w:r>
    </w:p>
    <w:p w:rsidR="00355DD4" w:rsidRDefault="00355DD4">
      <w:pPr>
        <w:pStyle w:val="Corpsdetexte"/>
        <w:rPr>
          <w:sz w:val="36"/>
        </w:rPr>
      </w:pPr>
    </w:p>
    <w:p w:rsidR="00355DD4" w:rsidRDefault="00355DD4">
      <w:pPr>
        <w:pStyle w:val="Corpsdetexte"/>
        <w:rPr>
          <w:sz w:val="36"/>
        </w:rPr>
      </w:pPr>
    </w:p>
    <w:p w:rsidR="00355DD4" w:rsidRDefault="008C25D2">
      <w:pPr>
        <w:pStyle w:val="Corpsdetexte"/>
        <w:spacing w:before="229"/>
        <w:ind w:left="3143"/>
      </w:pPr>
      <w:r>
        <w:t>(signature et cachet du gérant de l’entreprise)</w:t>
      </w:r>
    </w:p>
    <w:p w:rsidR="00355DD4" w:rsidRDefault="00355DD4">
      <w:pPr>
        <w:sectPr w:rsidR="00355DD4">
          <w:footerReference w:type="default" r:id="rId25"/>
          <w:pgSz w:w="11900" w:h="16840"/>
          <w:pgMar w:top="1340" w:right="1000" w:bottom="1140" w:left="740" w:header="0" w:footer="949" w:gutter="0"/>
          <w:pgNumType w:start="30"/>
          <w:cols w:space="720"/>
        </w:sect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spacing w:before="11"/>
        <w:rPr>
          <w:sz w:val="22"/>
        </w:rPr>
      </w:pPr>
    </w:p>
    <w:p w:rsidR="00355DD4" w:rsidRDefault="008C25D2">
      <w:pPr>
        <w:pStyle w:val="Paragraphedeliste"/>
        <w:numPr>
          <w:ilvl w:val="0"/>
          <w:numId w:val="2"/>
        </w:numPr>
        <w:tabs>
          <w:tab w:val="left" w:pos="1399"/>
        </w:tabs>
        <w:spacing w:before="114"/>
        <w:rPr>
          <w:sz w:val="24"/>
        </w:rPr>
      </w:pPr>
      <w:r>
        <w:rPr>
          <w:color w:val="006FC0"/>
          <w:sz w:val="24"/>
        </w:rPr>
        <w:t>Processus</w:t>
      </w:r>
      <w:r>
        <w:rPr>
          <w:color w:val="006FC0"/>
          <w:spacing w:val="-18"/>
          <w:sz w:val="24"/>
        </w:rPr>
        <w:t xml:space="preserve"> </w:t>
      </w:r>
      <w:r>
        <w:rPr>
          <w:color w:val="006FC0"/>
          <w:sz w:val="24"/>
        </w:rPr>
        <w:t>d'octroi</w:t>
      </w:r>
      <w:r>
        <w:rPr>
          <w:color w:val="006FC0"/>
          <w:spacing w:val="-15"/>
          <w:sz w:val="24"/>
        </w:rPr>
        <w:t xml:space="preserve"> </w:t>
      </w:r>
      <w:r>
        <w:rPr>
          <w:color w:val="006FC0"/>
          <w:sz w:val="24"/>
        </w:rPr>
        <w:t>de</w:t>
      </w:r>
      <w:r>
        <w:rPr>
          <w:color w:val="006FC0"/>
          <w:spacing w:val="-17"/>
          <w:sz w:val="24"/>
        </w:rPr>
        <w:t xml:space="preserve"> </w:t>
      </w:r>
      <w:r>
        <w:rPr>
          <w:color w:val="006FC0"/>
          <w:sz w:val="24"/>
        </w:rPr>
        <w:t>la</w:t>
      </w:r>
      <w:r>
        <w:rPr>
          <w:color w:val="006FC0"/>
          <w:spacing w:val="-17"/>
          <w:sz w:val="24"/>
        </w:rPr>
        <w:t xml:space="preserve"> </w:t>
      </w:r>
      <w:r>
        <w:rPr>
          <w:color w:val="006FC0"/>
          <w:sz w:val="24"/>
        </w:rPr>
        <w:t>marque</w:t>
      </w:r>
      <w:r>
        <w:rPr>
          <w:color w:val="006FC0"/>
          <w:spacing w:val="-17"/>
          <w:sz w:val="24"/>
        </w:rPr>
        <w:t xml:space="preserve"> </w:t>
      </w:r>
      <w:r>
        <w:rPr>
          <w:color w:val="006FC0"/>
          <w:sz w:val="24"/>
        </w:rPr>
        <w:t>collective</w:t>
      </w:r>
      <w:r>
        <w:rPr>
          <w:color w:val="006FC0"/>
          <w:spacing w:val="-17"/>
          <w:sz w:val="24"/>
        </w:rPr>
        <w:t xml:space="preserve"> </w:t>
      </w:r>
      <w:r>
        <w:rPr>
          <w:color w:val="006FC0"/>
          <w:sz w:val="24"/>
        </w:rPr>
        <w:t>«</w:t>
      </w:r>
      <w:r>
        <w:rPr>
          <w:color w:val="006FC0"/>
          <w:spacing w:val="-16"/>
          <w:sz w:val="24"/>
        </w:rPr>
        <w:t xml:space="preserve"> </w:t>
      </w:r>
      <w:r>
        <w:rPr>
          <w:color w:val="006FC0"/>
          <w:sz w:val="24"/>
        </w:rPr>
        <w:t>NEMO</w:t>
      </w:r>
      <w:r>
        <w:rPr>
          <w:color w:val="006FC0"/>
          <w:spacing w:val="-19"/>
          <w:sz w:val="24"/>
        </w:rPr>
        <w:t xml:space="preserve"> </w:t>
      </w:r>
      <w:r>
        <w:rPr>
          <w:color w:val="006FC0"/>
          <w:sz w:val="24"/>
        </w:rPr>
        <w:t>»</w:t>
      </w:r>
      <w:r>
        <w:rPr>
          <w:color w:val="006FC0"/>
          <w:spacing w:val="-17"/>
          <w:sz w:val="24"/>
        </w:rPr>
        <w:t xml:space="preserve"> </w:t>
      </w:r>
      <w:r>
        <w:rPr>
          <w:color w:val="006FC0"/>
          <w:sz w:val="24"/>
        </w:rPr>
        <w:t>:</w:t>
      </w:r>
    </w:p>
    <w:p w:rsidR="00355DD4" w:rsidRDefault="00355DD4">
      <w:pPr>
        <w:pStyle w:val="Corpsdetexte"/>
        <w:spacing w:before="8"/>
        <w:rPr>
          <w:sz w:val="31"/>
        </w:rPr>
      </w:pPr>
    </w:p>
    <w:p w:rsidR="00355DD4" w:rsidRDefault="008C25D2">
      <w:pPr>
        <w:pStyle w:val="Corpsdetexte"/>
        <w:spacing w:line="312" w:lineRule="auto"/>
        <w:ind w:left="678" w:right="406" w:firstLine="707"/>
        <w:jc w:val="both"/>
      </w:pPr>
      <w:r>
        <w:rPr>
          <w:color w:val="FF0000"/>
          <w:w w:val="95"/>
        </w:rPr>
        <w:t>La procédure de sélection des candidatures d’attribution de la marque collective</w:t>
      </w:r>
      <w:r>
        <w:rPr>
          <w:color w:val="FF0000"/>
          <w:spacing w:val="-30"/>
          <w:w w:val="95"/>
        </w:rPr>
        <w:t xml:space="preserve"> </w:t>
      </w:r>
      <w:r>
        <w:rPr>
          <w:color w:val="FF0000"/>
          <w:w w:val="95"/>
        </w:rPr>
        <w:t xml:space="preserve">de </w:t>
      </w:r>
      <w:r>
        <w:rPr>
          <w:color w:val="FF0000"/>
        </w:rPr>
        <w:t>qualité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«</w:t>
      </w:r>
      <w:r>
        <w:rPr>
          <w:color w:val="FF0000"/>
          <w:spacing w:val="-39"/>
        </w:rPr>
        <w:t xml:space="preserve"> </w:t>
      </w:r>
      <w:r>
        <w:rPr>
          <w:color w:val="FF0000"/>
        </w:rPr>
        <w:t>NEMO</w:t>
      </w:r>
      <w:r>
        <w:rPr>
          <w:color w:val="FF0000"/>
          <w:spacing w:val="-39"/>
        </w:rPr>
        <w:t xml:space="preserve"> </w:t>
      </w:r>
      <w:r>
        <w:rPr>
          <w:color w:val="FF0000"/>
        </w:rPr>
        <w:t>»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doit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être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transparente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et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identique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pour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tous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les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produits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 xml:space="preserve">pêche </w:t>
      </w:r>
      <w:r>
        <w:rPr>
          <w:color w:val="FF0000"/>
          <w:w w:val="90"/>
        </w:rPr>
        <w:t>artisanale et/ou côtière du gouvernorat de Médenine. Les petits pêcheurs doivent présenter un dossier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complet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à</w:t>
      </w:r>
      <w:r>
        <w:rPr>
          <w:color w:val="FF0000"/>
          <w:spacing w:val="-15"/>
          <w:w w:val="90"/>
        </w:rPr>
        <w:t xml:space="preserve"> </w:t>
      </w:r>
      <w:r>
        <w:rPr>
          <w:color w:val="FF0000"/>
          <w:w w:val="90"/>
        </w:rPr>
        <w:t>leurs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organisations</w:t>
      </w:r>
      <w:r>
        <w:rPr>
          <w:color w:val="FF0000"/>
          <w:spacing w:val="-15"/>
          <w:w w:val="90"/>
        </w:rPr>
        <w:t xml:space="preserve"> </w:t>
      </w:r>
      <w:r>
        <w:rPr>
          <w:color w:val="FF0000"/>
          <w:w w:val="90"/>
        </w:rPr>
        <w:t>(Associations,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GDAP,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SMASA,</w:t>
      </w:r>
      <w:r>
        <w:rPr>
          <w:color w:val="FF0000"/>
          <w:spacing w:val="-15"/>
          <w:w w:val="90"/>
        </w:rPr>
        <w:t xml:space="preserve"> </w:t>
      </w:r>
      <w:r>
        <w:rPr>
          <w:color w:val="FF0000"/>
          <w:w w:val="90"/>
        </w:rPr>
        <w:t>Société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d'exploitation).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Par la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suite,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les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candidatures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sont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transférées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au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comité</w:t>
      </w:r>
      <w:r>
        <w:rPr>
          <w:color w:val="FF0000"/>
          <w:spacing w:val="-11"/>
          <w:w w:val="90"/>
        </w:rPr>
        <w:t xml:space="preserve"> </w:t>
      </w:r>
      <w:r>
        <w:rPr>
          <w:color w:val="FF0000"/>
          <w:w w:val="90"/>
        </w:rPr>
        <w:t>de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gestion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et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d’audit</w:t>
      </w:r>
      <w:r>
        <w:rPr>
          <w:color w:val="FF0000"/>
          <w:spacing w:val="-22"/>
          <w:w w:val="90"/>
        </w:rPr>
        <w:t xml:space="preserve"> </w:t>
      </w:r>
      <w:r>
        <w:rPr>
          <w:color w:val="FF0000"/>
          <w:w w:val="90"/>
        </w:rPr>
        <w:t>de</w:t>
      </w:r>
      <w:r>
        <w:rPr>
          <w:color w:val="FF0000"/>
          <w:spacing w:val="-12"/>
          <w:w w:val="90"/>
        </w:rPr>
        <w:t xml:space="preserve"> </w:t>
      </w:r>
      <w:r>
        <w:rPr>
          <w:color w:val="FF0000"/>
          <w:w w:val="90"/>
        </w:rPr>
        <w:t>la</w:t>
      </w:r>
      <w:r>
        <w:rPr>
          <w:color w:val="FF0000"/>
          <w:spacing w:val="-11"/>
          <w:w w:val="90"/>
        </w:rPr>
        <w:t xml:space="preserve"> </w:t>
      </w:r>
      <w:r>
        <w:rPr>
          <w:color w:val="FF0000"/>
          <w:w w:val="90"/>
        </w:rPr>
        <w:t>marque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collective</w:t>
      </w:r>
    </w:p>
    <w:p w:rsidR="00355DD4" w:rsidRDefault="008C25D2">
      <w:pPr>
        <w:pStyle w:val="Corpsdetexte"/>
        <w:spacing w:line="312" w:lineRule="auto"/>
        <w:ind w:left="678" w:right="409"/>
        <w:jc w:val="both"/>
      </w:pPr>
      <w:r>
        <w:rPr>
          <w:color w:val="FF0000"/>
          <w:w w:val="90"/>
        </w:rPr>
        <w:t>«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NEMO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».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Une</w:t>
      </w:r>
      <w:r>
        <w:rPr>
          <w:color w:val="FF0000"/>
          <w:spacing w:val="-15"/>
          <w:w w:val="90"/>
        </w:rPr>
        <w:t xml:space="preserve"> </w:t>
      </w:r>
      <w:r>
        <w:rPr>
          <w:color w:val="FF0000"/>
          <w:w w:val="90"/>
        </w:rPr>
        <w:t>fois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la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candidature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est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acceptée,</w:t>
      </w:r>
      <w:r>
        <w:rPr>
          <w:color w:val="FF0000"/>
          <w:spacing w:val="-17"/>
          <w:w w:val="90"/>
        </w:rPr>
        <w:t xml:space="preserve"> </w:t>
      </w:r>
      <w:r>
        <w:rPr>
          <w:color w:val="FF0000"/>
          <w:w w:val="90"/>
        </w:rPr>
        <w:t>deux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membres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auditeurs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qualifiés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et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formés</w:t>
      </w:r>
      <w:r>
        <w:rPr>
          <w:color w:val="FF0000"/>
          <w:spacing w:val="-16"/>
          <w:w w:val="90"/>
        </w:rPr>
        <w:t xml:space="preserve"> </w:t>
      </w:r>
      <w:r>
        <w:rPr>
          <w:color w:val="FF0000"/>
          <w:w w:val="90"/>
        </w:rPr>
        <w:t>sur les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critères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NEMO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devra</w:t>
      </w:r>
      <w:r>
        <w:rPr>
          <w:color w:val="FF0000"/>
          <w:spacing w:val="-10"/>
          <w:w w:val="90"/>
        </w:rPr>
        <w:t xml:space="preserve"> </w:t>
      </w:r>
      <w:r>
        <w:rPr>
          <w:color w:val="FF0000"/>
          <w:w w:val="90"/>
        </w:rPr>
        <w:t>se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déplacer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sur</w:t>
      </w:r>
      <w:r>
        <w:rPr>
          <w:color w:val="FF0000"/>
          <w:spacing w:val="-15"/>
          <w:w w:val="90"/>
        </w:rPr>
        <w:t xml:space="preserve"> </w:t>
      </w:r>
      <w:r>
        <w:rPr>
          <w:color w:val="FF0000"/>
          <w:w w:val="90"/>
        </w:rPr>
        <w:t>site</w:t>
      </w:r>
      <w:r>
        <w:rPr>
          <w:color w:val="FF0000"/>
          <w:spacing w:val="-11"/>
          <w:w w:val="90"/>
        </w:rPr>
        <w:t xml:space="preserve"> </w:t>
      </w:r>
      <w:r>
        <w:rPr>
          <w:color w:val="FF0000"/>
          <w:w w:val="90"/>
        </w:rPr>
        <w:t>pour</w:t>
      </w:r>
      <w:r>
        <w:rPr>
          <w:color w:val="FF0000"/>
          <w:spacing w:val="-12"/>
          <w:w w:val="90"/>
        </w:rPr>
        <w:t xml:space="preserve"> </w:t>
      </w:r>
      <w:r>
        <w:rPr>
          <w:color w:val="FF0000"/>
          <w:w w:val="90"/>
        </w:rPr>
        <w:t>vérifier</w:t>
      </w:r>
      <w:r>
        <w:rPr>
          <w:color w:val="FF0000"/>
          <w:spacing w:val="-14"/>
          <w:w w:val="90"/>
        </w:rPr>
        <w:t xml:space="preserve"> </w:t>
      </w:r>
      <w:r>
        <w:rPr>
          <w:color w:val="FF0000"/>
          <w:w w:val="90"/>
        </w:rPr>
        <w:t>la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conformité.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>Le</w:t>
      </w:r>
      <w:r>
        <w:rPr>
          <w:color w:val="FF0000"/>
          <w:spacing w:val="-12"/>
          <w:w w:val="90"/>
        </w:rPr>
        <w:t xml:space="preserve"> </w:t>
      </w:r>
      <w:r>
        <w:rPr>
          <w:color w:val="FF0000"/>
          <w:w w:val="90"/>
        </w:rPr>
        <w:t>dossier</w:t>
      </w:r>
      <w:r>
        <w:rPr>
          <w:color w:val="FF0000"/>
          <w:spacing w:val="-15"/>
          <w:w w:val="90"/>
        </w:rPr>
        <w:t xml:space="preserve"> </w:t>
      </w:r>
      <w:r>
        <w:rPr>
          <w:color w:val="FF0000"/>
          <w:w w:val="90"/>
        </w:rPr>
        <w:t>complet</w:t>
      </w:r>
      <w:r>
        <w:rPr>
          <w:color w:val="FF0000"/>
          <w:spacing w:val="-13"/>
          <w:w w:val="90"/>
        </w:rPr>
        <w:t xml:space="preserve"> </w:t>
      </w:r>
      <w:r>
        <w:rPr>
          <w:color w:val="FF0000"/>
          <w:w w:val="90"/>
        </w:rPr>
        <w:t xml:space="preserve">avec </w:t>
      </w:r>
      <w:r>
        <w:rPr>
          <w:color w:val="FF0000"/>
        </w:rPr>
        <w:t>le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rapport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d’audit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sera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présenté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devant</w:t>
      </w:r>
      <w:r>
        <w:rPr>
          <w:color w:val="FF0000"/>
          <w:spacing w:val="-28"/>
        </w:rPr>
        <w:t xml:space="preserve"> </w:t>
      </w:r>
      <w:r>
        <w:rPr>
          <w:color w:val="FF0000"/>
        </w:rPr>
        <w:t>le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comité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d’audit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pour</w:t>
      </w:r>
      <w:r>
        <w:rPr>
          <w:color w:val="FF0000"/>
          <w:spacing w:val="-26"/>
        </w:rPr>
        <w:t xml:space="preserve"> </w:t>
      </w:r>
      <w:r>
        <w:rPr>
          <w:color w:val="FF0000"/>
        </w:rPr>
        <w:t>décider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l’octroi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ou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non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7"/>
        </w:rPr>
        <w:t xml:space="preserve"> </w:t>
      </w:r>
      <w:r>
        <w:rPr>
          <w:color w:val="FF0000"/>
        </w:rPr>
        <w:t xml:space="preserve">la </w:t>
      </w:r>
      <w:r>
        <w:rPr>
          <w:color w:val="FF0000"/>
          <w:w w:val="90"/>
        </w:rPr>
        <w:t>marque</w:t>
      </w:r>
      <w:r>
        <w:rPr>
          <w:color w:val="FF0000"/>
          <w:spacing w:val="-18"/>
          <w:w w:val="90"/>
        </w:rPr>
        <w:t xml:space="preserve"> </w:t>
      </w:r>
      <w:r>
        <w:rPr>
          <w:color w:val="FF0000"/>
          <w:w w:val="90"/>
        </w:rPr>
        <w:t>collective.</w:t>
      </w:r>
      <w:r>
        <w:rPr>
          <w:color w:val="FF0000"/>
          <w:spacing w:val="-17"/>
          <w:w w:val="90"/>
        </w:rPr>
        <w:t xml:space="preserve"> </w:t>
      </w:r>
      <w:r>
        <w:rPr>
          <w:w w:val="90"/>
        </w:rPr>
        <w:t>Cependant,</w:t>
      </w:r>
      <w:r>
        <w:rPr>
          <w:spacing w:val="-17"/>
          <w:w w:val="90"/>
        </w:rPr>
        <w:t xml:space="preserve"> </w:t>
      </w:r>
      <w:r>
        <w:rPr>
          <w:w w:val="90"/>
        </w:rPr>
        <w:t>des</w:t>
      </w:r>
      <w:r>
        <w:rPr>
          <w:spacing w:val="-17"/>
          <w:w w:val="90"/>
        </w:rPr>
        <w:t xml:space="preserve"> </w:t>
      </w:r>
      <w:r>
        <w:rPr>
          <w:w w:val="90"/>
        </w:rPr>
        <w:t>mécanismes</w:t>
      </w:r>
      <w:r>
        <w:rPr>
          <w:spacing w:val="-18"/>
          <w:w w:val="90"/>
        </w:rPr>
        <w:t xml:space="preserve"> </w:t>
      </w:r>
      <w:r>
        <w:rPr>
          <w:w w:val="90"/>
        </w:rPr>
        <w:t>de</w:t>
      </w:r>
      <w:r>
        <w:rPr>
          <w:spacing w:val="-15"/>
          <w:w w:val="90"/>
        </w:rPr>
        <w:t xml:space="preserve"> </w:t>
      </w:r>
      <w:r>
        <w:rPr>
          <w:w w:val="90"/>
        </w:rPr>
        <w:t>contrôle</w:t>
      </w:r>
      <w:r>
        <w:rPr>
          <w:spacing w:val="-17"/>
          <w:w w:val="90"/>
        </w:rPr>
        <w:t xml:space="preserve"> </w:t>
      </w:r>
      <w:r>
        <w:rPr>
          <w:w w:val="90"/>
        </w:rPr>
        <w:t>et</w:t>
      </w:r>
      <w:r>
        <w:rPr>
          <w:spacing w:val="-18"/>
          <w:w w:val="90"/>
        </w:rPr>
        <w:t xml:space="preserve"> </w:t>
      </w:r>
      <w:r>
        <w:rPr>
          <w:w w:val="90"/>
        </w:rPr>
        <w:t>des</w:t>
      </w:r>
      <w:r>
        <w:rPr>
          <w:spacing w:val="-16"/>
          <w:w w:val="90"/>
        </w:rPr>
        <w:t xml:space="preserve"> </w:t>
      </w:r>
      <w:r>
        <w:rPr>
          <w:w w:val="90"/>
        </w:rPr>
        <w:t>sanctions</w:t>
      </w:r>
      <w:r>
        <w:rPr>
          <w:spacing w:val="-14"/>
          <w:w w:val="90"/>
        </w:rPr>
        <w:t xml:space="preserve"> </w:t>
      </w:r>
      <w:r>
        <w:rPr>
          <w:w w:val="90"/>
        </w:rPr>
        <w:t>doivent</w:t>
      </w:r>
      <w:r>
        <w:rPr>
          <w:spacing w:val="-18"/>
          <w:w w:val="90"/>
        </w:rPr>
        <w:t xml:space="preserve"> </w:t>
      </w:r>
      <w:r>
        <w:rPr>
          <w:w w:val="90"/>
        </w:rPr>
        <w:t>être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prévus </w:t>
      </w:r>
      <w:r>
        <w:rPr>
          <w:w w:val="95"/>
        </w:rPr>
        <w:t>en</w:t>
      </w:r>
      <w:r>
        <w:rPr>
          <w:spacing w:val="-23"/>
          <w:w w:val="95"/>
        </w:rPr>
        <w:t xml:space="preserve"> </w:t>
      </w:r>
      <w:r>
        <w:rPr>
          <w:w w:val="95"/>
        </w:rPr>
        <w:t>cas</w:t>
      </w:r>
      <w:r>
        <w:rPr>
          <w:spacing w:val="-22"/>
          <w:w w:val="95"/>
        </w:rPr>
        <w:t xml:space="preserve"> </w:t>
      </w:r>
      <w:r>
        <w:rPr>
          <w:w w:val="95"/>
        </w:rPr>
        <w:t>d’utilisation</w:t>
      </w:r>
      <w:r>
        <w:rPr>
          <w:spacing w:val="-21"/>
          <w:w w:val="95"/>
        </w:rPr>
        <w:t xml:space="preserve"> </w:t>
      </w:r>
      <w:r>
        <w:rPr>
          <w:w w:val="95"/>
        </w:rPr>
        <w:t>abusive</w:t>
      </w:r>
      <w:r>
        <w:rPr>
          <w:spacing w:val="-22"/>
          <w:w w:val="95"/>
        </w:rPr>
        <w:t xml:space="preserve"> </w:t>
      </w:r>
      <w:r>
        <w:rPr>
          <w:w w:val="95"/>
        </w:rPr>
        <w:t>de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marque</w:t>
      </w:r>
      <w:r>
        <w:rPr>
          <w:spacing w:val="-21"/>
          <w:w w:val="95"/>
        </w:rPr>
        <w:t xml:space="preserve"> </w:t>
      </w:r>
      <w:r>
        <w:rPr>
          <w:w w:val="95"/>
        </w:rPr>
        <w:t>ou</w:t>
      </w:r>
      <w:r>
        <w:rPr>
          <w:spacing w:val="-21"/>
          <w:w w:val="95"/>
        </w:rPr>
        <w:t xml:space="preserve"> </w:t>
      </w:r>
      <w:r>
        <w:rPr>
          <w:w w:val="95"/>
        </w:rPr>
        <w:t>de</w:t>
      </w:r>
      <w:r>
        <w:rPr>
          <w:spacing w:val="-22"/>
          <w:w w:val="95"/>
        </w:rPr>
        <w:t xml:space="preserve"> </w:t>
      </w:r>
      <w:r>
        <w:rPr>
          <w:w w:val="95"/>
        </w:rPr>
        <w:t>non-conformité</w:t>
      </w:r>
      <w:r>
        <w:rPr>
          <w:spacing w:val="-20"/>
          <w:w w:val="95"/>
        </w:rPr>
        <w:t xml:space="preserve"> </w:t>
      </w:r>
      <w:r>
        <w:rPr>
          <w:w w:val="95"/>
        </w:rPr>
        <w:t>aux</w:t>
      </w:r>
      <w:r>
        <w:rPr>
          <w:spacing w:val="-23"/>
          <w:w w:val="95"/>
        </w:rPr>
        <w:t xml:space="preserve"> </w:t>
      </w:r>
      <w:r>
        <w:rPr>
          <w:w w:val="95"/>
        </w:rPr>
        <w:t>critères.</w:t>
      </w:r>
      <w:r>
        <w:rPr>
          <w:spacing w:val="-21"/>
          <w:w w:val="95"/>
        </w:rPr>
        <w:t xml:space="preserve"> </w:t>
      </w:r>
      <w:r>
        <w:rPr>
          <w:w w:val="95"/>
        </w:rPr>
        <w:t>La</w:t>
      </w:r>
      <w:r>
        <w:rPr>
          <w:spacing w:val="-22"/>
          <w:w w:val="95"/>
        </w:rPr>
        <w:t xml:space="preserve"> </w:t>
      </w:r>
      <w:r>
        <w:rPr>
          <w:w w:val="95"/>
        </w:rPr>
        <w:t>procédure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de </w:t>
      </w:r>
      <w:r>
        <w:rPr>
          <w:spacing w:val="-1"/>
          <w:w w:val="108"/>
        </w:rPr>
        <w:t>l</w:t>
      </w:r>
      <w:r>
        <w:rPr>
          <w:spacing w:val="1"/>
          <w:w w:val="71"/>
        </w:rPr>
        <w:t>a</w:t>
      </w:r>
      <w:r>
        <w:rPr>
          <w:w w:val="89"/>
        </w:rPr>
        <w:t>b</w:t>
      </w:r>
      <w:r>
        <w:rPr>
          <w:w w:val="78"/>
        </w:rPr>
        <w:t>e</w:t>
      </w:r>
      <w:r>
        <w:rPr>
          <w:spacing w:val="-1"/>
          <w:w w:val="108"/>
        </w:rPr>
        <w:t>ll</w:t>
      </w:r>
      <w:r>
        <w:rPr>
          <w:w w:val="116"/>
        </w:rPr>
        <w:t>i</w:t>
      </w:r>
      <w:r>
        <w:rPr>
          <w:spacing w:val="-1"/>
          <w:w w:val="60"/>
        </w:rPr>
        <w:t>s</w:t>
      </w:r>
      <w:r>
        <w:rPr>
          <w:spacing w:val="1"/>
          <w:w w:val="71"/>
        </w:rPr>
        <w:t>a</w:t>
      </w:r>
      <w:r>
        <w:rPr>
          <w:spacing w:val="-1"/>
          <w:w w:val="105"/>
        </w:rPr>
        <w:t>t</w:t>
      </w:r>
      <w:r>
        <w:rPr>
          <w:w w:val="116"/>
        </w:rPr>
        <w:t>i</w:t>
      </w:r>
      <w:r>
        <w:rPr>
          <w:spacing w:val="-1"/>
          <w:w w:val="93"/>
        </w:rPr>
        <w:t>o</w:t>
      </w:r>
      <w:r>
        <w:rPr>
          <w:w w:val="93"/>
        </w:rPr>
        <w:t>n</w:t>
      </w:r>
      <w:r>
        <w:rPr>
          <w:rFonts w:ascii="Times New Roman" w:hAnsi="Times New Roman"/>
          <w:spacing w:val="-3"/>
        </w:rPr>
        <w:t xml:space="preserve"> </w:t>
      </w:r>
      <w:r>
        <w:rPr>
          <w:w w:val="78"/>
        </w:rPr>
        <w:t>e</w:t>
      </w:r>
      <w:r>
        <w:rPr>
          <w:spacing w:val="-1"/>
          <w:w w:val="60"/>
        </w:rPr>
        <w:t>s</w:t>
      </w:r>
      <w:r>
        <w:rPr>
          <w:w w:val="105"/>
        </w:rPr>
        <w:t>t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1"/>
          <w:w w:val="99"/>
        </w:rPr>
        <w:t>r</w:t>
      </w:r>
      <w:r>
        <w:rPr>
          <w:w w:val="78"/>
        </w:rPr>
        <w:t>é</w:t>
      </w:r>
      <w:r>
        <w:rPr>
          <w:spacing w:val="-1"/>
          <w:w w:val="60"/>
        </w:rPr>
        <w:t>s</w:t>
      </w:r>
      <w:r>
        <w:rPr>
          <w:spacing w:val="-1"/>
          <w:w w:val="93"/>
        </w:rPr>
        <w:t>u</w:t>
      </w:r>
      <w:r>
        <w:rPr>
          <w:spacing w:val="-1"/>
          <w:w w:val="95"/>
        </w:rPr>
        <w:t>m</w:t>
      </w:r>
      <w:r>
        <w:rPr>
          <w:w w:val="78"/>
        </w:rPr>
        <w:t>ée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2"/>
          <w:w w:val="89"/>
        </w:rPr>
        <w:t>d</w:t>
      </w:r>
      <w:r>
        <w:rPr>
          <w:spacing w:val="1"/>
          <w:w w:val="71"/>
        </w:rPr>
        <w:t>a</w:t>
      </w:r>
      <w:r>
        <w:rPr>
          <w:spacing w:val="-1"/>
          <w:w w:val="93"/>
        </w:rPr>
        <w:t>n</w:t>
      </w:r>
      <w:r>
        <w:rPr>
          <w:w w:val="60"/>
        </w:rPr>
        <w:t>s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1"/>
          <w:w w:val="105"/>
        </w:rPr>
        <w:t>t</w:t>
      </w:r>
      <w:r>
        <w:rPr>
          <w:spacing w:val="1"/>
          <w:w w:val="71"/>
        </w:rPr>
        <w:t>a</w:t>
      </w:r>
      <w:r>
        <w:rPr>
          <w:w w:val="89"/>
        </w:rPr>
        <w:t>b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spacing w:val="1"/>
          <w:w w:val="71"/>
        </w:rPr>
        <w:t>a</w:t>
      </w:r>
      <w:r>
        <w:rPr>
          <w:w w:val="93"/>
        </w:rPr>
        <w:t>u</w:t>
      </w:r>
      <w:r>
        <w:rPr>
          <w:rFonts w:ascii="Times New Roman" w:hAnsi="Times New Roman"/>
          <w:spacing w:val="-3"/>
        </w:rPr>
        <w:t xml:space="preserve"> </w:t>
      </w:r>
      <w:r>
        <w:rPr>
          <w:w w:val="78"/>
        </w:rPr>
        <w:t>e</w:t>
      </w:r>
      <w:r>
        <w:rPr>
          <w:w w:val="105"/>
        </w:rPr>
        <w:t>t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1"/>
          <w:w w:val="108"/>
        </w:rPr>
        <w:t>l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w w:val="89"/>
        </w:rPr>
        <w:t>d</w:t>
      </w:r>
      <w:r>
        <w:rPr>
          <w:w w:val="116"/>
        </w:rPr>
        <w:t>i</w:t>
      </w:r>
      <w:r>
        <w:rPr>
          <w:spacing w:val="1"/>
          <w:w w:val="71"/>
        </w:rPr>
        <w:t>a</w:t>
      </w:r>
      <w:r>
        <w:rPr>
          <w:w w:val="84"/>
        </w:rPr>
        <w:t>g</w:t>
      </w:r>
      <w:r>
        <w:rPr>
          <w:spacing w:val="-1"/>
          <w:w w:val="99"/>
        </w:rPr>
        <w:t>r</w:t>
      </w:r>
      <w:r>
        <w:rPr>
          <w:spacing w:val="1"/>
          <w:w w:val="71"/>
        </w:rPr>
        <w:t>a</w:t>
      </w:r>
      <w:r>
        <w:rPr>
          <w:spacing w:val="-1"/>
          <w:w w:val="95"/>
        </w:rPr>
        <w:t>mm</w:t>
      </w:r>
      <w:r>
        <w:rPr>
          <w:w w:val="78"/>
        </w:rPr>
        <w:t>e</w:t>
      </w:r>
      <w:r>
        <w:rPr>
          <w:rFonts w:ascii="Times New Roman" w:hAnsi="Times New Roman"/>
          <w:spacing w:val="-2"/>
        </w:rPr>
        <w:t xml:space="preserve"> </w:t>
      </w:r>
      <w:r>
        <w:rPr>
          <w:w w:val="85"/>
        </w:rPr>
        <w:t>c</w:t>
      </w:r>
      <w:r>
        <w:rPr>
          <w:w w:val="116"/>
        </w:rPr>
        <w:t>i</w:t>
      </w:r>
      <w:r>
        <w:rPr>
          <w:spacing w:val="-1"/>
          <w:w w:val="138"/>
        </w:rPr>
        <w:t>-</w:t>
      </w:r>
      <w:r>
        <w:rPr>
          <w:w w:val="89"/>
        </w:rPr>
        <w:t>d</w:t>
      </w:r>
      <w:r>
        <w:rPr>
          <w:w w:val="78"/>
        </w:rPr>
        <w:t>e</w:t>
      </w:r>
      <w:r>
        <w:rPr>
          <w:spacing w:val="-1"/>
          <w:w w:val="60"/>
        </w:rPr>
        <w:t>ss</w:t>
      </w:r>
      <w:r>
        <w:rPr>
          <w:spacing w:val="-1"/>
          <w:w w:val="93"/>
        </w:rPr>
        <w:t>ou</w:t>
      </w:r>
      <w:r>
        <w:rPr>
          <w:w w:val="60"/>
        </w:rPr>
        <w:t>s</w:t>
      </w:r>
      <w:r>
        <w:rPr>
          <w:rFonts w:ascii="Times New Roman" w:hAnsi="Times New Roman"/>
          <w:spacing w:val="-3"/>
        </w:rPr>
        <w:t xml:space="preserve"> </w:t>
      </w:r>
      <w:r>
        <w:rPr>
          <w:w w:val="99"/>
        </w:rPr>
        <w:t>:</w:t>
      </w:r>
    </w:p>
    <w:p w:rsidR="00355DD4" w:rsidRDefault="00355DD4">
      <w:pPr>
        <w:pStyle w:val="Corpsdetexte"/>
        <w:spacing w:before="3"/>
        <w:rPr>
          <w:sz w:val="23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52"/>
        <w:gridCol w:w="2686"/>
        <w:gridCol w:w="3048"/>
      </w:tblGrid>
      <w:tr w:rsidR="00355DD4">
        <w:trPr>
          <w:trHeight w:val="366"/>
        </w:trPr>
        <w:tc>
          <w:tcPr>
            <w:tcW w:w="3552" w:type="dxa"/>
            <w:shd w:val="clear" w:color="auto" w:fill="B6DDE8"/>
          </w:tcPr>
          <w:p w:rsidR="00355DD4" w:rsidRDefault="008C25D2">
            <w:pPr>
              <w:pStyle w:val="TableParagraph"/>
              <w:spacing w:before="19"/>
              <w:ind w:left="1428" w:right="1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Etape</w:t>
            </w:r>
          </w:p>
        </w:tc>
        <w:tc>
          <w:tcPr>
            <w:tcW w:w="2686" w:type="dxa"/>
            <w:shd w:val="clear" w:color="auto" w:fill="B6DDE8"/>
          </w:tcPr>
          <w:p w:rsidR="00355DD4" w:rsidRDefault="008C25D2">
            <w:pPr>
              <w:pStyle w:val="TableParagraph"/>
              <w:spacing w:before="19"/>
              <w:ind w:left="940" w:right="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Acteur</w:t>
            </w:r>
          </w:p>
        </w:tc>
        <w:tc>
          <w:tcPr>
            <w:tcW w:w="3048" w:type="dxa"/>
            <w:shd w:val="clear" w:color="auto" w:fill="B6DDE8"/>
          </w:tcPr>
          <w:p w:rsidR="00355DD4" w:rsidRDefault="008C25D2">
            <w:pPr>
              <w:pStyle w:val="TableParagraph"/>
              <w:spacing w:before="19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Décision / livrable</w:t>
            </w:r>
          </w:p>
        </w:tc>
      </w:tr>
      <w:tr w:rsidR="00355DD4">
        <w:trPr>
          <w:trHeight w:val="717"/>
        </w:trPr>
        <w:tc>
          <w:tcPr>
            <w:tcW w:w="3552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Dépôt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dossier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candidature</w:t>
            </w:r>
          </w:p>
        </w:tc>
        <w:tc>
          <w:tcPr>
            <w:tcW w:w="2686" w:type="dxa"/>
          </w:tcPr>
          <w:p w:rsidR="00355DD4" w:rsidRDefault="008C25D2">
            <w:pPr>
              <w:pStyle w:val="TableParagraph"/>
              <w:tabs>
                <w:tab w:val="left" w:pos="1223"/>
                <w:tab w:val="left" w:pos="2322"/>
              </w:tabs>
              <w:spacing w:before="12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Personne</w:t>
            </w:r>
            <w:r>
              <w:rPr>
                <w:rFonts w:ascii="Times New Roman"/>
                <w:w w:val="90"/>
                <w:sz w:val="24"/>
              </w:rPr>
              <w:tab/>
            </w:r>
            <w:r>
              <w:rPr>
                <w:w w:val="95"/>
                <w:sz w:val="24"/>
              </w:rPr>
              <w:t>Physique</w:t>
            </w:r>
            <w:r>
              <w:rPr>
                <w:rFonts w:ascii="Times New Roman"/>
                <w:w w:val="95"/>
                <w:sz w:val="24"/>
              </w:rPr>
              <w:tab/>
            </w:r>
            <w:r>
              <w:rPr>
                <w:sz w:val="24"/>
              </w:rPr>
              <w:t>ou</w:t>
            </w:r>
          </w:p>
          <w:p w:rsidR="00355DD4" w:rsidRDefault="008C25D2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Organisme candidat</w:t>
            </w:r>
          </w:p>
        </w:tc>
        <w:tc>
          <w:tcPr>
            <w:tcW w:w="3048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Accusé de réception</w:t>
            </w:r>
          </w:p>
        </w:tc>
      </w:tr>
      <w:tr w:rsidR="00355DD4">
        <w:trPr>
          <w:trHeight w:val="717"/>
        </w:trPr>
        <w:tc>
          <w:tcPr>
            <w:tcW w:w="3552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Réception du dossier</w:t>
            </w:r>
          </w:p>
        </w:tc>
        <w:tc>
          <w:tcPr>
            <w:tcW w:w="2686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Comité d'audit</w:t>
            </w:r>
          </w:p>
        </w:tc>
        <w:tc>
          <w:tcPr>
            <w:tcW w:w="3048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Acceptation/Complément de</w:t>
            </w:r>
          </w:p>
          <w:p w:rsidR="00355DD4" w:rsidRDefault="008C25D2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documentation / Refus</w:t>
            </w:r>
          </w:p>
        </w:tc>
      </w:tr>
      <w:tr w:rsidR="00355DD4">
        <w:trPr>
          <w:trHeight w:val="717"/>
        </w:trPr>
        <w:tc>
          <w:tcPr>
            <w:tcW w:w="3552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Audit sur site</w:t>
            </w:r>
          </w:p>
        </w:tc>
        <w:tc>
          <w:tcPr>
            <w:tcW w:w="2686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2 Auditeurs qualifiés et</w:t>
            </w:r>
          </w:p>
          <w:p w:rsidR="00355DD4" w:rsidRDefault="008C25D2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formés sur la marque</w:t>
            </w:r>
          </w:p>
        </w:tc>
        <w:tc>
          <w:tcPr>
            <w:tcW w:w="3048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Rapport d’audit</w:t>
            </w:r>
          </w:p>
        </w:tc>
      </w:tr>
      <w:tr w:rsidR="00355DD4">
        <w:trPr>
          <w:trHeight w:val="717"/>
        </w:trPr>
        <w:tc>
          <w:tcPr>
            <w:tcW w:w="3552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Examen de dossier</w:t>
            </w:r>
          </w:p>
        </w:tc>
        <w:tc>
          <w:tcPr>
            <w:tcW w:w="2686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Comité d’audit</w:t>
            </w:r>
          </w:p>
        </w:tc>
        <w:tc>
          <w:tcPr>
            <w:tcW w:w="3048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Octroi ou non de la marque</w:t>
            </w:r>
          </w:p>
          <w:p w:rsidR="00355DD4" w:rsidRDefault="008C25D2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NEMO</w:t>
            </w:r>
          </w:p>
        </w:tc>
      </w:tr>
      <w:tr w:rsidR="00355DD4">
        <w:trPr>
          <w:trHeight w:val="1077"/>
        </w:trPr>
        <w:tc>
          <w:tcPr>
            <w:tcW w:w="3552" w:type="dxa"/>
          </w:tcPr>
          <w:p w:rsidR="00355DD4" w:rsidRDefault="008C25D2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Information du candidat</w:t>
            </w:r>
          </w:p>
        </w:tc>
        <w:tc>
          <w:tcPr>
            <w:tcW w:w="2686" w:type="dxa"/>
          </w:tcPr>
          <w:p w:rsidR="00355DD4" w:rsidRDefault="008C25D2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Secrétariat du comité</w:t>
            </w:r>
          </w:p>
        </w:tc>
        <w:tc>
          <w:tcPr>
            <w:tcW w:w="3048" w:type="dxa"/>
          </w:tcPr>
          <w:p w:rsidR="00355DD4" w:rsidRDefault="008C25D2">
            <w:pPr>
              <w:pStyle w:val="TableParagraph"/>
              <w:tabs>
                <w:tab w:val="left" w:pos="1254"/>
                <w:tab w:val="left" w:pos="2317"/>
                <w:tab w:val="left" w:pos="2785"/>
              </w:tabs>
              <w:spacing w:before="14" w:line="312" w:lineRule="auto"/>
              <w:ind w:left="107" w:right="95" w:hanging="1"/>
              <w:rPr>
                <w:sz w:val="24"/>
              </w:rPr>
            </w:pPr>
            <w:r>
              <w:rPr>
                <w:w w:val="95"/>
                <w:sz w:val="24"/>
              </w:rPr>
              <w:t>Information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par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un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écrit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 décision</w:t>
            </w:r>
            <w:r>
              <w:rPr>
                <w:rFonts w:ascii="Times New Roman" w:hAnsi="Times New Roman"/>
                <w:w w:val="95"/>
                <w:sz w:val="24"/>
              </w:rPr>
              <w:tab/>
            </w:r>
            <w:r>
              <w:rPr>
                <w:sz w:val="24"/>
              </w:rPr>
              <w:t>relative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à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pacing w:val="-6"/>
                <w:w w:val="85"/>
                <w:sz w:val="24"/>
              </w:rPr>
              <w:t>la</w:t>
            </w:r>
          </w:p>
          <w:p w:rsidR="00355DD4" w:rsidRDefault="008C25D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candidature</w:t>
            </w:r>
          </w:p>
        </w:tc>
      </w:tr>
      <w:tr w:rsidR="00355DD4">
        <w:trPr>
          <w:trHeight w:val="717"/>
        </w:trPr>
        <w:tc>
          <w:tcPr>
            <w:tcW w:w="3552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Encaissement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des</w:t>
            </w:r>
            <w:r>
              <w:rPr>
                <w:spacing w:val="-4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frais</w:t>
            </w:r>
            <w:r>
              <w:rPr>
                <w:spacing w:val="-4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</w:t>
            </w:r>
            <w:r>
              <w:rPr>
                <w:spacing w:val="-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dossier</w:t>
            </w:r>
          </w:p>
        </w:tc>
        <w:tc>
          <w:tcPr>
            <w:tcW w:w="2686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Comptable SMSA Zarzis</w:t>
            </w:r>
          </w:p>
        </w:tc>
        <w:tc>
          <w:tcPr>
            <w:tcW w:w="3048" w:type="dxa"/>
            <w:shd w:val="clear" w:color="auto" w:fill="B6DDE8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Livraison du certificat de la</w:t>
            </w:r>
          </w:p>
          <w:p w:rsidR="00355DD4" w:rsidRDefault="008C25D2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marque</w:t>
            </w:r>
          </w:p>
        </w:tc>
      </w:tr>
    </w:tbl>
    <w:p w:rsidR="00355DD4" w:rsidRDefault="00355DD4">
      <w:pPr>
        <w:pStyle w:val="Corpsdetexte"/>
        <w:spacing w:before="4"/>
        <w:rPr>
          <w:sz w:val="32"/>
        </w:rPr>
      </w:pPr>
    </w:p>
    <w:p w:rsidR="00355DD4" w:rsidRDefault="008C25D2">
      <w:pPr>
        <w:pStyle w:val="Paragraphedeliste"/>
        <w:numPr>
          <w:ilvl w:val="0"/>
          <w:numId w:val="2"/>
        </w:numPr>
        <w:tabs>
          <w:tab w:val="left" w:pos="1399"/>
        </w:tabs>
        <w:rPr>
          <w:sz w:val="24"/>
        </w:rPr>
      </w:pPr>
      <w:r>
        <w:rPr>
          <w:color w:val="006FC0"/>
          <w:w w:val="95"/>
          <w:sz w:val="24"/>
        </w:rPr>
        <w:t>Les</w:t>
      </w:r>
      <w:r>
        <w:rPr>
          <w:color w:val="006FC0"/>
          <w:spacing w:val="-34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éléments</w:t>
      </w:r>
      <w:r>
        <w:rPr>
          <w:color w:val="006FC0"/>
          <w:spacing w:val="-34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du</w:t>
      </w:r>
      <w:r>
        <w:rPr>
          <w:color w:val="006FC0"/>
          <w:spacing w:val="-33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circuit</w:t>
      </w:r>
      <w:r>
        <w:rPr>
          <w:color w:val="006FC0"/>
          <w:spacing w:val="-34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des</w:t>
      </w:r>
      <w:r>
        <w:rPr>
          <w:color w:val="006FC0"/>
          <w:spacing w:val="-34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produits</w:t>
      </w:r>
      <w:r>
        <w:rPr>
          <w:color w:val="006FC0"/>
          <w:spacing w:val="-33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NEMO</w:t>
      </w:r>
      <w:r>
        <w:rPr>
          <w:color w:val="006FC0"/>
          <w:spacing w:val="-34"/>
          <w:w w:val="95"/>
          <w:sz w:val="24"/>
        </w:rPr>
        <w:t xml:space="preserve"> </w:t>
      </w:r>
      <w:r>
        <w:rPr>
          <w:color w:val="006FC0"/>
          <w:w w:val="95"/>
          <w:sz w:val="24"/>
        </w:rPr>
        <w:t>:</w:t>
      </w:r>
    </w:p>
    <w:p w:rsidR="00355DD4" w:rsidRDefault="00355DD4">
      <w:pPr>
        <w:rPr>
          <w:sz w:val="24"/>
        </w:rPr>
        <w:sectPr w:rsidR="00355DD4">
          <w:pgSz w:w="11900" w:h="16840"/>
          <w:pgMar w:top="1600" w:right="1000" w:bottom="1140" w:left="740" w:header="0" w:footer="949" w:gutter="0"/>
          <w:cols w:space="720"/>
        </w:sectPr>
      </w:pPr>
    </w:p>
    <w:p w:rsidR="00355DD4" w:rsidRDefault="008C25D2">
      <w:pPr>
        <w:pStyle w:val="Corpsdetexte"/>
        <w:spacing w:before="91"/>
        <w:ind w:left="678"/>
      </w:pPr>
      <w:r>
        <w:t>Les éléments du circuit des produits NEMO sont les suivants :</w:t>
      </w:r>
    </w:p>
    <w:p w:rsidR="00355DD4" w:rsidRDefault="008C25D2">
      <w:pPr>
        <w:pStyle w:val="Paragraphedeliste"/>
        <w:numPr>
          <w:ilvl w:val="0"/>
          <w:numId w:val="1"/>
        </w:numPr>
        <w:tabs>
          <w:tab w:val="left" w:pos="1399"/>
        </w:tabs>
        <w:spacing w:before="46"/>
        <w:ind w:firstLine="0"/>
        <w:rPr>
          <w:sz w:val="24"/>
        </w:rPr>
      </w:pPr>
      <w:r>
        <w:rPr>
          <w:sz w:val="24"/>
        </w:rPr>
        <w:t>Demande</w:t>
      </w:r>
      <w:r>
        <w:rPr>
          <w:spacing w:val="-12"/>
          <w:sz w:val="24"/>
        </w:rPr>
        <w:t xml:space="preserve"> </w:t>
      </w:r>
      <w:r>
        <w:rPr>
          <w:sz w:val="24"/>
        </w:rPr>
        <w:t>d’adhésion</w:t>
      </w:r>
      <w:r>
        <w:rPr>
          <w:position w:val="11"/>
          <w:sz w:val="16"/>
        </w:rPr>
        <w:t>3</w:t>
      </w:r>
    </w:p>
    <w:p w:rsidR="00355DD4" w:rsidRDefault="008C25D2">
      <w:pPr>
        <w:pStyle w:val="Paragraphedeliste"/>
        <w:numPr>
          <w:ilvl w:val="0"/>
          <w:numId w:val="1"/>
        </w:numPr>
        <w:tabs>
          <w:tab w:val="left" w:pos="1399"/>
        </w:tabs>
        <w:spacing w:before="84" w:line="312" w:lineRule="auto"/>
        <w:ind w:right="1746" w:firstLine="0"/>
        <w:rPr>
          <w:color w:val="FF0000"/>
          <w:sz w:val="24"/>
        </w:rPr>
      </w:pPr>
      <w:r>
        <w:rPr>
          <w:color w:val="FF0000"/>
          <w:sz w:val="24"/>
        </w:rPr>
        <w:t>Journal                                     de                                      pêche;</w:t>
      </w:r>
      <w:r>
        <w:rPr>
          <w:color w:val="FF000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3.</w:t>
      </w:r>
      <w:r>
        <w:rPr>
          <w:color w:val="FF0000"/>
          <w:spacing w:val="2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Système</w:t>
      </w:r>
      <w:r>
        <w:rPr>
          <w:color w:val="FF0000"/>
          <w:spacing w:val="-19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d’évaluation</w:t>
      </w:r>
      <w:r>
        <w:rPr>
          <w:color w:val="FF0000"/>
          <w:spacing w:val="-20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tant</w:t>
      </w:r>
      <w:r>
        <w:rPr>
          <w:color w:val="FF0000"/>
          <w:spacing w:val="-20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en</w:t>
      </w:r>
      <w:r>
        <w:rPr>
          <w:color w:val="FF0000"/>
          <w:spacing w:val="-20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phase</w:t>
      </w:r>
      <w:r>
        <w:rPr>
          <w:color w:val="FF0000"/>
          <w:spacing w:val="-19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de</w:t>
      </w:r>
      <w:r>
        <w:rPr>
          <w:color w:val="FF0000"/>
          <w:spacing w:val="-19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lancement</w:t>
      </w:r>
      <w:r>
        <w:rPr>
          <w:color w:val="FF0000"/>
          <w:spacing w:val="-20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qu’en</w:t>
      </w:r>
      <w:r>
        <w:rPr>
          <w:color w:val="FF0000"/>
          <w:spacing w:val="-20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phase</w:t>
      </w:r>
      <w:r>
        <w:rPr>
          <w:color w:val="FF0000"/>
          <w:spacing w:val="-19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de</w:t>
      </w:r>
      <w:r>
        <w:rPr>
          <w:color w:val="FF0000"/>
          <w:spacing w:val="-20"/>
          <w:w w:val="90"/>
          <w:sz w:val="24"/>
          <w:shd w:val="clear" w:color="auto" w:fill="FFFF00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>contrôle</w:t>
      </w:r>
      <w:r>
        <w:rPr>
          <w:color w:val="FF0000"/>
          <w:spacing w:val="-19"/>
          <w:w w:val="90"/>
          <w:sz w:val="24"/>
        </w:rPr>
        <w:t xml:space="preserve"> </w:t>
      </w:r>
      <w:r>
        <w:rPr>
          <w:color w:val="FF0000"/>
          <w:w w:val="90"/>
          <w:sz w:val="24"/>
          <w:shd w:val="clear" w:color="auto" w:fill="FFFF00"/>
        </w:rPr>
        <w:t xml:space="preserve">; </w:t>
      </w:r>
      <w:r>
        <w:rPr>
          <w:color w:val="FF0000"/>
          <w:sz w:val="24"/>
          <w:shd w:val="clear" w:color="auto" w:fill="FFFF00"/>
        </w:rPr>
        <w:t>4.</w:t>
      </w:r>
      <w:r>
        <w:rPr>
          <w:color w:val="FF0000"/>
          <w:spacing w:val="14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Manuel</w:t>
      </w:r>
      <w:r>
        <w:rPr>
          <w:color w:val="FF0000"/>
          <w:spacing w:val="-18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d’utilisation</w:t>
      </w:r>
      <w:r>
        <w:rPr>
          <w:color w:val="FF0000"/>
          <w:spacing w:val="-19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du</w:t>
      </w:r>
      <w:r>
        <w:rPr>
          <w:color w:val="FF0000"/>
          <w:spacing w:val="-18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logo</w:t>
      </w:r>
      <w:r>
        <w:rPr>
          <w:color w:val="FF0000"/>
          <w:spacing w:val="-19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et</w:t>
      </w:r>
      <w:r>
        <w:rPr>
          <w:color w:val="FF0000"/>
          <w:spacing w:val="-18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licence</w:t>
      </w:r>
      <w:r>
        <w:rPr>
          <w:color w:val="FF0000"/>
          <w:spacing w:val="-18"/>
          <w:sz w:val="24"/>
          <w:shd w:val="clear" w:color="auto" w:fill="FFFF00"/>
        </w:rPr>
        <w:t xml:space="preserve"> </w:t>
      </w:r>
      <w:r>
        <w:rPr>
          <w:color w:val="FF0000"/>
          <w:sz w:val="24"/>
          <w:shd w:val="clear" w:color="auto" w:fill="FFFF00"/>
        </w:rPr>
        <w:t>d’utilisation.</w:t>
      </w:r>
    </w:p>
    <w:p w:rsidR="00355DD4" w:rsidRDefault="008C25D2">
      <w:pPr>
        <w:pStyle w:val="Paragraphedeliste"/>
        <w:numPr>
          <w:ilvl w:val="1"/>
          <w:numId w:val="1"/>
        </w:numPr>
        <w:tabs>
          <w:tab w:val="left" w:pos="2740"/>
        </w:tabs>
        <w:spacing w:line="275" w:lineRule="exact"/>
        <w:rPr>
          <w:sz w:val="24"/>
        </w:rPr>
      </w:pPr>
      <w:r>
        <w:rPr>
          <w:color w:val="006FC0"/>
          <w:sz w:val="24"/>
        </w:rPr>
        <w:t>Assistance et formation</w:t>
      </w:r>
      <w:r>
        <w:rPr>
          <w:color w:val="006FC0"/>
          <w:spacing w:val="-37"/>
          <w:sz w:val="24"/>
        </w:rPr>
        <w:t xml:space="preserve"> </w:t>
      </w:r>
      <w:r>
        <w:rPr>
          <w:color w:val="006FC0"/>
          <w:sz w:val="24"/>
        </w:rPr>
        <w:t>:</w:t>
      </w:r>
    </w:p>
    <w:p w:rsidR="00355DD4" w:rsidRDefault="008C25D2">
      <w:pPr>
        <w:pStyle w:val="Corpsdetexte"/>
        <w:spacing w:before="84" w:line="312" w:lineRule="auto"/>
        <w:ind w:left="678" w:right="408" w:firstLine="708"/>
        <w:jc w:val="both"/>
      </w:pPr>
      <w:r>
        <w:rPr>
          <w:w w:val="90"/>
        </w:rPr>
        <w:t>Des</w:t>
      </w:r>
      <w:r>
        <w:rPr>
          <w:spacing w:val="-16"/>
          <w:w w:val="90"/>
        </w:rPr>
        <w:t xml:space="preserve"> </w:t>
      </w:r>
      <w:r>
        <w:rPr>
          <w:w w:val="90"/>
        </w:rPr>
        <w:t>cours</w:t>
      </w:r>
      <w:r>
        <w:rPr>
          <w:spacing w:val="-16"/>
          <w:w w:val="90"/>
        </w:rPr>
        <w:t xml:space="preserve"> </w:t>
      </w:r>
      <w:r>
        <w:rPr>
          <w:w w:val="90"/>
        </w:rPr>
        <w:t>de</w:t>
      </w:r>
      <w:r>
        <w:rPr>
          <w:spacing w:val="-14"/>
          <w:w w:val="90"/>
        </w:rPr>
        <w:t xml:space="preserve"> </w:t>
      </w:r>
      <w:r>
        <w:rPr>
          <w:w w:val="90"/>
        </w:rPr>
        <w:t>formation</w:t>
      </w:r>
      <w:r>
        <w:rPr>
          <w:spacing w:val="-16"/>
          <w:w w:val="90"/>
        </w:rPr>
        <w:t xml:space="preserve"> </w:t>
      </w:r>
      <w:r>
        <w:rPr>
          <w:w w:val="90"/>
        </w:rPr>
        <w:t>spécialisée</w:t>
      </w:r>
      <w:r>
        <w:rPr>
          <w:spacing w:val="-15"/>
          <w:w w:val="90"/>
        </w:rPr>
        <w:t xml:space="preserve"> </w:t>
      </w:r>
      <w:r>
        <w:rPr>
          <w:w w:val="90"/>
        </w:rPr>
        <w:t>sont</w:t>
      </w:r>
      <w:r>
        <w:rPr>
          <w:spacing w:val="-16"/>
          <w:w w:val="90"/>
        </w:rPr>
        <w:t xml:space="preserve"> </w:t>
      </w:r>
      <w:r>
        <w:rPr>
          <w:w w:val="90"/>
        </w:rPr>
        <w:t>prévus</w:t>
      </w:r>
      <w:r>
        <w:rPr>
          <w:spacing w:val="-15"/>
          <w:w w:val="90"/>
        </w:rPr>
        <w:t xml:space="preserve"> </w:t>
      </w:r>
      <w:r>
        <w:rPr>
          <w:w w:val="90"/>
        </w:rPr>
        <w:t>pour</w:t>
      </w:r>
      <w:r>
        <w:rPr>
          <w:spacing w:val="-17"/>
          <w:w w:val="90"/>
        </w:rPr>
        <w:t xml:space="preserve"> </w:t>
      </w:r>
      <w:r>
        <w:rPr>
          <w:w w:val="90"/>
        </w:rPr>
        <w:t>les</w:t>
      </w:r>
      <w:r>
        <w:rPr>
          <w:spacing w:val="-14"/>
          <w:w w:val="90"/>
        </w:rPr>
        <w:t xml:space="preserve"> </w:t>
      </w:r>
      <w:r>
        <w:rPr>
          <w:w w:val="90"/>
        </w:rPr>
        <w:t>pêcheurs</w:t>
      </w:r>
      <w:r>
        <w:rPr>
          <w:spacing w:val="-16"/>
          <w:w w:val="90"/>
        </w:rPr>
        <w:t xml:space="preserve"> </w:t>
      </w:r>
      <w:r>
        <w:rPr>
          <w:w w:val="90"/>
        </w:rPr>
        <w:t>qui</w:t>
      </w:r>
      <w:r>
        <w:rPr>
          <w:spacing w:val="-14"/>
          <w:w w:val="90"/>
        </w:rPr>
        <w:t xml:space="preserve"> </w:t>
      </w:r>
      <w:r>
        <w:rPr>
          <w:w w:val="90"/>
        </w:rPr>
        <w:t>souhaitent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adhérer </w:t>
      </w:r>
      <w:r>
        <w:t>au Circuit des produits NEMO. La formation sera assurée par le personnel des</w:t>
      </w:r>
      <w:r>
        <w:rPr>
          <w:spacing w:val="-26"/>
        </w:rPr>
        <w:t xml:space="preserve"> </w:t>
      </w:r>
      <w:r>
        <w:t xml:space="preserve">GDAP </w:t>
      </w:r>
      <w:r>
        <w:rPr>
          <w:w w:val="95"/>
        </w:rPr>
        <w:t>d’assistance</w:t>
      </w:r>
      <w:r>
        <w:rPr>
          <w:spacing w:val="-6"/>
          <w:w w:val="95"/>
        </w:rPr>
        <w:t xml:space="preserve"> </w:t>
      </w:r>
      <w:r>
        <w:rPr>
          <w:w w:val="95"/>
        </w:rPr>
        <w:t>des</w:t>
      </w:r>
      <w:r>
        <w:rPr>
          <w:spacing w:val="-5"/>
          <w:w w:val="95"/>
        </w:rPr>
        <w:t xml:space="preserve"> </w:t>
      </w:r>
      <w:r>
        <w:rPr>
          <w:w w:val="95"/>
        </w:rPr>
        <w:t>pêcheurs.</w:t>
      </w:r>
      <w:r>
        <w:rPr>
          <w:spacing w:val="-6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participation</w:t>
      </w:r>
      <w:r>
        <w:rPr>
          <w:spacing w:val="-4"/>
          <w:w w:val="95"/>
        </w:rPr>
        <w:t xml:space="preserve"> </w:t>
      </w:r>
      <w:r>
        <w:rPr>
          <w:w w:val="95"/>
        </w:rPr>
        <w:t>à</w:t>
      </w:r>
      <w:r>
        <w:rPr>
          <w:spacing w:val="-5"/>
          <w:w w:val="95"/>
        </w:rPr>
        <w:t xml:space="preserve"> </w:t>
      </w:r>
      <w:r>
        <w:rPr>
          <w:w w:val="95"/>
        </w:rPr>
        <w:t>la</w:t>
      </w:r>
      <w:r>
        <w:rPr>
          <w:spacing w:val="-4"/>
          <w:w w:val="95"/>
        </w:rPr>
        <w:t xml:space="preserve"> </w:t>
      </w:r>
      <w:r>
        <w:rPr>
          <w:w w:val="95"/>
        </w:rPr>
        <w:t>formation</w:t>
      </w:r>
      <w:r>
        <w:rPr>
          <w:spacing w:val="-5"/>
          <w:w w:val="95"/>
        </w:rPr>
        <w:t xml:space="preserve"> </w:t>
      </w:r>
      <w:r>
        <w:rPr>
          <w:w w:val="95"/>
        </w:rPr>
        <w:t>est</w:t>
      </w:r>
      <w:r>
        <w:rPr>
          <w:spacing w:val="-4"/>
          <w:w w:val="95"/>
        </w:rPr>
        <w:t xml:space="preserve"> </w:t>
      </w:r>
      <w:r>
        <w:rPr>
          <w:w w:val="95"/>
        </w:rPr>
        <w:t>une</w:t>
      </w:r>
      <w:r>
        <w:rPr>
          <w:spacing w:val="-5"/>
          <w:w w:val="95"/>
        </w:rPr>
        <w:t xml:space="preserve"> </w:t>
      </w:r>
      <w:r>
        <w:rPr>
          <w:w w:val="95"/>
        </w:rPr>
        <w:t>condition</w:t>
      </w:r>
      <w:r>
        <w:rPr>
          <w:spacing w:val="-6"/>
          <w:w w:val="95"/>
        </w:rPr>
        <w:t xml:space="preserve"> </w:t>
      </w:r>
      <w:r>
        <w:rPr>
          <w:w w:val="95"/>
        </w:rPr>
        <w:t>préalable</w:t>
      </w:r>
      <w:r>
        <w:rPr>
          <w:spacing w:val="-5"/>
          <w:w w:val="95"/>
        </w:rPr>
        <w:t xml:space="preserve"> </w:t>
      </w:r>
      <w:r>
        <w:rPr>
          <w:w w:val="95"/>
        </w:rPr>
        <w:t>pour pouvoir</w:t>
      </w:r>
      <w:r>
        <w:rPr>
          <w:spacing w:val="-41"/>
          <w:w w:val="95"/>
        </w:rPr>
        <w:t xml:space="preserve"> </w:t>
      </w:r>
      <w:r>
        <w:rPr>
          <w:w w:val="95"/>
        </w:rPr>
        <w:t>bénéficier</w:t>
      </w:r>
      <w:r>
        <w:rPr>
          <w:spacing w:val="-41"/>
          <w:w w:val="95"/>
        </w:rPr>
        <w:t xml:space="preserve"> </w:t>
      </w:r>
      <w:r>
        <w:rPr>
          <w:w w:val="95"/>
        </w:rPr>
        <w:t>de</w:t>
      </w:r>
      <w:r>
        <w:rPr>
          <w:spacing w:val="-39"/>
          <w:w w:val="95"/>
        </w:rPr>
        <w:t xml:space="preserve"> </w:t>
      </w:r>
      <w:r>
        <w:rPr>
          <w:w w:val="95"/>
        </w:rPr>
        <w:t>la</w:t>
      </w:r>
      <w:r>
        <w:rPr>
          <w:spacing w:val="-39"/>
          <w:w w:val="95"/>
        </w:rPr>
        <w:t xml:space="preserve"> </w:t>
      </w:r>
      <w:r>
        <w:rPr>
          <w:w w:val="95"/>
        </w:rPr>
        <w:t>marque</w:t>
      </w:r>
      <w:r>
        <w:rPr>
          <w:spacing w:val="-40"/>
          <w:w w:val="95"/>
        </w:rPr>
        <w:t xml:space="preserve"> </w:t>
      </w:r>
      <w:r>
        <w:rPr>
          <w:w w:val="95"/>
        </w:rPr>
        <w:t>NEMO.</w:t>
      </w:r>
      <w:r>
        <w:rPr>
          <w:spacing w:val="-39"/>
          <w:w w:val="95"/>
        </w:rPr>
        <w:t xml:space="preserve"> </w:t>
      </w:r>
      <w:r>
        <w:rPr>
          <w:w w:val="95"/>
        </w:rPr>
        <w:t>Grâce</w:t>
      </w:r>
      <w:r>
        <w:rPr>
          <w:spacing w:val="-40"/>
          <w:w w:val="95"/>
        </w:rPr>
        <w:t xml:space="preserve"> </w:t>
      </w:r>
      <w:r>
        <w:rPr>
          <w:w w:val="95"/>
        </w:rPr>
        <w:t>aux</w:t>
      </w:r>
      <w:r>
        <w:rPr>
          <w:spacing w:val="-41"/>
          <w:w w:val="95"/>
        </w:rPr>
        <w:t xml:space="preserve"> </w:t>
      </w:r>
      <w:r>
        <w:rPr>
          <w:w w:val="95"/>
        </w:rPr>
        <w:t>personnels</w:t>
      </w:r>
      <w:r>
        <w:rPr>
          <w:spacing w:val="-39"/>
          <w:w w:val="95"/>
        </w:rPr>
        <w:t xml:space="preserve"> </w:t>
      </w:r>
      <w:r>
        <w:rPr>
          <w:w w:val="95"/>
        </w:rPr>
        <w:t>des</w:t>
      </w:r>
      <w:r>
        <w:rPr>
          <w:spacing w:val="-40"/>
          <w:w w:val="95"/>
        </w:rPr>
        <w:t xml:space="preserve"> </w:t>
      </w:r>
      <w:r>
        <w:rPr>
          <w:w w:val="95"/>
        </w:rPr>
        <w:t>GDAPs</w:t>
      </w:r>
      <w:r>
        <w:rPr>
          <w:spacing w:val="-40"/>
          <w:w w:val="95"/>
        </w:rPr>
        <w:t xml:space="preserve"> </w:t>
      </w:r>
      <w:r>
        <w:rPr>
          <w:w w:val="95"/>
        </w:rPr>
        <w:t>et</w:t>
      </w:r>
      <w:r>
        <w:rPr>
          <w:spacing w:val="-40"/>
          <w:w w:val="95"/>
        </w:rPr>
        <w:t xml:space="preserve"> </w:t>
      </w:r>
      <w:r>
        <w:rPr>
          <w:w w:val="95"/>
        </w:rPr>
        <w:t>SMSA</w:t>
      </w:r>
      <w:r>
        <w:rPr>
          <w:spacing w:val="-40"/>
          <w:w w:val="95"/>
        </w:rPr>
        <w:t xml:space="preserve"> </w:t>
      </w:r>
      <w:r>
        <w:rPr>
          <w:w w:val="95"/>
        </w:rPr>
        <w:t>Zarzis,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les </w:t>
      </w:r>
      <w:r>
        <w:rPr>
          <w:w w:val="90"/>
        </w:rPr>
        <w:t xml:space="preserve">pêcheurs membres bénéficieront des services d’assistance, de promotion et de valorisation de </w:t>
      </w:r>
      <w:r>
        <w:t>leurs</w:t>
      </w:r>
      <w:r>
        <w:rPr>
          <w:spacing w:val="-11"/>
        </w:rPr>
        <w:t xml:space="preserve"> </w:t>
      </w:r>
      <w:r>
        <w:t>produits.</w:t>
      </w:r>
    </w:p>
    <w:p w:rsidR="00355DD4" w:rsidRDefault="00355DD4">
      <w:pPr>
        <w:pStyle w:val="Corpsdetexte"/>
        <w:spacing w:before="1"/>
        <w:rPr>
          <w:sz w:val="31"/>
        </w:rPr>
      </w:pPr>
    </w:p>
    <w:p w:rsidR="00355DD4" w:rsidRDefault="008C25D2">
      <w:pPr>
        <w:pStyle w:val="Paragraphedeliste"/>
        <w:numPr>
          <w:ilvl w:val="1"/>
          <w:numId w:val="1"/>
        </w:numPr>
        <w:tabs>
          <w:tab w:val="left" w:pos="2740"/>
        </w:tabs>
        <w:spacing w:before="1"/>
        <w:rPr>
          <w:sz w:val="24"/>
        </w:rPr>
      </w:pPr>
      <w:r>
        <w:rPr>
          <w:color w:val="006FC0"/>
          <w:sz w:val="24"/>
        </w:rPr>
        <w:t>Évaluation</w:t>
      </w:r>
    </w:p>
    <w:p w:rsidR="00355DD4" w:rsidRDefault="00355DD4">
      <w:pPr>
        <w:pStyle w:val="Corpsdetexte"/>
        <w:spacing w:before="81" w:line="312" w:lineRule="auto"/>
        <w:ind w:left="678" w:right="409" w:firstLine="707"/>
        <w:jc w:val="both"/>
      </w:pPr>
      <w:r w:rsidRPr="00355DD4">
        <w:pict>
          <v:group id="_x0000_s2055" style="position:absolute;left:0;text-align:left;margin-left:99.05pt;margin-top:94.4pt;width:28.1pt;height:25.95pt;z-index:-251653120;mso-position-horizontal-relative:page" coordorigin="1981,1888" coordsize="562,519">
            <v:shape id="_x0000_s2057" type="#_x0000_t75" style="position:absolute;left:2050;top:1888;width:481;height:504">
              <v:imagedata r:id="rId26" o:title=""/>
            </v:shape>
            <v:shape id="_x0000_s2056" style="position:absolute;left:16740;top:-60025;width:4220;height:3080" coordorigin="16740,-60024" coordsize="4220,3080" o:spt="100" adj="0,,0" path="m2515,2010r-473,370m2009,2029r506,334e" filled="f" strokecolor="red" strokeweight="2.75pt">
              <v:stroke joinstyle="round"/>
              <v:formulas/>
              <v:path arrowok="t" o:connecttype="segments"/>
            </v:shape>
            <w10:wrap anchorx="page"/>
          </v:group>
        </w:pict>
      </w:r>
      <w:r w:rsidRPr="00355DD4">
        <w:pict>
          <v:group id="_x0000_s2051" style="position:absolute;left:0;text-align:left;margin-left:419.8pt;margin-top:94.4pt;width:69.95pt;height:26.15pt;z-index:-251652096;mso-position-horizontal-relative:page" coordorigin="8396,1888" coordsize="1399,523">
            <v:shape id="_x0000_s2054" type="#_x0000_t75" style="position:absolute;left:8395;top:1888;width:495;height:518">
              <v:imagedata r:id="rId26" o:title=""/>
            </v:shape>
            <v:shape id="_x0000_s2053" type="#_x0000_t75" style="position:absolute;left:8856;top:1911;width:478;height:488">
              <v:imagedata r:id="rId27" o:title=""/>
            </v:shape>
            <v:shape id="_x0000_s2052" type="#_x0000_t75" style="position:absolute;left:9307;top:1911;width:488;height:500">
              <v:imagedata r:id="rId27" o:title=""/>
            </v:shape>
            <w10:wrap anchorx="page"/>
          </v:group>
        </w:pict>
      </w:r>
      <w:r w:rsidR="008C25D2">
        <w:rPr>
          <w:w w:val="90"/>
        </w:rPr>
        <w:t>L’évaluation</w:t>
      </w:r>
      <w:r w:rsidR="008C25D2">
        <w:rPr>
          <w:spacing w:val="-28"/>
          <w:w w:val="90"/>
        </w:rPr>
        <w:t xml:space="preserve"> </w:t>
      </w:r>
      <w:r w:rsidR="008C25D2">
        <w:rPr>
          <w:w w:val="90"/>
        </w:rPr>
        <w:t>sera</w:t>
      </w:r>
      <w:r w:rsidR="008C25D2">
        <w:rPr>
          <w:spacing w:val="-26"/>
          <w:w w:val="90"/>
        </w:rPr>
        <w:t xml:space="preserve"> </w:t>
      </w:r>
      <w:r w:rsidR="008C25D2">
        <w:rPr>
          <w:w w:val="90"/>
        </w:rPr>
        <w:t>assurée</w:t>
      </w:r>
      <w:r w:rsidR="008C25D2">
        <w:rPr>
          <w:spacing w:val="-27"/>
          <w:w w:val="90"/>
        </w:rPr>
        <w:t xml:space="preserve"> </w:t>
      </w:r>
      <w:r w:rsidR="008C25D2">
        <w:rPr>
          <w:w w:val="90"/>
        </w:rPr>
        <w:t>par</w:t>
      </w:r>
      <w:r w:rsidR="008C25D2">
        <w:rPr>
          <w:spacing w:val="-28"/>
          <w:w w:val="90"/>
        </w:rPr>
        <w:t xml:space="preserve"> </w:t>
      </w:r>
      <w:r w:rsidR="008C25D2">
        <w:rPr>
          <w:w w:val="90"/>
        </w:rPr>
        <w:t>le</w:t>
      </w:r>
      <w:r w:rsidR="008C25D2">
        <w:rPr>
          <w:spacing w:val="-27"/>
          <w:w w:val="90"/>
        </w:rPr>
        <w:t xml:space="preserve"> </w:t>
      </w:r>
      <w:r w:rsidR="008C25D2">
        <w:rPr>
          <w:w w:val="90"/>
        </w:rPr>
        <w:t>personnel</w:t>
      </w:r>
      <w:r w:rsidR="008C25D2">
        <w:rPr>
          <w:spacing w:val="-28"/>
          <w:w w:val="90"/>
        </w:rPr>
        <w:t xml:space="preserve"> </w:t>
      </w:r>
      <w:r w:rsidR="008C25D2">
        <w:rPr>
          <w:w w:val="90"/>
        </w:rPr>
        <w:t>des</w:t>
      </w:r>
      <w:r w:rsidR="008C25D2">
        <w:rPr>
          <w:spacing w:val="-25"/>
          <w:w w:val="90"/>
        </w:rPr>
        <w:t xml:space="preserve"> </w:t>
      </w:r>
      <w:r w:rsidR="008C25D2">
        <w:rPr>
          <w:w w:val="90"/>
        </w:rPr>
        <w:t>GDAPs</w:t>
      </w:r>
      <w:r w:rsidR="008C25D2">
        <w:rPr>
          <w:spacing w:val="-28"/>
          <w:w w:val="90"/>
        </w:rPr>
        <w:t xml:space="preserve"> </w:t>
      </w:r>
      <w:r w:rsidR="008C25D2">
        <w:rPr>
          <w:w w:val="90"/>
        </w:rPr>
        <w:t>sur</w:t>
      </w:r>
      <w:r w:rsidR="008C25D2">
        <w:rPr>
          <w:spacing w:val="-26"/>
          <w:w w:val="90"/>
        </w:rPr>
        <w:t xml:space="preserve"> </w:t>
      </w:r>
      <w:r w:rsidR="008C25D2">
        <w:rPr>
          <w:w w:val="90"/>
        </w:rPr>
        <w:t>la</w:t>
      </w:r>
      <w:r w:rsidR="008C25D2">
        <w:rPr>
          <w:spacing w:val="-27"/>
          <w:w w:val="90"/>
        </w:rPr>
        <w:t xml:space="preserve"> </w:t>
      </w:r>
      <w:r w:rsidR="008C25D2">
        <w:rPr>
          <w:w w:val="90"/>
        </w:rPr>
        <w:t>base</w:t>
      </w:r>
      <w:r w:rsidR="008C25D2">
        <w:rPr>
          <w:spacing w:val="-27"/>
          <w:w w:val="90"/>
        </w:rPr>
        <w:t xml:space="preserve"> </w:t>
      </w:r>
      <w:r w:rsidR="008C25D2">
        <w:rPr>
          <w:w w:val="90"/>
        </w:rPr>
        <w:t>d’une</w:t>
      </w:r>
      <w:r w:rsidR="008C25D2">
        <w:rPr>
          <w:spacing w:val="-27"/>
          <w:w w:val="90"/>
        </w:rPr>
        <w:t xml:space="preserve"> </w:t>
      </w:r>
      <w:r w:rsidR="008C25D2">
        <w:rPr>
          <w:w w:val="90"/>
        </w:rPr>
        <w:t>grille</w:t>
      </w:r>
      <w:r w:rsidR="008C25D2">
        <w:rPr>
          <w:spacing w:val="-26"/>
          <w:w w:val="90"/>
        </w:rPr>
        <w:t xml:space="preserve"> </w:t>
      </w:r>
      <w:r w:rsidR="008C25D2">
        <w:rPr>
          <w:w w:val="90"/>
        </w:rPr>
        <w:t xml:space="preserve">d’évaluation </w:t>
      </w:r>
      <w:r w:rsidR="008C25D2">
        <w:rPr>
          <w:w w:val="95"/>
        </w:rPr>
        <w:t>qui,</w:t>
      </w:r>
      <w:r w:rsidR="008C25D2">
        <w:rPr>
          <w:spacing w:val="-28"/>
          <w:w w:val="95"/>
        </w:rPr>
        <w:t xml:space="preserve"> </w:t>
      </w:r>
      <w:r w:rsidR="008C25D2">
        <w:rPr>
          <w:w w:val="95"/>
        </w:rPr>
        <w:t>pour</w:t>
      </w:r>
      <w:r w:rsidR="008C25D2">
        <w:rPr>
          <w:spacing w:val="-26"/>
          <w:w w:val="95"/>
        </w:rPr>
        <w:t xml:space="preserve"> </w:t>
      </w:r>
      <w:r w:rsidR="008C25D2">
        <w:rPr>
          <w:w w:val="95"/>
        </w:rPr>
        <w:t>chaque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critère,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indiquera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le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niveau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d’intensité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constaté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>aux</w:t>
      </w:r>
      <w:r w:rsidR="008C25D2">
        <w:rPr>
          <w:spacing w:val="-26"/>
          <w:w w:val="95"/>
        </w:rPr>
        <w:t xml:space="preserve"> </w:t>
      </w:r>
      <w:r w:rsidR="008C25D2">
        <w:rPr>
          <w:w w:val="95"/>
        </w:rPr>
        <w:t>pratiques</w:t>
      </w:r>
      <w:r w:rsidR="008C25D2">
        <w:rPr>
          <w:spacing w:val="-28"/>
          <w:w w:val="95"/>
        </w:rPr>
        <w:t xml:space="preserve"> </w:t>
      </w:r>
      <w:r w:rsidR="008C25D2">
        <w:rPr>
          <w:w w:val="95"/>
        </w:rPr>
        <w:t>des</w:t>
      </w:r>
      <w:r w:rsidR="008C25D2">
        <w:rPr>
          <w:spacing w:val="-27"/>
          <w:w w:val="95"/>
        </w:rPr>
        <w:t xml:space="preserve"> </w:t>
      </w:r>
      <w:r w:rsidR="008C25D2">
        <w:rPr>
          <w:w w:val="95"/>
        </w:rPr>
        <w:t xml:space="preserve">pêcheurs. </w:t>
      </w:r>
      <w:r w:rsidR="008C25D2">
        <w:t>Des</w:t>
      </w:r>
      <w:r w:rsidR="008C25D2">
        <w:rPr>
          <w:spacing w:val="-25"/>
        </w:rPr>
        <w:t xml:space="preserve"> </w:t>
      </w:r>
      <w:r w:rsidR="008C25D2">
        <w:t>vérifications</w:t>
      </w:r>
      <w:r w:rsidR="008C25D2">
        <w:rPr>
          <w:spacing w:val="-25"/>
        </w:rPr>
        <w:t xml:space="preserve"> </w:t>
      </w:r>
      <w:r w:rsidR="008C25D2">
        <w:t>sur</w:t>
      </w:r>
      <w:r w:rsidR="008C25D2">
        <w:rPr>
          <w:spacing w:val="-23"/>
        </w:rPr>
        <w:t xml:space="preserve"> </w:t>
      </w:r>
      <w:r w:rsidR="008C25D2">
        <w:t>place</w:t>
      </w:r>
      <w:r w:rsidR="008C25D2">
        <w:rPr>
          <w:spacing w:val="-24"/>
        </w:rPr>
        <w:t xml:space="preserve"> </w:t>
      </w:r>
      <w:r w:rsidR="008C25D2">
        <w:t>des</w:t>
      </w:r>
      <w:r w:rsidR="008C25D2">
        <w:rPr>
          <w:spacing w:val="-25"/>
        </w:rPr>
        <w:t xml:space="preserve"> </w:t>
      </w:r>
      <w:r w:rsidR="008C25D2">
        <w:t>informations</w:t>
      </w:r>
      <w:r w:rsidR="008C25D2">
        <w:rPr>
          <w:spacing w:val="-25"/>
        </w:rPr>
        <w:t xml:space="preserve"> </w:t>
      </w:r>
      <w:r w:rsidR="008C25D2">
        <w:t>données</w:t>
      </w:r>
      <w:r w:rsidR="008C25D2">
        <w:rPr>
          <w:spacing w:val="-25"/>
        </w:rPr>
        <w:t xml:space="preserve"> </w:t>
      </w:r>
      <w:r w:rsidR="008C25D2">
        <w:t>sont</w:t>
      </w:r>
      <w:r w:rsidR="008C25D2">
        <w:rPr>
          <w:spacing w:val="-24"/>
        </w:rPr>
        <w:t xml:space="preserve"> </w:t>
      </w:r>
      <w:r w:rsidR="008C25D2">
        <w:t>prévues.</w:t>
      </w: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spacing w:before="1" w:after="1"/>
        <w:rPr>
          <w:sz w:val="1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6"/>
        <w:gridCol w:w="3656"/>
        <w:gridCol w:w="3402"/>
      </w:tblGrid>
      <w:tr w:rsidR="00355DD4">
        <w:trPr>
          <w:trHeight w:val="897"/>
        </w:trPr>
        <w:tc>
          <w:tcPr>
            <w:tcW w:w="2866" w:type="dxa"/>
          </w:tcPr>
          <w:p w:rsidR="00355DD4" w:rsidRDefault="008C25D2">
            <w:pPr>
              <w:pStyle w:val="TableParagraph"/>
              <w:spacing w:before="19"/>
              <w:ind w:left="208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Conditions non valable</w:t>
            </w:r>
          </w:p>
        </w:tc>
        <w:tc>
          <w:tcPr>
            <w:tcW w:w="3656" w:type="dxa"/>
          </w:tcPr>
          <w:p w:rsidR="00355DD4" w:rsidRDefault="008C25D2">
            <w:pPr>
              <w:pStyle w:val="TableParagraph"/>
              <w:spacing w:before="19"/>
              <w:ind w:left="311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Conditions valable supérieur</w:t>
            </w:r>
          </w:p>
          <w:p w:rsidR="00355DD4" w:rsidRDefault="00355DD4">
            <w:pPr>
              <w:pStyle w:val="TableParagraph"/>
              <w:spacing w:before="10"/>
              <w:rPr>
                <w:sz w:val="6"/>
              </w:rPr>
            </w:pPr>
          </w:p>
          <w:p w:rsidR="00355DD4" w:rsidRDefault="008C25D2">
            <w:pPr>
              <w:pStyle w:val="TableParagraph"/>
              <w:ind w:left="1341"/>
              <w:rPr>
                <w:sz w:val="20"/>
              </w:rPr>
            </w:pPr>
            <w:r>
              <w:rPr>
                <w:noProof/>
                <w:position w:val="1"/>
                <w:sz w:val="20"/>
                <w:lang w:val="fr-FR" w:eastAsia="fr-FR"/>
              </w:rPr>
              <w:drawing>
                <wp:inline distT="0" distB="0" distL="0" distR="0">
                  <wp:extent cx="302413" cy="316706"/>
                  <wp:effectExtent l="0" t="0" r="0" b="0"/>
                  <wp:docPr id="1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3" cy="31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7"/>
                <w:position w:val="1"/>
                <w:sz w:val="20"/>
              </w:rPr>
              <w:t xml:space="preserve"> </w:t>
            </w:r>
            <w:r>
              <w:rPr>
                <w:noProof/>
                <w:spacing w:val="-37"/>
                <w:sz w:val="20"/>
                <w:lang w:val="fr-FR" w:eastAsia="fr-FR"/>
              </w:rPr>
              <w:drawing>
                <wp:inline distT="0" distB="0" distL="0" distR="0">
                  <wp:extent cx="320179" cy="324231"/>
                  <wp:effectExtent l="0" t="0" r="0" b="0"/>
                  <wp:docPr id="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79" cy="32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355DD4" w:rsidRDefault="008C25D2">
            <w:pPr>
              <w:pStyle w:val="TableParagraph"/>
              <w:spacing w:before="19"/>
              <w:ind w:left="257"/>
              <w:rPr>
                <w:b/>
                <w:sz w:val="24"/>
              </w:rPr>
            </w:pPr>
            <w:r>
              <w:rPr>
                <w:b/>
                <w:color w:val="006FC0"/>
                <w:sz w:val="24"/>
              </w:rPr>
              <w:t>Condition valable excellent</w:t>
            </w:r>
          </w:p>
        </w:tc>
      </w:tr>
      <w:tr w:rsidR="00355DD4">
        <w:trPr>
          <w:trHeight w:val="719"/>
        </w:trPr>
        <w:tc>
          <w:tcPr>
            <w:tcW w:w="2866" w:type="dxa"/>
            <w:shd w:val="clear" w:color="auto" w:fill="92CDDC"/>
          </w:tcPr>
          <w:p w:rsidR="00355DD4" w:rsidRDefault="008C25D2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Produits pêchés par des</w:t>
            </w:r>
          </w:p>
          <w:p w:rsidR="00355DD4" w:rsidRDefault="008C25D2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engins traînants</w:t>
            </w:r>
          </w:p>
        </w:tc>
        <w:tc>
          <w:tcPr>
            <w:tcW w:w="3656" w:type="dxa"/>
            <w:shd w:val="clear" w:color="auto" w:fill="92CDDC"/>
          </w:tcPr>
          <w:p w:rsidR="00355DD4" w:rsidRDefault="008C25D2">
            <w:pPr>
              <w:pStyle w:val="TableParagraph"/>
              <w:spacing w:before="14"/>
              <w:ind w:left="104"/>
              <w:rPr>
                <w:sz w:val="24"/>
              </w:rPr>
            </w:pPr>
            <w:r>
              <w:rPr>
                <w:sz w:val="24"/>
              </w:rPr>
              <w:t>Produits pêchés par des engins</w:t>
            </w:r>
          </w:p>
          <w:p w:rsidR="00355DD4" w:rsidRDefault="008C25D2">
            <w:pPr>
              <w:pStyle w:val="TableParagraph"/>
              <w:spacing w:before="82"/>
              <w:ind w:left="104"/>
              <w:rPr>
                <w:sz w:val="24"/>
              </w:rPr>
            </w:pPr>
            <w:r>
              <w:rPr>
                <w:w w:val="90"/>
                <w:sz w:val="24"/>
              </w:rPr>
              <w:t>passifs</w:t>
            </w:r>
          </w:p>
        </w:tc>
        <w:tc>
          <w:tcPr>
            <w:tcW w:w="3402" w:type="dxa"/>
            <w:shd w:val="clear" w:color="auto" w:fill="92CDDC"/>
          </w:tcPr>
          <w:p w:rsidR="00355DD4" w:rsidRDefault="008C25D2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w w:val="90"/>
                <w:sz w:val="24"/>
              </w:rPr>
              <w:t>Produits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pêchés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</w:t>
            </w:r>
            <w:r>
              <w:rPr>
                <w:spacing w:val="-3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des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nasses</w:t>
            </w:r>
            <w:r>
              <w:rPr>
                <w:spacing w:val="-3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ou</w:t>
            </w:r>
          </w:p>
          <w:p w:rsidR="00355DD4" w:rsidRDefault="008C25D2">
            <w:pPr>
              <w:pStyle w:val="TableParagraph"/>
              <w:spacing w:before="82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palangres</w:t>
            </w:r>
          </w:p>
        </w:tc>
      </w:tr>
      <w:tr w:rsidR="00355DD4">
        <w:trPr>
          <w:trHeight w:val="717"/>
        </w:trPr>
        <w:tc>
          <w:tcPr>
            <w:tcW w:w="2866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Taille ou poids des</w:t>
            </w:r>
            <w:r>
              <w:rPr>
                <w:spacing w:val="-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espèces</w:t>
            </w:r>
          </w:p>
          <w:p w:rsidR="00355DD4" w:rsidRDefault="008C25D2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pêchées  non</w:t>
            </w:r>
            <w:r>
              <w:rPr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réglementaire</w:t>
            </w:r>
          </w:p>
        </w:tc>
        <w:tc>
          <w:tcPr>
            <w:tcW w:w="3656" w:type="dxa"/>
          </w:tcPr>
          <w:p w:rsidR="00355DD4" w:rsidRDefault="008C25D2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Taille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ou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poids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des</w:t>
            </w:r>
            <w:r>
              <w:rPr>
                <w:spacing w:val="-2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espèces</w:t>
            </w:r>
            <w:r>
              <w:rPr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pêchées</w:t>
            </w:r>
          </w:p>
          <w:p w:rsidR="00355DD4" w:rsidRDefault="008C25D2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réglementaire</w:t>
            </w:r>
          </w:p>
        </w:tc>
        <w:tc>
          <w:tcPr>
            <w:tcW w:w="3402" w:type="dxa"/>
          </w:tcPr>
          <w:p w:rsidR="00355DD4" w:rsidRDefault="008C25D2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w w:val="85"/>
                <w:sz w:val="24"/>
              </w:rPr>
              <w:t>Des espèces pêchées sont matures</w:t>
            </w:r>
          </w:p>
        </w:tc>
      </w:tr>
      <w:tr w:rsidR="00355DD4">
        <w:trPr>
          <w:trHeight w:val="717"/>
        </w:trPr>
        <w:tc>
          <w:tcPr>
            <w:tcW w:w="2866" w:type="dxa"/>
            <w:shd w:val="clear" w:color="auto" w:fill="92CDDC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Produits capturés hors</w:t>
            </w:r>
          </w:p>
          <w:p w:rsidR="00355DD4" w:rsidRDefault="008C25D2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campagne de pêche</w:t>
            </w:r>
          </w:p>
        </w:tc>
        <w:tc>
          <w:tcPr>
            <w:tcW w:w="3656" w:type="dxa"/>
            <w:shd w:val="clear" w:color="auto" w:fill="92CDDC"/>
          </w:tcPr>
          <w:p w:rsidR="00355DD4" w:rsidRDefault="008C25D2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Produits capturés pendant la</w:t>
            </w:r>
          </w:p>
          <w:p w:rsidR="00355DD4" w:rsidRDefault="008C25D2">
            <w:pPr>
              <w:pStyle w:val="TableParagraph"/>
              <w:spacing w:before="82"/>
              <w:ind w:left="104"/>
              <w:rPr>
                <w:sz w:val="24"/>
              </w:rPr>
            </w:pPr>
            <w:r>
              <w:rPr>
                <w:w w:val="95"/>
                <w:sz w:val="24"/>
              </w:rPr>
              <w:t>campagne de pêche</w:t>
            </w:r>
          </w:p>
        </w:tc>
        <w:tc>
          <w:tcPr>
            <w:tcW w:w="3402" w:type="dxa"/>
            <w:shd w:val="clear" w:color="auto" w:fill="92CDDC"/>
          </w:tcPr>
          <w:p w:rsidR="00355DD4" w:rsidRDefault="008C25D2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Produits capturés pendant la</w:t>
            </w:r>
          </w:p>
          <w:p w:rsidR="00355DD4" w:rsidRDefault="008C25D2">
            <w:pPr>
              <w:pStyle w:val="TableParagraph"/>
              <w:spacing w:before="82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>campagne de pêche</w:t>
            </w:r>
          </w:p>
        </w:tc>
      </w:tr>
      <w:tr w:rsidR="00355DD4">
        <w:trPr>
          <w:trHeight w:val="717"/>
        </w:trPr>
        <w:tc>
          <w:tcPr>
            <w:tcW w:w="2866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Méthode de glaçage :</w:t>
            </w:r>
          </w:p>
          <w:p w:rsidR="00355DD4" w:rsidRDefault="008C25D2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Absence de glace</w:t>
            </w:r>
          </w:p>
        </w:tc>
        <w:tc>
          <w:tcPr>
            <w:tcW w:w="3656" w:type="dxa"/>
          </w:tcPr>
          <w:p w:rsidR="00355DD4" w:rsidRDefault="008C25D2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Méthode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glaçage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3/4</w:t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produits</w:t>
            </w:r>
          </w:p>
          <w:p w:rsidR="00355DD4" w:rsidRDefault="008C25D2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pêchés et 1/4 glace</w:t>
            </w:r>
          </w:p>
        </w:tc>
        <w:tc>
          <w:tcPr>
            <w:tcW w:w="3402" w:type="dxa"/>
          </w:tcPr>
          <w:p w:rsidR="00355DD4" w:rsidRDefault="008C25D2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Méthode de glaçage : 2/3</w:t>
            </w:r>
          </w:p>
          <w:p w:rsidR="00355DD4" w:rsidRDefault="008C25D2">
            <w:pPr>
              <w:pStyle w:val="TableParagraph"/>
              <w:spacing w:before="82"/>
              <w:ind w:left="106"/>
              <w:rPr>
                <w:sz w:val="24"/>
              </w:rPr>
            </w:pPr>
            <w:r>
              <w:rPr>
                <w:sz w:val="24"/>
              </w:rPr>
              <w:t>produits pêchés et 1/3 glace</w:t>
            </w:r>
          </w:p>
        </w:tc>
      </w:tr>
      <w:tr w:rsidR="00355DD4">
        <w:trPr>
          <w:trHeight w:val="357"/>
        </w:trPr>
        <w:tc>
          <w:tcPr>
            <w:tcW w:w="2866" w:type="dxa"/>
          </w:tcPr>
          <w:p w:rsidR="00355DD4" w:rsidRDefault="008C25D2">
            <w:pPr>
              <w:pStyle w:val="TableParagraph"/>
              <w:spacing w:before="12"/>
              <w:ind w:left="107"/>
              <w:rPr>
                <w:sz w:val="24"/>
              </w:rPr>
            </w:pPr>
            <w:r>
              <w:rPr>
                <w:sz w:val="24"/>
              </w:rPr>
              <w:t>Température</w:t>
            </w:r>
          </w:p>
        </w:tc>
        <w:tc>
          <w:tcPr>
            <w:tcW w:w="3656" w:type="dxa"/>
          </w:tcPr>
          <w:p w:rsidR="00355DD4" w:rsidRDefault="008C25D2">
            <w:pPr>
              <w:pStyle w:val="TableParagraph"/>
              <w:spacing w:before="12"/>
              <w:ind w:left="104"/>
              <w:rPr>
                <w:sz w:val="24"/>
              </w:rPr>
            </w:pPr>
            <w:r>
              <w:rPr>
                <w:sz w:val="24"/>
              </w:rPr>
              <w:t>0°C à 4 °C</w:t>
            </w:r>
          </w:p>
        </w:tc>
        <w:tc>
          <w:tcPr>
            <w:tcW w:w="3402" w:type="dxa"/>
          </w:tcPr>
          <w:p w:rsidR="00355DD4" w:rsidRDefault="008C25D2">
            <w:pPr>
              <w:pStyle w:val="TableParagraph"/>
              <w:spacing w:before="12"/>
              <w:ind w:left="106"/>
              <w:rPr>
                <w:sz w:val="24"/>
              </w:rPr>
            </w:pPr>
            <w:r>
              <w:rPr>
                <w:sz w:val="24"/>
              </w:rPr>
              <w:t>0°C à 4 °C</w:t>
            </w:r>
          </w:p>
        </w:tc>
      </w:tr>
      <w:tr w:rsidR="00355DD4">
        <w:trPr>
          <w:trHeight w:val="1077"/>
        </w:trPr>
        <w:tc>
          <w:tcPr>
            <w:tcW w:w="2866" w:type="dxa"/>
            <w:shd w:val="clear" w:color="auto" w:fill="92CDDC"/>
          </w:tcPr>
          <w:p w:rsidR="00355DD4" w:rsidRDefault="008C25D2">
            <w:pPr>
              <w:pStyle w:val="TableParagraph"/>
              <w:spacing w:before="14" w:line="312" w:lineRule="auto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 xml:space="preserve">Analyse sensorielle et test </w:t>
            </w:r>
            <w:r>
              <w:rPr>
                <w:sz w:val="24"/>
              </w:rPr>
              <w:t>organoleptique de la</w:t>
            </w:r>
          </w:p>
          <w:p w:rsidR="00355DD4" w:rsidRDefault="008C25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qualité : Médiocre</w:t>
            </w:r>
          </w:p>
        </w:tc>
        <w:tc>
          <w:tcPr>
            <w:tcW w:w="3656" w:type="dxa"/>
            <w:shd w:val="clear" w:color="auto" w:fill="92CDDC"/>
          </w:tcPr>
          <w:p w:rsidR="00355DD4" w:rsidRDefault="008C25D2">
            <w:pPr>
              <w:pStyle w:val="TableParagraph"/>
              <w:spacing w:before="14" w:line="312" w:lineRule="auto"/>
              <w:ind w:left="104"/>
              <w:rPr>
                <w:sz w:val="24"/>
              </w:rPr>
            </w:pPr>
            <w:r>
              <w:rPr>
                <w:sz w:val="24"/>
              </w:rPr>
              <w:t xml:space="preserve">Analyse sensorielle et test </w:t>
            </w:r>
            <w:r>
              <w:rPr>
                <w:w w:val="90"/>
                <w:sz w:val="24"/>
              </w:rPr>
              <w:t>organoleptique de la qualité : bonne</w:t>
            </w:r>
          </w:p>
        </w:tc>
        <w:tc>
          <w:tcPr>
            <w:tcW w:w="3402" w:type="dxa"/>
            <w:shd w:val="clear" w:color="auto" w:fill="92CDDC"/>
          </w:tcPr>
          <w:p w:rsidR="00355DD4" w:rsidRDefault="008C25D2">
            <w:pPr>
              <w:pStyle w:val="TableParagraph"/>
              <w:spacing w:before="14" w:line="312" w:lineRule="auto"/>
              <w:ind w:left="106"/>
              <w:rPr>
                <w:sz w:val="24"/>
              </w:rPr>
            </w:pPr>
            <w:r>
              <w:rPr>
                <w:w w:val="95"/>
                <w:sz w:val="24"/>
              </w:rPr>
              <w:t xml:space="preserve">Analyse sensorielle et test </w:t>
            </w:r>
            <w:r>
              <w:rPr>
                <w:w w:val="90"/>
                <w:sz w:val="24"/>
              </w:rPr>
              <w:t>organoleptique de la qualité :</w:t>
            </w:r>
          </w:p>
          <w:p w:rsidR="00355DD4" w:rsidRDefault="008C25D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Extra</w:t>
            </w:r>
          </w:p>
        </w:tc>
      </w:tr>
    </w:tbl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rPr>
          <w:sz w:val="20"/>
        </w:rPr>
      </w:pPr>
    </w:p>
    <w:p w:rsidR="00355DD4" w:rsidRDefault="00355DD4">
      <w:pPr>
        <w:pStyle w:val="Corpsdetexte"/>
        <w:spacing w:before="5"/>
        <w:rPr>
          <w:sz w:val="17"/>
        </w:rPr>
      </w:pPr>
      <w:r w:rsidRPr="00355DD4">
        <w:pict>
          <v:line id="_x0000_s2050" style="position:absolute;z-index:-251649024;mso-wrap-distance-left:0;mso-wrap-distance-right:0;mso-position-horizontal-relative:page" from="70.9pt,12.4pt" to="214.9pt,12.4pt" strokeweight=".72pt">
            <w10:wrap type="topAndBottom" anchorx="page"/>
          </v:line>
        </w:pict>
      </w:r>
    </w:p>
    <w:p w:rsidR="00355DD4" w:rsidRDefault="008C25D2">
      <w:pPr>
        <w:spacing w:before="51"/>
        <w:ind w:left="961"/>
        <w:rPr>
          <w:rFonts w:ascii="Times New Roman" w:hAnsi="Times New Roman"/>
          <w:sz w:val="16"/>
        </w:rPr>
      </w:pPr>
      <w:r>
        <w:rPr>
          <w:position w:val="10"/>
          <w:sz w:val="14"/>
        </w:rPr>
        <w:t xml:space="preserve">3 </w:t>
      </w:r>
      <w:r>
        <w:rPr>
          <w:rFonts w:ascii="Times New Roman" w:hAnsi="Times New Roman"/>
          <w:sz w:val="16"/>
        </w:rPr>
        <w:t>Ce formulaire est gratuit et peut être obtenu auprès des GDAPs et SMSA Zarzis</w:t>
      </w:r>
    </w:p>
    <w:p w:rsidR="00355DD4" w:rsidRDefault="00355DD4">
      <w:pPr>
        <w:rPr>
          <w:rFonts w:ascii="Times New Roman" w:hAnsi="Times New Roman"/>
          <w:sz w:val="16"/>
        </w:rPr>
        <w:sectPr w:rsidR="00355DD4">
          <w:pgSz w:w="11900" w:h="16840"/>
          <w:pgMar w:top="1340" w:right="1000" w:bottom="1140" w:left="740" w:header="0" w:footer="949" w:gutter="0"/>
          <w:cols w:space="720"/>
        </w:sectPr>
      </w:pPr>
    </w:p>
    <w:p w:rsidR="00355DD4" w:rsidRDefault="008C25D2">
      <w:pPr>
        <w:spacing w:before="93" w:line="321" w:lineRule="auto"/>
        <w:ind w:left="1110" w:right="307" w:hanging="432"/>
        <w:rPr>
          <w:b/>
        </w:rPr>
      </w:pPr>
      <w:r>
        <w:rPr>
          <w:b/>
          <w:color w:val="4E81BD"/>
          <w:w w:val="95"/>
        </w:rPr>
        <w:t>1.1.</w:t>
      </w:r>
      <w:r>
        <w:rPr>
          <w:b/>
          <w:color w:val="4E81BD"/>
          <w:spacing w:val="-16"/>
          <w:w w:val="95"/>
        </w:rPr>
        <w:t xml:space="preserve"> </w:t>
      </w:r>
      <w:r>
        <w:rPr>
          <w:b/>
          <w:color w:val="4E81BD"/>
          <w:w w:val="95"/>
        </w:rPr>
        <w:t>Caractéristiques</w:t>
      </w:r>
      <w:r>
        <w:rPr>
          <w:b/>
          <w:color w:val="4E81BD"/>
          <w:spacing w:val="-33"/>
          <w:w w:val="95"/>
        </w:rPr>
        <w:t xml:space="preserve"> </w:t>
      </w:r>
      <w:r>
        <w:rPr>
          <w:b/>
          <w:color w:val="4E81BD"/>
          <w:w w:val="95"/>
        </w:rPr>
        <w:t>organoleptiques</w:t>
      </w:r>
      <w:r>
        <w:rPr>
          <w:b/>
          <w:color w:val="4E81BD"/>
          <w:spacing w:val="-31"/>
          <w:w w:val="95"/>
        </w:rPr>
        <w:t xml:space="preserve"> </w:t>
      </w:r>
      <w:r>
        <w:rPr>
          <w:b/>
          <w:color w:val="4E81BD"/>
          <w:w w:val="95"/>
        </w:rPr>
        <w:t>des</w:t>
      </w:r>
      <w:r>
        <w:rPr>
          <w:b/>
          <w:color w:val="4E81BD"/>
          <w:spacing w:val="-32"/>
          <w:w w:val="95"/>
        </w:rPr>
        <w:t xml:space="preserve"> </w:t>
      </w:r>
      <w:r>
        <w:rPr>
          <w:b/>
          <w:color w:val="4E81BD"/>
          <w:w w:val="95"/>
        </w:rPr>
        <w:t>produits</w:t>
      </w:r>
      <w:r>
        <w:rPr>
          <w:b/>
          <w:color w:val="4E81BD"/>
          <w:spacing w:val="-32"/>
          <w:w w:val="95"/>
        </w:rPr>
        <w:t xml:space="preserve"> </w:t>
      </w:r>
      <w:r>
        <w:rPr>
          <w:b/>
          <w:color w:val="4E81BD"/>
          <w:w w:val="95"/>
        </w:rPr>
        <w:t>de</w:t>
      </w:r>
      <w:r>
        <w:rPr>
          <w:b/>
          <w:color w:val="4E81BD"/>
          <w:spacing w:val="-32"/>
          <w:w w:val="95"/>
        </w:rPr>
        <w:t xml:space="preserve"> </w:t>
      </w:r>
      <w:r>
        <w:rPr>
          <w:b/>
          <w:color w:val="4E81BD"/>
          <w:w w:val="95"/>
        </w:rPr>
        <w:t>la</w:t>
      </w:r>
      <w:r>
        <w:rPr>
          <w:b/>
          <w:color w:val="4E81BD"/>
          <w:spacing w:val="-33"/>
          <w:w w:val="95"/>
        </w:rPr>
        <w:t xml:space="preserve"> </w:t>
      </w:r>
      <w:r>
        <w:rPr>
          <w:b/>
          <w:color w:val="4E81BD"/>
          <w:w w:val="95"/>
        </w:rPr>
        <w:t>pêche</w:t>
      </w:r>
      <w:r>
        <w:rPr>
          <w:b/>
          <w:color w:val="4E81BD"/>
          <w:spacing w:val="-32"/>
          <w:w w:val="95"/>
        </w:rPr>
        <w:t xml:space="preserve"> </w:t>
      </w:r>
      <w:r>
        <w:rPr>
          <w:b/>
          <w:color w:val="4E81BD"/>
          <w:w w:val="95"/>
        </w:rPr>
        <w:t>(Fiche</w:t>
      </w:r>
      <w:r>
        <w:rPr>
          <w:b/>
          <w:color w:val="4E81BD"/>
          <w:spacing w:val="-33"/>
          <w:w w:val="95"/>
        </w:rPr>
        <w:t xml:space="preserve"> </w:t>
      </w:r>
      <w:r>
        <w:rPr>
          <w:b/>
          <w:color w:val="4E81BD"/>
          <w:w w:val="95"/>
        </w:rPr>
        <w:t>de</w:t>
      </w:r>
      <w:r>
        <w:rPr>
          <w:b/>
          <w:color w:val="4E81BD"/>
          <w:spacing w:val="-32"/>
          <w:w w:val="95"/>
        </w:rPr>
        <w:t xml:space="preserve"> </w:t>
      </w:r>
      <w:r>
        <w:rPr>
          <w:b/>
          <w:color w:val="4E81BD"/>
          <w:w w:val="95"/>
        </w:rPr>
        <w:t>contrôle</w:t>
      </w:r>
      <w:r>
        <w:rPr>
          <w:b/>
          <w:color w:val="4E81BD"/>
          <w:spacing w:val="-33"/>
          <w:w w:val="95"/>
        </w:rPr>
        <w:t xml:space="preserve"> </w:t>
      </w:r>
      <w:r>
        <w:rPr>
          <w:b/>
          <w:color w:val="4E81BD"/>
          <w:w w:val="95"/>
        </w:rPr>
        <w:t>à</w:t>
      </w:r>
      <w:r>
        <w:rPr>
          <w:b/>
          <w:color w:val="4E81BD"/>
          <w:spacing w:val="-32"/>
          <w:w w:val="95"/>
        </w:rPr>
        <w:t xml:space="preserve"> </w:t>
      </w:r>
      <w:r>
        <w:rPr>
          <w:b/>
          <w:color w:val="4E81BD"/>
          <w:w w:val="95"/>
        </w:rPr>
        <w:t xml:space="preserve">la </w:t>
      </w:r>
      <w:r>
        <w:rPr>
          <w:b/>
          <w:color w:val="4E81BD"/>
        </w:rPr>
        <w:t>réception)</w:t>
      </w: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spacing w:before="3"/>
        <w:rPr>
          <w:b/>
          <w:sz w:val="26"/>
        </w:rPr>
      </w:pPr>
    </w:p>
    <w:tbl>
      <w:tblPr>
        <w:tblStyle w:val="TableNormal"/>
        <w:tblW w:w="0" w:type="auto"/>
        <w:tblInd w:w="626" w:type="dxa"/>
        <w:tblBorders>
          <w:top w:val="thickThinMediumGap" w:sz="6" w:space="0" w:color="F0F0F0"/>
          <w:left w:val="thickThinMediumGap" w:sz="6" w:space="0" w:color="F0F0F0"/>
          <w:bottom w:val="thickThinMediumGap" w:sz="6" w:space="0" w:color="F0F0F0"/>
          <w:right w:val="thickThinMediumGap" w:sz="6" w:space="0" w:color="F0F0F0"/>
          <w:insideH w:val="thickThinMediumGap" w:sz="6" w:space="0" w:color="F0F0F0"/>
          <w:insideV w:val="thickThinMediumGap" w:sz="6" w:space="0" w:color="F0F0F0"/>
        </w:tblBorders>
        <w:tblLayout w:type="fixed"/>
        <w:tblLook w:val="01E0"/>
      </w:tblPr>
      <w:tblGrid>
        <w:gridCol w:w="1337"/>
        <w:gridCol w:w="2496"/>
        <w:gridCol w:w="3343"/>
        <w:gridCol w:w="2013"/>
      </w:tblGrid>
      <w:tr w:rsidR="00355DD4">
        <w:trPr>
          <w:trHeight w:val="621"/>
        </w:trPr>
        <w:tc>
          <w:tcPr>
            <w:tcW w:w="1337" w:type="dxa"/>
            <w:tcBorders>
              <w:bottom w:val="double" w:sz="2" w:space="0" w:color="A0A0A0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6" w:type="dxa"/>
            <w:tcBorders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62"/>
              <w:ind w:left="49"/>
              <w:rPr>
                <w:b/>
              </w:rPr>
            </w:pPr>
            <w:r>
              <w:rPr>
                <w:b/>
                <w:w w:val="95"/>
              </w:rPr>
              <w:t>Poissons</w:t>
            </w:r>
          </w:p>
        </w:tc>
        <w:tc>
          <w:tcPr>
            <w:tcW w:w="3343" w:type="dxa"/>
            <w:tcBorders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62"/>
              <w:ind w:left="51"/>
              <w:rPr>
                <w:b/>
              </w:rPr>
            </w:pPr>
            <w:r>
              <w:rPr>
                <w:b/>
              </w:rPr>
              <w:t>Crustacés</w:t>
            </w:r>
          </w:p>
        </w:tc>
        <w:tc>
          <w:tcPr>
            <w:tcW w:w="2013" w:type="dxa"/>
            <w:tcBorders>
              <w:left w:val="double" w:sz="2" w:space="0" w:color="A0A0A0"/>
              <w:bottom w:val="double" w:sz="2" w:space="0" w:color="A0A0A0"/>
              <w:right w:val="thickThinMediumGap" w:sz="6" w:space="0" w:color="A0A0A0"/>
            </w:tcBorders>
          </w:tcPr>
          <w:p w:rsidR="00355DD4" w:rsidRDefault="008C25D2">
            <w:pPr>
              <w:pStyle w:val="TableParagraph"/>
              <w:spacing w:before="62"/>
              <w:ind w:left="51"/>
              <w:rPr>
                <w:b/>
              </w:rPr>
            </w:pPr>
            <w:r>
              <w:rPr>
                <w:b/>
              </w:rPr>
              <w:t>Mollusques</w:t>
            </w:r>
          </w:p>
        </w:tc>
      </w:tr>
      <w:tr w:rsidR="00355DD4">
        <w:trPr>
          <w:trHeight w:val="3694"/>
        </w:trPr>
        <w:tc>
          <w:tcPr>
            <w:tcW w:w="1337" w:type="dxa"/>
            <w:tcBorders>
              <w:top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54"/>
              <w:ind w:left="51"/>
              <w:rPr>
                <w:b/>
              </w:rPr>
            </w:pPr>
            <w:r>
              <w:rPr>
                <w:b/>
              </w:rPr>
              <w:t>Aspect</w:t>
            </w:r>
          </w:p>
        </w:tc>
        <w:tc>
          <w:tcPr>
            <w:tcW w:w="2496" w:type="dxa"/>
            <w:tcBorders>
              <w:top w:val="double" w:sz="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49" w:right="213"/>
            </w:pPr>
            <w:r>
              <w:rPr>
                <w:w w:val="90"/>
                <w:u w:val="single"/>
              </w:rPr>
              <w:t>Peau</w:t>
            </w:r>
            <w:r>
              <w:rPr>
                <w:w w:val="90"/>
              </w:rPr>
              <w:t xml:space="preserve"> : pigmentation vive </w:t>
            </w:r>
            <w:r>
              <w:t>et chatoyante ; pas de décoloration. Mucus aqueux, transparent ;</w:t>
            </w:r>
          </w:p>
          <w:p w:rsidR="00355DD4" w:rsidRDefault="008C25D2">
            <w:pPr>
              <w:pStyle w:val="TableParagraph"/>
              <w:spacing w:before="278" w:line="312" w:lineRule="auto"/>
              <w:ind w:left="49" w:right="268"/>
            </w:pPr>
            <w:r>
              <w:rPr>
                <w:w w:val="95"/>
                <w:u w:val="single"/>
              </w:rPr>
              <w:t>Œil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  <w:u w:val="single"/>
              </w:rPr>
              <w:t>: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convexe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(bombé)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 xml:space="preserve">; </w:t>
            </w:r>
            <w:r>
              <w:t>cornée transparente, pupille</w:t>
            </w:r>
            <w:r>
              <w:rPr>
                <w:spacing w:val="-40"/>
              </w:rPr>
              <w:t xml:space="preserve"> </w:t>
            </w:r>
            <w:r>
              <w:t>noire,</w:t>
            </w:r>
            <w:r>
              <w:rPr>
                <w:spacing w:val="-39"/>
              </w:rPr>
              <w:t xml:space="preserve"> </w:t>
            </w:r>
            <w:r>
              <w:t>brillante</w:t>
            </w:r>
            <w:r>
              <w:rPr>
                <w:spacing w:val="-39"/>
              </w:rPr>
              <w:t xml:space="preserve"> </w:t>
            </w:r>
            <w:r>
              <w:t>;</w:t>
            </w:r>
          </w:p>
          <w:p w:rsidR="00355DD4" w:rsidRDefault="008C25D2">
            <w:pPr>
              <w:pStyle w:val="TableParagraph"/>
              <w:spacing w:before="281" w:line="312" w:lineRule="auto"/>
              <w:ind w:left="49" w:right="235"/>
            </w:pPr>
            <w:r>
              <w:rPr>
                <w:u w:val="single"/>
              </w:rPr>
              <w:t>Branchies</w:t>
            </w:r>
            <w:r>
              <w:t xml:space="preserve"> : couleur </w:t>
            </w:r>
            <w:r>
              <w:rPr>
                <w:w w:val="90"/>
              </w:rPr>
              <w:t>brillante, pas de mucus ;</w:t>
            </w:r>
          </w:p>
        </w:tc>
        <w:tc>
          <w:tcPr>
            <w:tcW w:w="3343" w:type="dxa"/>
            <w:tcBorders>
              <w:top w:val="double" w:sz="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49"/>
              <w:ind w:left="51"/>
            </w:pPr>
            <w:r>
              <w:rPr>
                <w:u w:val="single"/>
              </w:rPr>
              <w:t>Œil</w:t>
            </w:r>
            <w:r>
              <w:t xml:space="preserve"> : brillant</w:t>
            </w:r>
          </w:p>
          <w:p w:rsidR="00355DD4" w:rsidRDefault="00355DD4">
            <w:pPr>
              <w:pStyle w:val="TableParagraph"/>
              <w:spacing w:before="9"/>
              <w:rPr>
                <w:b/>
                <w:sz w:val="30"/>
              </w:rPr>
            </w:pPr>
          </w:p>
          <w:p w:rsidR="00355DD4" w:rsidRDefault="008C25D2">
            <w:pPr>
              <w:pStyle w:val="TableParagraph"/>
              <w:spacing w:before="1" w:line="312" w:lineRule="auto"/>
              <w:ind w:left="51" w:right="-9"/>
            </w:pPr>
            <w:r>
              <w:rPr>
                <w:w w:val="90"/>
                <w:u w:val="single"/>
              </w:rPr>
              <w:t>Membrane</w:t>
            </w:r>
            <w:r>
              <w:rPr>
                <w:w w:val="90"/>
              </w:rPr>
              <w:t xml:space="preserve"> : luisante, transparente et </w:t>
            </w:r>
            <w:r>
              <w:t>inodore ;</w:t>
            </w:r>
          </w:p>
          <w:p w:rsidR="00355DD4" w:rsidRDefault="008C25D2">
            <w:pPr>
              <w:pStyle w:val="TableParagraph"/>
              <w:spacing w:before="280" w:line="312" w:lineRule="auto"/>
              <w:ind w:left="51" w:right="532"/>
            </w:pPr>
            <w:r>
              <w:rPr>
                <w:w w:val="90"/>
                <w:u w:val="single"/>
              </w:rPr>
              <w:t>Carapace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: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>couleur</w:t>
            </w:r>
            <w:r>
              <w:rPr>
                <w:spacing w:val="-21"/>
                <w:w w:val="90"/>
              </w:rPr>
              <w:t xml:space="preserve"> </w:t>
            </w:r>
            <w:r>
              <w:rPr>
                <w:w w:val="90"/>
              </w:rPr>
              <w:t>rose</w:t>
            </w:r>
            <w:r>
              <w:rPr>
                <w:spacing w:val="-23"/>
                <w:w w:val="90"/>
              </w:rPr>
              <w:t xml:space="preserve"> </w:t>
            </w:r>
            <w:r>
              <w:rPr>
                <w:w w:val="90"/>
              </w:rPr>
              <w:t>pâle</w:t>
            </w:r>
            <w:r>
              <w:rPr>
                <w:spacing w:val="-22"/>
                <w:w w:val="90"/>
              </w:rPr>
              <w:t xml:space="preserve"> </w:t>
            </w:r>
            <w:r>
              <w:rPr>
                <w:w w:val="90"/>
              </w:rPr>
              <w:t xml:space="preserve">ou </w:t>
            </w:r>
            <w:r>
              <w:t>rouge-orangé</w:t>
            </w:r>
          </w:p>
          <w:p w:rsidR="00355DD4" w:rsidRDefault="008C25D2">
            <w:pPr>
              <w:pStyle w:val="TableParagraph"/>
              <w:spacing w:before="278" w:line="314" w:lineRule="auto"/>
              <w:ind w:left="51"/>
            </w:pPr>
            <w:r>
              <w:rPr>
                <w:u w:val="single"/>
              </w:rPr>
              <w:t>Ceinture</w:t>
            </w:r>
            <w:r>
              <w:t xml:space="preserve"> : serrée entre </w:t>
            </w:r>
            <w:r>
              <w:rPr>
                <w:w w:val="90"/>
              </w:rPr>
              <w:t>céphalothorax et abdomen.</w:t>
            </w:r>
          </w:p>
        </w:tc>
        <w:tc>
          <w:tcPr>
            <w:tcW w:w="2013" w:type="dxa"/>
            <w:tcBorders>
              <w:top w:val="double" w:sz="2" w:space="0" w:color="A0A0A0"/>
              <w:left w:val="double" w:sz="2" w:space="0" w:color="A0A0A0"/>
              <w:bottom w:val="nil"/>
              <w:right w:val="thickThinMediumGap" w:sz="6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51" w:right="84"/>
            </w:pPr>
            <w:r>
              <w:rPr>
                <w:u w:val="single"/>
              </w:rPr>
              <w:t>Peau</w:t>
            </w:r>
            <w:r>
              <w:t xml:space="preserve"> : luisante de </w:t>
            </w:r>
            <w:r>
              <w:rPr>
                <w:w w:val="95"/>
              </w:rPr>
              <w:t>couleur brun rouge.</w:t>
            </w:r>
          </w:p>
          <w:p w:rsidR="00355DD4" w:rsidRDefault="008C25D2">
            <w:pPr>
              <w:pStyle w:val="TableParagraph"/>
              <w:spacing w:before="279" w:line="312" w:lineRule="auto"/>
              <w:ind w:left="51"/>
            </w:pPr>
            <w:r>
              <w:rPr>
                <w:u w:val="single"/>
              </w:rPr>
              <w:t>Chair</w:t>
            </w:r>
            <w:r>
              <w:t xml:space="preserve"> : ferme, de </w:t>
            </w:r>
            <w:r>
              <w:rPr>
                <w:w w:val="85"/>
              </w:rPr>
              <w:t xml:space="preserve">couleur blanc cassé, </w:t>
            </w:r>
            <w:r>
              <w:t>brillante</w:t>
            </w:r>
          </w:p>
        </w:tc>
      </w:tr>
      <w:tr w:rsidR="00355DD4">
        <w:trPr>
          <w:trHeight w:val="938"/>
        </w:trPr>
        <w:tc>
          <w:tcPr>
            <w:tcW w:w="1337" w:type="dxa"/>
            <w:tcBorders>
              <w:top w:val="nil"/>
              <w:bottom w:val="nil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6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151" w:line="314" w:lineRule="auto"/>
              <w:ind w:left="49" w:right="4"/>
            </w:pPr>
            <w:r>
              <w:rPr>
                <w:u w:val="single"/>
              </w:rPr>
              <w:t>Chair</w:t>
            </w:r>
            <w:r>
              <w:t xml:space="preserve"> </w:t>
            </w:r>
            <w:r>
              <w:rPr>
                <w:u w:val="single"/>
              </w:rPr>
              <w:t>:</w:t>
            </w:r>
            <w:r>
              <w:t xml:space="preserve"> bleuâtre, </w:t>
            </w:r>
            <w:r>
              <w:rPr>
                <w:w w:val="90"/>
              </w:rPr>
              <w:t>translucide, lisse, brillante ;</w:t>
            </w:r>
          </w:p>
        </w:tc>
        <w:tc>
          <w:tcPr>
            <w:tcW w:w="3343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3" w:type="dxa"/>
            <w:tcBorders>
              <w:top w:val="nil"/>
              <w:left w:val="double" w:sz="2" w:space="0" w:color="A0A0A0"/>
              <w:bottom w:val="nil"/>
              <w:right w:val="thickThinMediumGap" w:sz="6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1365"/>
        </w:trPr>
        <w:tc>
          <w:tcPr>
            <w:tcW w:w="1337" w:type="dxa"/>
            <w:tcBorders>
              <w:top w:val="nil"/>
              <w:bottom w:val="double" w:sz="2" w:space="0" w:color="A0A0A0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6" w:type="dxa"/>
            <w:tcBorders>
              <w:top w:val="nil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151" w:line="312" w:lineRule="auto"/>
              <w:ind w:left="49" w:right="271"/>
              <w:jc w:val="both"/>
            </w:pPr>
            <w:r>
              <w:rPr>
                <w:w w:val="95"/>
                <w:u w:val="single"/>
              </w:rPr>
              <w:t>Organes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  <w:u w:val="single"/>
              </w:rPr>
              <w:t>:</w:t>
            </w:r>
            <w:r>
              <w:rPr>
                <w:spacing w:val="-39"/>
                <w:w w:val="95"/>
              </w:rPr>
              <w:t xml:space="preserve"> </w:t>
            </w:r>
            <w:r>
              <w:rPr>
                <w:w w:val="95"/>
              </w:rPr>
              <w:t>rouge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brillant, </w:t>
            </w:r>
            <w:r>
              <w:rPr>
                <w:w w:val="90"/>
              </w:rPr>
              <w:t>de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même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que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le</w:t>
            </w:r>
            <w:r>
              <w:rPr>
                <w:spacing w:val="-30"/>
                <w:w w:val="90"/>
              </w:rPr>
              <w:t xml:space="preserve"> </w:t>
            </w:r>
            <w:r>
              <w:rPr>
                <w:w w:val="90"/>
              </w:rPr>
              <w:t>sang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 xml:space="preserve">des </w:t>
            </w:r>
            <w:r>
              <w:rPr>
                <w:w w:val="95"/>
              </w:rPr>
              <w:t>aortes.</w:t>
            </w:r>
          </w:p>
        </w:tc>
        <w:tc>
          <w:tcPr>
            <w:tcW w:w="3343" w:type="dxa"/>
            <w:tcBorders>
              <w:top w:val="nil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3" w:type="dxa"/>
            <w:tcBorders>
              <w:top w:val="nil"/>
              <w:left w:val="double" w:sz="2" w:space="0" w:color="A0A0A0"/>
              <w:bottom w:val="double" w:sz="2" w:space="0" w:color="A0A0A0"/>
              <w:right w:val="thickThinMediumGap" w:sz="6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2101"/>
        </w:trPr>
        <w:tc>
          <w:tcPr>
            <w:tcW w:w="1337" w:type="dxa"/>
            <w:tcBorders>
              <w:top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54"/>
              <w:ind w:left="51"/>
              <w:rPr>
                <w:b/>
              </w:rPr>
            </w:pPr>
            <w:r>
              <w:rPr>
                <w:b/>
              </w:rPr>
              <w:t>Etat</w:t>
            </w:r>
          </w:p>
        </w:tc>
        <w:tc>
          <w:tcPr>
            <w:tcW w:w="2496" w:type="dxa"/>
            <w:tcBorders>
              <w:top w:val="double" w:sz="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49" w:right="149"/>
            </w:pPr>
            <w:r>
              <w:rPr>
                <w:w w:val="95"/>
                <w:u w:val="single"/>
              </w:rPr>
              <w:t>Chair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: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ferme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>et</w:t>
            </w:r>
            <w:r>
              <w:rPr>
                <w:spacing w:val="-40"/>
                <w:w w:val="95"/>
              </w:rPr>
              <w:t xml:space="preserve"> </w:t>
            </w:r>
            <w:r>
              <w:rPr>
                <w:w w:val="95"/>
              </w:rPr>
              <w:t xml:space="preserve">élastique, </w:t>
            </w:r>
            <w:r>
              <w:t>surface lisse</w:t>
            </w:r>
            <w:r>
              <w:rPr>
                <w:spacing w:val="-38"/>
              </w:rPr>
              <w:t xml:space="preserve"> </w:t>
            </w:r>
            <w:r>
              <w:t>;</w:t>
            </w:r>
          </w:p>
          <w:p w:rsidR="00355DD4" w:rsidRDefault="008C25D2">
            <w:pPr>
              <w:pStyle w:val="TableParagraph"/>
              <w:spacing w:before="279" w:line="312" w:lineRule="auto"/>
              <w:ind w:left="49"/>
            </w:pPr>
            <w:r>
              <w:rPr>
                <w:w w:val="90"/>
                <w:u w:val="single"/>
              </w:rPr>
              <w:t>Colonne vertébrale</w:t>
            </w:r>
            <w:r>
              <w:rPr>
                <w:w w:val="90"/>
              </w:rPr>
              <w:t xml:space="preserve"> : se </w:t>
            </w:r>
            <w:r>
              <w:t>brise au lieu de se détacher ;</w:t>
            </w:r>
          </w:p>
        </w:tc>
        <w:tc>
          <w:tcPr>
            <w:tcW w:w="3343" w:type="dxa"/>
            <w:tcBorders>
              <w:top w:val="double" w:sz="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51" w:right="868"/>
              <w:jc w:val="both"/>
            </w:pPr>
            <w:r>
              <w:rPr>
                <w:w w:val="90"/>
                <w:u w:val="single"/>
              </w:rPr>
              <w:t>Chair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: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transparente,</w:t>
            </w:r>
            <w:r>
              <w:rPr>
                <w:spacing w:val="-16"/>
                <w:w w:val="90"/>
              </w:rPr>
              <w:t xml:space="preserve"> </w:t>
            </w:r>
            <w:r>
              <w:rPr>
                <w:w w:val="90"/>
              </w:rPr>
              <w:t>bleue. Ligaments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et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  <w:u w:val="single"/>
              </w:rPr>
              <w:t>appendices</w:t>
            </w:r>
            <w:r>
              <w:rPr>
                <w:spacing w:val="-34"/>
                <w:w w:val="90"/>
              </w:rPr>
              <w:t xml:space="preserve"> </w:t>
            </w:r>
            <w:r>
              <w:rPr>
                <w:w w:val="90"/>
              </w:rPr>
              <w:t>du céphalothorax,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>résistants</w:t>
            </w:r>
            <w:r>
              <w:rPr>
                <w:spacing w:val="-35"/>
                <w:w w:val="90"/>
              </w:rPr>
              <w:t xml:space="preserve"> </w:t>
            </w:r>
            <w:r>
              <w:rPr>
                <w:w w:val="90"/>
              </w:rPr>
              <w:t xml:space="preserve">et </w:t>
            </w:r>
            <w:r>
              <w:t>transparents</w:t>
            </w:r>
            <w:r>
              <w:rPr>
                <w:spacing w:val="-17"/>
              </w:rPr>
              <w:t xml:space="preserve"> </w:t>
            </w:r>
            <w:r>
              <w:t>;</w:t>
            </w:r>
          </w:p>
          <w:p w:rsidR="00355DD4" w:rsidRDefault="008C25D2">
            <w:pPr>
              <w:pStyle w:val="TableParagraph"/>
              <w:spacing w:before="278"/>
              <w:ind w:left="51"/>
              <w:jc w:val="both"/>
            </w:pPr>
            <w:r>
              <w:rPr>
                <w:w w:val="95"/>
                <w:u w:val="single"/>
              </w:rPr>
              <w:t>Pattes</w:t>
            </w:r>
            <w:r>
              <w:rPr>
                <w:w w:val="95"/>
              </w:rPr>
              <w:t xml:space="preserve"> repliées.</w:t>
            </w:r>
          </w:p>
        </w:tc>
        <w:tc>
          <w:tcPr>
            <w:tcW w:w="2013" w:type="dxa"/>
            <w:tcBorders>
              <w:top w:val="double" w:sz="2" w:space="0" w:color="A0A0A0"/>
              <w:left w:val="double" w:sz="2" w:space="0" w:color="A0A0A0"/>
              <w:bottom w:val="nil"/>
              <w:right w:val="thickThinMediumGap" w:sz="6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51" w:right="118"/>
            </w:pPr>
            <w:r>
              <w:rPr>
                <w:w w:val="85"/>
                <w:u w:val="single"/>
              </w:rPr>
              <w:t>Tentacules</w:t>
            </w:r>
            <w:r>
              <w:rPr>
                <w:w w:val="85"/>
              </w:rPr>
              <w:t xml:space="preserve"> résistantes ;</w:t>
            </w:r>
          </w:p>
          <w:p w:rsidR="00355DD4" w:rsidRDefault="008C25D2">
            <w:pPr>
              <w:pStyle w:val="TableParagraph"/>
              <w:spacing w:before="279"/>
              <w:ind w:left="51"/>
            </w:pPr>
            <w:r>
              <w:rPr>
                <w:u w:val="single"/>
              </w:rPr>
              <w:t>Aileron</w:t>
            </w:r>
            <w:r>
              <w:t xml:space="preserve"> très rigide.</w:t>
            </w:r>
          </w:p>
        </w:tc>
      </w:tr>
      <w:tr w:rsidR="00355DD4">
        <w:trPr>
          <w:trHeight w:val="1036"/>
        </w:trPr>
        <w:tc>
          <w:tcPr>
            <w:tcW w:w="1337" w:type="dxa"/>
            <w:tcBorders>
              <w:top w:val="nil"/>
              <w:bottom w:val="double" w:sz="2" w:space="0" w:color="A0A0A0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96" w:type="dxa"/>
            <w:tcBorders>
              <w:top w:val="nil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151" w:line="312" w:lineRule="auto"/>
              <w:ind w:left="49"/>
            </w:pPr>
            <w:r>
              <w:rPr>
                <w:w w:val="95"/>
                <w:u w:val="single"/>
              </w:rPr>
              <w:t>Péritoine</w:t>
            </w:r>
            <w:r>
              <w:rPr>
                <w:w w:val="95"/>
              </w:rPr>
              <w:t xml:space="preserve"> : adhérent </w:t>
            </w:r>
            <w:r>
              <w:rPr>
                <w:w w:val="90"/>
              </w:rPr>
              <w:t>totalement à la chair.</w:t>
            </w:r>
          </w:p>
        </w:tc>
        <w:tc>
          <w:tcPr>
            <w:tcW w:w="3343" w:type="dxa"/>
            <w:tcBorders>
              <w:top w:val="nil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3" w:type="dxa"/>
            <w:tcBorders>
              <w:top w:val="nil"/>
              <w:left w:val="double" w:sz="2" w:space="0" w:color="A0A0A0"/>
              <w:bottom w:val="double" w:sz="2" w:space="0" w:color="A0A0A0"/>
              <w:right w:val="thickThinMediumGap" w:sz="6" w:space="0" w:color="A0A0A0"/>
            </w:tcBorders>
          </w:tcPr>
          <w:p w:rsidR="00355DD4" w:rsidRDefault="00355DD4">
            <w:pPr>
              <w:pStyle w:val="TableParagraph"/>
              <w:rPr>
                <w:rFonts w:ascii="Times New Roman"/>
              </w:rPr>
            </w:pPr>
          </w:p>
        </w:tc>
      </w:tr>
      <w:tr w:rsidR="00355DD4">
        <w:trPr>
          <w:trHeight w:val="1588"/>
        </w:trPr>
        <w:tc>
          <w:tcPr>
            <w:tcW w:w="1337" w:type="dxa"/>
            <w:tcBorders>
              <w:top w:val="double" w:sz="2" w:space="0" w:color="A0A0A0"/>
              <w:bottom w:val="thickThinMediumGap" w:sz="6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54"/>
              <w:ind w:left="51"/>
              <w:rPr>
                <w:b/>
              </w:rPr>
            </w:pPr>
            <w:r>
              <w:rPr>
                <w:b/>
              </w:rPr>
              <w:t>Odeur</w:t>
            </w:r>
          </w:p>
        </w:tc>
        <w:tc>
          <w:tcPr>
            <w:tcW w:w="2496" w:type="dxa"/>
            <w:tcBorders>
              <w:top w:val="double" w:sz="2" w:space="0" w:color="A0A0A0"/>
              <w:left w:val="double" w:sz="2" w:space="0" w:color="A0A0A0"/>
              <w:bottom w:val="thickThinMediumGap" w:sz="6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49" w:right="-12"/>
            </w:pPr>
            <w:r>
              <w:rPr>
                <w:w w:val="90"/>
              </w:rPr>
              <w:t xml:space="preserve">Odeur d'algue marine, acre </w:t>
            </w:r>
            <w:r>
              <w:t>et iodée</w:t>
            </w:r>
          </w:p>
        </w:tc>
        <w:tc>
          <w:tcPr>
            <w:tcW w:w="3343" w:type="dxa"/>
            <w:tcBorders>
              <w:top w:val="double" w:sz="2" w:space="0" w:color="A0A0A0"/>
              <w:left w:val="double" w:sz="2" w:space="0" w:color="A0A0A0"/>
              <w:bottom w:val="thickThinMediumGap" w:sz="6" w:space="0" w:color="A0A0A0"/>
              <w:right w:val="double" w:sz="2" w:space="0" w:color="A0A0A0"/>
            </w:tcBorders>
          </w:tcPr>
          <w:p w:rsidR="00355DD4" w:rsidRDefault="008C25D2">
            <w:pPr>
              <w:pStyle w:val="TableParagraph"/>
              <w:spacing w:before="49"/>
              <w:ind w:left="51"/>
            </w:pPr>
            <w:r>
              <w:t>Odeur de la bouche discrète</w:t>
            </w:r>
          </w:p>
        </w:tc>
        <w:tc>
          <w:tcPr>
            <w:tcW w:w="2013" w:type="dxa"/>
            <w:tcBorders>
              <w:top w:val="double" w:sz="2" w:space="0" w:color="A0A0A0"/>
              <w:left w:val="double" w:sz="2" w:space="0" w:color="A0A0A0"/>
              <w:bottom w:val="thickThinMediumGap" w:sz="6" w:space="0" w:color="A0A0A0"/>
              <w:right w:val="thickThinMediumGap" w:sz="6" w:space="0" w:color="A0A0A0"/>
            </w:tcBorders>
          </w:tcPr>
          <w:p w:rsidR="00355DD4" w:rsidRDefault="008C25D2">
            <w:pPr>
              <w:pStyle w:val="TableParagraph"/>
              <w:spacing w:before="49" w:line="312" w:lineRule="auto"/>
              <w:ind w:left="51" w:hanging="1"/>
            </w:pPr>
            <w:r>
              <w:rPr>
                <w:w w:val="90"/>
              </w:rPr>
              <w:t xml:space="preserve">Odeur agréable, </w:t>
            </w:r>
            <w:r>
              <w:t>d'</w:t>
            </w:r>
            <w:r>
              <w:t>eau de mer</w:t>
            </w:r>
          </w:p>
        </w:tc>
      </w:tr>
    </w:tbl>
    <w:p w:rsidR="00355DD4" w:rsidRDefault="00355DD4">
      <w:pPr>
        <w:spacing w:line="312" w:lineRule="auto"/>
        <w:sectPr w:rsidR="00355DD4">
          <w:pgSz w:w="11900" w:h="16840"/>
          <w:pgMar w:top="1340" w:right="1000" w:bottom="1140" w:left="740" w:header="0" w:footer="949" w:gutter="0"/>
          <w:cols w:space="720"/>
        </w:sect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rPr>
          <w:b/>
          <w:sz w:val="20"/>
        </w:rPr>
      </w:pPr>
    </w:p>
    <w:p w:rsidR="00355DD4" w:rsidRDefault="00355DD4">
      <w:pPr>
        <w:pStyle w:val="Corpsdetexte"/>
        <w:spacing w:before="5"/>
        <w:rPr>
          <w:b/>
          <w:sz w:val="29"/>
        </w:rPr>
      </w:pPr>
    </w:p>
    <w:p w:rsidR="00355DD4" w:rsidRDefault="008C25D2">
      <w:pPr>
        <w:pStyle w:val="Heading1"/>
        <w:spacing w:before="31"/>
        <w:ind w:left="3066" w:right="2778" w:firstLine="336"/>
      </w:pPr>
      <w:r>
        <w:rPr>
          <w:color w:val="00007F"/>
        </w:rPr>
        <w:t>Règlement d’usage de la marque collective</w:t>
      </w:r>
    </w:p>
    <w:p w:rsidR="00355DD4" w:rsidRDefault="008C25D2">
      <w:pPr>
        <w:spacing w:line="482" w:lineRule="exact"/>
        <w:ind w:left="707"/>
        <w:rPr>
          <w:sz w:val="42"/>
        </w:rPr>
      </w:pPr>
      <w:r>
        <w:rPr>
          <w:color w:val="00007F"/>
          <w:sz w:val="42"/>
        </w:rPr>
        <w:t>« Produits de la pêche artisanale de Médenine »</w:t>
      </w:r>
    </w:p>
    <w:p w:rsidR="00355DD4" w:rsidRDefault="00355DD4">
      <w:pPr>
        <w:pStyle w:val="Corpsdetexte"/>
        <w:rPr>
          <w:sz w:val="42"/>
        </w:rPr>
      </w:pPr>
    </w:p>
    <w:p w:rsidR="00355DD4" w:rsidRDefault="00355DD4">
      <w:pPr>
        <w:pStyle w:val="Corpsdetexte"/>
        <w:rPr>
          <w:sz w:val="42"/>
        </w:rPr>
      </w:pPr>
    </w:p>
    <w:p w:rsidR="00355DD4" w:rsidRDefault="00355DD4">
      <w:pPr>
        <w:pStyle w:val="Corpsdetexte"/>
        <w:rPr>
          <w:sz w:val="42"/>
        </w:rPr>
      </w:pPr>
    </w:p>
    <w:p w:rsidR="00355DD4" w:rsidRDefault="00355DD4">
      <w:pPr>
        <w:pStyle w:val="Corpsdetexte"/>
        <w:rPr>
          <w:sz w:val="42"/>
        </w:rPr>
      </w:pPr>
    </w:p>
    <w:p w:rsidR="00355DD4" w:rsidRDefault="00355DD4">
      <w:pPr>
        <w:pStyle w:val="Corpsdetexte"/>
        <w:rPr>
          <w:sz w:val="42"/>
        </w:rPr>
      </w:pPr>
    </w:p>
    <w:p w:rsidR="00355DD4" w:rsidRDefault="00355DD4">
      <w:pPr>
        <w:pStyle w:val="Corpsdetexte"/>
        <w:rPr>
          <w:sz w:val="42"/>
        </w:rPr>
      </w:pPr>
    </w:p>
    <w:p w:rsidR="00355DD4" w:rsidRDefault="00355DD4">
      <w:pPr>
        <w:pStyle w:val="Corpsdetexte"/>
        <w:spacing w:before="8"/>
        <w:rPr>
          <w:sz w:val="51"/>
        </w:rPr>
      </w:pPr>
    </w:p>
    <w:p w:rsidR="00355DD4" w:rsidRDefault="008C25D2">
      <w:pPr>
        <w:ind w:left="678"/>
        <w:rPr>
          <w:rFonts w:ascii="Noto Sans Mono CJK JP Regular" w:hAnsi="Noto Sans Mono CJK JP Regular"/>
        </w:rPr>
      </w:pPr>
      <w:r>
        <w:rPr>
          <w:rFonts w:ascii="Noto Sans Mono CJK JP Regular" w:hAnsi="Noto Sans Mono CJK JP Regular"/>
        </w:rPr>
        <w:t>≪</w:t>
      </w:r>
    </w:p>
    <w:sectPr w:rsidR="00355DD4" w:rsidSect="00355DD4">
      <w:pgSz w:w="11900" w:h="16840"/>
      <w:pgMar w:top="1600" w:right="1000" w:bottom="1140" w:left="740" w:header="0" w:footer="9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5D2" w:rsidRDefault="008C25D2" w:rsidP="00355DD4">
      <w:r>
        <w:separator/>
      </w:r>
    </w:p>
  </w:endnote>
  <w:endnote w:type="continuationSeparator" w:id="1">
    <w:p w:rsidR="008C25D2" w:rsidRDefault="008C25D2" w:rsidP="00355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Mono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DD4" w:rsidRDefault="00355DD4">
    <w:pPr>
      <w:pStyle w:val="Corpsdetexte"/>
      <w:spacing w:line="14" w:lineRule="auto"/>
      <w:rPr>
        <w:sz w:val="20"/>
      </w:rPr>
    </w:pPr>
    <w:r w:rsidRPr="00355DD4">
      <w:pict>
        <v:group id="_x0000_s1046" style="position:absolute;margin-left:488.6pt;margin-top:784.55pt;width:35.1pt;height:56.8pt;z-index:-51832;mso-position-horizontal-relative:page;mso-position-vertical-relative:page" coordorigin="9773,15691" coordsize="702,1136">
          <v:line id="_x0000_s1048" style="position:absolute" from="10147,16826" to="10147,16385" strokecolor="#7f7f7f"/>
          <v:rect id="_x0000_s1047" style="position:absolute;left:9780;top:15698;width:687;height:687" filled="f" strokecolor="#7f7f7f"/>
          <w10:wrap anchorx="page" anchory="page"/>
        </v:group>
      </w:pict>
    </w:r>
    <w:r w:rsidRPr="00355D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02.1pt;margin-top:797.8pt;width:8.1pt;height:10.05pt;z-index:-51808;mso-position-horizontal-relative:page;mso-position-vertical-relative:page" filled="f" stroked="f">
          <v:textbox inset="0,0,0,0">
            <w:txbxContent>
              <w:p w:rsidR="00355DD4" w:rsidRDefault="00355DD4">
                <w:pPr>
                  <w:spacing w:line="175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C25D2">
                  <w:rPr>
                    <w:w w:val="91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C25D2">
                  <w:rPr>
                    <w:noProof/>
                    <w:w w:val="91"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DD4" w:rsidRDefault="00355DD4">
    <w:pPr>
      <w:pStyle w:val="Corpsdetexte"/>
      <w:spacing w:line="14" w:lineRule="auto"/>
      <w:rPr>
        <w:sz w:val="20"/>
      </w:rPr>
    </w:pPr>
    <w:r w:rsidRPr="00355DD4">
      <w:pict>
        <v:group id="_x0000_s1042" style="position:absolute;margin-left:488.6pt;margin-top:784.55pt;width:35.1pt;height:56.8pt;z-index:-51784;mso-position-horizontal-relative:page;mso-position-vertical-relative:page" coordorigin="9773,15691" coordsize="702,1136">
          <v:line id="_x0000_s1044" style="position:absolute" from="10147,16826" to="10147,16385" strokecolor="#7f7f7f"/>
          <v:rect id="_x0000_s1043" style="position:absolute;left:9780;top:15698;width:687;height:687" filled="f" strokecolor="#7f7f7f"/>
          <w10:wrap anchorx="page" anchory="page"/>
        </v:group>
      </w:pict>
    </w:r>
    <w:r w:rsidRPr="00355D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00.1pt;margin-top:797.8pt;width:12.2pt;height:10.05pt;z-index:-51760;mso-position-horizontal-relative:page;mso-position-vertical-relative:page" filled="f" stroked="f">
          <v:textbox inset="0,0,0,0">
            <w:txbxContent>
              <w:p w:rsidR="00355DD4" w:rsidRDefault="00355DD4">
                <w:pPr>
                  <w:spacing w:line="175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C25D2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33A1">
                  <w:rPr>
                    <w:noProof/>
                    <w:sz w:val="1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DD4" w:rsidRDefault="00355DD4">
    <w:pPr>
      <w:pStyle w:val="Corpsdetexte"/>
      <w:spacing w:line="14" w:lineRule="auto"/>
      <w:rPr>
        <w:sz w:val="20"/>
      </w:rPr>
    </w:pPr>
    <w:r w:rsidRPr="00355DD4">
      <w:pict>
        <v:group id="_x0000_s1038" style="position:absolute;margin-left:488.6pt;margin-top:784.55pt;width:35.1pt;height:56.8pt;z-index:-51736;mso-position-horizontal-relative:page;mso-position-vertical-relative:page" coordorigin="9773,15691" coordsize="702,1136">
          <v:line id="_x0000_s1040" style="position:absolute" from="10147,16826" to="10147,16385" strokecolor="#7f7f7f"/>
          <v:rect id="_x0000_s1039" style="position:absolute;left:9780;top:15698;width:687;height:687" filled="f" strokecolor="#7f7f7f"/>
          <w10:wrap anchorx="page" anchory="page"/>
        </v:group>
      </w:pict>
    </w:r>
    <w:r w:rsidRPr="00355D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00.1pt;margin-top:797.8pt;width:12.2pt;height:10.05pt;z-index:-51712;mso-position-horizontal-relative:page;mso-position-vertical-relative:page" filled="f" stroked="f">
          <v:textbox inset="0,0,0,0">
            <w:txbxContent>
              <w:p w:rsidR="00355DD4" w:rsidRDefault="00355DD4">
                <w:pPr>
                  <w:spacing w:line="175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C25D2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33A1">
                  <w:rPr>
                    <w:noProof/>
                    <w:sz w:val="16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DD4" w:rsidRDefault="00355DD4">
    <w:pPr>
      <w:pStyle w:val="Corpsdetexte"/>
      <w:spacing w:line="14" w:lineRule="auto"/>
      <w:rPr>
        <w:sz w:val="20"/>
      </w:rPr>
    </w:pPr>
    <w:r w:rsidRPr="00355DD4">
      <w:pict>
        <v:group id="_x0000_s1034" style="position:absolute;margin-left:735.2pt;margin-top:537.95pt;width:35.1pt;height:56.8pt;z-index:-51688;mso-position-horizontal-relative:page;mso-position-vertical-relative:page" coordorigin="14704,10759" coordsize="702,1136">
          <v:line id="_x0000_s1036" style="position:absolute" from="15079,11894" to="15079,11453" strokecolor="#7f7f7f"/>
          <v:rect id="_x0000_s1035" style="position:absolute;left:14711;top:10766;width:687;height:687" filled="f" strokecolor="#7f7f7f"/>
          <w10:wrap anchorx="page" anchory="page"/>
        </v:group>
      </w:pict>
    </w:r>
    <w:r w:rsidRPr="00355D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746.65pt;margin-top:551.2pt;width:12.2pt;height:10.05pt;z-index:-51664;mso-position-horizontal-relative:page;mso-position-vertical-relative:page" filled="f" stroked="f">
          <v:textbox inset="0,0,0,0">
            <w:txbxContent>
              <w:p w:rsidR="00355DD4" w:rsidRDefault="00355DD4">
                <w:pPr>
                  <w:spacing w:line="175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C25D2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33A1">
                  <w:rPr>
                    <w:noProof/>
                    <w:sz w:val="16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DD4" w:rsidRDefault="00355DD4">
    <w:pPr>
      <w:pStyle w:val="Corpsdetexte"/>
      <w:spacing w:line="14" w:lineRule="auto"/>
      <w:rPr>
        <w:sz w:val="20"/>
      </w:rPr>
    </w:pPr>
    <w:r w:rsidRPr="00355DD4">
      <w:pict>
        <v:group id="_x0000_s1030" style="position:absolute;margin-left:488.6pt;margin-top:784.55pt;width:35.1pt;height:56.8pt;z-index:-51640;mso-position-horizontal-relative:page;mso-position-vertical-relative:page" coordorigin="9773,15691" coordsize="702,1136">
          <v:line id="_x0000_s1032" style="position:absolute" from="10147,16826" to="10147,16385" strokecolor="#7f7f7f"/>
          <v:rect id="_x0000_s1031" style="position:absolute;left:9780;top:15698;width:687;height:687" filled="f" strokecolor="#7f7f7f"/>
          <w10:wrap anchorx="page" anchory="page"/>
        </v:group>
      </w:pict>
    </w:r>
    <w:r w:rsidRPr="00355D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00.1pt;margin-top:797.8pt;width:12.2pt;height:10.05pt;z-index:-51616;mso-position-horizontal-relative:page;mso-position-vertical-relative:page" filled="f" stroked="f">
          <v:textbox inset="0,0,0,0">
            <w:txbxContent>
              <w:p w:rsidR="00355DD4" w:rsidRDefault="00355DD4">
                <w:pPr>
                  <w:spacing w:line="175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C25D2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33A1">
                  <w:rPr>
                    <w:noProof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DD4" w:rsidRDefault="00355DD4">
    <w:pPr>
      <w:pStyle w:val="Corpsdetexte"/>
      <w:spacing w:line="14" w:lineRule="auto"/>
      <w:rPr>
        <w:sz w:val="20"/>
      </w:rPr>
    </w:pPr>
    <w:r w:rsidRPr="00355DD4">
      <w:pict>
        <v:group id="_x0000_s1026" style="position:absolute;margin-left:488.6pt;margin-top:784.55pt;width:35.1pt;height:56.8pt;z-index:-51592;mso-position-horizontal-relative:page;mso-position-vertical-relative:page" coordorigin="9773,15691" coordsize="702,1136">
          <v:line id="_x0000_s1028" style="position:absolute" from="10147,16826" to="10147,16385" strokecolor="#7f7f7f"/>
          <v:rect id="_x0000_s1027" style="position:absolute;left:9780;top:15698;width:687;height:687" filled="f" strokecolor="#7f7f7f"/>
          <w10:wrap anchorx="page" anchory="page"/>
        </v:group>
      </w:pict>
    </w:r>
    <w:r w:rsidRPr="00355DD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0.1pt;margin-top:797.8pt;width:12.2pt;height:10.05pt;z-index:-51568;mso-position-horizontal-relative:page;mso-position-vertical-relative:page" filled="f" stroked="f">
          <v:textbox inset="0,0,0,0">
            <w:txbxContent>
              <w:p w:rsidR="00355DD4" w:rsidRDefault="00355DD4">
                <w:pPr>
                  <w:spacing w:line="175" w:lineRule="exact"/>
                  <w:ind w:left="40"/>
                  <w:rPr>
                    <w:sz w:val="16"/>
                  </w:rPr>
                </w:pPr>
                <w:r>
                  <w:fldChar w:fldCharType="begin"/>
                </w:r>
                <w:r w:rsidR="008C25D2">
                  <w:rPr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8133A1">
                  <w:rPr>
                    <w:noProof/>
                    <w:sz w:val="16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5D2" w:rsidRDefault="008C25D2" w:rsidP="00355DD4">
      <w:r>
        <w:separator/>
      </w:r>
    </w:p>
  </w:footnote>
  <w:footnote w:type="continuationSeparator" w:id="1">
    <w:p w:rsidR="008C25D2" w:rsidRDefault="008C25D2" w:rsidP="00355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3B57"/>
    <w:multiLevelType w:val="hybridMultilevel"/>
    <w:tmpl w:val="536A6398"/>
    <w:lvl w:ilvl="0" w:tplc="3F783088">
      <w:numFmt w:val="bullet"/>
      <w:lvlText w:val=""/>
      <w:lvlJc w:val="left"/>
      <w:pPr>
        <w:ind w:left="645" w:hanging="281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5EC8A58E">
      <w:numFmt w:val="bullet"/>
      <w:lvlText w:val=""/>
      <w:lvlJc w:val="left"/>
      <w:pPr>
        <w:ind w:left="1070" w:hanging="564"/>
      </w:pPr>
      <w:rPr>
        <w:rFonts w:ascii="Wingdings" w:eastAsia="Wingdings" w:hAnsi="Wingdings" w:cs="Wingdings" w:hint="default"/>
        <w:w w:val="99"/>
        <w:sz w:val="24"/>
        <w:szCs w:val="24"/>
      </w:rPr>
    </w:lvl>
    <w:lvl w:ilvl="2" w:tplc="B7AE3F3A">
      <w:numFmt w:val="bullet"/>
      <w:lvlText w:val="•"/>
      <w:lvlJc w:val="left"/>
      <w:pPr>
        <w:ind w:left="2017" w:hanging="564"/>
      </w:pPr>
      <w:rPr>
        <w:rFonts w:hint="default"/>
      </w:rPr>
    </w:lvl>
    <w:lvl w:ilvl="3" w:tplc="0D305218">
      <w:numFmt w:val="bullet"/>
      <w:lvlText w:val="•"/>
      <w:lvlJc w:val="left"/>
      <w:pPr>
        <w:ind w:left="2955" w:hanging="564"/>
      </w:pPr>
      <w:rPr>
        <w:rFonts w:hint="default"/>
      </w:rPr>
    </w:lvl>
    <w:lvl w:ilvl="4" w:tplc="CB7832AE">
      <w:numFmt w:val="bullet"/>
      <w:lvlText w:val="•"/>
      <w:lvlJc w:val="left"/>
      <w:pPr>
        <w:ind w:left="3893" w:hanging="564"/>
      </w:pPr>
      <w:rPr>
        <w:rFonts w:hint="default"/>
      </w:rPr>
    </w:lvl>
    <w:lvl w:ilvl="5" w:tplc="C016A250">
      <w:numFmt w:val="bullet"/>
      <w:lvlText w:val="•"/>
      <w:lvlJc w:val="left"/>
      <w:pPr>
        <w:ind w:left="4831" w:hanging="564"/>
      </w:pPr>
      <w:rPr>
        <w:rFonts w:hint="default"/>
      </w:rPr>
    </w:lvl>
    <w:lvl w:ilvl="6" w:tplc="7424FD8A">
      <w:numFmt w:val="bullet"/>
      <w:lvlText w:val="•"/>
      <w:lvlJc w:val="left"/>
      <w:pPr>
        <w:ind w:left="5768" w:hanging="564"/>
      </w:pPr>
      <w:rPr>
        <w:rFonts w:hint="default"/>
      </w:rPr>
    </w:lvl>
    <w:lvl w:ilvl="7" w:tplc="5C5CC1B6">
      <w:numFmt w:val="bullet"/>
      <w:lvlText w:val="•"/>
      <w:lvlJc w:val="left"/>
      <w:pPr>
        <w:ind w:left="6706" w:hanging="564"/>
      </w:pPr>
      <w:rPr>
        <w:rFonts w:hint="default"/>
      </w:rPr>
    </w:lvl>
    <w:lvl w:ilvl="8" w:tplc="F482D248">
      <w:numFmt w:val="bullet"/>
      <w:lvlText w:val="•"/>
      <w:lvlJc w:val="left"/>
      <w:pPr>
        <w:ind w:left="7644" w:hanging="564"/>
      </w:pPr>
      <w:rPr>
        <w:rFonts w:hint="default"/>
      </w:rPr>
    </w:lvl>
  </w:abstractNum>
  <w:abstractNum w:abstractNumId="1">
    <w:nsid w:val="0A3308A7"/>
    <w:multiLevelType w:val="hybridMultilevel"/>
    <w:tmpl w:val="1C007846"/>
    <w:lvl w:ilvl="0" w:tplc="9BF0D6C2">
      <w:numFmt w:val="bullet"/>
      <w:lvlText w:val=""/>
      <w:lvlJc w:val="left"/>
      <w:pPr>
        <w:ind w:left="938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53FAEE74">
      <w:numFmt w:val="bullet"/>
      <w:lvlText w:val="•"/>
      <w:lvlJc w:val="left"/>
      <w:pPr>
        <w:ind w:left="1798" w:hanging="360"/>
      </w:pPr>
      <w:rPr>
        <w:rFonts w:hint="default"/>
      </w:rPr>
    </w:lvl>
    <w:lvl w:ilvl="2" w:tplc="911C7078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316EBA94">
      <w:numFmt w:val="bullet"/>
      <w:lvlText w:val="•"/>
      <w:lvlJc w:val="left"/>
      <w:pPr>
        <w:ind w:left="3514" w:hanging="360"/>
      </w:pPr>
      <w:rPr>
        <w:rFonts w:hint="default"/>
      </w:rPr>
    </w:lvl>
    <w:lvl w:ilvl="4" w:tplc="3A34482C"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439AEF36"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793EB218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E244F6B6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3FFE6AC2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2">
    <w:nsid w:val="11F46FF0"/>
    <w:multiLevelType w:val="hybridMultilevel"/>
    <w:tmpl w:val="110EA2B2"/>
    <w:lvl w:ilvl="0" w:tplc="118C9964">
      <w:numFmt w:val="bullet"/>
      <w:lvlText w:val="-"/>
      <w:lvlJc w:val="left"/>
      <w:pPr>
        <w:ind w:left="108" w:hanging="236"/>
      </w:pPr>
      <w:rPr>
        <w:rFonts w:ascii="Arial" w:eastAsia="Arial" w:hAnsi="Arial" w:cs="Arial" w:hint="default"/>
        <w:color w:val="5E4879"/>
        <w:w w:val="138"/>
        <w:sz w:val="18"/>
        <w:szCs w:val="18"/>
      </w:rPr>
    </w:lvl>
    <w:lvl w:ilvl="1" w:tplc="0C74272A">
      <w:numFmt w:val="bullet"/>
      <w:lvlText w:val="•"/>
      <w:lvlJc w:val="left"/>
      <w:pPr>
        <w:ind w:left="456" w:hanging="236"/>
      </w:pPr>
      <w:rPr>
        <w:rFonts w:hint="default"/>
      </w:rPr>
    </w:lvl>
    <w:lvl w:ilvl="2" w:tplc="B9AEE02C">
      <w:numFmt w:val="bullet"/>
      <w:lvlText w:val="•"/>
      <w:lvlJc w:val="left"/>
      <w:pPr>
        <w:ind w:left="813" w:hanging="236"/>
      </w:pPr>
      <w:rPr>
        <w:rFonts w:hint="default"/>
      </w:rPr>
    </w:lvl>
    <w:lvl w:ilvl="3" w:tplc="8B3E6EDA">
      <w:numFmt w:val="bullet"/>
      <w:lvlText w:val="•"/>
      <w:lvlJc w:val="left"/>
      <w:pPr>
        <w:ind w:left="1169" w:hanging="236"/>
      </w:pPr>
      <w:rPr>
        <w:rFonts w:hint="default"/>
      </w:rPr>
    </w:lvl>
    <w:lvl w:ilvl="4" w:tplc="0E58BF84">
      <w:numFmt w:val="bullet"/>
      <w:lvlText w:val="•"/>
      <w:lvlJc w:val="left"/>
      <w:pPr>
        <w:ind w:left="1526" w:hanging="236"/>
      </w:pPr>
      <w:rPr>
        <w:rFonts w:hint="default"/>
      </w:rPr>
    </w:lvl>
    <w:lvl w:ilvl="5" w:tplc="A2D8B0F2">
      <w:numFmt w:val="bullet"/>
      <w:lvlText w:val="•"/>
      <w:lvlJc w:val="left"/>
      <w:pPr>
        <w:ind w:left="1883" w:hanging="236"/>
      </w:pPr>
      <w:rPr>
        <w:rFonts w:hint="default"/>
      </w:rPr>
    </w:lvl>
    <w:lvl w:ilvl="6" w:tplc="D480C1AE">
      <w:numFmt w:val="bullet"/>
      <w:lvlText w:val="•"/>
      <w:lvlJc w:val="left"/>
      <w:pPr>
        <w:ind w:left="2239" w:hanging="236"/>
      </w:pPr>
      <w:rPr>
        <w:rFonts w:hint="default"/>
      </w:rPr>
    </w:lvl>
    <w:lvl w:ilvl="7" w:tplc="ACB89028">
      <w:numFmt w:val="bullet"/>
      <w:lvlText w:val="•"/>
      <w:lvlJc w:val="left"/>
      <w:pPr>
        <w:ind w:left="2596" w:hanging="236"/>
      </w:pPr>
      <w:rPr>
        <w:rFonts w:hint="default"/>
      </w:rPr>
    </w:lvl>
    <w:lvl w:ilvl="8" w:tplc="B4AA5704">
      <w:numFmt w:val="bullet"/>
      <w:lvlText w:val="•"/>
      <w:lvlJc w:val="left"/>
      <w:pPr>
        <w:ind w:left="2952" w:hanging="236"/>
      </w:pPr>
      <w:rPr>
        <w:rFonts w:hint="default"/>
      </w:rPr>
    </w:lvl>
  </w:abstractNum>
  <w:abstractNum w:abstractNumId="3">
    <w:nsid w:val="16D6323C"/>
    <w:multiLevelType w:val="hybridMultilevel"/>
    <w:tmpl w:val="B30C786E"/>
    <w:lvl w:ilvl="0" w:tplc="80D02BFA">
      <w:start w:val="1"/>
      <w:numFmt w:val="decimal"/>
      <w:lvlText w:val="%1."/>
      <w:lvlJc w:val="left"/>
      <w:pPr>
        <w:ind w:left="1398" w:hanging="360"/>
        <w:jc w:val="left"/>
      </w:pPr>
      <w:rPr>
        <w:rFonts w:ascii="Arial" w:eastAsia="Arial" w:hAnsi="Arial" w:cs="Arial" w:hint="default"/>
        <w:color w:val="006FC0"/>
        <w:spacing w:val="-1"/>
        <w:w w:val="88"/>
        <w:sz w:val="24"/>
        <w:szCs w:val="24"/>
      </w:rPr>
    </w:lvl>
    <w:lvl w:ilvl="1" w:tplc="9230AA48">
      <w:numFmt w:val="bullet"/>
      <w:lvlText w:val="•"/>
      <w:lvlJc w:val="left"/>
      <w:pPr>
        <w:ind w:left="2276" w:hanging="360"/>
      </w:pPr>
      <w:rPr>
        <w:rFonts w:hint="default"/>
      </w:rPr>
    </w:lvl>
    <w:lvl w:ilvl="2" w:tplc="20F6E96E">
      <w:numFmt w:val="bullet"/>
      <w:lvlText w:val="•"/>
      <w:lvlJc w:val="left"/>
      <w:pPr>
        <w:ind w:left="3152" w:hanging="360"/>
      </w:pPr>
      <w:rPr>
        <w:rFonts w:hint="default"/>
      </w:rPr>
    </w:lvl>
    <w:lvl w:ilvl="3" w:tplc="AE08F1FE">
      <w:numFmt w:val="bullet"/>
      <w:lvlText w:val="•"/>
      <w:lvlJc w:val="left"/>
      <w:pPr>
        <w:ind w:left="4028" w:hanging="360"/>
      </w:pPr>
      <w:rPr>
        <w:rFonts w:hint="default"/>
      </w:rPr>
    </w:lvl>
    <w:lvl w:ilvl="4" w:tplc="1D84CDD6">
      <w:numFmt w:val="bullet"/>
      <w:lvlText w:val="•"/>
      <w:lvlJc w:val="left"/>
      <w:pPr>
        <w:ind w:left="4904" w:hanging="360"/>
      </w:pPr>
      <w:rPr>
        <w:rFonts w:hint="default"/>
      </w:rPr>
    </w:lvl>
    <w:lvl w:ilvl="5" w:tplc="30209F22">
      <w:numFmt w:val="bullet"/>
      <w:lvlText w:val="•"/>
      <w:lvlJc w:val="left"/>
      <w:pPr>
        <w:ind w:left="5780" w:hanging="360"/>
      </w:pPr>
      <w:rPr>
        <w:rFonts w:hint="default"/>
      </w:rPr>
    </w:lvl>
    <w:lvl w:ilvl="6" w:tplc="68D655D4">
      <w:numFmt w:val="bullet"/>
      <w:lvlText w:val="•"/>
      <w:lvlJc w:val="left"/>
      <w:pPr>
        <w:ind w:left="6656" w:hanging="360"/>
      </w:pPr>
      <w:rPr>
        <w:rFonts w:hint="default"/>
      </w:rPr>
    </w:lvl>
    <w:lvl w:ilvl="7" w:tplc="34CA9180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89B8F4A4">
      <w:numFmt w:val="bullet"/>
      <w:lvlText w:val="•"/>
      <w:lvlJc w:val="left"/>
      <w:pPr>
        <w:ind w:left="8408" w:hanging="360"/>
      </w:pPr>
      <w:rPr>
        <w:rFonts w:hint="default"/>
      </w:rPr>
    </w:lvl>
  </w:abstractNum>
  <w:abstractNum w:abstractNumId="4">
    <w:nsid w:val="191F6F3E"/>
    <w:multiLevelType w:val="hybridMultilevel"/>
    <w:tmpl w:val="C4B62922"/>
    <w:lvl w:ilvl="0" w:tplc="485C4734">
      <w:start w:val="1"/>
      <w:numFmt w:val="decimal"/>
      <w:lvlText w:val="%1."/>
      <w:lvlJc w:val="left"/>
      <w:pPr>
        <w:ind w:left="938" w:hanging="360"/>
        <w:jc w:val="left"/>
      </w:pPr>
      <w:rPr>
        <w:rFonts w:hint="default"/>
        <w:b/>
        <w:bCs/>
        <w:w w:val="99"/>
      </w:rPr>
    </w:lvl>
    <w:lvl w:ilvl="1" w:tplc="2CC8662C">
      <w:numFmt w:val="bullet"/>
      <w:lvlText w:val="•"/>
      <w:lvlJc w:val="left"/>
      <w:pPr>
        <w:ind w:left="1798" w:hanging="360"/>
      </w:pPr>
      <w:rPr>
        <w:rFonts w:hint="default"/>
      </w:rPr>
    </w:lvl>
    <w:lvl w:ilvl="2" w:tplc="19183410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D700D3F6">
      <w:numFmt w:val="bullet"/>
      <w:lvlText w:val="•"/>
      <w:lvlJc w:val="left"/>
      <w:pPr>
        <w:ind w:left="3514" w:hanging="360"/>
      </w:pPr>
      <w:rPr>
        <w:rFonts w:hint="default"/>
      </w:rPr>
    </w:lvl>
    <w:lvl w:ilvl="4" w:tplc="23E67D32"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571C302C"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9134ED1E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5A48DBAE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21EA68EE">
      <w:numFmt w:val="bullet"/>
      <w:lvlText w:val="•"/>
      <w:lvlJc w:val="left"/>
      <w:pPr>
        <w:ind w:left="7804" w:hanging="360"/>
      </w:pPr>
      <w:rPr>
        <w:rFonts w:hint="default"/>
      </w:rPr>
    </w:lvl>
  </w:abstractNum>
  <w:abstractNum w:abstractNumId="5">
    <w:nsid w:val="2771553C"/>
    <w:multiLevelType w:val="hybridMultilevel"/>
    <w:tmpl w:val="2B8038EA"/>
    <w:lvl w:ilvl="0" w:tplc="F5B6F7C6">
      <w:numFmt w:val="bullet"/>
      <w:lvlText w:val="o"/>
      <w:lvlJc w:val="left"/>
      <w:pPr>
        <w:ind w:left="1070" w:hanging="425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0C1A8E9E">
      <w:numFmt w:val="bullet"/>
      <w:lvlText w:val="•"/>
      <w:lvlJc w:val="left"/>
      <w:pPr>
        <w:ind w:left="1924" w:hanging="425"/>
      </w:pPr>
      <w:rPr>
        <w:rFonts w:hint="default"/>
      </w:rPr>
    </w:lvl>
    <w:lvl w:ilvl="2" w:tplc="A8F67610">
      <w:numFmt w:val="bullet"/>
      <w:lvlText w:val="•"/>
      <w:lvlJc w:val="left"/>
      <w:pPr>
        <w:ind w:left="2768" w:hanging="425"/>
      </w:pPr>
      <w:rPr>
        <w:rFonts w:hint="default"/>
      </w:rPr>
    </w:lvl>
    <w:lvl w:ilvl="3" w:tplc="DBFA89CC">
      <w:numFmt w:val="bullet"/>
      <w:lvlText w:val="•"/>
      <w:lvlJc w:val="left"/>
      <w:pPr>
        <w:ind w:left="3612" w:hanging="425"/>
      </w:pPr>
      <w:rPr>
        <w:rFonts w:hint="default"/>
      </w:rPr>
    </w:lvl>
    <w:lvl w:ilvl="4" w:tplc="DD349DCA">
      <w:numFmt w:val="bullet"/>
      <w:lvlText w:val="•"/>
      <w:lvlJc w:val="left"/>
      <w:pPr>
        <w:ind w:left="4456" w:hanging="425"/>
      </w:pPr>
      <w:rPr>
        <w:rFonts w:hint="default"/>
      </w:rPr>
    </w:lvl>
    <w:lvl w:ilvl="5" w:tplc="BEEAB85E">
      <w:numFmt w:val="bullet"/>
      <w:lvlText w:val="•"/>
      <w:lvlJc w:val="left"/>
      <w:pPr>
        <w:ind w:left="5300" w:hanging="425"/>
      </w:pPr>
      <w:rPr>
        <w:rFonts w:hint="default"/>
      </w:rPr>
    </w:lvl>
    <w:lvl w:ilvl="6" w:tplc="95DCC182">
      <w:numFmt w:val="bullet"/>
      <w:lvlText w:val="•"/>
      <w:lvlJc w:val="left"/>
      <w:pPr>
        <w:ind w:left="6144" w:hanging="425"/>
      </w:pPr>
      <w:rPr>
        <w:rFonts w:hint="default"/>
      </w:rPr>
    </w:lvl>
    <w:lvl w:ilvl="7" w:tplc="36EEC38E">
      <w:numFmt w:val="bullet"/>
      <w:lvlText w:val="•"/>
      <w:lvlJc w:val="left"/>
      <w:pPr>
        <w:ind w:left="6988" w:hanging="425"/>
      </w:pPr>
      <w:rPr>
        <w:rFonts w:hint="default"/>
      </w:rPr>
    </w:lvl>
    <w:lvl w:ilvl="8" w:tplc="B178E904">
      <w:numFmt w:val="bullet"/>
      <w:lvlText w:val="•"/>
      <w:lvlJc w:val="left"/>
      <w:pPr>
        <w:ind w:left="7832" w:hanging="425"/>
      </w:pPr>
      <w:rPr>
        <w:rFonts w:hint="default"/>
      </w:rPr>
    </w:lvl>
  </w:abstractNum>
  <w:abstractNum w:abstractNumId="6">
    <w:nsid w:val="2B6F07CD"/>
    <w:multiLevelType w:val="hybridMultilevel"/>
    <w:tmpl w:val="C42C4A04"/>
    <w:lvl w:ilvl="0" w:tplc="CF3EF360">
      <w:start w:val="1"/>
      <w:numFmt w:val="decimal"/>
      <w:lvlText w:val="%1."/>
      <w:lvlJc w:val="left"/>
      <w:pPr>
        <w:ind w:left="1038" w:hanging="360"/>
        <w:jc w:val="left"/>
      </w:pPr>
      <w:rPr>
        <w:rFonts w:hint="default"/>
        <w:spacing w:val="-1"/>
        <w:w w:val="88"/>
      </w:rPr>
    </w:lvl>
    <w:lvl w:ilvl="1" w:tplc="5E4A9B3A">
      <w:start w:val="1"/>
      <w:numFmt w:val="lowerLetter"/>
      <w:lvlText w:val="%2."/>
      <w:lvlJc w:val="left"/>
      <w:pPr>
        <w:ind w:left="2740" w:hanging="360"/>
        <w:jc w:val="left"/>
      </w:pPr>
      <w:rPr>
        <w:rFonts w:ascii="Arial" w:eastAsia="Arial" w:hAnsi="Arial" w:cs="Arial" w:hint="default"/>
        <w:color w:val="006FC0"/>
        <w:spacing w:val="0"/>
        <w:w w:val="71"/>
        <w:sz w:val="24"/>
        <w:szCs w:val="24"/>
      </w:rPr>
    </w:lvl>
    <w:lvl w:ilvl="2" w:tplc="74BCDB0E">
      <w:numFmt w:val="bullet"/>
      <w:lvlText w:val="•"/>
      <w:lvlJc w:val="left"/>
      <w:pPr>
        <w:ind w:left="3564" w:hanging="360"/>
      </w:pPr>
      <w:rPr>
        <w:rFonts w:hint="default"/>
      </w:rPr>
    </w:lvl>
    <w:lvl w:ilvl="3" w:tplc="2FBA8060">
      <w:numFmt w:val="bullet"/>
      <w:lvlText w:val="•"/>
      <w:lvlJc w:val="left"/>
      <w:pPr>
        <w:ind w:left="4388" w:hanging="360"/>
      </w:pPr>
      <w:rPr>
        <w:rFonts w:hint="default"/>
      </w:rPr>
    </w:lvl>
    <w:lvl w:ilvl="4" w:tplc="7CD6BADE">
      <w:numFmt w:val="bullet"/>
      <w:lvlText w:val="•"/>
      <w:lvlJc w:val="left"/>
      <w:pPr>
        <w:ind w:left="5213" w:hanging="360"/>
      </w:pPr>
      <w:rPr>
        <w:rFonts w:hint="default"/>
      </w:rPr>
    </w:lvl>
    <w:lvl w:ilvl="5" w:tplc="6C80C79E">
      <w:numFmt w:val="bullet"/>
      <w:lvlText w:val="•"/>
      <w:lvlJc w:val="left"/>
      <w:pPr>
        <w:ind w:left="6037" w:hanging="360"/>
      </w:pPr>
      <w:rPr>
        <w:rFonts w:hint="default"/>
      </w:rPr>
    </w:lvl>
    <w:lvl w:ilvl="6" w:tplc="931C2D8E">
      <w:numFmt w:val="bullet"/>
      <w:lvlText w:val="•"/>
      <w:lvlJc w:val="left"/>
      <w:pPr>
        <w:ind w:left="6862" w:hanging="360"/>
      </w:pPr>
      <w:rPr>
        <w:rFonts w:hint="default"/>
      </w:rPr>
    </w:lvl>
    <w:lvl w:ilvl="7" w:tplc="E9CE0FF4">
      <w:numFmt w:val="bullet"/>
      <w:lvlText w:val="•"/>
      <w:lvlJc w:val="left"/>
      <w:pPr>
        <w:ind w:left="7686" w:hanging="360"/>
      </w:pPr>
      <w:rPr>
        <w:rFonts w:hint="default"/>
      </w:rPr>
    </w:lvl>
    <w:lvl w:ilvl="8" w:tplc="89B422FA">
      <w:numFmt w:val="bullet"/>
      <w:lvlText w:val="•"/>
      <w:lvlJc w:val="left"/>
      <w:pPr>
        <w:ind w:left="8511" w:hanging="360"/>
      </w:pPr>
      <w:rPr>
        <w:rFonts w:hint="default"/>
      </w:rPr>
    </w:lvl>
  </w:abstractNum>
  <w:abstractNum w:abstractNumId="7">
    <w:nsid w:val="2C9C12F8"/>
    <w:multiLevelType w:val="hybridMultilevel"/>
    <w:tmpl w:val="C6704E02"/>
    <w:lvl w:ilvl="0" w:tplc="284C54AE">
      <w:numFmt w:val="bullet"/>
      <w:lvlText w:val=""/>
      <w:lvlJc w:val="left"/>
      <w:pPr>
        <w:ind w:left="218" w:hanging="708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11BCB9FC">
      <w:numFmt w:val="bullet"/>
      <w:lvlText w:val=""/>
      <w:lvlJc w:val="left"/>
      <w:pPr>
        <w:ind w:left="938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2" w:tplc="991C6BEE">
      <w:numFmt w:val="bullet"/>
      <w:lvlText w:val=""/>
      <w:lvlJc w:val="left"/>
      <w:pPr>
        <w:ind w:left="1398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3" w:tplc="F7F89F3C">
      <w:numFmt w:val="bullet"/>
      <w:lvlText w:val="•"/>
      <w:lvlJc w:val="left"/>
      <w:pPr>
        <w:ind w:left="2415" w:hanging="360"/>
      </w:pPr>
      <w:rPr>
        <w:rFonts w:hint="default"/>
      </w:rPr>
    </w:lvl>
    <w:lvl w:ilvl="4" w:tplc="669E4BE6">
      <w:numFmt w:val="bullet"/>
      <w:lvlText w:val="•"/>
      <w:lvlJc w:val="left"/>
      <w:pPr>
        <w:ind w:left="3430" w:hanging="360"/>
      </w:pPr>
      <w:rPr>
        <w:rFonts w:hint="default"/>
      </w:rPr>
    </w:lvl>
    <w:lvl w:ilvl="5" w:tplc="2D94D2C6">
      <w:numFmt w:val="bullet"/>
      <w:lvlText w:val="•"/>
      <w:lvlJc w:val="left"/>
      <w:pPr>
        <w:ind w:left="4445" w:hanging="360"/>
      </w:pPr>
      <w:rPr>
        <w:rFonts w:hint="default"/>
      </w:rPr>
    </w:lvl>
    <w:lvl w:ilvl="6" w:tplc="6D280D74">
      <w:numFmt w:val="bullet"/>
      <w:lvlText w:val="•"/>
      <w:lvlJc w:val="left"/>
      <w:pPr>
        <w:ind w:left="5460" w:hanging="360"/>
      </w:pPr>
      <w:rPr>
        <w:rFonts w:hint="default"/>
      </w:rPr>
    </w:lvl>
    <w:lvl w:ilvl="7" w:tplc="8D184042">
      <w:numFmt w:val="bullet"/>
      <w:lvlText w:val="•"/>
      <w:lvlJc w:val="left"/>
      <w:pPr>
        <w:ind w:left="6475" w:hanging="360"/>
      </w:pPr>
      <w:rPr>
        <w:rFonts w:hint="default"/>
      </w:rPr>
    </w:lvl>
    <w:lvl w:ilvl="8" w:tplc="9316184A">
      <w:numFmt w:val="bullet"/>
      <w:lvlText w:val="•"/>
      <w:lvlJc w:val="left"/>
      <w:pPr>
        <w:ind w:left="7490" w:hanging="360"/>
      </w:pPr>
      <w:rPr>
        <w:rFonts w:hint="default"/>
      </w:rPr>
    </w:lvl>
  </w:abstractNum>
  <w:abstractNum w:abstractNumId="8">
    <w:nsid w:val="30C417DD"/>
    <w:multiLevelType w:val="hybridMultilevel"/>
    <w:tmpl w:val="491E6CC2"/>
    <w:lvl w:ilvl="0" w:tplc="ADCE45B0">
      <w:start w:val="1"/>
      <w:numFmt w:val="decimal"/>
      <w:lvlText w:val="%1."/>
      <w:lvlJc w:val="left"/>
      <w:pPr>
        <w:ind w:left="784" w:hanging="850"/>
        <w:jc w:val="right"/>
      </w:pPr>
      <w:rPr>
        <w:rFonts w:ascii="Trebuchet MS" w:eastAsia="Trebuchet MS" w:hAnsi="Trebuchet MS" w:cs="Trebuchet MS" w:hint="default"/>
        <w:b/>
        <w:bCs/>
        <w:i/>
        <w:color w:val="4E81BD"/>
        <w:w w:val="61"/>
        <w:sz w:val="22"/>
        <w:szCs w:val="22"/>
      </w:rPr>
    </w:lvl>
    <w:lvl w:ilvl="1" w:tplc="C8866454">
      <w:numFmt w:val="bullet"/>
      <w:lvlText w:val="•"/>
      <w:lvlJc w:val="left"/>
      <w:pPr>
        <w:ind w:left="1654" w:hanging="850"/>
      </w:pPr>
      <w:rPr>
        <w:rFonts w:hint="default"/>
      </w:rPr>
    </w:lvl>
    <w:lvl w:ilvl="2" w:tplc="7284AD72">
      <w:numFmt w:val="bullet"/>
      <w:lvlText w:val="•"/>
      <w:lvlJc w:val="left"/>
      <w:pPr>
        <w:ind w:left="2528" w:hanging="850"/>
      </w:pPr>
      <w:rPr>
        <w:rFonts w:hint="default"/>
      </w:rPr>
    </w:lvl>
    <w:lvl w:ilvl="3" w:tplc="63447D52">
      <w:numFmt w:val="bullet"/>
      <w:lvlText w:val="•"/>
      <w:lvlJc w:val="left"/>
      <w:pPr>
        <w:ind w:left="3402" w:hanging="850"/>
      </w:pPr>
      <w:rPr>
        <w:rFonts w:hint="default"/>
      </w:rPr>
    </w:lvl>
    <w:lvl w:ilvl="4" w:tplc="28E8BC80">
      <w:numFmt w:val="bullet"/>
      <w:lvlText w:val="•"/>
      <w:lvlJc w:val="left"/>
      <w:pPr>
        <w:ind w:left="4276" w:hanging="850"/>
      </w:pPr>
      <w:rPr>
        <w:rFonts w:hint="default"/>
      </w:rPr>
    </w:lvl>
    <w:lvl w:ilvl="5" w:tplc="1A1285AE">
      <w:numFmt w:val="bullet"/>
      <w:lvlText w:val="•"/>
      <w:lvlJc w:val="left"/>
      <w:pPr>
        <w:ind w:left="5150" w:hanging="850"/>
      </w:pPr>
      <w:rPr>
        <w:rFonts w:hint="default"/>
      </w:rPr>
    </w:lvl>
    <w:lvl w:ilvl="6" w:tplc="0090F4F2">
      <w:numFmt w:val="bullet"/>
      <w:lvlText w:val="•"/>
      <w:lvlJc w:val="left"/>
      <w:pPr>
        <w:ind w:left="6024" w:hanging="850"/>
      </w:pPr>
      <w:rPr>
        <w:rFonts w:hint="default"/>
      </w:rPr>
    </w:lvl>
    <w:lvl w:ilvl="7" w:tplc="7A6854CE">
      <w:numFmt w:val="bullet"/>
      <w:lvlText w:val="•"/>
      <w:lvlJc w:val="left"/>
      <w:pPr>
        <w:ind w:left="6898" w:hanging="850"/>
      </w:pPr>
      <w:rPr>
        <w:rFonts w:hint="default"/>
      </w:rPr>
    </w:lvl>
    <w:lvl w:ilvl="8" w:tplc="E0E2E710">
      <w:numFmt w:val="bullet"/>
      <w:lvlText w:val="•"/>
      <w:lvlJc w:val="left"/>
      <w:pPr>
        <w:ind w:left="7772" w:hanging="850"/>
      </w:pPr>
      <w:rPr>
        <w:rFonts w:hint="default"/>
      </w:rPr>
    </w:lvl>
  </w:abstractNum>
  <w:abstractNum w:abstractNumId="9">
    <w:nsid w:val="31071303"/>
    <w:multiLevelType w:val="hybridMultilevel"/>
    <w:tmpl w:val="2D0EF798"/>
    <w:lvl w:ilvl="0" w:tplc="3490EBE6">
      <w:numFmt w:val="bullet"/>
      <w:lvlText w:val="-"/>
      <w:lvlJc w:val="left"/>
      <w:pPr>
        <w:ind w:left="926" w:hanging="425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745A32A0">
      <w:numFmt w:val="bullet"/>
      <w:lvlText w:val="•"/>
      <w:lvlJc w:val="left"/>
      <w:pPr>
        <w:ind w:left="1780" w:hanging="425"/>
      </w:pPr>
      <w:rPr>
        <w:rFonts w:hint="default"/>
      </w:rPr>
    </w:lvl>
    <w:lvl w:ilvl="2" w:tplc="8368C97C">
      <w:numFmt w:val="bullet"/>
      <w:lvlText w:val="•"/>
      <w:lvlJc w:val="left"/>
      <w:pPr>
        <w:ind w:left="2640" w:hanging="425"/>
      </w:pPr>
      <w:rPr>
        <w:rFonts w:hint="default"/>
      </w:rPr>
    </w:lvl>
    <w:lvl w:ilvl="3" w:tplc="2CDA1934">
      <w:numFmt w:val="bullet"/>
      <w:lvlText w:val="•"/>
      <w:lvlJc w:val="left"/>
      <w:pPr>
        <w:ind w:left="3500" w:hanging="425"/>
      </w:pPr>
      <w:rPr>
        <w:rFonts w:hint="default"/>
      </w:rPr>
    </w:lvl>
    <w:lvl w:ilvl="4" w:tplc="61289736">
      <w:numFmt w:val="bullet"/>
      <w:lvlText w:val="•"/>
      <w:lvlJc w:val="left"/>
      <w:pPr>
        <w:ind w:left="4360" w:hanging="425"/>
      </w:pPr>
      <w:rPr>
        <w:rFonts w:hint="default"/>
      </w:rPr>
    </w:lvl>
    <w:lvl w:ilvl="5" w:tplc="7C74EC7A">
      <w:numFmt w:val="bullet"/>
      <w:lvlText w:val="•"/>
      <w:lvlJc w:val="left"/>
      <w:pPr>
        <w:ind w:left="5220" w:hanging="425"/>
      </w:pPr>
      <w:rPr>
        <w:rFonts w:hint="default"/>
      </w:rPr>
    </w:lvl>
    <w:lvl w:ilvl="6" w:tplc="B89E1932">
      <w:numFmt w:val="bullet"/>
      <w:lvlText w:val="•"/>
      <w:lvlJc w:val="left"/>
      <w:pPr>
        <w:ind w:left="6080" w:hanging="425"/>
      </w:pPr>
      <w:rPr>
        <w:rFonts w:hint="default"/>
      </w:rPr>
    </w:lvl>
    <w:lvl w:ilvl="7" w:tplc="D31C5E40">
      <w:numFmt w:val="bullet"/>
      <w:lvlText w:val="•"/>
      <w:lvlJc w:val="left"/>
      <w:pPr>
        <w:ind w:left="6940" w:hanging="425"/>
      </w:pPr>
      <w:rPr>
        <w:rFonts w:hint="default"/>
      </w:rPr>
    </w:lvl>
    <w:lvl w:ilvl="8" w:tplc="4FF4AEE8">
      <w:numFmt w:val="bullet"/>
      <w:lvlText w:val="•"/>
      <w:lvlJc w:val="left"/>
      <w:pPr>
        <w:ind w:left="7800" w:hanging="425"/>
      </w:pPr>
      <w:rPr>
        <w:rFonts w:hint="default"/>
      </w:rPr>
    </w:lvl>
  </w:abstractNum>
  <w:abstractNum w:abstractNumId="10">
    <w:nsid w:val="54446EEE"/>
    <w:multiLevelType w:val="hybridMultilevel"/>
    <w:tmpl w:val="FE5EFD9C"/>
    <w:lvl w:ilvl="0" w:tplc="00B0C2F4">
      <w:numFmt w:val="bullet"/>
      <w:lvlText w:val=""/>
      <w:lvlJc w:val="left"/>
      <w:pPr>
        <w:ind w:left="645" w:hanging="281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89EEDCBE">
      <w:numFmt w:val="bullet"/>
      <w:lvlText w:val="•"/>
      <w:lvlJc w:val="left"/>
      <w:pPr>
        <w:ind w:left="1528" w:hanging="281"/>
      </w:pPr>
      <w:rPr>
        <w:rFonts w:hint="default"/>
      </w:rPr>
    </w:lvl>
    <w:lvl w:ilvl="2" w:tplc="08B8E612">
      <w:numFmt w:val="bullet"/>
      <w:lvlText w:val="•"/>
      <w:lvlJc w:val="left"/>
      <w:pPr>
        <w:ind w:left="2416" w:hanging="281"/>
      </w:pPr>
      <w:rPr>
        <w:rFonts w:hint="default"/>
      </w:rPr>
    </w:lvl>
    <w:lvl w:ilvl="3" w:tplc="C5B078DA">
      <w:numFmt w:val="bullet"/>
      <w:lvlText w:val="•"/>
      <w:lvlJc w:val="left"/>
      <w:pPr>
        <w:ind w:left="3304" w:hanging="281"/>
      </w:pPr>
      <w:rPr>
        <w:rFonts w:hint="default"/>
      </w:rPr>
    </w:lvl>
    <w:lvl w:ilvl="4" w:tplc="B4EE9CA8">
      <w:numFmt w:val="bullet"/>
      <w:lvlText w:val="•"/>
      <w:lvlJc w:val="left"/>
      <w:pPr>
        <w:ind w:left="4192" w:hanging="281"/>
      </w:pPr>
      <w:rPr>
        <w:rFonts w:hint="default"/>
      </w:rPr>
    </w:lvl>
    <w:lvl w:ilvl="5" w:tplc="6DC833F6">
      <w:numFmt w:val="bullet"/>
      <w:lvlText w:val="•"/>
      <w:lvlJc w:val="left"/>
      <w:pPr>
        <w:ind w:left="5080" w:hanging="281"/>
      </w:pPr>
      <w:rPr>
        <w:rFonts w:hint="default"/>
      </w:rPr>
    </w:lvl>
    <w:lvl w:ilvl="6" w:tplc="CA107186">
      <w:numFmt w:val="bullet"/>
      <w:lvlText w:val="•"/>
      <w:lvlJc w:val="left"/>
      <w:pPr>
        <w:ind w:left="5968" w:hanging="281"/>
      </w:pPr>
      <w:rPr>
        <w:rFonts w:hint="default"/>
      </w:rPr>
    </w:lvl>
    <w:lvl w:ilvl="7" w:tplc="9ACC3328">
      <w:numFmt w:val="bullet"/>
      <w:lvlText w:val="•"/>
      <w:lvlJc w:val="left"/>
      <w:pPr>
        <w:ind w:left="6856" w:hanging="281"/>
      </w:pPr>
      <w:rPr>
        <w:rFonts w:hint="default"/>
      </w:rPr>
    </w:lvl>
    <w:lvl w:ilvl="8" w:tplc="EFBCC00A">
      <w:numFmt w:val="bullet"/>
      <w:lvlText w:val="•"/>
      <w:lvlJc w:val="left"/>
      <w:pPr>
        <w:ind w:left="7744" w:hanging="281"/>
      </w:pPr>
      <w:rPr>
        <w:rFonts w:hint="default"/>
      </w:rPr>
    </w:lvl>
  </w:abstractNum>
  <w:abstractNum w:abstractNumId="11">
    <w:nsid w:val="5BA8141A"/>
    <w:multiLevelType w:val="hybridMultilevel"/>
    <w:tmpl w:val="9840350C"/>
    <w:lvl w:ilvl="0" w:tplc="8A1E0C78">
      <w:numFmt w:val="bullet"/>
      <w:lvlText w:val="–"/>
      <w:lvlJc w:val="left"/>
      <w:pPr>
        <w:ind w:left="741" w:hanging="164"/>
      </w:pPr>
      <w:rPr>
        <w:rFonts w:ascii="Arial" w:eastAsia="Arial" w:hAnsi="Arial" w:cs="Arial" w:hint="default"/>
        <w:b/>
        <w:bCs/>
        <w:w w:val="90"/>
        <w:sz w:val="22"/>
        <w:szCs w:val="22"/>
      </w:rPr>
    </w:lvl>
    <w:lvl w:ilvl="1" w:tplc="B4B07884">
      <w:numFmt w:val="bullet"/>
      <w:lvlText w:val="•"/>
      <w:lvlJc w:val="left"/>
      <w:pPr>
        <w:ind w:left="1618" w:hanging="164"/>
      </w:pPr>
      <w:rPr>
        <w:rFonts w:hint="default"/>
      </w:rPr>
    </w:lvl>
    <w:lvl w:ilvl="2" w:tplc="E886DF10">
      <w:numFmt w:val="bullet"/>
      <w:lvlText w:val="•"/>
      <w:lvlJc w:val="left"/>
      <w:pPr>
        <w:ind w:left="2496" w:hanging="164"/>
      </w:pPr>
      <w:rPr>
        <w:rFonts w:hint="default"/>
      </w:rPr>
    </w:lvl>
    <w:lvl w:ilvl="3" w:tplc="2840A46A">
      <w:numFmt w:val="bullet"/>
      <w:lvlText w:val="•"/>
      <w:lvlJc w:val="left"/>
      <w:pPr>
        <w:ind w:left="3374" w:hanging="164"/>
      </w:pPr>
      <w:rPr>
        <w:rFonts w:hint="default"/>
      </w:rPr>
    </w:lvl>
    <w:lvl w:ilvl="4" w:tplc="2482DFA4">
      <w:numFmt w:val="bullet"/>
      <w:lvlText w:val="•"/>
      <w:lvlJc w:val="left"/>
      <w:pPr>
        <w:ind w:left="4252" w:hanging="164"/>
      </w:pPr>
      <w:rPr>
        <w:rFonts w:hint="default"/>
      </w:rPr>
    </w:lvl>
    <w:lvl w:ilvl="5" w:tplc="3016167E">
      <w:numFmt w:val="bullet"/>
      <w:lvlText w:val="•"/>
      <w:lvlJc w:val="left"/>
      <w:pPr>
        <w:ind w:left="5130" w:hanging="164"/>
      </w:pPr>
      <w:rPr>
        <w:rFonts w:hint="default"/>
      </w:rPr>
    </w:lvl>
    <w:lvl w:ilvl="6" w:tplc="1DE684EA">
      <w:numFmt w:val="bullet"/>
      <w:lvlText w:val="•"/>
      <w:lvlJc w:val="left"/>
      <w:pPr>
        <w:ind w:left="6008" w:hanging="164"/>
      </w:pPr>
      <w:rPr>
        <w:rFonts w:hint="default"/>
      </w:rPr>
    </w:lvl>
    <w:lvl w:ilvl="7" w:tplc="7EA26D0C">
      <w:numFmt w:val="bullet"/>
      <w:lvlText w:val="•"/>
      <w:lvlJc w:val="left"/>
      <w:pPr>
        <w:ind w:left="6886" w:hanging="164"/>
      </w:pPr>
      <w:rPr>
        <w:rFonts w:hint="default"/>
      </w:rPr>
    </w:lvl>
    <w:lvl w:ilvl="8" w:tplc="FC608666">
      <w:numFmt w:val="bullet"/>
      <w:lvlText w:val="•"/>
      <w:lvlJc w:val="left"/>
      <w:pPr>
        <w:ind w:left="7764" w:hanging="164"/>
      </w:pPr>
      <w:rPr>
        <w:rFonts w:hint="default"/>
      </w:rPr>
    </w:lvl>
  </w:abstractNum>
  <w:abstractNum w:abstractNumId="12">
    <w:nsid w:val="5D2E092E"/>
    <w:multiLevelType w:val="hybridMultilevel"/>
    <w:tmpl w:val="BEEC0EA8"/>
    <w:lvl w:ilvl="0" w:tplc="C09E127E">
      <w:numFmt w:val="bullet"/>
      <w:lvlText w:val="-"/>
      <w:lvlJc w:val="left"/>
      <w:pPr>
        <w:ind w:left="106" w:hanging="154"/>
      </w:pPr>
      <w:rPr>
        <w:rFonts w:ascii="Arial" w:eastAsia="Arial" w:hAnsi="Arial" w:cs="Arial" w:hint="default"/>
        <w:w w:val="139"/>
        <w:sz w:val="22"/>
        <w:szCs w:val="22"/>
      </w:rPr>
    </w:lvl>
    <w:lvl w:ilvl="1" w:tplc="AC2470A8">
      <w:numFmt w:val="bullet"/>
      <w:lvlText w:val="•"/>
      <w:lvlJc w:val="left"/>
      <w:pPr>
        <w:ind w:left="443" w:hanging="154"/>
      </w:pPr>
      <w:rPr>
        <w:rFonts w:hint="default"/>
      </w:rPr>
    </w:lvl>
    <w:lvl w:ilvl="2" w:tplc="7456A50C">
      <w:numFmt w:val="bullet"/>
      <w:lvlText w:val="•"/>
      <w:lvlJc w:val="left"/>
      <w:pPr>
        <w:ind w:left="786" w:hanging="154"/>
      </w:pPr>
      <w:rPr>
        <w:rFonts w:hint="default"/>
      </w:rPr>
    </w:lvl>
    <w:lvl w:ilvl="3" w:tplc="32764EEE">
      <w:numFmt w:val="bullet"/>
      <w:lvlText w:val="•"/>
      <w:lvlJc w:val="left"/>
      <w:pPr>
        <w:ind w:left="1129" w:hanging="154"/>
      </w:pPr>
      <w:rPr>
        <w:rFonts w:hint="default"/>
      </w:rPr>
    </w:lvl>
    <w:lvl w:ilvl="4" w:tplc="7984239E">
      <w:numFmt w:val="bullet"/>
      <w:lvlText w:val="•"/>
      <w:lvlJc w:val="left"/>
      <w:pPr>
        <w:ind w:left="1473" w:hanging="154"/>
      </w:pPr>
      <w:rPr>
        <w:rFonts w:hint="default"/>
      </w:rPr>
    </w:lvl>
    <w:lvl w:ilvl="5" w:tplc="C9B60888">
      <w:numFmt w:val="bullet"/>
      <w:lvlText w:val="•"/>
      <w:lvlJc w:val="left"/>
      <w:pPr>
        <w:ind w:left="1816" w:hanging="154"/>
      </w:pPr>
      <w:rPr>
        <w:rFonts w:hint="default"/>
      </w:rPr>
    </w:lvl>
    <w:lvl w:ilvl="6" w:tplc="CC8A6AF2">
      <w:numFmt w:val="bullet"/>
      <w:lvlText w:val="•"/>
      <w:lvlJc w:val="left"/>
      <w:pPr>
        <w:ind w:left="2159" w:hanging="154"/>
      </w:pPr>
      <w:rPr>
        <w:rFonts w:hint="default"/>
      </w:rPr>
    </w:lvl>
    <w:lvl w:ilvl="7" w:tplc="5DB66F08">
      <w:numFmt w:val="bullet"/>
      <w:lvlText w:val="•"/>
      <w:lvlJc w:val="left"/>
      <w:pPr>
        <w:ind w:left="2503" w:hanging="154"/>
      </w:pPr>
      <w:rPr>
        <w:rFonts w:hint="default"/>
      </w:rPr>
    </w:lvl>
    <w:lvl w:ilvl="8" w:tplc="1A0C855E">
      <w:numFmt w:val="bullet"/>
      <w:lvlText w:val="•"/>
      <w:lvlJc w:val="left"/>
      <w:pPr>
        <w:ind w:left="2846" w:hanging="154"/>
      </w:pPr>
      <w:rPr>
        <w:rFonts w:hint="default"/>
      </w:rPr>
    </w:lvl>
  </w:abstractNum>
  <w:abstractNum w:abstractNumId="13">
    <w:nsid w:val="5F8B33C2"/>
    <w:multiLevelType w:val="hybridMultilevel"/>
    <w:tmpl w:val="BA48FD40"/>
    <w:lvl w:ilvl="0" w:tplc="2BEEAC96">
      <w:numFmt w:val="bullet"/>
      <w:lvlText w:val=""/>
      <w:lvlJc w:val="left"/>
      <w:pPr>
        <w:ind w:left="645" w:hanging="281"/>
      </w:pPr>
      <w:rPr>
        <w:rFonts w:ascii="Wingdings" w:eastAsia="Wingdings" w:hAnsi="Wingdings" w:cs="Wingdings" w:hint="default"/>
        <w:w w:val="99"/>
        <w:sz w:val="24"/>
        <w:szCs w:val="24"/>
      </w:rPr>
    </w:lvl>
    <w:lvl w:ilvl="1" w:tplc="A8EC1ACC">
      <w:numFmt w:val="bullet"/>
      <w:lvlText w:val="•"/>
      <w:lvlJc w:val="left"/>
      <w:pPr>
        <w:ind w:left="1528" w:hanging="281"/>
      </w:pPr>
      <w:rPr>
        <w:rFonts w:hint="default"/>
      </w:rPr>
    </w:lvl>
    <w:lvl w:ilvl="2" w:tplc="6B7CEBB2">
      <w:numFmt w:val="bullet"/>
      <w:lvlText w:val="•"/>
      <w:lvlJc w:val="left"/>
      <w:pPr>
        <w:ind w:left="2416" w:hanging="281"/>
      </w:pPr>
      <w:rPr>
        <w:rFonts w:hint="default"/>
      </w:rPr>
    </w:lvl>
    <w:lvl w:ilvl="3" w:tplc="ADFE8536">
      <w:numFmt w:val="bullet"/>
      <w:lvlText w:val="•"/>
      <w:lvlJc w:val="left"/>
      <w:pPr>
        <w:ind w:left="3304" w:hanging="281"/>
      </w:pPr>
      <w:rPr>
        <w:rFonts w:hint="default"/>
      </w:rPr>
    </w:lvl>
    <w:lvl w:ilvl="4" w:tplc="EA30E1AE">
      <w:numFmt w:val="bullet"/>
      <w:lvlText w:val="•"/>
      <w:lvlJc w:val="left"/>
      <w:pPr>
        <w:ind w:left="4192" w:hanging="281"/>
      </w:pPr>
      <w:rPr>
        <w:rFonts w:hint="default"/>
      </w:rPr>
    </w:lvl>
    <w:lvl w:ilvl="5" w:tplc="7348F1E4">
      <w:numFmt w:val="bullet"/>
      <w:lvlText w:val="•"/>
      <w:lvlJc w:val="left"/>
      <w:pPr>
        <w:ind w:left="5080" w:hanging="281"/>
      </w:pPr>
      <w:rPr>
        <w:rFonts w:hint="default"/>
      </w:rPr>
    </w:lvl>
    <w:lvl w:ilvl="6" w:tplc="71FC376C">
      <w:numFmt w:val="bullet"/>
      <w:lvlText w:val="•"/>
      <w:lvlJc w:val="left"/>
      <w:pPr>
        <w:ind w:left="5968" w:hanging="281"/>
      </w:pPr>
      <w:rPr>
        <w:rFonts w:hint="default"/>
      </w:rPr>
    </w:lvl>
    <w:lvl w:ilvl="7" w:tplc="7E6448D2">
      <w:numFmt w:val="bullet"/>
      <w:lvlText w:val="•"/>
      <w:lvlJc w:val="left"/>
      <w:pPr>
        <w:ind w:left="6856" w:hanging="281"/>
      </w:pPr>
      <w:rPr>
        <w:rFonts w:hint="default"/>
      </w:rPr>
    </w:lvl>
    <w:lvl w:ilvl="8" w:tplc="250EEE52">
      <w:numFmt w:val="bullet"/>
      <w:lvlText w:val="•"/>
      <w:lvlJc w:val="left"/>
      <w:pPr>
        <w:ind w:left="7744" w:hanging="281"/>
      </w:pPr>
      <w:rPr>
        <w:rFonts w:hint="default"/>
      </w:rPr>
    </w:lvl>
  </w:abstractNum>
  <w:abstractNum w:abstractNumId="14">
    <w:nsid w:val="69AB1B0A"/>
    <w:multiLevelType w:val="hybridMultilevel"/>
    <w:tmpl w:val="E7B0001A"/>
    <w:lvl w:ilvl="0" w:tplc="33C4412A">
      <w:start w:val="1"/>
      <w:numFmt w:val="upperRoman"/>
      <w:lvlText w:val="%1."/>
      <w:lvlJc w:val="left"/>
      <w:pPr>
        <w:ind w:left="926" w:hanging="579"/>
        <w:jc w:val="right"/>
      </w:pPr>
      <w:rPr>
        <w:rFonts w:hint="default"/>
        <w:b/>
        <w:bCs/>
        <w:w w:val="99"/>
      </w:rPr>
    </w:lvl>
    <w:lvl w:ilvl="1" w:tplc="53ECD4F0">
      <w:numFmt w:val="bullet"/>
      <w:lvlText w:val=""/>
      <w:lvlJc w:val="left"/>
      <w:pPr>
        <w:ind w:left="784" w:hanging="284"/>
      </w:pPr>
      <w:rPr>
        <w:rFonts w:ascii="Wingdings" w:eastAsia="Wingdings" w:hAnsi="Wingdings" w:cs="Wingdings" w:hint="default"/>
        <w:w w:val="99"/>
        <w:sz w:val="24"/>
        <w:szCs w:val="24"/>
      </w:rPr>
    </w:lvl>
    <w:lvl w:ilvl="2" w:tplc="BCF0D31E">
      <w:numFmt w:val="bullet"/>
      <w:lvlText w:val="•"/>
      <w:lvlJc w:val="left"/>
      <w:pPr>
        <w:ind w:left="940" w:hanging="284"/>
      </w:pPr>
      <w:rPr>
        <w:rFonts w:hint="default"/>
      </w:rPr>
    </w:lvl>
    <w:lvl w:ilvl="3" w:tplc="BFCA2186">
      <w:numFmt w:val="bullet"/>
      <w:lvlText w:val="•"/>
      <w:lvlJc w:val="left"/>
      <w:pPr>
        <w:ind w:left="2012" w:hanging="284"/>
      </w:pPr>
      <w:rPr>
        <w:rFonts w:hint="default"/>
      </w:rPr>
    </w:lvl>
    <w:lvl w:ilvl="4" w:tplc="752A2E8E">
      <w:numFmt w:val="bullet"/>
      <w:lvlText w:val="•"/>
      <w:lvlJc w:val="left"/>
      <w:pPr>
        <w:ind w:left="3085" w:hanging="284"/>
      </w:pPr>
      <w:rPr>
        <w:rFonts w:hint="default"/>
      </w:rPr>
    </w:lvl>
    <w:lvl w:ilvl="5" w:tplc="6860AB8C">
      <w:numFmt w:val="bullet"/>
      <w:lvlText w:val="•"/>
      <w:lvlJc w:val="left"/>
      <w:pPr>
        <w:ind w:left="4157" w:hanging="284"/>
      </w:pPr>
      <w:rPr>
        <w:rFonts w:hint="default"/>
      </w:rPr>
    </w:lvl>
    <w:lvl w:ilvl="6" w:tplc="98AEAF78">
      <w:numFmt w:val="bullet"/>
      <w:lvlText w:val="•"/>
      <w:lvlJc w:val="left"/>
      <w:pPr>
        <w:ind w:left="5230" w:hanging="284"/>
      </w:pPr>
      <w:rPr>
        <w:rFonts w:hint="default"/>
      </w:rPr>
    </w:lvl>
    <w:lvl w:ilvl="7" w:tplc="08982AC0">
      <w:numFmt w:val="bullet"/>
      <w:lvlText w:val="•"/>
      <w:lvlJc w:val="left"/>
      <w:pPr>
        <w:ind w:left="6302" w:hanging="284"/>
      </w:pPr>
      <w:rPr>
        <w:rFonts w:hint="default"/>
      </w:rPr>
    </w:lvl>
    <w:lvl w:ilvl="8" w:tplc="8E745E84">
      <w:numFmt w:val="bullet"/>
      <w:lvlText w:val="•"/>
      <w:lvlJc w:val="left"/>
      <w:pPr>
        <w:ind w:left="7375" w:hanging="284"/>
      </w:pPr>
      <w:rPr>
        <w:rFonts w:hint="default"/>
      </w:rPr>
    </w:lvl>
  </w:abstractNum>
  <w:abstractNum w:abstractNumId="15">
    <w:nsid w:val="71FD35E2"/>
    <w:multiLevelType w:val="hybridMultilevel"/>
    <w:tmpl w:val="961E60FE"/>
    <w:lvl w:ilvl="0" w:tplc="70D2B4FA">
      <w:start w:val="1"/>
      <w:numFmt w:val="upperRoman"/>
      <w:lvlText w:val="%1."/>
      <w:lvlJc w:val="left"/>
      <w:pPr>
        <w:ind w:left="938" w:hanging="514"/>
        <w:jc w:val="right"/>
      </w:pPr>
      <w:rPr>
        <w:rFonts w:hint="default"/>
        <w:b/>
        <w:bCs/>
        <w:spacing w:val="0"/>
        <w:w w:val="100"/>
      </w:rPr>
    </w:lvl>
    <w:lvl w:ilvl="1" w:tplc="5666F44C">
      <w:numFmt w:val="bullet"/>
      <w:lvlText w:val=""/>
      <w:lvlJc w:val="left"/>
      <w:pPr>
        <w:ind w:left="938" w:hanging="360"/>
      </w:pPr>
      <w:rPr>
        <w:rFonts w:hint="default"/>
        <w:w w:val="99"/>
      </w:rPr>
    </w:lvl>
    <w:lvl w:ilvl="2" w:tplc="91CA8A06">
      <w:numFmt w:val="bullet"/>
      <w:lvlText w:val=""/>
      <w:lvlJc w:val="left"/>
      <w:pPr>
        <w:ind w:left="1029" w:hanging="360"/>
      </w:pPr>
      <w:rPr>
        <w:rFonts w:ascii="Wingdings" w:eastAsia="Wingdings" w:hAnsi="Wingdings" w:cs="Wingdings" w:hint="default"/>
        <w:w w:val="99"/>
        <w:sz w:val="24"/>
        <w:szCs w:val="24"/>
      </w:rPr>
    </w:lvl>
    <w:lvl w:ilvl="3" w:tplc="8B8E4F00">
      <w:numFmt w:val="bullet"/>
      <w:lvlText w:val="•"/>
      <w:lvlJc w:val="left"/>
      <w:pPr>
        <w:ind w:left="2908" w:hanging="360"/>
      </w:pPr>
      <w:rPr>
        <w:rFonts w:hint="default"/>
      </w:rPr>
    </w:lvl>
    <w:lvl w:ilvl="4" w:tplc="27BCE31A">
      <w:numFmt w:val="bullet"/>
      <w:lvlText w:val="•"/>
      <w:lvlJc w:val="left"/>
      <w:pPr>
        <w:ind w:left="3853" w:hanging="360"/>
      </w:pPr>
      <w:rPr>
        <w:rFonts w:hint="default"/>
      </w:rPr>
    </w:lvl>
    <w:lvl w:ilvl="5" w:tplc="DFAC6F88">
      <w:numFmt w:val="bullet"/>
      <w:lvlText w:val="•"/>
      <w:lvlJc w:val="left"/>
      <w:pPr>
        <w:ind w:left="4797" w:hanging="360"/>
      </w:pPr>
      <w:rPr>
        <w:rFonts w:hint="default"/>
      </w:rPr>
    </w:lvl>
    <w:lvl w:ilvl="6" w:tplc="0C8E04AC">
      <w:numFmt w:val="bullet"/>
      <w:lvlText w:val="•"/>
      <w:lvlJc w:val="left"/>
      <w:pPr>
        <w:ind w:left="5742" w:hanging="360"/>
      </w:pPr>
      <w:rPr>
        <w:rFonts w:hint="default"/>
      </w:rPr>
    </w:lvl>
    <w:lvl w:ilvl="7" w:tplc="AAC0312A">
      <w:numFmt w:val="bullet"/>
      <w:lvlText w:val="•"/>
      <w:lvlJc w:val="left"/>
      <w:pPr>
        <w:ind w:left="6686" w:hanging="360"/>
      </w:pPr>
      <w:rPr>
        <w:rFonts w:hint="default"/>
      </w:rPr>
    </w:lvl>
    <w:lvl w:ilvl="8" w:tplc="86A4CDA6">
      <w:numFmt w:val="bullet"/>
      <w:lvlText w:val="•"/>
      <w:lvlJc w:val="left"/>
      <w:pPr>
        <w:ind w:left="7631" w:hanging="360"/>
      </w:pPr>
      <w:rPr>
        <w:rFonts w:hint="default"/>
      </w:rPr>
    </w:lvl>
  </w:abstractNum>
  <w:abstractNum w:abstractNumId="16">
    <w:nsid w:val="75C14AF8"/>
    <w:multiLevelType w:val="hybridMultilevel"/>
    <w:tmpl w:val="7C88F7F6"/>
    <w:lvl w:ilvl="0" w:tplc="45203DA0">
      <w:start w:val="1"/>
      <w:numFmt w:val="decimal"/>
      <w:lvlText w:val="%1."/>
      <w:lvlJc w:val="left"/>
      <w:pPr>
        <w:ind w:left="938" w:hanging="360"/>
        <w:jc w:val="left"/>
      </w:pPr>
      <w:rPr>
        <w:rFonts w:ascii="Arial" w:eastAsia="Arial" w:hAnsi="Arial" w:cs="Arial" w:hint="default"/>
        <w:b/>
        <w:bCs/>
        <w:color w:val="006FC0"/>
        <w:w w:val="89"/>
        <w:sz w:val="24"/>
        <w:szCs w:val="24"/>
      </w:rPr>
    </w:lvl>
    <w:lvl w:ilvl="1" w:tplc="A480308C">
      <w:start w:val="1"/>
      <w:numFmt w:val="lowerLetter"/>
      <w:lvlText w:val="%2."/>
      <w:lvlJc w:val="left"/>
      <w:pPr>
        <w:ind w:left="938" w:hanging="360"/>
        <w:jc w:val="left"/>
      </w:pPr>
      <w:rPr>
        <w:rFonts w:ascii="Arial" w:eastAsia="Arial" w:hAnsi="Arial" w:cs="Arial" w:hint="default"/>
        <w:b/>
        <w:bCs/>
        <w:color w:val="006FC0"/>
        <w:w w:val="86"/>
        <w:sz w:val="24"/>
        <w:szCs w:val="24"/>
      </w:rPr>
    </w:lvl>
    <w:lvl w:ilvl="2" w:tplc="B53EA5AA">
      <w:numFmt w:val="bullet"/>
      <w:lvlText w:val="•"/>
      <w:lvlJc w:val="left"/>
      <w:pPr>
        <w:ind w:left="2656" w:hanging="360"/>
      </w:pPr>
      <w:rPr>
        <w:rFonts w:hint="default"/>
      </w:rPr>
    </w:lvl>
    <w:lvl w:ilvl="3" w:tplc="04DCDB0A">
      <w:numFmt w:val="bullet"/>
      <w:lvlText w:val="•"/>
      <w:lvlJc w:val="left"/>
      <w:pPr>
        <w:ind w:left="3514" w:hanging="360"/>
      </w:pPr>
      <w:rPr>
        <w:rFonts w:hint="default"/>
      </w:rPr>
    </w:lvl>
    <w:lvl w:ilvl="4" w:tplc="8EC6CEFA"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FEC472D0"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20305312">
      <w:numFmt w:val="bullet"/>
      <w:lvlText w:val="•"/>
      <w:lvlJc w:val="left"/>
      <w:pPr>
        <w:ind w:left="6088" w:hanging="360"/>
      </w:pPr>
      <w:rPr>
        <w:rFonts w:hint="default"/>
      </w:rPr>
    </w:lvl>
    <w:lvl w:ilvl="7" w:tplc="2C0E7F0A"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126283A8">
      <w:numFmt w:val="bullet"/>
      <w:lvlText w:val="•"/>
      <w:lvlJc w:val="left"/>
      <w:pPr>
        <w:ind w:left="7804" w:hanging="3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0"/>
  </w:num>
  <w:num w:numId="5">
    <w:abstractNumId w:val="11"/>
  </w:num>
  <w:num w:numId="6">
    <w:abstractNumId w:val="7"/>
  </w:num>
  <w:num w:numId="7">
    <w:abstractNumId w:val="5"/>
  </w:num>
  <w:num w:numId="8">
    <w:abstractNumId w:val="16"/>
  </w:num>
  <w:num w:numId="9">
    <w:abstractNumId w:val="2"/>
  </w:num>
  <w:num w:numId="10">
    <w:abstractNumId w:val="10"/>
  </w:num>
  <w:num w:numId="11">
    <w:abstractNumId w:val="13"/>
  </w:num>
  <w:num w:numId="12">
    <w:abstractNumId w:val="8"/>
  </w:num>
  <w:num w:numId="13">
    <w:abstractNumId w:val="15"/>
  </w:num>
  <w:num w:numId="14">
    <w:abstractNumId w:val="1"/>
  </w:num>
  <w:num w:numId="15">
    <w:abstractNumId w:val="4"/>
  </w:num>
  <w:num w:numId="16">
    <w:abstractNumId w:val="14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55DD4"/>
    <w:rsid w:val="00355DD4"/>
    <w:rsid w:val="008133A1"/>
    <w:rsid w:val="008C25D2"/>
    <w:rsid w:val="00C7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55DD4"/>
    <w:rPr>
      <w:rFonts w:ascii="Arial" w:eastAsia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D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355DD4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355DD4"/>
    <w:pPr>
      <w:ind w:left="707"/>
      <w:outlineLvl w:val="1"/>
    </w:pPr>
    <w:rPr>
      <w:sz w:val="42"/>
      <w:szCs w:val="42"/>
    </w:rPr>
  </w:style>
  <w:style w:type="paragraph" w:customStyle="1" w:styleId="Heading2">
    <w:name w:val="Heading 2"/>
    <w:basedOn w:val="Normal"/>
    <w:uiPriority w:val="1"/>
    <w:qFormat/>
    <w:rsid w:val="00355DD4"/>
    <w:pPr>
      <w:ind w:left="938"/>
      <w:outlineLvl w:val="2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355DD4"/>
    <w:pPr>
      <w:ind w:left="938" w:hanging="360"/>
    </w:pPr>
  </w:style>
  <w:style w:type="paragraph" w:customStyle="1" w:styleId="TableParagraph">
    <w:name w:val="Table Paragraph"/>
    <w:basedOn w:val="Normal"/>
    <w:uiPriority w:val="1"/>
    <w:qFormat/>
    <w:rsid w:val="00355DD4"/>
  </w:style>
  <w:style w:type="paragraph" w:styleId="Textedebulles">
    <w:name w:val="Balloon Text"/>
    <w:basedOn w:val="Normal"/>
    <w:link w:val="TextedebullesCar"/>
    <w:uiPriority w:val="99"/>
    <w:semiHidden/>
    <w:unhideWhenUsed/>
    <w:rsid w:val="008133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33A1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nemotunisie.net/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8989</Words>
  <Characters>49445</Characters>
  <Application>Microsoft Office Word</Application>
  <DocSecurity>0</DocSecurity>
  <Lines>412</Lines>
  <Paragraphs>116</Paragraphs>
  <ScaleCrop>false</ScaleCrop>
  <Company/>
  <LinksUpToDate>false</LinksUpToDate>
  <CharactersWithSpaces>58318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Label-NEMO</dc:title>
  <dc:creator>Yassine SKANDRANI</dc:creator>
  <cp:lastModifiedBy>GIPP</cp:lastModifiedBy>
  <cp:revision>2</cp:revision>
  <dcterms:created xsi:type="dcterms:W3CDTF">2018-04-22T21:53:00Z</dcterms:created>
  <dcterms:modified xsi:type="dcterms:W3CDTF">2018-04-22T21:53:00Z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2017-10-29T00:00:00Z</vt:filetime>
  </property>
  <property fmtid="{D5CDD505-2E9C-101B-9397-08002B2CF9AE}" pid="3" name="Creator">
    <vt:lpwstr>PDFCreator 2.5.3.6324</vt:lpwstr>
  </property>
  <property fmtid="{D5CDD505-2E9C-101B-9397-08002B2CF9AE}" pid="4" name="LastSaved">
    <vt:filetime>2018-04-22T00:00:00Z</vt:filetime>
  </property>
</Properties>
</file>