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310F" w:rsidRDefault="00D5310F" w:rsidP="0020499E"/>
    <w:p w:rsidR="006A6982" w:rsidRPr="000F5184" w:rsidRDefault="006A6982" w:rsidP="0020499E">
      <w:pPr>
        <w:rPr>
          <w:rFonts w:cs="Times New Roman"/>
          <w:lang w:val="en-GB"/>
        </w:rPr>
      </w:pPr>
      <w:r w:rsidRPr="00D5775D">
        <w:rPr>
          <w:rFonts w:cs="Times New Roman"/>
          <w:noProof/>
          <w:lang w:eastAsia="it-IT"/>
        </w:rPr>
        <w:drawing>
          <wp:inline distT="0" distB="0" distL="0" distR="0">
            <wp:extent cx="803910" cy="734756"/>
            <wp:effectExtent l="19050" t="0" r="0" b="0"/>
            <wp:docPr id="7" name="Immagine 1" descr="C:\Users\Utente\Pictures\FAO_logo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Pictures\FAO_logo_svg.png"/>
                    <pic:cNvPicPr>
                      <a:picLocks noChangeAspect="1" noChangeArrowheads="1"/>
                    </pic:cNvPicPr>
                  </pic:nvPicPr>
                  <pic:blipFill>
                    <a:blip r:embed="rId8" cstate="print"/>
                    <a:srcRect/>
                    <a:stretch>
                      <a:fillRect/>
                    </a:stretch>
                  </pic:blipFill>
                  <pic:spPr bwMode="auto">
                    <a:xfrm>
                      <a:off x="0" y="0"/>
                      <a:ext cx="808720" cy="739152"/>
                    </a:xfrm>
                    <a:prstGeom prst="rect">
                      <a:avLst/>
                    </a:prstGeom>
                    <a:noFill/>
                    <a:ln w="9525">
                      <a:noFill/>
                      <a:miter lim="800000"/>
                      <a:headEnd/>
                      <a:tailEnd/>
                    </a:ln>
                  </pic:spPr>
                </pic:pic>
              </a:graphicData>
            </a:graphic>
          </wp:inline>
        </w:drawing>
      </w:r>
      <w:r w:rsidR="0020499E" w:rsidRPr="00194303">
        <w:rPr>
          <w:rFonts w:cs="Times New Roman"/>
          <w:noProof/>
          <w:lang w:val="en-GB" w:eastAsia="it-IT"/>
        </w:rPr>
        <w:t xml:space="preserve">                        </w:t>
      </w:r>
      <w:r w:rsidR="0020499E" w:rsidRPr="00D5775D">
        <w:rPr>
          <w:rFonts w:cs="Times New Roman"/>
          <w:noProof/>
          <w:lang w:eastAsia="it-IT"/>
        </w:rPr>
        <w:drawing>
          <wp:inline distT="0" distB="0" distL="0" distR="0">
            <wp:extent cx="758190" cy="739919"/>
            <wp:effectExtent l="19050" t="0" r="3810" b="0"/>
            <wp:docPr id="8" name="Immagine 2" descr="C:\Users\Utente\Documents\CIHEAM Bari\Logo\ciheambari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ente\Documents\CIHEAM Bari\Logo\ciheambari2 (2).jpg"/>
                    <pic:cNvPicPr>
                      <a:picLocks noChangeAspect="1" noChangeArrowheads="1"/>
                    </pic:cNvPicPr>
                  </pic:nvPicPr>
                  <pic:blipFill>
                    <a:blip r:embed="rId9" cstate="print"/>
                    <a:srcRect/>
                    <a:stretch>
                      <a:fillRect/>
                    </a:stretch>
                  </pic:blipFill>
                  <pic:spPr bwMode="auto">
                    <a:xfrm>
                      <a:off x="0" y="0"/>
                      <a:ext cx="767227" cy="748738"/>
                    </a:xfrm>
                    <a:prstGeom prst="rect">
                      <a:avLst/>
                    </a:prstGeom>
                    <a:noFill/>
                    <a:ln w="9525">
                      <a:noFill/>
                      <a:miter lim="800000"/>
                      <a:headEnd/>
                      <a:tailEnd/>
                    </a:ln>
                  </pic:spPr>
                </pic:pic>
              </a:graphicData>
            </a:graphic>
          </wp:inline>
        </w:drawing>
      </w:r>
    </w:p>
    <w:p w:rsidR="006A6982" w:rsidRDefault="006A6982" w:rsidP="006A6982">
      <w:pPr>
        <w:pStyle w:val="Titolo"/>
        <w:jc w:val="both"/>
        <w:rPr>
          <w:szCs w:val="24"/>
        </w:rPr>
      </w:pPr>
    </w:p>
    <w:p w:rsidR="006A6982" w:rsidRDefault="006A6982" w:rsidP="006A6982">
      <w:pPr>
        <w:pStyle w:val="Titolo"/>
        <w:jc w:val="both"/>
        <w:rPr>
          <w:szCs w:val="24"/>
        </w:rPr>
      </w:pPr>
    </w:p>
    <w:p w:rsidR="006A6982" w:rsidRPr="00D5775D" w:rsidRDefault="006A6982" w:rsidP="006A6982">
      <w:pPr>
        <w:pStyle w:val="Titolo"/>
        <w:jc w:val="both"/>
        <w:rPr>
          <w:szCs w:val="24"/>
        </w:rPr>
      </w:pPr>
    </w:p>
    <w:p w:rsidR="006A6982" w:rsidRPr="0099458D" w:rsidRDefault="006A6982" w:rsidP="00083FF5">
      <w:pPr>
        <w:pStyle w:val="Titolo"/>
        <w:rPr>
          <w:b w:val="0"/>
          <w:sz w:val="40"/>
          <w:szCs w:val="40"/>
        </w:rPr>
      </w:pPr>
      <w:r w:rsidRPr="0099458D">
        <w:rPr>
          <w:sz w:val="40"/>
          <w:szCs w:val="40"/>
        </w:rPr>
        <w:t>“The Blue Hope Technical Cooperation Programme”</w:t>
      </w:r>
    </w:p>
    <w:p w:rsidR="006A6982" w:rsidRPr="00D5775D" w:rsidRDefault="006A6982" w:rsidP="006A6982">
      <w:pPr>
        <w:ind w:right="1133"/>
        <w:jc w:val="both"/>
        <w:rPr>
          <w:rFonts w:cs="Times New Roman"/>
          <w:lang w:val="en-GB"/>
        </w:rPr>
      </w:pPr>
    </w:p>
    <w:p w:rsidR="006A6982" w:rsidRPr="00D5775D" w:rsidRDefault="006A6982" w:rsidP="006A6982">
      <w:pPr>
        <w:ind w:right="1133"/>
        <w:jc w:val="both"/>
        <w:rPr>
          <w:rFonts w:cs="Times New Roman"/>
          <w:lang w:val="en-GB"/>
        </w:rPr>
      </w:pPr>
    </w:p>
    <w:p w:rsidR="006A6982" w:rsidRPr="0099458D" w:rsidRDefault="006A6982" w:rsidP="00083FF5">
      <w:pPr>
        <w:rPr>
          <w:rFonts w:cs="Times New Roman"/>
          <w:sz w:val="32"/>
          <w:szCs w:val="32"/>
          <w:lang w:val="en-GB"/>
        </w:rPr>
      </w:pPr>
      <w:r w:rsidRPr="0099458D">
        <w:rPr>
          <w:rFonts w:cs="Times New Roman"/>
          <w:sz w:val="32"/>
          <w:szCs w:val="32"/>
          <w:lang w:val="en-GB"/>
        </w:rPr>
        <w:t>Food and Agriculture Organization of the United Nations</w:t>
      </w:r>
    </w:p>
    <w:p w:rsidR="006A6982" w:rsidRPr="0099458D" w:rsidRDefault="006A6982" w:rsidP="006A6982">
      <w:pPr>
        <w:jc w:val="both"/>
        <w:rPr>
          <w:rFonts w:cs="Times New Roman"/>
          <w:sz w:val="32"/>
          <w:szCs w:val="32"/>
          <w:lang w:val="en-GB"/>
        </w:rPr>
      </w:pPr>
    </w:p>
    <w:p w:rsidR="006A6982" w:rsidRPr="0099458D" w:rsidRDefault="006A6982" w:rsidP="00083FF5">
      <w:pPr>
        <w:rPr>
          <w:rFonts w:cs="Times New Roman"/>
          <w:sz w:val="32"/>
          <w:szCs w:val="32"/>
          <w:lang w:val="en-GB"/>
        </w:rPr>
      </w:pPr>
      <w:r w:rsidRPr="0099458D">
        <w:rPr>
          <w:rFonts w:cs="Times New Roman"/>
          <w:sz w:val="32"/>
          <w:szCs w:val="32"/>
          <w:lang w:val="en-GB"/>
        </w:rPr>
        <w:t>International Centre for Advanced Mediterranean Agronomic Studies</w:t>
      </w:r>
    </w:p>
    <w:p w:rsidR="006A6982" w:rsidRPr="00D5775D" w:rsidRDefault="006A6982" w:rsidP="006A6982">
      <w:pPr>
        <w:pStyle w:val="Titolo"/>
        <w:jc w:val="both"/>
        <w:rPr>
          <w:b w:val="0"/>
          <w:szCs w:val="24"/>
        </w:rPr>
      </w:pPr>
    </w:p>
    <w:p w:rsidR="006A6982" w:rsidRDefault="006A6982" w:rsidP="006A6982">
      <w:pPr>
        <w:ind w:left="993"/>
        <w:jc w:val="both"/>
        <w:rPr>
          <w:rStyle w:val="Italic"/>
          <w:rFonts w:cs="Times New Roman"/>
          <w:szCs w:val="24"/>
          <w:lang w:val="en-GB"/>
        </w:rPr>
      </w:pPr>
    </w:p>
    <w:p w:rsidR="001D6B8E" w:rsidRPr="00D5775D" w:rsidRDefault="001D6B8E" w:rsidP="006A6982">
      <w:pPr>
        <w:ind w:left="993"/>
        <w:jc w:val="both"/>
        <w:rPr>
          <w:rStyle w:val="Italic"/>
          <w:rFonts w:cs="Times New Roman"/>
          <w:szCs w:val="24"/>
          <w:lang w:val="en-GB"/>
        </w:rPr>
      </w:pPr>
    </w:p>
    <w:p w:rsidR="006A6982" w:rsidRPr="0099458D" w:rsidRDefault="006A6982" w:rsidP="00083FF5">
      <w:pPr>
        <w:ind w:left="993"/>
        <w:rPr>
          <w:rStyle w:val="Italic"/>
          <w:rFonts w:cs="Times New Roman"/>
          <w:sz w:val="28"/>
          <w:lang w:val="en-GB"/>
        </w:rPr>
      </w:pPr>
      <w:r w:rsidRPr="0099458D">
        <w:rPr>
          <w:rStyle w:val="Italic"/>
          <w:rFonts w:cs="Times New Roman"/>
          <w:sz w:val="28"/>
          <w:lang w:val="en-GB"/>
        </w:rPr>
        <w:t>Blue growth opportunities in fisheries and aquaculture</w:t>
      </w:r>
    </w:p>
    <w:p w:rsidR="006A6982" w:rsidRPr="0099458D" w:rsidRDefault="006A6982" w:rsidP="006A6982">
      <w:pPr>
        <w:ind w:left="993"/>
        <w:jc w:val="both"/>
        <w:rPr>
          <w:rStyle w:val="Italic"/>
          <w:rFonts w:cs="Times New Roman"/>
          <w:sz w:val="28"/>
          <w:lang w:val="en-GB"/>
        </w:rPr>
      </w:pPr>
    </w:p>
    <w:p w:rsidR="006A6982" w:rsidRPr="0099458D" w:rsidRDefault="006A6982" w:rsidP="00083FF5">
      <w:pPr>
        <w:ind w:left="993"/>
        <w:rPr>
          <w:rStyle w:val="Italic"/>
          <w:rFonts w:cs="Times New Roman"/>
          <w:sz w:val="28"/>
          <w:lang w:val="en-GB"/>
        </w:rPr>
      </w:pPr>
      <w:r w:rsidRPr="0099458D">
        <w:rPr>
          <w:rStyle w:val="Italic"/>
          <w:rFonts w:cs="Times New Roman"/>
          <w:sz w:val="28"/>
          <w:lang w:val="en-GB"/>
        </w:rPr>
        <w:t>Value chains Analysis</w:t>
      </w:r>
    </w:p>
    <w:p w:rsidR="006A6982" w:rsidRPr="0099458D" w:rsidRDefault="006A6982" w:rsidP="006A6982">
      <w:pPr>
        <w:ind w:left="993"/>
        <w:jc w:val="both"/>
        <w:rPr>
          <w:rStyle w:val="Italic"/>
          <w:rFonts w:cs="Times New Roman"/>
          <w:sz w:val="28"/>
          <w:lang w:val="en-GB"/>
        </w:rPr>
      </w:pPr>
    </w:p>
    <w:p w:rsidR="00FA62EE" w:rsidRPr="00FA62EE" w:rsidRDefault="00FA62EE" w:rsidP="00FA62EE">
      <w:pPr>
        <w:ind w:left="993"/>
        <w:rPr>
          <w:rFonts w:cs="Times New Roman"/>
          <w:b/>
          <w:i/>
          <w:sz w:val="28"/>
          <w:szCs w:val="28"/>
          <w:u w:val="single"/>
          <w:lang w:val="en-GB"/>
        </w:rPr>
      </w:pPr>
      <w:r w:rsidRPr="00FA62EE">
        <w:rPr>
          <w:rStyle w:val="Italic"/>
          <w:rFonts w:cs="Times New Roman"/>
          <w:b/>
          <w:i w:val="0"/>
          <w:sz w:val="28"/>
          <w:szCs w:val="28"/>
          <w:u w:val="single"/>
          <w:lang w:val="en-GB"/>
        </w:rPr>
        <w:t xml:space="preserve">Case study </w:t>
      </w:r>
      <w:r w:rsidR="001D6B8E" w:rsidRPr="00FA62EE">
        <w:rPr>
          <w:rStyle w:val="Italic"/>
          <w:rFonts w:cs="Times New Roman"/>
          <w:b/>
          <w:i w:val="0"/>
          <w:sz w:val="28"/>
          <w:u w:val="single"/>
          <w:lang w:val="en-GB"/>
        </w:rPr>
        <w:t>TURKEY</w:t>
      </w:r>
      <w:r w:rsidR="00C33AAA" w:rsidRPr="00FA62EE">
        <w:rPr>
          <w:rStyle w:val="Italic"/>
          <w:rFonts w:cs="Times New Roman"/>
          <w:b/>
          <w:i w:val="0"/>
          <w:sz w:val="28"/>
          <w:u w:val="single"/>
          <w:lang w:val="en-GB"/>
        </w:rPr>
        <w:t xml:space="preserve"> - </w:t>
      </w:r>
      <w:proofErr w:type="spellStart"/>
      <w:r w:rsidR="001D6B8E" w:rsidRPr="00FA62EE">
        <w:rPr>
          <w:rFonts w:cs="Times New Roman"/>
          <w:b/>
          <w:i/>
          <w:sz w:val="28"/>
          <w:szCs w:val="28"/>
          <w:u w:val="single"/>
          <w:lang w:val="en-GB"/>
        </w:rPr>
        <w:t>G</w:t>
      </w:r>
      <w:r w:rsidR="00C33AAA" w:rsidRPr="00FA62EE">
        <w:rPr>
          <w:rFonts w:cs="Times New Roman"/>
          <w:b/>
          <w:i/>
          <w:sz w:val="28"/>
          <w:szCs w:val="28"/>
          <w:u w:val="single"/>
          <w:lang w:val="en-GB"/>
        </w:rPr>
        <w:t>ökova</w:t>
      </w:r>
      <w:proofErr w:type="spellEnd"/>
      <w:r w:rsidR="001D6B8E" w:rsidRPr="00FA62EE">
        <w:rPr>
          <w:rFonts w:cs="Times New Roman"/>
          <w:b/>
          <w:i/>
          <w:sz w:val="28"/>
          <w:szCs w:val="28"/>
          <w:u w:val="single"/>
          <w:lang w:val="en-GB"/>
        </w:rPr>
        <w:t xml:space="preserve"> B</w:t>
      </w:r>
      <w:r w:rsidR="00C33AAA" w:rsidRPr="00FA62EE">
        <w:rPr>
          <w:rFonts w:cs="Times New Roman"/>
          <w:b/>
          <w:i/>
          <w:sz w:val="28"/>
          <w:szCs w:val="28"/>
          <w:u w:val="single"/>
          <w:lang w:val="en-GB"/>
        </w:rPr>
        <w:t>ay</w:t>
      </w:r>
      <w:r w:rsidRPr="00FA62EE">
        <w:rPr>
          <w:rFonts w:cs="Times New Roman"/>
          <w:b/>
          <w:i/>
          <w:sz w:val="28"/>
          <w:szCs w:val="28"/>
          <w:u w:val="single"/>
          <w:lang w:val="en-GB"/>
        </w:rPr>
        <w:t xml:space="preserve"> fishing areas </w:t>
      </w:r>
    </w:p>
    <w:p w:rsidR="001D6B8E" w:rsidRPr="00C33AAA" w:rsidRDefault="001D6B8E" w:rsidP="00C33AAA">
      <w:pPr>
        <w:ind w:left="993"/>
        <w:rPr>
          <w:rFonts w:cs="Times New Roman"/>
          <w:b/>
          <w:iCs/>
          <w:sz w:val="28"/>
          <w:lang w:val="en-GB"/>
        </w:rPr>
      </w:pPr>
    </w:p>
    <w:p w:rsidR="006A6982" w:rsidRPr="00D5775D" w:rsidRDefault="006A6982" w:rsidP="006A6982">
      <w:pPr>
        <w:ind w:left="993"/>
        <w:jc w:val="both"/>
        <w:rPr>
          <w:rFonts w:cs="Times New Roman"/>
          <w:szCs w:val="24"/>
          <w:lang w:val="en-GB"/>
        </w:rPr>
      </w:pPr>
    </w:p>
    <w:p w:rsidR="006A6982" w:rsidRPr="00D5775D" w:rsidRDefault="006A6982" w:rsidP="006A6982">
      <w:pPr>
        <w:pStyle w:val="Titolo"/>
        <w:jc w:val="both"/>
        <w:rPr>
          <w:b w:val="0"/>
          <w:szCs w:val="24"/>
        </w:rPr>
      </w:pPr>
    </w:p>
    <w:p w:rsidR="006A6982" w:rsidRDefault="00C33AAA" w:rsidP="00083FF5">
      <w:pPr>
        <w:rPr>
          <w:rFonts w:cs="Times New Roman"/>
          <w:lang w:val="en-GB"/>
        </w:rPr>
      </w:pPr>
      <w:r w:rsidRPr="00C33AAA">
        <w:rPr>
          <w:rFonts w:cs="Times New Roman"/>
          <w:noProof/>
          <w:lang w:eastAsia="it-IT"/>
        </w:rPr>
        <w:drawing>
          <wp:inline distT="0" distB="0" distL="0" distR="0">
            <wp:extent cx="5930393" cy="3505200"/>
            <wp:effectExtent l="0" t="0" r="0" b="0"/>
            <wp:docPr id="54" name="Immagine 10">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id="{C72646C3-F5BF-4445-B467-85F39D8C69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0">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id="{C72646C3-F5BF-4445-B467-85F39D8C6922}"/>
                        </a:ext>
                      </a:extLst>
                    </pic:cNvPr>
                    <pic:cNvPicPr>
                      <a:picLocks noChangeAspect="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34357" cy="3507543"/>
                    </a:xfrm>
                    <a:prstGeom prst="rect">
                      <a:avLst/>
                    </a:prstGeom>
                  </pic:spPr>
                </pic:pic>
              </a:graphicData>
            </a:graphic>
          </wp:inline>
        </w:drawing>
      </w:r>
    </w:p>
    <w:p w:rsidR="006A6982" w:rsidRDefault="006A6982" w:rsidP="006A6982">
      <w:pPr>
        <w:tabs>
          <w:tab w:val="left" w:pos="6684"/>
        </w:tabs>
        <w:jc w:val="both"/>
        <w:rPr>
          <w:rFonts w:cs="Times New Roman"/>
          <w:lang w:val="en-GB"/>
        </w:rPr>
      </w:pPr>
      <w:r>
        <w:rPr>
          <w:rFonts w:cs="Times New Roman"/>
          <w:lang w:val="en-GB"/>
        </w:rPr>
        <w:tab/>
      </w:r>
    </w:p>
    <w:p w:rsidR="006A6982" w:rsidRDefault="006A6982" w:rsidP="006A6982">
      <w:pPr>
        <w:jc w:val="both"/>
        <w:rPr>
          <w:rFonts w:cs="Times New Roman"/>
          <w:lang w:val="en-GB"/>
        </w:rPr>
      </w:pPr>
    </w:p>
    <w:p w:rsidR="006A6982" w:rsidRDefault="006A6982" w:rsidP="00A014B6">
      <w:pPr>
        <w:rPr>
          <w:rFonts w:cs="Times New Roman"/>
          <w:lang w:val="en-GB"/>
        </w:rPr>
      </w:pPr>
      <w:r>
        <w:rPr>
          <w:rFonts w:cs="Times New Roman"/>
          <w:lang w:val="en-GB"/>
        </w:rPr>
        <w:t>SEPTEMBER 2018</w:t>
      </w:r>
    </w:p>
    <w:p w:rsidR="006A6982" w:rsidRDefault="006A6982" w:rsidP="006A6982">
      <w:pPr>
        <w:jc w:val="both"/>
        <w:rPr>
          <w:rFonts w:cs="Times New Roman"/>
          <w:lang w:val="en-GB"/>
        </w:rPr>
        <w:sectPr w:rsidR="006A6982" w:rsidSect="00A24ABF">
          <w:headerReference w:type="default" r:id="rId11"/>
          <w:footerReference w:type="default" r:id="rId12"/>
          <w:pgSz w:w="11906" w:h="16838"/>
          <w:pgMar w:top="1418" w:right="1134" w:bottom="1134" w:left="1134" w:header="567" w:footer="709" w:gutter="284"/>
          <w:cols w:space="708"/>
          <w:docGrid w:linePitch="360"/>
        </w:sectPr>
      </w:pPr>
    </w:p>
    <w:p w:rsidR="006A6982" w:rsidRPr="007D1708" w:rsidRDefault="006A6982" w:rsidP="006A6982">
      <w:pPr>
        <w:jc w:val="both"/>
        <w:rPr>
          <w:lang w:val="en-GB"/>
        </w:rPr>
      </w:pPr>
    </w:p>
    <w:p w:rsidR="006A6982" w:rsidRPr="007D1708" w:rsidRDefault="006A6982" w:rsidP="006A6982">
      <w:pPr>
        <w:jc w:val="both"/>
        <w:rPr>
          <w:lang w:val="en-GB"/>
        </w:rPr>
      </w:pPr>
    </w:p>
    <w:p w:rsidR="006A6982" w:rsidRPr="000824F5" w:rsidRDefault="006A6982" w:rsidP="006A6982">
      <w:pPr>
        <w:autoSpaceDE w:val="0"/>
        <w:autoSpaceDN w:val="0"/>
        <w:adjustRightInd w:val="0"/>
        <w:jc w:val="both"/>
        <w:rPr>
          <w:rFonts w:cs="Times New Roman"/>
          <w:b/>
          <w:bCs/>
          <w:sz w:val="28"/>
          <w:szCs w:val="28"/>
          <w:lang w:val="en-GB"/>
        </w:rPr>
      </w:pPr>
      <w:r w:rsidRPr="000824F5">
        <w:rPr>
          <w:rFonts w:cs="Times New Roman"/>
          <w:b/>
          <w:bCs/>
          <w:sz w:val="28"/>
          <w:szCs w:val="28"/>
          <w:lang w:val="en-GB"/>
        </w:rPr>
        <w:t>Table of Contents</w:t>
      </w:r>
    </w:p>
    <w:p w:rsidR="006A6982" w:rsidRDefault="006A6982" w:rsidP="006A6982">
      <w:pPr>
        <w:jc w:val="both"/>
        <w:rPr>
          <w:lang w:val="en-GB"/>
        </w:rPr>
      </w:pPr>
    </w:p>
    <w:p w:rsidR="00D57DA5" w:rsidRDefault="007C38CD">
      <w:pPr>
        <w:pStyle w:val="Sommario1"/>
        <w:tabs>
          <w:tab w:val="right" w:leader="dot" w:pos="9344"/>
        </w:tabs>
        <w:rPr>
          <w:rFonts w:asciiTheme="minorHAnsi" w:eastAsiaTheme="minorEastAsia" w:hAnsiTheme="minorHAnsi"/>
          <w:b w:val="0"/>
          <w:caps w:val="0"/>
          <w:noProof/>
          <w:lang w:eastAsia="it-IT"/>
        </w:rPr>
      </w:pPr>
      <w:r w:rsidRPr="007C38CD">
        <w:rPr>
          <w:lang w:val="en-GB"/>
        </w:rPr>
        <w:fldChar w:fldCharType="begin"/>
      </w:r>
      <w:r w:rsidR="007D1708">
        <w:rPr>
          <w:lang w:val="en-GB"/>
        </w:rPr>
        <w:instrText xml:space="preserve"> TOC \o "1-3" \h \z \u </w:instrText>
      </w:r>
      <w:r w:rsidRPr="007C38CD">
        <w:rPr>
          <w:lang w:val="en-GB"/>
        </w:rPr>
        <w:fldChar w:fldCharType="separate"/>
      </w:r>
      <w:hyperlink w:anchor="_Toc524555039" w:history="1">
        <w:r w:rsidR="00D57DA5" w:rsidRPr="007B08BE">
          <w:rPr>
            <w:rStyle w:val="Collegamentoipertestuale"/>
            <w:noProof/>
            <w:lang w:val="en-GB"/>
          </w:rPr>
          <w:t>FOREWORD</w:t>
        </w:r>
        <w:r w:rsidR="00D57DA5">
          <w:rPr>
            <w:noProof/>
            <w:webHidden/>
          </w:rPr>
          <w:tab/>
        </w:r>
        <w:r w:rsidR="00D57DA5">
          <w:rPr>
            <w:noProof/>
            <w:webHidden/>
          </w:rPr>
          <w:fldChar w:fldCharType="begin"/>
        </w:r>
        <w:r w:rsidR="00D57DA5">
          <w:rPr>
            <w:noProof/>
            <w:webHidden/>
          </w:rPr>
          <w:instrText xml:space="preserve"> PAGEREF _Toc524555039 \h </w:instrText>
        </w:r>
        <w:r w:rsidR="00D57DA5">
          <w:rPr>
            <w:noProof/>
            <w:webHidden/>
          </w:rPr>
        </w:r>
        <w:r w:rsidR="00D57DA5">
          <w:rPr>
            <w:noProof/>
            <w:webHidden/>
          </w:rPr>
          <w:fldChar w:fldCharType="separate"/>
        </w:r>
        <w:r w:rsidR="00D57DA5">
          <w:rPr>
            <w:noProof/>
            <w:webHidden/>
          </w:rPr>
          <w:t>3</w:t>
        </w:r>
        <w:r w:rsidR="00D57DA5">
          <w:rPr>
            <w:noProof/>
            <w:webHidden/>
          </w:rPr>
          <w:fldChar w:fldCharType="end"/>
        </w:r>
      </w:hyperlink>
    </w:p>
    <w:p w:rsidR="00D57DA5" w:rsidRDefault="00D57DA5">
      <w:pPr>
        <w:pStyle w:val="Sommario1"/>
        <w:tabs>
          <w:tab w:val="right" w:leader="dot" w:pos="9344"/>
        </w:tabs>
        <w:rPr>
          <w:rFonts w:asciiTheme="minorHAnsi" w:eastAsiaTheme="minorEastAsia" w:hAnsiTheme="minorHAnsi"/>
          <w:b w:val="0"/>
          <w:caps w:val="0"/>
          <w:noProof/>
          <w:lang w:eastAsia="it-IT"/>
        </w:rPr>
      </w:pPr>
      <w:hyperlink w:anchor="_Toc524555040" w:history="1">
        <w:r w:rsidRPr="007B08BE">
          <w:rPr>
            <w:rStyle w:val="Collegamentoipertestuale"/>
            <w:noProof/>
          </w:rPr>
          <w:t>ACRONYMS</w:t>
        </w:r>
        <w:r>
          <w:rPr>
            <w:noProof/>
            <w:webHidden/>
          </w:rPr>
          <w:tab/>
        </w:r>
        <w:r>
          <w:rPr>
            <w:noProof/>
            <w:webHidden/>
          </w:rPr>
          <w:fldChar w:fldCharType="begin"/>
        </w:r>
        <w:r>
          <w:rPr>
            <w:noProof/>
            <w:webHidden/>
          </w:rPr>
          <w:instrText xml:space="preserve"> PAGEREF _Toc524555040 \h </w:instrText>
        </w:r>
        <w:r>
          <w:rPr>
            <w:noProof/>
            <w:webHidden/>
          </w:rPr>
        </w:r>
        <w:r>
          <w:rPr>
            <w:noProof/>
            <w:webHidden/>
          </w:rPr>
          <w:fldChar w:fldCharType="separate"/>
        </w:r>
        <w:r>
          <w:rPr>
            <w:noProof/>
            <w:webHidden/>
          </w:rPr>
          <w:t>4</w:t>
        </w:r>
        <w:r>
          <w:rPr>
            <w:noProof/>
            <w:webHidden/>
          </w:rPr>
          <w:fldChar w:fldCharType="end"/>
        </w:r>
      </w:hyperlink>
    </w:p>
    <w:p w:rsidR="00D57DA5" w:rsidRDefault="00D57DA5">
      <w:pPr>
        <w:pStyle w:val="Sommario1"/>
        <w:tabs>
          <w:tab w:val="left" w:pos="567"/>
          <w:tab w:val="right" w:leader="dot" w:pos="9344"/>
        </w:tabs>
        <w:rPr>
          <w:rFonts w:asciiTheme="minorHAnsi" w:eastAsiaTheme="minorEastAsia" w:hAnsiTheme="minorHAnsi"/>
          <w:b w:val="0"/>
          <w:caps w:val="0"/>
          <w:noProof/>
          <w:lang w:eastAsia="it-IT"/>
        </w:rPr>
      </w:pPr>
      <w:hyperlink w:anchor="_Toc524555041" w:history="1">
        <w:r w:rsidRPr="007B08BE">
          <w:rPr>
            <w:rStyle w:val="Collegamentoipertestuale"/>
            <w:noProof/>
          </w:rPr>
          <w:t>1.</w:t>
        </w:r>
        <w:r>
          <w:rPr>
            <w:rFonts w:asciiTheme="minorHAnsi" w:eastAsiaTheme="minorEastAsia" w:hAnsiTheme="minorHAnsi"/>
            <w:b w:val="0"/>
            <w:caps w:val="0"/>
            <w:noProof/>
            <w:lang w:eastAsia="it-IT"/>
          </w:rPr>
          <w:tab/>
        </w:r>
        <w:r w:rsidRPr="007B08BE">
          <w:rPr>
            <w:rStyle w:val="Collegamentoipertestuale"/>
            <w:noProof/>
            <w:lang w:val="en-GB"/>
          </w:rPr>
          <w:t>BACKGROUND AND OBJECTIVES</w:t>
        </w:r>
        <w:r>
          <w:rPr>
            <w:noProof/>
            <w:webHidden/>
          </w:rPr>
          <w:tab/>
        </w:r>
        <w:r>
          <w:rPr>
            <w:noProof/>
            <w:webHidden/>
          </w:rPr>
          <w:fldChar w:fldCharType="begin"/>
        </w:r>
        <w:r>
          <w:rPr>
            <w:noProof/>
            <w:webHidden/>
          </w:rPr>
          <w:instrText xml:space="preserve"> PAGEREF _Toc524555041 \h </w:instrText>
        </w:r>
        <w:r>
          <w:rPr>
            <w:noProof/>
            <w:webHidden/>
          </w:rPr>
        </w:r>
        <w:r>
          <w:rPr>
            <w:noProof/>
            <w:webHidden/>
          </w:rPr>
          <w:fldChar w:fldCharType="separate"/>
        </w:r>
        <w:r>
          <w:rPr>
            <w:noProof/>
            <w:webHidden/>
          </w:rPr>
          <w:t>5</w:t>
        </w:r>
        <w:r>
          <w:rPr>
            <w:noProof/>
            <w:webHidden/>
          </w:rPr>
          <w:fldChar w:fldCharType="end"/>
        </w:r>
      </w:hyperlink>
    </w:p>
    <w:p w:rsidR="00D57DA5" w:rsidRDefault="00D57DA5">
      <w:pPr>
        <w:pStyle w:val="Sommario1"/>
        <w:tabs>
          <w:tab w:val="left" w:pos="567"/>
          <w:tab w:val="right" w:leader="dot" w:pos="9344"/>
        </w:tabs>
        <w:rPr>
          <w:rFonts w:asciiTheme="minorHAnsi" w:eastAsiaTheme="minorEastAsia" w:hAnsiTheme="minorHAnsi"/>
          <w:b w:val="0"/>
          <w:caps w:val="0"/>
          <w:noProof/>
          <w:lang w:eastAsia="it-IT"/>
        </w:rPr>
      </w:pPr>
      <w:hyperlink w:anchor="_Toc524555042" w:history="1">
        <w:r w:rsidRPr="007B08BE">
          <w:rPr>
            <w:rStyle w:val="Collegamentoipertestuale"/>
            <w:noProof/>
            <w:lang w:val="en-GB"/>
          </w:rPr>
          <w:t>2.</w:t>
        </w:r>
        <w:r>
          <w:rPr>
            <w:rFonts w:asciiTheme="minorHAnsi" w:eastAsiaTheme="minorEastAsia" w:hAnsiTheme="minorHAnsi"/>
            <w:b w:val="0"/>
            <w:caps w:val="0"/>
            <w:noProof/>
            <w:lang w:eastAsia="it-IT"/>
          </w:rPr>
          <w:tab/>
        </w:r>
        <w:r w:rsidRPr="007B08BE">
          <w:rPr>
            <w:rStyle w:val="Collegamentoipertestuale"/>
            <w:noProof/>
            <w:lang w:val="en-GB"/>
          </w:rPr>
          <w:t>METHODOLODY</w:t>
        </w:r>
        <w:r>
          <w:rPr>
            <w:noProof/>
            <w:webHidden/>
          </w:rPr>
          <w:tab/>
        </w:r>
        <w:r>
          <w:rPr>
            <w:noProof/>
            <w:webHidden/>
          </w:rPr>
          <w:fldChar w:fldCharType="begin"/>
        </w:r>
        <w:r>
          <w:rPr>
            <w:noProof/>
            <w:webHidden/>
          </w:rPr>
          <w:instrText xml:space="preserve"> PAGEREF _Toc524555042 \h </w:instrText>
        </w:r>
        <w:r>
          <w:rPr>
            <w:noProof/>
            <w:webHidden/>
          </w:rPr>
        </w:r>
        <w:r>
          <w:rPr>
            <w:noProof/>
            <w:webHidden/>
          </w:rPr>
          <w:fldChar w:fldCharType="separate"/>
        </w:r>
        <w:r>
          <w:rPr>
            <w:noProof/>
            <w:webHidden/>
          </w:rPr>
          <w:t>6</w:t>
        </w:r>
        <w:r>
          <w:rPr>
            <w:noProof/>
            <w:webHidden/>
          </w:rPr>
          <w:fldChar w:fldCharType="end"/>
        </w:r>
      </w:hyperlink>
    </w:p>
    <w:p w:rsidR="00D57DA5" w:rsidRDefault="00D57DA5">
      <w:pPr>
        <w:pStyle w:val="Sommario1"/>
        <w:tabs>
          <w:tab w:val="left" w:pos="567"/>
          <w:tab w:val="right" w:leader="dot" w:pos="9344"/>
        </w:tabs>
        <w:rPr>
          <w:rFonts w:asciiTheme="minorHAnsi" w:eastAsiaTheme="minorEastAsia" w:hAnsiTheme="minorHAnsi"/>
          <w:b w:val="0"/>
          <w:caps w:val="0"/>
          <w:noProof/>
          <w:lang w:eastAsia="it-IT"/>
        </w:rPr>
      </w:pPr>
      <w:hyperlink w:anchor="_Toc524555043" w:history="1">
        <w:r w:rsidRPr="007B08BE">
          <w:rPr>
            <w:rStyle w:val="Collegamentoipertestuale"/>
            <w:noProof/>
          </w:rPr>
          <w:t>3.</w:t>
        </w:r>
        <w:r>
          <w:rPr>
            <w:rFonts w:asciiTheme="minorHAnsi" w:eastAsiaTheme="minorEastAsia" w:hAnsiTheme="minorHAnsi"/>
            <w:b w:val="0"/>
            <w:caps w:val="0"/>
            <w:noProof/>
            <w:lang w:eastAsia="it-IT"/>
          </w:rPr>
          <w:tab/>
        </w:r>
        <w:r w:rsidRPr="007B08BE">
          <w:rPr>
            <w:rStyle w:val="Collegamentoipertestuale"/>
            <w:noProof/>
          </w:rPr>
          <w:t>TURKEY MISSION CONTEXT</w:t>
        </w:r>
        <w:r>
          <w:rPr>
            <w:noProof/>
            <w:webHidden/>
          </w:rPr>
          <w:tab/>
        </w:r>
        <w:r>
          <w:rPr>
            <w:noProof/>
            <w:webHidden/>
          </w:rPr>
          <w:fldChar w:fldCharType="begin"/>
        </w:r>
        <w:r>
          <w:rPr>
            <w:noProof/>
            <w:webHidden/>
          </w:rPr>
          <w:instrText xml:space="preserve"> PAGEREF _Toc524555043 \h </w:instrText>
        </w:r>
        <w:r>
          <w:rPr>
            <w:noProof/>
            <w:webHidden/>
          </w:rPr>
        </w:r>
        <w:r>
          <w:rPr>
            <w:noProof/>
            <w:webHidden/>
          </w:rPr>
          <w:fldChar w:fldCharType="separate"/>
        </w:r>
        <w:r>
          <w:rPr>
            <w:noProof/>
            <w:webHidden/>
          </w:rPr>
          <w:t>8</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44" w:history="1">
        <w:r w:rsidRPr="007B08BE">
          <w:rPr>
            <w:rStyle w:val="Collegamentoipertestuale"/>
            <w:noProof/>
            <w:lang w:val="en-GB"/>
          </w:rPr>
          <w:t>3.1 Brief review of SSF in Turkey</w:t>
        </w:r>
        <w:r>
          <w:rPr>
            <w:noProof/>
            <w:webHidden/>
          </w:rPr>
          <w:tab/>
        </w:r>
        <w:r>
          <w:rPr>
            <w:noProof/>
            <w:webHidden/>
          </w:rPr>
          <w:fldChar w:fldCharType="begin"/>
        </w:r>
        <w:r>
          <w:rPr>
            <w:noProof/>
            <w:webHidden/>
          </w:rPr>
          <w:instrText xml:space="preserve"> PAGEREF _Toc524555044 \h </w:instrText>
        </w:r>
        <w:r>
          <w:rPr>
            <w:noProof/>
            <w:webHidden/>
          </w:rPr>
        </w:r>
        <w:r>
          <w:rPr>
            <w:noProof/>
            <w:webHidden/>
          </w:rPr>
          <w:fldChar w:fldCharType="separate"/>
        </w:r>
        <w:r>
          <w:rPr>
            <w:noProof/>
            <w:webHidden/>
          </w:rPr>
          <w:t>8</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45" w:history="1">
        <w:r w:rsidRPr="007B08BE">
          <w:rPr>
            <w:rStyle w:val="Collegamentoipertestuale"/>
            <w:noProof/>
            <w:lang w:val="en-GB"/>
          </w:rPr>
          <w:t>3.2 GÖKOVA BAY</w:t>
        </w:r>
        <w:r>
          <w:rPr>
            <w:noProof/>
            <w:webHidden/>
          </w:rPr>
          <w:tab/>
        </w:r>
        <w:r>
          <w:rPr>
            <w:noProof/>
            <w:webHidden/>
          </w:rPr>
          <w:fldChar w:fldCharType="begin"/>
        </w:r>
        <w:r>
          <w:rPr>
            <w:noProof/>
            <w:webHidden/>
          </w:rPr>
          <w:instrText xml:space="preserve"> PAGEREF _Toc524555045 \h </w:instrText>
        </w:r>
        <w:r>
          <w:rPr>
            <w:noProof/>
            <w:webHidden/>
          </w:rPr>
        </w:r>
        <w:r>
          <w:rPr>
            <w:noProof/>
            <w:webHidden/>
          </w:rPr>
          <w:fldChar w:fldCharType="separate"/>
        </w:r>
        <w:r>
          <w:rPr>
            <w:noProof/>
            <w:webHidden/>
          </w:rPr>
          <w:t>9</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46" w:history="1">
        <w:r w:rsidRPr="007B08BE">
          <w:rPr>
            <w:rStyle w:val="Collegamentoipertestuale"/>
            <w:noProof/>
            <w:lang w:val="en-GB"/>
          </w:rPr>
          <w:t>3.3 SOCIOECONOMIC IMPORTANCE OF THE FISHERY</w:t>
        </w:r>
        <w:r>
          <w:rPr>
            <w:noProof/>
            <w:webHidden/>
          </w:rPr>
          <w:tab/>
        </w:r>
        <w:r>
          <w:rPr>
            <w:noProof/>
            <w:webHidden/>
          </w:rPr>
          <w:fldChar w:fldCharType="begin"/>
        </w:r>
        <w:r>
          <w:rPr>
            <w:noProof/>
            <w:webHidden/>
          </w:rPr>
          <w:instrText xml:space="preserve"> PAGEREF _Toc524555046 \h </w:instrText>
        </w:r>
        <w:r>
          <w:rPr>
            <w:noProof/>
            <w:webHidden/>
          </w:rPr>
        </w:r>
        <w:r>
          <w:rPr>
            <w:noProof/>
            <w:webHidden/>
          </w:rPr>
          <w:fldChar w:fldCharType="separate"/>
        </w:r>
        <w:r>
          <w:rPr>
            <w:noProof/>
            <w:webHidden/>
          </w:rPr>
          <w:t>13</w:t>
        </w:r>
        <w:r>
          <w:rPr>
            <w:noProof/>
            <w:webHidden/>
          </w:rPr>
          <w:fldChar w:fldCharType="end"/>
        </w:r>
      </w:hyperlink>
    </w:p>
    <w:p w:rsidR="00D57DA5" w:rsidRDefault="00D57DA5">
      <w:pPr>
        <w:pStyle w:val="Sommario1"/>
        <w:tabs>
          <w:tab w:val="left" w:pos="567"/>
          <w:tab w:val="right" w:leader="dot" w:pos="9344"/>
        </w:tabs>
        <w:rPr>
          <w:rFonts w:asciiTheme="minorHAnsi" w:eastAsiaTheme="minorEastAsia" w:hAnsiTheme="minorHAnsi"/>
          <w:b w:val="0"/>
          <w:caps w:val="0"/>
          <w:noProof/>
          <w:lang w:eastAsia="it-IT"/>
        </w:rPr>
      </w:pPr>
      <w:hyperlink w:anchor="_Toc524555047" w:history="1">
        <w:r w:rsidRPr="007B08BE">
          <w:rPr>
            <w:rStyle w:val="Collegamentoipertestuale"/>
            <w:noProof/>
          </w:rPr>
          <w:t>4.</w:t>
        </w:r>
        <w:r>
          <w:rPr>
            <w:rFonts w:asciiTheme="minorHAnsi" w:eastAsiaTheme="minorEastAsia" w:hAnsiTheme="minorHAnsi"/>
            <w:b w:val="0"/>
            <w:caps w:val="0"/>
            <w:noProof/>
            <w:lang w:eastAsia="it-IT"/>
          </w:rPr>
          <w:tab/>
        </w:r>
        <w:r w:rsidRPr="007B08BE">
          <w:rPr>
            <w:rStyle w:val="Collegamentoipertestuale"/>
            <w:noProof/>
          </w:rPr>
          <w:t>ACTION OF SECTOR DIAGNOSYS</w:t>
        </w:r>
        <w:r>
          <w:rPr>
            <w:noProof/>
            <w:webHidden/>
          </w:rPr>
          <w:tab/>
        </w:r>
        <w:r>
          <w:rPr>
            <w:noProof/>
            <w:webHidden/>
          </w:rPr>
          <w:fldChar w:fldCharType="begin"/>
        </w:r>
        <w:r>
          <w:rPr>
            <w:noProof/>
            <w:webHidden/>
          </w:rPr>
          <w:instrText xml:space="preserve"> PAGEREF _Toc524555047 \h </w:instrText>
        </w:r>
        <w:r>
          <w:rPr>
            <w:noProof/>
            <w:webHidden/>
          </w:rPr>
        </w:r>
        <w:r>
          <w:rPr>
            <w:noProof/>
            <w:webHidden/>
          </w:rPr>
          <w:fldChar w:fldCharType="separate"/>
        </w:r>
        <w:r>
          <w:rPr>
            <w:noProof/>
            <w:webHidden/>
          </w:rPr>
          <w:t>14</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48" w:history="1">
        <w:r w:rsidRPr="007B08BE">
          <w:rPr>
            <w:rStyle w:val="Collegamentoipertestuale"/>
            <w:noProof/>
            <w:lang w:val="en-US"/>
          </w:rPr>
          <w:t>4.1 Inception meeting</w:t>
        </w:r>
        <w:r>
          <w:rPr>
            <w:noProof/>
            <w:webHidden/>
          </w:rPr>
          <w:tab/>
        </w:r>
        <w:r>
          <w:rPr>
            <w:noProof/>
            <w:webHidden/>
          </w:rPr>
          <w:fldChar w:fldCharType="begin"/>
        </w:r>
        <w:r>
          <w:rPr>
            <w:noProof/>
            <w:webHidden/>
          </w:rPr>
          <w:instrText xml:space="preserve"> PAGEREF _Toc524555048 \h </w:instrText>
        </w:r>
        <w:r>
          <w:rPr>
            <w:noProof/>
            <w:webHidden/>
          </w:rPr>
        </w:r>
        <w:r>
          <w:rPr>
            <w:noProof/>
            <w:webHidden/>
          </w:rPr>
          <w:fldChar w:fldCharType="separate"/>
        </w:r>
        <w:r>
          <w:rPr>
            <w:noProof/>
            <w:webHidden/>
          </w:rPr>
          <w:t>15</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49" w:history="1">
        <w:r w:rsidRPr="007B08BE">
          <w:rPr>
            <w:rStyle w:val="Collegamentoipertestuale"/>
            <w:noProof/>
            <w:lang w:val="en-US"/>
          </w:rPr>
          <w:t>4.2 AKYAKA HARBOR AND FISHERY COOPERATIVE</w:t>
        </w:r>
        <w:r>
          <w:rPr>
            <w:noProof/>
            <w:webHidden/>
          </w:rPr>
          <w:tab/>
        </w:r>
        <w:r>
          <w:rPr>
            <w:noProof/>
            <w:webHidden/>
          </w:rPr>
          <w:fldChar w:fldCharType="begin"/>
        </w:r>
        <w:r>
          <w:rPr>
            <w:noProof/>
            <w:webHidden/>
          </w:rPr>
          <w:instrText xml:space="preserve"> PAGEREF _Toc524555049 \h </w:instrText>
        </w:r>
        <w:r>
          <w:rPr>
            <w:noProof/>
            <w:webHidden/>
          </w:rPr>
        </w:r>
        <w:r>
          <w:rPr>
            <w:noProof/>
            <w:webHidden/>
          </w:rPr>
          <w:fldChar w:fldCharType="separate"/>
        </w:r>
        <w:r>
          <w:rPr>
            <w:noProof/>
            <w:webHidden/>
          </w:rPr>
          <w:t>19</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50" w:history="1">
        <w:r w:rsidRPr="007B08BE">
          <w:rPr>
            <w:rStyle w:val="Collegamentoipertestuale"/>
            <w:noProof/>
            <w:lang w:val="en-US"/>
          </w:rPr>
          <w:t>4.3 FISHERIES STAKEHOLDERS IN AKYAKA</w:t>
        </w:r>
        <w:r>
          <w:rPr>
            <w:noProof/>
            <w:webHidden/>
          </w:rPr>
          <w:tab/>
        </w:r>
        <w:r>
          <w:rPr>
            <w:noProof/>
            <w:webHidden/>
          </w:rPr>
          <w:fldChar w:fldCharType="begin"/>
        </w:r>
        <w:r>
          <w:rPr>
            <w:noProof/>
            <w:webHidden/>
          </w:rPr>
          <w:instrText xml:space="preserve"> PAGEREF _Toc524555050 \h </w:instrText>
        </w:r>
        <w:r>
          <w:rPr>
            <w:noProof/>
            <w:webHidden/>
          </w:rPr>
        </w:r>
        <w:r>
          <w:rPr>
            <w:noProof/>
            <w:webHidden/>
          </w:rPr>
          <w:fldChar w:fldCharType="separate"/>
        </w:r>
        <w:r>
          <w:rPr>
            <w:noProof/>
            <w:webHidden/>
          </w:rPr>
          <w:t>23</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51" w:history="1">
        <w:r w:rsidRPr="007B08BE">
          <w:rPr>
            <w:rStyle w:val="Collegamentoipertestuale"/>
            <w:noProof/>
            <w:lang w:val="en-US"/>
          </w:rPr>
          <w:t>4.4 THE AKÇAPINAR COOPERATIVE</w:t>
        </w:r>
        <w:r>
          <w:rPr>
            <w:noProof/>
            <w:webHidden/>
          </w:rPr>
          <w:tab/>
        </w:r>
        <w:r>
          <w:rPr>
            <w:noProof/>
            <w:webHidden/>
          </w:rPr>
          <w:fldChar w:fldCharType="begin"/>
        </w:r>
        <w:r>
          <w:rPr>
            <w:noProof/>
            <w:webHidden/>
          </w:rPr>
          <w:instrText xml:space="preserve"> PAGEREF _Toc524555051 \h </w:instrText>
        </w:r>
        <w:r>
          <w:rPr>
            <w:noProof/>
            <w:webHidden/>
          </w:rPr>
        </w:r>
        <w:r>
          <w:rPr>
            <w:noProof/>
            <w:webHidden/>
          </w:rPr>
          <w:fldChar w:fldCharType="separate"/>
        </w:r>
        <w:r>
          <w:rPr>
            <w:noProof/>
            <w:webHidden/>
          </w:rPr>
          <w:t>24</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52" w:history="1">
        <w:r w:rsidRPr="007B08BE">
          <w:rPr>
            <w:rStyle w:val="Collegamentoipertestuale"/>
            <w:noProof/>
            <w:lang w:val="en-US"/>
          </w:rPr>
          <w:t>4.5 FISH RETAILER IN GÖKOVA BAY</w:t>
        </w:r>
        <w:r>
          <w:rPr>
            <w:noProof/>
            <w:webHidden/>
          </w:rPr>
          <w:tab/>
        </w:r>
        <w:r>
          <w:rPr>
            <w:noProof/>
            <w:webHidden/>
          </w:rPr>
          <w:fldChar w:fldCharType="begin"/>
        </w:r>
        <w:r>
          <w:rPr>
            <w:noProof/>
            <w:webHidden/>
          </w:rPr>
          <w:instrText xml:space="preserve"> PAGEREF _Toc524555052 \h </w:instrText>
        </w:r>
        <w:r>
          <w:rPr>
            <w:noProof/>
            <w:webHidden/>
          </w:rPr>
        </w:r>
        <w:r>
          <w:rPr>
            <w:noProof/>
            <w:webHidden/>
          </w:rPr>
          <w:fldChar w:fldCharType="separate"/>
        </w:r>
        <w:r>
          <w:rPr>
            <w:noProof/>
            <w:webHidden/>
          </w:rPr>
          <w:t>28</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53" w:history="1">
        <w:r w:rsidRPr="007B08BE">
          <w:rPr>
            <w:rStyle w:val="Collegamentoipertestuale"/>
            <w:noProof/>
            <w:lang w:val="en-US"/>
          </w:rPr>
          <w:t>4.6 MARMARIS FISHING HARBOR  AND  FISHERY  COOPERATIVE</w:t>
        </w:r>
        <w:r>
          <w:rPr>
            <w:noProof/>
            <w:webHidden/>
          </w:rPr>
          <w:tab/>
        </w:r>
        <w:r>
          <w:rPr>
            <w:noProof/>
            <w:webHidden/>
          </w:rPr>
          <w:fldChar w:fldCharType="begin"/>
        </w:r>
        <w:r>
          <w:rPr>
            <w:noProof/>
            <w:webHidden/>
          </w:rPr>
          <w:instrText xml:space="preserve"> PAGEREF _Toc524555053 \h </w:instrText>
        </w:r>
        <w:r>
          <w:rPr>
            <w:noProof/>
            <w:webHidden/>
          </w:rPr>
        </w:r>
        <w:r>
          <w:rPr>
            <w:noProof/>
            <w:webHidden/>
          </w:rPr>
          <w:fldChar w:fldCharType="separate"/>
        </w:r>
        <w:r>
          <w:rPr>
            <w:noProof/>
            <w:webHidden/>
          </w:rPr>
          <w:t>30</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54" w:history="1">
        <w:r w:rsidRPr="007B08BE">
          <w:rPr>
            <w:rStyle w:val="Collegamentoipertestuale"/>
            <w:noProof/>
            <w:lang w:val="en-US"/>
          </w:rPr>
          <w:t>4.7 MEDITERRANEAN CONSERVATION SOCIETY NGO BOARD</w:t>
        </w:r>
        <w:r>
          <w:rPr>
            <w:noProof/>
            <w:webHidden/>
          </w:rPr>
          <w:tab/>
        </w:r>
        <w:r>
          <w:rPr>
            <w:noProof/>
            <w:webHidden/>
          </w:rPr>
          <w:fldChar w:fldCharType="begin"/>
        </w:r>
        <w:r>
          <w:rPr>
            <w:noProof/>
            <w:webHidden/>
          </w:rPr>
          <w:instrText xml:space="preserve"> PAGEREF _Toc524555054 \h </w:instrText>
        </w:r>
        <w:r>
          <w:rPr>
            <w:noProof/>
            <w:webHidden/>
          </w:rPr>
        </w:r>
        <w:r>
          <w:rPr>
            <w:noProof/>
            <w:webHidden/>
          </w:rPr>
          <w:fldChar w:fldCharType="separate"/>
        </w:r>
        <w:r>
          <w:rPr>
            <w:noProof/>
            <w:webHidden/>
          </w:rPr>
          <w:t>33</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55" w:history="1">
        <w:r w:rsidRPr="007B08BE">
          <w:rPr>
            <w:rStyle w:val="Collegamentoipertestuale"/>
            <w:noProof/>
            <w:lang w:val="en-US"/>
          </w:rPr>
          <w:t>4.8 AKBÜK SMALL SCALE LANDING SITE AND COOPERATIVE</w:t>
        </w:r>
        <w:r>
          <w:rPr>
            <w:noProof/>
            <w:webHidden/>
          </w:rPr>
          <w:tab/>
        </w:r>
        <w:r>
          <w:rPr>
            <w:noProof/>
            <w:webHidden/>
          </w:rPr>
          <w:fldChar w:fldCharType="begin"/>
        </w:r>
        <w:r>
          <w:rPr>
            <w:noProof/>
            <w:webHidden/>
          </w:rPr>
          <w:instrText xml:space="preserve"> PAGEREF _Toc524555055 \h </w:instrText>
        </w:r>
        <w:r>
          <w:rPr>
            <w:noProof/>
            <w:webHidden/>
          </w:rPr>
        </w:r>
        <w:r>
          <w:rPr>
            <w:noProof/>
            <w:webHidden/>
          </w:rPr>
          <w:fldChar w:fldCharType="separate"/>
        </w:r>
        <w:r>
          <w:rPr>
            <w:noProof/>
            <w:webHidden/>
          </w:rPr>
          <w:t>35</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56" w:history="1">
        <w:r w:rsidRPr="007B08BE">
          <w:rPr>
            <w:rStyle w:val="Collegamentoipertestuale"/>
            <w:noProof/>
            <w:lang w:val="en-US"/>
          </w:rPr>
          <w:t>4.9  LOCAL FISH RESTAURANTS</w:t>
        </w:r>
        <w:r>
          <w:rPr>
            <w:noProof/>
            <w:webHidden/>
          </w:rPr>
          <w:tab/>
        </w:r>
        <w:r>
          <w:rPr>
            <w:noProof/>
            <w:webHidden/>
          </w:rPr>
          <w:fldChar w:fldCharType="begin"/>
        </w:r>
        <w:r>
          <w:rPr>
            <w:noProof/>
            <w:webHidden/>
          </w:rPr>
          <w:instrText xml:space="preserve"> PAGEREF _Toc524555056 \h </w:instrText>
        </w:r>
        <w:r>
          <w:rPr>
            <w:noProof/>
            <w:webHidden/>
          </w:rPr>
        </w:r>
        <w:r>
          <w:rPr>
            <w:noProof/>
            <w:webHidden/>
          </w:rPr>
          <w:fldChar w:fldCharType="separate"/>
        </w:r>
        <w:r>
          <w:rPr>
            <w:noProof/>
            <w:webHidden/>
          </w:rPr>
          <w:t>36</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57" w:history="1">
        <w:r w:rsidRPr="007B08BE">
          <w:rPr>
            <w:rStyle w:val="Collegamentoipertestuale"/>
            <w:noProof/>
            <w:lang w:val="en-US"/>
          </w:rPr>
          <w:t>4.10 MANAGEMENT BOARD OF AKYAKA FISHERY COOPERATIVE</w:t>
        </w:r>
        <w:r>
          <w:rPr>
            <w:noProof/>
            <w:webHidden/>
          </w:rPr>
          <w:tab/>
        </w:r>
        <w:r>
          <w:rPr>
            <w:noProof/>
            <w:webHidden/>
          </w:rPr>
          <w:fldChar w:fldCharType="begin"/>
        </w:r>
        <w:r>
          <w:rPr>
            <w:noProof/>
            <w:webHidden/>
          </w:rPr>
          <w:instrText xml:space="preserve"> PAGEREF _Toc524555057 \h </w:instrText>
        </w:r>
        <w:r>
          <w:rPr>
            <w:noProof/>
            <w:webHidden/>
          </w:rPr>
        </w:r>
        <w:r>
          <w:rPr>
            <w:noProof/>
            <w:webHidden/>
          </w:rPr>
          <w:fldChar w:fldCharType="separate"/>
        </w:r>
        <w:r>
          <w:rPr>
            <w:noProof/>
            <w:webHidden/>
          </w:rPr>
          <w:t>38</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58" w:history="1">
        <w:r w:rsidRPr="007B08BE">
          <w:rPr>
            <w:rStyle w:val="Collegamentoipertestuale"/>
            <w:noProof/>
            <w:lang w:val="en-US"/>
          </w:rPr>
          <w:t>4.11 MEDITERRANEAN CONSERVATION SOCIETY GÖKOVA BAY</w:t>
        </w:r>
        <w:r>
          <w:rPr>
            <w:noProof/>
            <w:webHidden/>
          </w:rPr>
          <w:tab/>
        </w:r>
        <w:r>
          <w:rPr>
            <w:noProof/>
            <w:webHidden/>
          </w:rPr>
          <w:fldChar w:fldCharType="begin"/>
        </w:r>
        <w:r>
          <w:rPr>
            <w:noProof/>
            <w:webHidden/>
          </w:rPr>
          <w:instrText xml:space="preserve"> PAGEREF _Toc524555058 \h </w:instrText>
        </w:r>
        <w:r>
          <w:rPr>
            <w:noProof/>
            <w:webHidden/>
          </w:rPr>
        </w:r>
        <w:r>
          <w:rPr>
            <w:noProof/>
            <w:webHidden/>
          </w:rPr>
          <w:fldChar w:fldCharType="separate"/>
        </w:r>
        <w:r>
          <w:rPr>
            <w:noProof/>
            <w:webHidden/>
          </w:rPr>
          <w:t>39</w:t>
        </w:r>
        <w:r>
          <w:rPr>
            <w:noProof/>
            <w:webHidden/>
          </w:rPr>
          <w:fldChar w:fldCharType="end"/>
        </w:r>
      </w:hyperlink>
    </w:p>
    <w:p w:rsidR="00D57DA5" w:rsidRDefault="00D57DA5">
      <w:pPr>
        <w:pStyle w:val="Sommario1"/>
        <w:tabs>
          <w:tab w:val="left" w:pos="567"/>
          <w:tab w:val="right" w:leader="dot" w:pos="9344"/>
        </w:tabs>
        <w:rPr>
          <w:rFonts w:asciiTheme="minorHAnsi" w:eastAsiaTheme="minorEastAsia" w:hAnsiTheme="minorHAnsi"/>
          <w:b w:val="0"/>
          <w:caps w:val="0"/>
          <w:noProof/>
          <w:lang w:eastAsia="it-IT"/>
        </w:rPr>
      </w:pPr>
      <w:hyperlink w:anchor="_Toc524555059" w:history="1">
        <w:r w:rsidRPr="007B08BE">
          <w:rPr>
            <w:rStyle w:val="Collegamentoipertestuale"/>
            <w:noProof/>
          </w:rPr>
          <w:t>5.</w:t>
        </w:r>
        <w:r>
          <w:rPr>
            <w:rFonts w:asciiTheme="minorHAnsi" w:eastAsiaTheme="minorEastAsia" w:hAnsiTheme="minorHAnsi"/>
            <w:b w:val="0"/>
            <w:caps w:val="0"/>
            <w:noProof/>
            <w:lang w:eastAsia="it-IT"/>
          </w:rPr>
          <w:tab/>
        </w:r>
        <w:r w:rsidRPr="007B08BE">
          <w:rPr>
            <w:rStyle w:val="Collegamentoipertestuale"/>
            <w:noProof/>
          </w:rPr>
          <w:t>SWOT ANALYSIS</w:t>
        </w:r>
        <w:r>
          <w:rPr>
            <w:noProof/>
            <w:webHidden/>
          </w:rPr>
          <w:tab/>
        </w:r>
        <w:r>
          <w:rPr>
            <w:noProof/>
            <w:webHidden/>
          </w:rPr>
          <w:fldChar w:fldCharType="begin"/>
        </w:r>
        <w:r>
          <w:rPr>
            <w:noProof/>
            <w:webHidden/>
          </w:rPr>
          <w:instrText xml:space="preserve"> PAGEREF _Toc524555059 \h </w:instrText>
        </w:r>
        <w:r>
          <w:rPr>
            <w:noProof/>
            <w:webHidden/>
          </w:rPr>
        </w:r>
        <w:r>
          <w:rPr>
            <w:noProof/>
            <w:webHidden/>
          </w:rPr>
          <w:fldChar w:fldCharType="separate"/>
        </w:r>
        <w:r>
          <w:rPr>
            <w:noProof/>
            <w:webHidden/>
          </w:rPr>
          <w:t>41</w:t>
        </w:r>
        <w:r>
          <w:rPr>
            <w:noProof/>
            <w:webHidden/>
          </w:rPr>
          <w:fldChar w:fldCharType="end"/>
        </w:r>
      </w:hyperlink>
    </w:p>
    <w:p w:rsidR="00D57DA5" w:rsidRDefault="00D57DA5">
      <w:pPr>
        <w:pStyle w:val="Sommario1"/>
        <w:tabs>
          <w:tab w:val="left" w:pos="567"/>
          <w:tab w:val="right" w:leader="dot" w:pos="9344"/>
        </w:tabs>
        <w:rPr>
          <w:rFonts w:asciiTheme="minorHAnsi" w:eastAsiaTheme="minorEastAsia" w:hAnsiTheme="minorHAnsi"/>
          <w:b w:val="0"/>
          <w:caps w:val="0"/>
          <w:noProof/>
          <w:lang w:eastAsia="it-IT"/>
        </w:rPr>
      </w:pPr>
      <w:hyperlink w:anchor="_Toc524555060" w:history="1">
        <w:r w:rsidRPr="007B08BE">
          <w:rPr>
            <w:rStyle w:val="Collegamentoipertestuale"/>
            <w:noProof/>
          </w:rPr>
          <w:t>6.</w:t>
        </w:r>
        <w:r>
          <w:rPr>
            <w:rFonts w:asciiTheme="minorHAnsi" w:eastAsiaTheme="minorEastAsia" w:hAnsiTheme="minorHAnsi"/>
            <w:b w:val="0"/>
            <w:caps w:val="0"/>
            <w:noProof/>
            <w:lang w:eastAsia="it-IT"/>
          </w:rPr>
          <w:tab/>
        </w:r>
        <w:r w:rsidRPr="007B08BE">
          <w:rPr>
            <w:rStyle w:val="Collegamentoipertestuale"/>
            <w:noProof/>
          </w:rPr>
          <w:t>STRATEGIC OPTION AND Recommendations</w:t>
        </w:r>
        <w:r>
          <w:rPr>
            <w:noProof/>
            <w:webHidden/>
          </w:rPr>
          <w:tab/>
        </w:r>
        <w:r>
          <w:rPr>
            <w:noProof/>
            <w:webHidden/>
          </w:rPr>
          <w:fldChar w:fldCharType="begin"/>
        </w:r>
        <w:r>
          <w:rPr>
            <w:noProof/>
            <w:webHidden/>
          </w:rPr>
          <w:instrText xml:space="preserve"> PAGEREF _Toc524555060 \h </w:instrText>
        </w:r>
        <w:r>
          <w:rPr>
            <w:noProof/>
            <w:webHidden/>
          </w:rPr>
        </w:r>
        <w:r>
          <w:rPr>
            <w:noProof/>
            <w:webHidden/>
          </w:rPr>
          <w:fldChar w:fldCharType="separate"/>
        </w:r>
        <w:r>
          <w:rPr>
            <w:noProof/>
            <w:webHidden/>
          </w:rPr>
          <w:t>45</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61" w:history="1">
        <w:r w:rsidRPr="007B08BE">
          <w:rPr>
            <w:rStyle w:val="Collegamentoipertestuale"/>
            <w:noProof/>
            <w:lang w:val="en-GB"/>
          </w:rPr>
          <w:t>6.1 Business development and investment opportunities and needs</w:t>
        </w:r>
        <w:r>
          <w:rPr>
            <w:noProof/>
            <w:webHidden/>
          </w:rPr>
          <w:tab/>
        </w:r>
        <w:r>
          <w:rPr>
            <w:noProof/>
            <w:webHidden/>
          </w:rPr>
          <w:fldChar w:fldCharType="begin"/>
        </w:r>
        <w:r>
          <w:rPr>
            <w:noProof/>
            <w:webHidden/>
          </w:rPr>
          <w:instrText xml:space="preserve"> PAGEREF _Toc524555061 \h </w:instrText>
        </w:r>
        <w:r>
          <w:rPr>
            <w:noProof/>
            <w:webHidden/>
          </w:rPr>
        </w:r>
        <w:r>
          <w:rPr>
            <w:noProof/>
            <w:webHidden/>
          </w:rPr>
          <w:fldChar w:fldCharType="separate"/>
        </w:r>
        <w:r>
          <w:rPr>
            <w:noProof/>
            <w:webHidden/>
          </w:rPr>
          <w:t>47</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62" w:history="1">
        <w:r w:rsidRPr="007B08BE">
          <w:rPr>
            <w:rStyle w:val="Collegamentoipertestuale"/>
            <w:noProof/>
            <w:lang w:val="en-GB"/>
          </w:rPr>
          <w:t>6.2 Training needs/plan</w:t>
        </w:r>
        <w:r>
          <w:rPr>
            <w:noProof/>
            <w:webHidden/>
          </w:rPr>
          <w:tab/>
        </w:r>
        <w:r>
          <w:rPr>
            <w:noProof/>
            <w:webHidden/>
          </w:rPr>
          <w:fldChar w:fldCharType="begin"/>
        </w:r>
        <w:r>
          <w:rPr>
            <w:noProof/>
            <w:webHidden/>
          </w:rPr>
          <w:instrText xml:space="preserve"> PAGEREF _Toc524555062 \h </w:instrText>
        </w:r>
        <w:r>
          <w:rPr>
            <w:noProof/>
            <w:webHidden/>
          </w:rPr>
        </w:r>
        <w:r>
          <w:rPr>
            <w:noProof/>
            <w:webHidden/>
          </w:rPr>
          <w:fldChar w:fldCharType="separate"/>
        </w:r>
        <w:r>
          <w:rPr>
            <w:noProof/>
            <w:webHidden/>
          </w:rPr>
          <w:t>47</w:t>
        </w:r>
        <w:r>
          <w:rPr>
            <w:noProof/>
            <w:webHidden/>
          </w:rPr>
          <w:fldChar w:fldCharType="end"/>
        </w:r>
      </w:hyperlink>
    </w:p>
    <w:p w:rsidR="00D57DA5" w:rsidRDefault="00D57DA5">
      <w:pPr>
        <w:pStyle w:val="Sommario2"/>
        <w:tabs>
          <w:tab w:val="right" w:leader="dot" w:pos="9344"/>
        </w:tabs>
        <w:rPr>
          <w:rFonts w:asciiTheme="minorHAnsi" w:eastAsiaTheme="minorEastAsia" w:hAnsiTheme="minorHAnsi"/>
          <w:noProof/>
          <w:lang w:eastAsia="it-IT"/>
        </w:rPr>
      </w:pPr>
      <w:hyperlink w:anchor="_Toc524555063" w:history="1">
        <w:r w:rsidRPr="007B08BE">
          <w:rPr>
            <w:rStyle w:val="Collegamentoipertestuale"/>
            <w:noProof/>
            <w:lang w:val="en-GB"/>
          </w:rPr>
          <w:t>6.3 Marketing opportunities</w:t>
        </w:r>
        <w:r>
          <w:rPr>
            <w:noProof/>
            <w:webHidden/>
          </w:rPr>
          <w:tab/>
        </w:r>
        <w:r>
          <w:rPr>
            <w:noProof/>
            <w:webHidden/>
          </w:rPr>
          <w:fldChar w:fldCharType="begin"/>
        </w:r>
        <w:r>
          <w:rPr>
            <w:noProof/>
            <w:webHidden/>
          </w:rPr>
          <w:instrText xml:space="preserve"> PAGEREF _Toc524555063 \h </w:instrText>
        </w:r>
        <w:r>
          <w:rPr>
            <w:noProof/>
            <w:webHidden/>
          </w:rPr>
        </w:r>
        <w:r>
          <w:rPr>
            <w:noProof/>
            <w:webHidden/>
          </w:rPr>
          <w:fldChar w:fldCharType="separate"/>
        </w:r>
        <w:r>
          <w:rPr>
            <w:noProof/>
            <w:webHidden/>
          </w:rPr>
          <w:t>49</w:t>
        </w:r>
        <w:r>
          <w:rPr>
            <w:noProof/>
            <w:webHidden/>
          </w:rPr>
          <w:fldChar w:fldCharType="end"/>
        </w:r>
      </w:hyperlink>
    </w:p>
    <w:p w:rsidR="00D57DA5" w:rsidRDefault="00D57DA5">
      <w:pPr>
        <w:pStyle w:val="Sommario1"/>
        <w:tabs>
          <w:tab w:val="left" w:pos="567"/>
          <w:tab w:val="right" w:leader="dot" w:pos="9344"/>
        </w:tabs>
        <w:rPr>
          <w:rFonts w:asciiTheme="minorHAnsi" w:eastAsiaTheme="minorEastAsia" w:hAnsiTheme="minorHAnsi"/>
          <w:b w:val="0"/>
          <w:caps w:val="0"/>
          <w:noProof/>
          <w:lang w:eastAsia="it-IT"/>
        </w:rPr>
      </w:pPr>
      <w:hyperlink w:anchor="_Toc524555064" w:history="1">
        <w:r w:rsidRPr="007B08BE">
          <w:rPr>
            <w:rStyle w:val="Collegamentoipertestuale"/>
            <w:noProof/>
          </w:rPr>
          <w:t>7.</w:t>
        </w:r>
        <w:r>
          <w:rPr>
            <w:rFonts w:asciiTheme="minorHAnsi" w:eastAsiaTheme="minorEastAsia" w:hAnsiTheme="minorHAnsi"/>
            <w:b w:val="0"/>
            <w:caps w:val="0"/>
            <w:noProof/>
            <w:lang w:eastAsia="it-IT"/>
          </w:rPr>
          <w:tab/>
        </w:r>
        <w:r w:rsidRPr="007B08BE">
          <w:rPr>
            <w:rStyle w:val="Collegamentoipertestuale"/>
            <w:noProof/>
          </w:rPr>
          <w:t>Conclusions</w:t>
        </w:r>
        <w:r>
          <w:rPr>
            <w:noProof/>
            <w:webHidden/>
          </w:rPr>
          <w:tab/>
        </w:r>
        <w:r>
          <w:rPr>
            <w:noProof/>
            <w:webHidden/>
          </w:rPr>
          <w:fldChar w:fldCharType="begin"/>
        </w:r>
        <w:r>
          <w:rPr>
            <w:noProof/>
            <w:webHidden/>
          </w:rPr>
          <w:instrText xml:space="preserve"> PAGEREF _Toc524555064 \h </w:instrText>
        </w:r>
        <w:r>
          <w:rPr>
            <w:noProof/>
            <w:webHidden/>
          </w:rPr>
        </w:r>
        <w:r>
          <w:rPr>
            <w:noProof/>
            <w:webHidden/>
          </w:rPr>
          <w:fldChar w:fldCharType="separate"/>
        </w:r>
        <w:r>
          <w:rPr>
            <w:noProof/>
            <w:webHidden/>
          </w:rPr>
          <w:t>51</w:t>
        </w:r>
        <w:r>
          <w:rPr>
            <w:noProof/>
            <w:webHidden/>
          </w:rPr>
          <w:fldChar w:fldCharType="end"/>
        </w:r>
      </w:hyperlink>
    </w:p>
    <w:p w:rsidR="00D57DA5" w:rsidRDefault="00D57DA5">
      <w:pPr>
        <w:pStyle w:val="Sommario1"/>
        <w:tabs>
          <w:tab w:val="right" w:leader="dot" w:pos="9344"/>
        </w:tabs>
        <w:rPr>
          <w:rFonts w:asciiTheme="minorHAnsi" w:eastAsiaTheme="minorEastAsia" w:hAnsiTheme="minorHAnsi"/>
          <w:b w:val="0"/>
          <w:caps w:val="0"/>
          <w:noProof/>
          <w:lang w:eastAsia="it-IT"/>
        </w:rPr>
      </w:pPr>
      <w:hyperlink w:anchor="_Toc524555065" w:history="1">
        <w:r w:rsidRPr="007B08BE">
          <w:rPr>
            <w:rStyle w:val="Collegamentoipertestuale"/>
            <w:noProof/>
            <w:lang w:val="en-US"/>
          </w:rPr>
          <w:t>References</w:t>
        </w:r>
        <w:r>
          <w:rPr>
            <w:noProof/>
            <w:webHidden/>
          </w:rPr>
          <w:tab/>
        </w:r>
        <w:r>
          <w:rPr>
            <w:noProof/>
            <w:webHidden/>
          </w:rPr>
          <w:fldChar w:fldCharType="begin"/>
        </w:r>
        <w:r>
          <w:rPr>
            <w:noProof/>
            <w:webHidden/>
          </w:rPr>
          <w:instrText xml:space="preserve"> PAGEREF _Toc524555065 \h </w:instrText>
        </w:r>
        <w:r>
          <w:rPr>
            <w:noProof/>
            <w:webHidden/>
          </w:rPr>
        </w:r>
        <w:r>
          <w:rPr>
            <w:noProof/>
            <w:webHidden/>
          </w:rPr>
          <w:fldChar w:fldCharType="separate"/>
        </w:r>
        <w:r>
          <w:rPr>
            <w:noProof/>
            <w:webHidden/>
          </w:rPr>
          <w:t>53</w:t>
        </w:r>
        <w:r>
          <w:rPr>
            <w:noProof/>
            <w:webHidden/>
          </w:rPr>
          <w:fldChar w:fldCharType="end"/>
        </w:r>
      </w:hyperlink>
    </w:p>
    <w:p w:rsidR="007D1708" w:rsidRDefault="007C38CD" w:rsidP="006A6982">
      <w:pPr>
        <w:jc w:val="both"/>
        <w:rPr>
          <w:lang w:val="en-GB"/>
        </w:rPr>
      </w:pPr>
      <w:r>
        <w:rPr>
          <w:lang w:val="en-GB"/>
        </w:rPr>
        <w:fldChar w:fldCharType="end"/>
      </w:r>
    </w:p>
    <w:p w:rsidR="007D1708" w:rsidRPr="007D1708" w:rsidRDefault="007D1708" w:rsidP="006A6982">
      <w:pPr>
        <w:jc w:val="both"/>
        <w:rPr>
          <w:lang w:val="en-GB"/>
        </w:rPr>
      </w:pPr>
    </w:p>
    <w:p w:rsidR="00A014B6" w:rsidRDefault="00A014B6" w:rsidP="006A6982">
      <w:pPr>
        <w:jc w:val="both"/>
        <w:rPr>
          <w:lang w:val="en-GB"/>
        </w:rPr>
        <w:sectPr w:rsidR="00A014B6" w:rsidSect="00A24ABF">
          <w:headerReference w:type="default" r:id="rId13"/>
          <w:footerReference w:type="default" r:id="rId14"/>
          <w:pgSz w:w="11906" w:h="16838"/>
          <w:pgMar w:top="1418" w:right="1134" w:bottom="1134" w:left="1134" w:header="708" w:footer="708" w:gutter="284"/>
          <w:cols w:space="708"/>
          <w:docGrid w:linePitch="360"/>
        </w:sectPr>
      </w:pPr>
    </w:p>
    <w:p w:rsidR="006A6982" w:rsidRPr="007D1708" w:rsidRDefault="006A6982" w:rsidP="006A6982">
      <w:pPr>
        <w:jc w:val="both"/>
        <w:rPr>
          <w:lang w:val="en-GB"/>
        </w:rPr>
      </w:pPr>
    </w:p>
    <w:p w:rsidR="006A6982" w:rsidRPr="00287923" w:rsidRDefault="006A6982" w:rsidP="006A6982">
      <w:pPr>
        <w:pStyle w:val="Titolo1"/>
        <w:rPr>
          <w:lang w:val="en-GB"/>
        </w:rPr>
      </w:pPr>
      <w:bookmarkStart w:id="0" w:name="_Toc523309739"/>
      <w:bookmarkStart w:id="1" w:name="_Toc524003111"/>
      <w:bookmarkStart w:id="2" w:name="_Toc524555039"/>
      <w:r w:rsidRPr="00287923">
        <w:rPr>
          <w:lang w:val="en-GB"/>
        </w:rPr>
        <w:t>FOREWORD</w:t>
      </w:r>
      <w:bookmarkEnd w:id="0"/>
      <w:bookmarkEnd w:id="1"/>
      <w:bookmarkEnd w:id="2"/>
    </w:p>
    <w:p w:rsidR="006A6982" w:rsidRPr="007210F0" w:rsidRDefault="006A6982" w:rsidP="006A6982">
      <w:pPr>
        <w:jc w:val="both"/>
        <w:rPr>
          <w:rFonts w:cs="Times New Roman"/>
          <w:lang w:val="en-GB"/>
        </w:rPr>
      </w:pPr>
    </w:p>
    <w:p w:rsidR="006A6982" w:rsidRPr="00194303" w:rsidRDefault="006A6982" w:rsidP="006A6982">
      <w:pPr>
        <w:jc w:val="both"/>
        <w:rPr>
          <w:rFonts w:cs="Times New Roman"/>
          <w:lang w:val="en-GB"/>
        </w:rPr>
      </w:pPr>
    </w:p>
    <w:p w:rsidR="006A6982" w:rsidRPr="00194303" w:rsidRDefault="006A6982" w:rsidP="006A6982">
      <w:pPr>
        <w:jc w:val="both"/>
        <w:rPr>
          <w:rFonts w:cs="Times New Roman"/>
          <w:i/>
          <w:iCs/>
          <w:lang w:val="en-GB"/>
        </w:rPr>
      </w:pPr>
    </w:p>
    <w:p w:rsidR="006A6982" w:rsidRPr="00194303" w:rsidRDefault="006A6982" w:rsidP="006A6982">
      <w:pPr>
        <w:jc w:val="both"/>
        <w:rPr>
          <w:rFonts w:cstheme="minorHAnsi"/>
          <w:bCs/>
          <w:lang w:val="en-GB"/>
        </w:rPr>
      </w:pPr>
      <w:r w:rsidRPr="00194303">
        <w:rPr>
          <w:rFonts w:cstheme="minorHAnsi"/>
          <w:b/>
          <w:bCs/>
          <w:lang w:val="en-GB"/>
        </w:rPr>
        <w:t>FAO’s Blue Growth Initiative</w:t>
      </w:r>
      <w:r w:rsidRPr="00194303">
        <w:rPr>
          <w:rFonts w:cstheme="minorHAnsi"/>
          <w:bCs/>
          <w:lang w:val="en-GB"/>
        </w:rPr>
        <w:t xml:space="preserve"> was conceived at the Rio+20 Conference and launched in 2013</w:t>
      </w:r>
      <w:r w:rsidR="007E200A" w:rsidRPr="00194303">
        <w:rPr>
          <w:rFonts w:cstheme="minorHAnsi"/>
          <w:bCs/>
          <w:lang w:val="en-GB"/>
        </w:rPr>
        <w:t xml:space="preserve">. It is </w:t>
      </w:r>
      <w:r w:rsidRPr="00194303">
        <w:rPr>
          <w:rFonts w:cstheme="minorHAnsi"/>
          <w:bCs/>
          <w:lang w:val="en-GB"/>
        </w:rPr>
        <w:t xml:space="preserve">developed from the concept of the Green Economy and based on the principals of the FAO Code of Conduct for Responsible Fisheries.  The Initiative aims to develop fisheries, aquaculture and related aquatic sectors for maximizing social and economic benefits and minimizing environmental degradation, threats and stressors.  </w:t>
      </w:r>
    </w:p>
    <w:p w:rsidR="006A6982" w:rsidRPr="00194303" w:rsidRDefault="006A6982" w:rsidP="006A6982">
      <w:pPr>
        <w:jc w:val="both"/>
        <w:rPr>
          <w:rFonts w:cstheme="minorHAnsi"/>
          <w:bCs/>
          <w:lang w:val="en-GB"/>
        </w:rPr>
      </w:pPr>
    </w:p>
    <w:p w:rsidR="006A6982" w:rsidRPr="00194303" w:rsidRDefault="006A6982" w:rsidP="006A6982">
      <w:pPr>
        <w:jc w:val="both"/>
        <w:rPr>
          <w:rFonts w:cstheme="minorHAnsi"/>
          <w:bCs/>
          <w:lang w:val="en-GB"/>
        </w:rPr>
      </w:pPr>
      <w:r w:rsidRPr="00194303">
        <w:rPr>
          <w:rFonts w:cstheme="minorHAnsi"/>
          <w:bCs/>
          <w:lang w:val="en-GB"/>
        </w:rPr>
        <w:t xml:space="preserve">Currently </w:t>
      </w:r>
      <w:r w:rsidRPr="00194303">
        <w:rPr>
          <w:rFonts w:cstheme="minorHAnsi"/>
          <w:b/>
          <w:bCs/>
          <w:lang w:val="en-GB"/>
        </w:rPr>
        <w:t>FAO and CIHEAM</w:t>
      </w:r>
      <w:r w:rsidRPr="00194303">
        <w:rPr>
          <w:rFonts w:cstheme="minorHAnsi"/>
          <w:bCs/>
          <w:lang w:val="en-GB"/>
        </w:rPr>
        <w:t xml:space="preserve"> are cooperating </w:t>
      </w:r>
      <w:r w:rsidR="007E200A" w:rsidRPr="00194303">
        <w:rPr>
          <w:rFonts w:cs="Times New Roman"/>
          <w:lang w:val="en-GB"/>
        </w:rPr>
        <w:t xml:space="preserve">in support of the Blue Hope Technical Cooperation Program working with the </w:t>
      </w:r>
      <w:r w:rsidRPr="00194303">
        <w:rPr>
          <w:rFonts w:cstheme="minorHAnsi"/>
          <w:bCs/>
          <w:lang w:val="en-GB"/>
        </w:rPr>
        <w:t>National Local institutions of Turkey, Tunisia and Algeria to strengthen the stakeholders capacities, develop and implement integrated  management policies, strategies and tools. The 2018-2019 Biennium Work Planning Results identified these Countries as needing capacity building, in order to make the sectors more productive and sustainable</w:t>
      </w:r>
      <w:r w:rsidR="007E200A" w:rsidRPr="00194303">
        <w:rPr>
          <w:rFonts w:cstheme="minorHAnsi"/>
          <w:bCs/>
          <w:lang w:val="en-GB"/>
        </w:rPr>
        <w:t xml:space="preserve"> and </w:t>
      </w:r>
      <w:r w:rsidRPr="00194303">
        <w:rPr>
          <w:rFonts w:cstheme="minorHAnsi"/>
          <w:bCs/>
          <w:lang w:val="en-GB"/>
        </w:rPr>
        <w:t>the associated value chains more efficient and inclusive.</w:t>
      </w:r>
    </w:p>
    <w:p w:rsidR="006A6982" w:rsidRPr="00194303" w:rsidRDefault="006A6982" w:rsidP="006A6982">
      <w:pPr>
        <w:jc w:val="both"/>
        <w:rPr>
          <w:rFonts w:cstheme="minorHAnsi"/>
          <w:bCs/>
          <w:lang w:val="en-GB"/>
        </w:rPr>
      </w:pPr>
    </w:p>
    <w:p w:rsidR="006A6982" w:rsidRPr="00194303" w:rsidRDefault="006A6982" w:rsidP="006A6982">
      <w:pPr>
        <w:jc w:val="both"/>
        <w:rPr>
          <w:rFonts w:cstheme="minorHAnsi"/>
          <w:bCs/>
          <w:lang w:val="en-GB"/>
        </w:rPr>
      </w:pPr>
      <w:r w:rsidRPr="00194303">
        <w:rPr>
          <w:rFonts w:cstheme="minorHAnsi"/>
          <w:bCs/>
          <w:lang w:val="en-GB"/>
        </w:rPr>
        <w:t xml:space="preserve">In several region of the world, coastal and rural communities involved in fisheries, aquaculture and sectors face increasing pressure as the result of limitations in governance, climate change and unplanned urban development. In the Mediterranean area, in the sub Saharan Africa and in the Indian sub continent these factors are particularly serious, exacerbated by poverty, lack of alternative livelihoods and political instabilities.  This is so particularly evident that National Institutions, International Development Agencies and the private sector are engaged to lock for new models and approach, for starting with more effective development processes.  </w:t>
      </w:r>
    </w:p>
    <w:p w:rsidR="006A6982" w:rsidRPr="00194303" w:rsidRDefault="006A6982" w:rsidP="006A6982">
      <w:pPr>
        <w:jc w:val="both"/>
        <w:rPr>
          <w:rFonts w:cstheme="minorHAnsi"/>
          <w:bCs/>
          <w:lang w:val="en-GB"/>
        </w:rPr>
      </w:pPr>
    </w:p>
    <w:p w:rsidR="007E200A" w:rsidRPr="00194303" w:rsidRDefault="006A6982" w:rsidP="007E200A">
      <w:pPr>
        <w:jc w:val="both"/>
        <w:rPr>
          <w:rFonts w:cstheme="minorHAnsi"/>
          <w:bCs/>
          <w:lang w:val="en-GB"/>
        </w:rPr>
      </w:pPr>
      <w:r w:rsidRPr="00194303">
        <w:rPr>
          <w:rFonts w:cstheme="minorHAnsi"/>
          <w:bCs/>
          <w:lang w:val="en-GB"/>
        </w:rPr>
        <w:t xml:space="preserve">It is crucial to </w:t>
      </w:r>
      <w:r w:rsidR="007E200A" w:rsidRPr="00194303">
        <w:rPr>
          <w:rFonts w:cstheme="minorHAnsi"/>
          <w:bCs/>
          <w:lang w:val="en-GB"/>
        </w:rPr>
        <w:t>strength t</w:t>
      </w:r>
      <w:r w:rsidRPr="00194303">
        <w:rPr>
          <w:rFonts w:cstheme="minorHAnsi"/>
          <w:bCs/>
          <w:lang w:val="en-GB"/>
        </w:rPr>
        <w:t>he political and institutional framework in support of the c</w:t>
      </w:r>
      <w:r w:rsidR="007E200A" w:rsidRPr="00194303">
        <w:rPr>
          <w:rFonts w:cstheme="minorHAnsi"/>
          <w:bCs/>
          <w:lang w:val="en-GB"/>
        </w:rPr>
        <w:t xml:space="preserve">oastal communities’ population, to improving food security, technical, economic and social performance, </w:t>
      </w:r>
      <w:r w:rsidR="00175B68" w:rsidRPr="00194303">
        <w:rPr>
          <w:rFonts w:cstheme="minorHAnsi"/>
          <w:bCs/>
          <w:lang w:val="en-GB"/>
        </w:rPr>
        <w:t>and sustainable</w:t>
      </w:r>
      <w:r w:rsidR="007E200A" w:rsidRPr="00194303">
        <w:rPr>
          <w:rFonts w:cstheme="minorHAnsi"/>
          <w:bCs/>
          <w:lang w:val="en-GB"/>
        </w:rPr>
        <w:t xml:space="preserve"> management of natural resources.</w:t>
      </w:r>
    </w:p>
    <w:p w:rsidR="006A6982" w:rsidRPr="00194303" w:rsidRDefault="006A6982" w:rsidP="006A6982">
      <w:pPr>
        <w:jc w:val="both"/>
        <w:rPr>
          <w:rFonts w:cstheme="minorHAnsi"/>
          <w:bCs/>
          <w:lang w:val="en-GB"/>
        </w:rPr>
      </w:pPr>
    </w:p>
    <w:p w:rsidR="007E200A" w:rsidRPr="00194303" w:rsidRDefault="006A6982" w:rsidP="006A6982">
      <w:pPr>
        <w:jc w:val="both"/>
        <w:rPr>
          <w:rFonts w:cstheme="minorHAnsi"/>
          <w:bCs/>
          <w:iCs/>
          <w:lang w:val="en-GB"/>
        </w:rPr>
      </w:pPr>
      <w:r w:rsidRPr="00194303">
        <w:rPr>
          <w:rFonts w:cstheme="minorHAnsi"/>
          <w:bCs/>
          <w:lang w:val="en-GB"/>
        </w:rPr>
        <w:t xml:space="preserve">According to the </w:t>
      </w:r>
      <w:proofErr w:type="spellStart"/>
      <w:r w:rsidRPr="00194303">
        <w:rPr>
          <w:rFonts w:cstheme="minorHAnsi"/>
          <w:bCs/>
          <w:lang w:val="en-GB"/>
        </w:rPr>
        <w:t>LoA</w:t>
      </w:r>
      <w:proofErr w:type="spellEnd"/>
      <w:r w:rsidRPr="00194303">
        <w:rPr>
          <w:rFonts w:cstheme="minorHAnsi"/>
          <w:bCs/>
          <w:lang w:val="en-GB"/>
        </w:rPr>
        <w:t xml:space="preserve"> signed </w:t>
      </w:r>
      <w:proofErr w:type="gramStart"/>
      <w:r w:rsidRPr="00194303">
        <w:rPr>
          <w:rFonts w:cstheme="minorHAnsi"/>
          <w:bCs/>
          <w:lang w:val="en-GB"/>
        </w:rPr>
        <w:t xml:space="preserve">on </w:t>
      </w:r>
      <w:r w:rsidR="00175B68" w:rsidRPr="00194303">
        <w:rPr>
          <w:rFonts w:cstheme="minorHAnsi"/>
          <w:bCs/>
          <w:lang w:val="en-GB"/>
        </w:rPr>
        <w:t xml:space="preserve"> </w:t>
      </w:r>
      <w:r w:rsidRPr="00194303">
        <w:rPr>
          <w:rFonts w:cstheme="minorHAnsi"/>
          <w:bCs/>
          <w:lang w:val="en-GB"/>
        </w:rPr>
        <w:t>with</w:t>
      </w:r>
      <w:proofErr w:type="gramEnd"/>
      <w:r w:rsidRPr="00194303">
        <w:rPr>
          <w:rFonts w:cstheme="minorHAnsi"/>
          <w:bCs/>
          <w:lang w:val="en-GB"/>
        </w:rPr>
        <w:t xml:space="preserve"> FAO</w:t>
      </w:r>
      <w:r w:rsidR="00175B68" w:rsidRPr="00194303">
        <w:rPr>
          <w:rFonts w:cstheme="minorHAnsi"/>
          <w:bCs/>
          <w:lang w:val="en-GB"/>
        </w:rPr>
        <w:t xml:space="preserve"> </w:t>
      </w:r>
      <w:r w:rsidRPr="00194303">
        <w:rPr>
          <w:rFonts w:cstheme="minorHAnsi"/>
          <w:bCs/>
          <w:lang w:val="en-GB"/>
        </w:rPr>
        <w:t xml:space="preserve">, CIHEAM </w:t>
      </w:r>
      <w:r w:rsidR="00175B68" w:rsidRPr="00194303">
        <w:rPr>
          <w:rFonts w:cstheme="minorHAnsi"/>
          <w:bCs/>
          <w:lang w:val="en-GB"/>
        </w:rPr>
        <w:t xml:space="preserve">prepared </w:t>
      </w:r>
      <w:r w:rsidRPr="00194303">
        <w:rPr>
          <w:rFonts w:cstheme="minorHAnsi"/>
          <w:bCs/>
          <w:iCs/>
          <w:lang w:val="en-GB"/>
        </w:rPr>
        <w:t xml:space="preserve">three detailed, comprehensive and technical reports on blue growth opportunities in fisheries and aquaculture value chains in selected areas of Turkey, Tunisia and Algeria.  </w:t>
      </w:r>
    </w:p>
    <w:p w:rsidR="007E200A" w:rsidRPr="00194303" w:rsidRDefault="007E200A" w:rsidP="006A6982">
      <w:pPr>
        <w:jc w:val="both"/>
        <w:rPr>
          <w:rFonts w:cstheme="minorHAnsi"/>
          <w:bCs/>
          <w:iCs/>
          <w:lang w:val="en-GB"/>
        </w:rPr>
      </w:pPr>
    </w:p>
    <w:p w:rsidR="006A6982" w:rsidRPr="00194303" w:rsidRDefault="007E200A" w:rsidP="006A6982">
      <w:pPr>
        <w:jc w:val="both"/>
        <w:rPr>
          <w:rFonts w:cstheme="minorHAnsi"/>
          <w:bCs/>
          <w:lang w:val="en-GB"/>
        </w:rPr>
      </w:pPr>
      <w:r w:rsidRPr="00194303">
        <w:rPr>
          <w:rFonts w:cstheme="minorHAnsi"/>
          <w:bCs/>
          <w:lang w:val="en-GB"/>
        </w:rPr>
        <w:t xml:space="preserve">CIHEAM actions </w:t>
      </w:r>
      <w:r w:rsidR="006A6982" w:rsidRPr="00194303">
        <w:rPr>
          <w:rFonts w:cstheme="minorHAnsi"/>
          <w:bCs/>
          <w:lang w:val="en-GB"/>
        </w:rPr>
        <w:t xml:space="preserve">aims to contribute to FAO’s Strategic Objective 2 “Make agriculture, forestry and </w:t>
      </w:r>
      <w:r w:rsidRPr="00194303">
        <w:rPr>
          <w:rFonts w:cstheme="minorHAnsi"/>
          <w:bCs/>
          <w:lang w:val="en-GB"/>
        </w:rPr>
        <w:t>fisheries</w:t>
      </w:r>
      <w:r w:rsidR="006A6982" w:rsidRPr="00194303">
        <w:rPr>
          <w:rFonts w:cstheme="minorHAnsi"/>
          <w:bCs/>
          <w:lang w:val="en-GB"/>
        </w:rPr>
        <w:t xml:space="preserve"> more product</w:t>
      </w:r>
      <w:r w:rsidRPr="00194303">
        <w:rPr>
          <w:rFonts w:cstheme="minorHAnsi"/>
          <w:bCs/>
          <w:lang w:val="en-GB"/>
        </w:rPr>
        <w:t xml:space="preserve">ive </w:t>
      </w:r>
      <w:r w:rsidR="006A6982" w:rsidRPr="00194303">
        <w:rPr>
          <w:rFonts w:cstheme="minorHAnsi"/>
          <w:bCs/>
          <w:lang w:val="en-GB"/>
        </w:rPr>
        <w:t xml:space="preserve">and sustainable” by providing technical capacity to government agencies and communities in Turkey, Algeria and Tunisia related to the sustainable management of coastal areas and resources, including fisheries and aquaculture. </w:t>
      </w:r>
    </w:p>
    <w:p w:rsidR="006A6982" w:rsidRPr="00194303" w:rsidRDefault="006A6982" w:rsidP="006A6982">
      <w:pPr>
        <w:jc w:val="both"/>
        <w:rPr>
          <w:rFonts w:cstheme="minorHAnsi"/>
          <w:bCs/>
          <w:lang w:val="en-GB"/>
        </w:rPr>
      </w:pPr>
    </w:p>
    <w:p w:rsidR="006A6982" w:rsidRPr="00194303" w:rsidRDefault="006A6982" w:rsidP="006A6982">
      <w:pPr>
        <w:jc w:val="both"/>
        <w:rPr>
          <w:rFonts w:cstheme="minorHAnsi"/>
          <w:bCs/>
          <w:lang w:val="en-GB"/>
        </w:rPr>
      </w:pPr>
      <w:r w:rsidRPr="00194303">
        <w:rPr>
          <w:rFonts w:cstheme="minorHAnsi"/>
          <w:bCs/>
          <w:lang w:val="en-GB"/>
        </w:rPr>
        <w:t xml:space="preserve">CIHEAM outputs </w:t>
      </w:r>
      <w:r w:rsidR="00175B68" w:rsidRPr="00194303">
        <w:rPr>
          <w:rFonts w:cstheme="minorHAnsi"/>
          <w:bCs/>
          <w:lang w:val="en-GB"/>
        </w:rPr>
        <w:t xml:space="preserve">are </w:t>
      </w:r>
      <w:r w:rsidRPr="00194303">
        <w:rPr>
          <w:rFonts w:cstheme="minorHAnsi"/>
          <w:bCs/>
          <w:lang w:val="en-GB"/>
        </w:rPr>
        <w:t>aligned with Output 2.3.2. “Capacities of institutions strengthened to implement policies and international instruments that foster sustainable production and address climate change and environmental degradation”.</w:t>
      </w:r>
    </w:p>
    <w:p w:rsidR="006A6982" w:rsidRPr="00194303" w:rsidRDefault="006A6982" w:rsidP="006A6982">
      <w:pPr>
        <w:pStyle w:val="Paragrafoelenco"/>
        <w:ind w:left="3600"/>
        <w:jc w:val="both"/>
        <w:rPr>
          <w:rFonts w:ascii="Times New Roman" w:eastAsiaTheme="minorHAnsi" w:hAnsi="Times New Roman" w:cstheme="minorHAnsi"/>
          <w:bCs/>
          <w:noProof w:val="0"/>
          <w:sz w:val="22"/>
          <w:szCs w:val="22"/>
          <w:lang w:eastAsia="en-US"/>
        </w:rPr>
      </w:pPr>
    </w:p>
    <w:p w:rsidR="006A6982" w:rsidRPr="00194303" w:rsidRDefault="006A6982" w:rsidP="006A6982">
      <w:pPr>
        <w:jc w:val="both"/>
        <w:rPr>
          <w:rFonts w:cstheme="minorHAnsi"/>
          <w:bCs/>
          <w:lang w:val="en-GB"/>
        </w:rPr>
      </w:pPr>
      <w:r w:rsidRPr="00194303">
        <w:rPr>
          <w:rFonts w:cstheme="minorHAnsi"/>
          <w:bCs/>
          <w:lang w:val="en-GB"/>
        </w:rPr>
        <w:t>The results from each report iden</w:t>
      </w:r>
      <w:r w:rsidR="00175B68" w:rsidRPr="00194303">
        <w:rPr>
          <w:rFonts w:cstheme="minorHAnsi"/>
          <w:bCs/>
          <w:lang w:val="en-GB"/>
        </w:rPr>
        <w:t xml:space="preserve">tified </w:t>
      </w:r>
      <w:r w:rsidRPr="00194303">
        <w:rPr>
          <w:rFonts w:cstheme="minorHAnsi"/>
          <w:bCs/>
          <w:lang w:val="en-GB"/>
        </w:rPr>
        <w:t xml:space="preserve">and recommend approaches for enhancing the fisheries and aquaculture value chains in these areas. </w:t>
      </w:r>
    </w:p>
    <w:p w:rsidR="006A6982" w:rsidRPr="00194303" w:rsidRDefault="006A6982" w:rsidP="006A6982">
      <w:pPr>
        <w:jc w:val="both"/>
        <w:rPr>
          <w:rFonts w:cstheme="minorHAnsi"/>
          <w:bCs/>
          <w:lang w:val="en-GB"/>
        </w:rPr>
      </w:pPr>
      <w:r w:rsidRPr="00194303">
        <w:rPr>
          <w:rFonts w:cstheme="minorHAnsi"/>
          <w:bCs/>
          <w:lang w:val="en-GB"/>
        </w:rPr>
        <w:t xml:space="preserve"> </w:t>
      </w:r>
    </w:p>
    <w:p w:rsidR="006A6982" w:rsidRPr="00194303" w:rsidRDefault="006A6982" w:rsidP="006A6982">
      <w:pPr>
        <w:jc w:val="both"/>
        <w:rPr>
          <w:rFonts w:cstheme="minorHAnsi"/>
          <w:bCs/>
          <w:lang w:val="en-GB"/>
        </w:rPr>
      </w:pPr>
    </w:p>
    <w:p w:rsidR="006A6982" w:rsidRPr="00194303" w:rsidRDefault="006A6982" w:rsidP="006A6982">
      <w:pPr>
        <w:jc w:val="both"/>
        <w:rPr>
          <w:rFonts w:cs="Times New Roman"/>
          <w:lang w:val="en-GB"/>
        </w:rPr>
      </w:pPr>
    </w:p>
    <w:p w:rsidR="006A6982" w:rsidRPr="00194303" w:rsidRDefault="006A6982" w:rsidP="006A6982">
      <w:pPr>
        <w:autoSpaceDE w:val="0"/>
        <w:autoSpaceDN w:val="0"/>
        <w:adjustRightInd w:val="0"/>
        <w:jc w:val="both"/>
        <w:rPr>
          <w:rFonts w:cs="Times New Roman"/>
          <w:b/>
          <w:bCs/>
          <w:lang w:val="en-GB"/>
        </w:rPr>
      </w:pPr>
    </w:p>
    <w:p w:rsidR="006A6982" w:rsidRPr="00194303" w:rsidRDefault="006A6982" w:rsidP="006A6982">
      <w:pPr>
        <w:autoSpaceDE w:val="0"/>
        <w:autoSpaceDN w:val="0"/>
        <w:adjustRightInd w:val="0"/>
        <w:jc w:val="both"/>
        <w:rPr>
          <w:rFonts w:cs="Times New Roman"/>
          <w:b/>
          <w:bCs/>
          <w:lang w:val="en-GB"/>
        </w:rPr>
      </w:pPr>
    </w:p>
    <w:p w:rsidR="006A6982" w:rsidRDefault="006A6982" w:rsidP="006A6982">
      <w:pPr>
        <w:autoSpaceDE w:val="0"/>
        <w:autoSpaceDN w:val="0"/>
        <w:adjustRightInd w:val="0"/>
        <w:jc w:val="both"/>
        <w:rPr>
          <w:rFonts w:cs="Times New Roman"/>
          <w:b/>
          <w:bCs/>
          <w:lang w:val="en-GB"/>
        </w:rPr>
      </w:pPr>
    </w:p>
    <w:p w:rsidR="006A6982" w:rsidRDefault="006A6982" w:rsidP="006A6982">
      <w:pPr>
        <w:autoSpaceDE w:val="0"/>
        <w:autoSpaceDN w:val="0"/>
        <w:adjustRightInd w:val="0"/>
        <w:jc w:val="both"/>
        <w:rPr>
          <w:rFonts w:cs="Times New Roman"/>
          <w:b/>
          <w:bCs/>
          <w:lang w:val="en-GB"/>
        </w:rPr>
      </w:pPr>
    </w:p>
    <w:p w:rsidR="006A6982" w:rsidRDefault="006A6982" w:rsidP="006A6982">
      <w:pPr>
        <w:autoSpaceDE w:val="0"/>
        <w:autoSpaceDN w:val="0"/>
        <w:adjustRightInd w:val="0"/>
        <w:jc w:val="both"/>
        <w:rPr>
          <w:rFonts w:cs="Times New Roman"/>
          <w:b/>
          <w:bCs/>
          <w:lang w:val="en-GB"/>
        </w:rPr>
      </w:pPr>
    </w:p>
    <w:p w:rsidR="006A6982" w:rsidRDefault="006A6982" w:rsidP="006A6982">
      <w:pPr>
        <w:jc w:val="both"/>
        <w:rPr>
          <w:rFonts w:cs="Times New Roman"/>
          <w:b/>
          <w:bCs/>
          <w:lang w:val="en-GB"/>
        </w:rPr>
      </w:pPr>
      <w:r>
        <w:rPr>
          <w:rFonts w:cs="Times New Roman"/>
          <w:b/>
          <w:bCs/>
          <w:lang w:val="en-GB"/>
        </w:rPr>
        <w:br w:type="page"/>
      </w:r>
    </w:p>
    <w:p w:rsidR="0020499E" w:rsidRPr="00194303" w:rsidRDefault="0020499E" w:rsidP="00194303">
      <w:pPr>
        <w:pStyle w:val="Titolo1"/>
        <w:rPr>
          <w:rStyle w:val="Enfasigrassetto"/>
          <w:b/>
          <w:bCs/>
        </w:rPr>
      </w:pPr>
      <w:bookmarkStart w:id="3" w:name="_Toc524555040"/>
      <w:r w:rsidRPr="00194303">
        <w:rPr>
          <w:rStyle w:val="Enfasigrassetto"/>
          <w:b/>
          <w:bCs/>
        </w:rPr>
        <w:lastRenderedPageBreak/>
        <w:t>ACRONYMS</w:t>
      </w:r>
      <w:bookmarkEnd w:id="3"/>
    </w:p>
    <w:p w:rsidR="0020499E" w:rsidRDefault="0020499E" w:rsidP="006A6982">
      <w:pPr>
        <w:pStyle w:val="Intestazioneindice"/>
        <w:spacing w:before="0" w:after="0"/>
        <w:jc w:val="both"/>
        <w:rPr>
          <w:rFonts w:ascii="Times New Roman" w:eastAsia="SimSun" w:hAnsi="Times New Roman" w:cs="Times New Roman"/>
          <w:sz w:val="24"/>
          <w:szCs w:val="24"/>
          <w:lang w:val="en-GB"/>
        </w:rPr>
      </w:pP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ACFM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Advisory Committee of Fisheries Management </w:t>
      </w:r>
    </w:p>
    <w:p w:rsidR="005E2ABE" w:rsidRPr="00194303" w:rsidRDefault="005E2ABE"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BGI: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Blue Growth Initiative</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EAF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Ecosystem Approach to Fisheries </w:t>
      </w:r>
    </w:p>
    <w:p w:rsidR="006A6982" w:rsidRPr="00194303" w:rsidRDefault="006A6982" w:rsidP="005E2ABE">
      <w:pPr>
        <w:pStyle w:val="Intestazioneindice"/>
        <w:spacing w:line="276" w:lineRule="auto"/>
        <w:ind w:left="2124" w:hanging="2124"/>
        <w:rPr>
          <w:rFonts w:ascii="Times New Roman" w:eastAsia="SimSun, 宋体" w:hAnsi="Times New Roman" w:cs="Times New Roman"/>
          <w:sz w:val="22"/>
          <w:szCs w:val="22"/>
          <w:lang w:val="en-GB"/>
        </w:rPr>
      </w:pPr>
      <w:proofErr w:type="spellStart"/>
      <w:r w:rsidRPr="00194303">
        <w:rPr>
          <w:rFonts w:ascii="Times New Roman" w:eastAsia="SimSun, 宋体" w:hAnsi="Times New Roman" w:cs="Times New Roman"/>
          <w:sz w:val="22"/>
          <w:szCs w:val="22"/>
          <w:lang w:val="en-GB"/>
        </w:rPr>
        <w:t>EastMed</w:t>
      </w:r>
      <w:proofErr w:type="spellEnd"/>
      <w:r w:rsidRPr="00194303">
        <w:rPr>
          <w:rFonts w:ascii="Times New Roman" w:eastAsia="SimSun, 宋体" w:hAnsi="Times New Roman" w:cs="Times New Roman"/>
          <w:sz w:val="22"/>
          <w:szCs w:val="22"/>
          <w:lang w:val="en-GB"/>
        </w:rPr>
        <w:t xml:space="preserve"> </w:t>
      </w:r>
      <w:r w:rsidRPr="00194303">
        <w:rPr>
          <w:rFonts w:ascii="Times New Roman" w:eastAsia="SimSun, 宋体" w:hAnsi="Times New Roman" w:cs="Times New Roman"/>
          <w:sz w:val="22"/>
          <w:szCs w:val="22"/>
          <w:lang w:val="en-GB"/>
        </w:rPr>
        <w:tab/>
        <w:t xml:space="preserve">Scientific and Institutional Cooperation to Support Responsible Fisheries in the Eastern Mediterranean </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EPASA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Environmental Protection for Special Areas </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FAO</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Food and Agriculture Organization of the United Nations </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FMP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Fisheries Management Plan </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MEU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Ministry of Environment and Urbanization </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MFAL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Ministry of Food, Agriculture and Livestock </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MPA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Marine Protected Area </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NGO</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Non-Governmental Organizations </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GFCM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 xml:space="preserve">General Fisheries Commission for the Mediterranean </w:t>
      </w:r>
    </w:p>
    <w:p w:rsidR="006A6982" w:rsidRPr="00194303" w:rsidRDefault="006A6982"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 xml:space="preserve">SEPA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Special Environmental Protection Area SSF Small Scale Fisheries</w:t>
      </w:r>
    </w:p>
    <w:p w:rsidR="00DD092E" w:rsidRPr="00194303" w:rsidRDefault="00C33AAA" w:rsidP="00DD092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CO</w:t>
      </w:r>
      <w:r w:rsidRPr="00194303">
        <w:rPr>
          <w:rFonts w:ascii="Times New Roman" w:eastAsia="SimSun, 宋体" w:hAnsi="Times New Roman" w:cs="Times New Roman"/>
          <w:sz w:val="22"/>
          <w:szCs w:val="22"/>
          <w:lang w:val="en-GB"/>
        </w:rPr>
        <w:tab/>
      </w:r>
      <w:r w:rsidR="005E2ABE" w:rsidRPr="00194303">
        <w:rPr>
          <w:rFonts w:ascii="Times New Roman" w:eastAsia="SimSun, 宋体" w:hAnsi="Times New Roman" w:cs="Times New Roman"/>
          <w:sz w:val="22"/>
          <w:szCs w:val="22"/>
          <w:lang w:val="en-GB"/>
        </w:rPr>
        <w:tab/>
      </w:r>
      <w:r w:rsidR="005E2ABE" w:rsidRPr="00194303">
        <w:rPr>
          <w:rFonts w:ascii="Times New Roman" w:eastAsia="SimSun, 宋体" w:hAnsi="Times New Roman" w:cs="Times New Roman"/>
          <w:sz w:val="22"/>
          <w:szCs w:val="22"/>
          <w:lang w:val="en-GB"/>
        </w:rPr>
        <w:tab/>
      </w:r>
      <w:r w:rsidR="00DD092E" w:rsidRPr="00194303">
        <w:rPr>
          <w:rFonts w:ascii="Times New Roman" w:eastAsia="SimSun, 宋体" w:hAnsi="Times New Roman" w:cs="Times New Roman"/>
          <w:sz w:val="22"/>
          <w:szCs w:val="22"/>
          <w:lang w:val="en-GB"/>
        </w:rPr>
        <w:t>Country Office</w:t>
      </w:r>
    </w:p>
    <w:p w:rsidR="005E2ABE" w:rsidRPr="00194303" w:rsidRDefault="00C33AAA" w:rsidP="00DD092E">
      <w:pPr>
        <w:pStyle w:val="Intestazioneindice"/>
        <w:spacing w:line="276" w:lineRule="auto"/>
        <w:ind w:left="2124" w:hanging="2124"/>
        <w:rPr>
          <w:rFonts w:ascii="Times New Roman" w:eastAsia="SimSun, 宋体" w:hAnsi="Times New Roman" w:cs="Times New Roman"/>
          <w:sz w:val="22"/>
          <w:szCs w:val="22"/>
          <w:lang w:val="en-GB"/>
        </w:rPr>
      </w:pPr>
      <w:proofErr w:type="spellStart"/>
      <w:r w:rsidRPr="00194303">
        <w:rPr>
          <w:rFonts w:ascii="Times New Roman" w:eastAsia="SimSun, 宋体" w:hAnsi="Times New Roman" w:cs="Times New Roman"/>
          <w:sz w:val="22"/>
          <w:szCs w:val="22"/>
          <w:lang w:val="en-GB"/>
        </w:rPr>
        <w:t>EastMed</w:t>
      </w:r>
      <w:proofErr w:type="spellEnd"/>
      <w:r w:rsidR="005E2ABE" w:rsidRPr="00194303">
        <w:rPr>
          <w:rFonts w:ascii="Times New Roman" w:eastAsia="SimSun, 宋体" w:hAnsi="Times New Roman" w:cs="Times New Roman"/>
          <w:sz w:val="22"/>
          <w:szCs w:val="22"/>
          <w:lang w:val="en-GB"/>
        </w:rPr>
        <w:t xml:space="preserve"> </w:t>
      </w:r>
      <w:r w:rsidR="005E2ABE" w:rsidRPr="00194303">
        <w:rPr>
          <w:rFonts w:ascii="Times New Roman" w:eastAsia="SimSun, 宋体" w:hAnsi="Times New Roman" w:cs="Times New Roman"/>
          <w:sz w:val="22"/>
          <w:szCs w:val="22"/>
          <w:lang w:val="en-GB"/>
        </w:rPr>
        <w:tab/>
        <w:t xml:space="preserve">Scientific and Institutional Cooperation to Support Responsible Fisheries in the Eastern Mediterranean </w:t>
      </w:r>
    </w:p>
    <w:p w:rsidR="005E2ABE" w:rsidRPr="00194303" w:rsidRDefault="00C33AAA"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LTO</w:t>
      </w:r>
      <w:r w:rsidR="005E2ABE" w:rsidRPr="00194303">
        <w:rPr>
          <w:rFonts w:ascii="Times New Roman" w:eastAsia="SimSun, 宋体" w:hAnsi="Times New Roman" w:cs="Times New Roman"/>
          <w:sz w:val="22"/>
          <w:szCs w:val="22"/>
          <w:lang w:val="en-GB"/>
        </w:rPr>
        <w:t xml:space="preserve">  </w:t>
      </w:r>
      <w:r w:rsidR="005E2ABE" w:rsidRPr="00194303">
        <w:rPr>
          <w:rFonts w:ascii="Times New Roman" w:eastAsia="SimSun, 宋体" w:hAnsi="Times New Roman" w:cs="Times New Roman"/>
          <w:sz w:val="22"/>
          <w:szCs w:val="22"/>
          <w:lang w:val="en-GB"/>
        </w:rPr>
        <w:tab/>
      </w:r>
      <w:r w:rsidR="005E2ABE" w:rsidRPr="00194303">
        <w:rPr>
          <w:rFonts w:ascii="Times New Roman" w:eastAsia="SimSun, 宋体" w:hAnsi="Times New Roman" w:cs="Times New Roman"/>
          <w:sz w:val="22"/>
          <w:szCs w:val="22"/>
          <w:lang w:val="en-GB"/>
        </w:rPr>
        <w:tab/>
      </w:r>
      <w:r w:rsidR="005E2ABE" w:rsidRPr="00194303">
        <w:rPr>
          <w:rFonts w:ascii="Times New Roman" w:eastAsia="SimSun, 宋体" w:hAnsi="Times New Roman" w:cs="Times New Roman"/>
          <w:sz w:val="22"/>
          <w:szCs w:val="22"/>
          <w:lang w:val="en-GB"/>
        </w:rPr>
        <w:tab/>
        <w:t>Lead Technical Officer</w:t>
      </w:r>
    </w:p>
    <w:p w:rsidR="005E2ABE" w:rsidRPr="00194303" w:rsidRDefault="00C33AAA"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SDG</w:t>
      </w:r>
      <w:r w:rsidR="005E2ABE" w:rsidRPr="00194303">
        <w:rPr>
          <w:rFonts w:ascii="Times New Roman" w:eastAsia="SimSun, 宋体" w:hAnsi="Times New Roman" w:cs="Times New Roman"/>
          <w:sz w:val="22"/>
          <w:szCs w:val="22"/>
          <w:lang w:val="en-GB"/>
        </w:rPr>
        <w:t xml:space="preserve"> </w:t>
      </w:r>
      <w:r w:rsidR="005E2ABE" w:rsidRPr="00194303">
        <w:rPr>
          <w:rFonts w:ascii="Times New Roman" w:eastAsia="SimSun, 宋体" w:hAnsi="Times New Roman" w:cs="Times New Roman"/>
          <w:sz w:val="22"/>
          <w:szCs w:val="22"/>
          <w:lang w:val="en-GB"/>
        </w:rPr>
        <w:tab/>
      </w:r>
      <w:r w:rsidR="005E2ABE" w:rsidRPr="00194303">
        <w:rPr>
          <w:rFonts w:ascii="Times New Roman" w:eastAsia="SimSun, 宋体" w:hAnsi="Times New Roman" w:cs="Times New Roman"/>
          <w:sz w:val="22"/>
          <w:szCs w:val="22"/>
          <w:lang w:val="en-GB"/>
        </w:rPr>
        <w:tab/>
      </w:r>
      <w:r w:rsidR="005E2ABE" w:rsidRPr="00194303">
        <w:rPr>
          <w:rFonts w:ascii="Times New Roman" w:eastAsia="SimSun, 宋体" w:hAnsi="Times New Roman" w:cs="Times New Roman"/>
          <w:sz w:val="22"/>
          <w:szCs w:val="22"/>
          <w:lang w:val="en-GB"/>
        </w:rPr>
        <w:tab/>
        <w:t>Sustainable Development Goals</w:t>
      </w:r>
    </w:p>
    <w:p w:rsidR="005E2ABE" w:rsidRPr="00194303" w:rsidRDefault="00C33AAA" w:rsidP="005E2ABE">
      <w:pPr>
        <w:pStyle w:val="Intestazioneindice"/>
        <w:spacing w:line="276" w:lineRule="auto"/>
        <w:rPr>
          <w:rFonts w:ascii="Times New Roman" w:eastAsia="SimSun, 宋体" w:hAnsi="Times New Roman" w:cs="Times New Roman"/>
          <w:sz w:val="22"/>
          <w:szCs w:val="22"/>
          <w:lang w:val="en-GB"/>
        </w:rPr>
      </w:pPr>
      <w:r w:rsidRPr="00194303">
        <w:rPr>
          <w:rFonts w:ascii="Times New Roman" w:eastAsia="SimSun, 宋体" w:hAnsi="Times New Roman" w:cs="Times New Roman"/>
          <w:sz w:val="22"/>
          <w:szCs w:val="22"/>
          <w:lang w:val="en-GB"/>
        </w:rPr>
        <w:t>SSF</w:t>
      </w:r>
      <w:r w:rsidR="005E2ABE" w:rsidRPr="00194303">
        <w:rPr>
          <w:rFonts w:ascii="Times New Roman" w:eastAsia="SimSun, 宋体" w:hAnsi="Times New Roman" w:cs="Times New Roman"/>
          <w:sz w:val="22"/>
          <w:szCs w:val="22"/>
          <w:lang w:val="en-GB"/>
        </w:rPr>
        <w:t xml:space="preserve">  </w:t>
      </w:r>
      <w:r w:rsidR="005E2ABE" w:rsidRPr="00194303">
        <w:rPr>
          <w:rFonts w:ascii="Times New Roman" w:eastAsia="SimSun, 宋体" w:hAnsi="Times New Roman" w:cs="Times New Roman"/>
          <w:sz w:val="22"/>
          <w:szCs w:val="22"/>
          <w:lang w:val="en-GB"/>
        </w:rPr>
        <w:tab/>
      </w:r>
      <w:r w:rsidR="005E2ABE" w:rsidRPr="00194303">
        <w:rPr>
          <w:rFonts w:ascii="Times New Roman" w:eastAsia="SimSun, 宋体" w:hAnsi="Times New Roman" w:cs="Times New Roman"/>
          <w:sz w:val="22"/>
          <w:szCs w:val="22"/>
          <w:lang w:val="en-GB"/>
        </w:rPr>
        <w:tab/>
      </w:r>
      <w:r w:rsidR="005E2ABE" w:rsidRPr="00194303">
        <w:rPr>
          <w:rFonts w:ascii="Times New Roman" w:eastAsia="SimSun, 宋体" w:hAnsi="Times New Roman" w:cs="Times New Roman"/>
          <w:sz w:val="22"/>
          <w:szCs w:val="22"/>
          <w:lang w:val="en-GB"/>
        </w:rPr>
        <w:tab/>
        <w:t>Small-scale Fisheries</w:t>
      </w:r>
    </w:p>
    <w:p w:rsidR="006A6982" w:rsidRPr="00194303" w:rsidRDefault="006A6982" w:rsidP="00C33AAA">
      <w:pPr>
        <w:pStyle w:val="Intestazioneindice"/>
        <w:spacing w:line="480" w:lineRule="auto"/>
        <w:rPr>
          <w:rFonts w:ascii="Times New Roman" w:eastAsia="SimSun, 宋体" w:hAnsi="Times New Roman" w:cs="Times New Roman"/>
          <w:sz w:val="22"/>
          <w:szCs w:val="22"/>
          <w:lang w:val="en-GB"/>
        </w:rPr>
      </w:pPr>
      <w:proofErr w:type="spellStart"/>
      <w:r w:rsidRPr="00194303">
        <w:rPr>
          <w:rFonts w:ascii="Times New Roman" w:eastAsia="SimSun, 宋体" w:hAnsi="Times New Roman" w:cs="Times New Roman"/>
          <w:sz w:val="22"/>
          <w:szCs w:val="22"/>
          <w:lang w:val="en-GB"/>
        </w:rPr>
        <w:t>TurkStat</w:t>
      </w:r>
      <w:proofErr w:type="spellEnd"/>
      <w:r w:rsidRPr="00194303">
        <w:rPr>
          <w:rFonts w:ascii="Times New Roman" w:eastAsia="SimSun, 宋体" w:hAnsi="Times New Roman" w:cs="Times New Roman"/>
          <w:sz w:val="22"/>
          <w:szCs w:val="22"/>
          <w:lang w:val="en-GB"/>
        </w:rPr>
        <w:t xml:space="preserve"> </w:t>
      </w:r>
      <w:r w:rsidRPr="00194303">
        <w:rPr>
          <w:rFonts w:ascii="Times New Roman" w:eastAsia="SimSun, 宋体" w:hAnsi="Times New Roman" w:cs="Times New Roman"/>
          <w:sz w:val="22"/>
          <w:szCs w:val="22"/>
          <w:lang w:val="en-GB"/>
        </w:rPr>
        <w:tab/>
      </w:r>
      <w:r w:rsidRPr="00194303">
        <w:rPr>
          <w:rFonts w:ascii="Times New Roman" w:eastAsia="SimSun, 宋体" w:hAnsi="Times New Roman" w:cs="Times New Roman"/>
          <w:sz w:val="22"/>
          <w:szCs w:val="22"/>
          <w:lang w:val="en-GB"/>
        </w:rPr>
        <w:tab/>
        <w:t>Turkish Statistical Institute</w:t>
      </w:r>
    </w:p>
    <w:p w:rsidR="001A6920" w:rsidRPr="00194303" w:rsidRDefault="006A6982" w:rsidP="00C33AAA">
      <w:pPr>
        <w:pStyle w:val="Testocommento"/>
        <w:spacing w:line="480" w:lineRule="auto"/>
        <w:jc w:val="both"/>
        <w:rPr>
          <w:rStyle w:val="Enfasigrassetto"/>
          <w:rFonts w:cs="Times New Roman"/>
          <w:sz w:val="22"/>
          <w:szCs w:val="22"/>
          <w:lang w:val="en-GB"/>
        </w:rPr>
      </w:pPr>
      <w:r w:rsidRPr="00194303">
        <w:rPr>
          <w:rFonts w:cs="Times New Roman"/>
          <w:b/>
          <w:bCs/>
          <w:sz w:val="22"/>
          <w:szCs w:val="22"/>
          <w:lang w:val="en-GB"/>
        </w:rPr>
        <w:t>TL</w:t>
      </w:r>
      <w:r w:rsidRPr="00194303">
        <w:rPr>
          <w:rFonts w:cs="Times New Roman"/>
          <w:b/>
          <w:bCs/>
          <w:sz w:val="22"/>
          <w:szCs w:val="22"/>
          <w:lang w:val="en-GB"/>
        </w:rPr>
        <w:tab/>
      </w:r>
      <w:r w:rsidRPr="00194303">
        <w:rPr>
          <w:rFonts w:cs="Times New Roman"/>
          <w:b/>
          <w:bCs/>
          <w:sz w:val="22"/>
          <w:szCs w:val="22"/>
          <w:lang w:val="en-GB"/>
        </w:rPr>
        <w:tab/>
      </w:r>
      <w:r w:rsidRPr="00194303">
        <w:rPr>
          <w:rFonts w:cs="Times New Roman"/>
          <w:b/>
          <w:bCs/>
          <w:sz w:val="22"/>
          <w:szCs w:val="22"/>
          <w:lang w:val="en-GB"/>
        </w:rPr>
        <w:tab/>
        <w:t xml:space="preserve">Turkish Lira (Rate on 20/07/2018 1 Euro </w:t>
      </w:r>
      <w:r w:rsidR="00DD092E" w:rsidRPr="00194303">
        <w:rPr>
          <w:rFonts w:cs="Times New Roman"/>
          <w:b/>
          <w:bCs/>
          <w:sz w:val="22"/>
          <w:szCs w:val="22"/>
          <w:lang w:val="en-GB"/>
        </w:rPr>
        <w:t xml:space="preserve">= </w:t>
      </w:r>
      <w:r w:rsidRPr="00194303">
        <w:rPr>
          <w:rFonts w:cs="Times New Roman"/>
          <w:b/>
          <w:bCs/>
          <w:sz w:val="22"/>
          <w:szCs w:val="22"/>
          <w:lang w:val="en-GB"/>
        </w:rPr>
        <w:t>4.8 Turkish Lira)</w:t>
      </w:r>
    </w:p>
    <w:p w:rsidR="001A6920" w:rsidRPr="00194303" w:rsidRDefault="001A6920" w:rsidP="001A6920">
      <w:pPr>
        <w:jc w:val="both"/>
        <w:rPr>
          <w:rFonts w:cs="Times New Roman"/>
          <w:color w:val="000000" w:themeColor="text1"/>
          <w:lang w:val="en-GB"/>
        </w:rPr>
      </w:pPr>
      <w:bookmarkStart w:id="4" w:name="_Toc394589272"/>
    </w:p>
    <w:bookmarkEnd w:id="4"/>
    <w:p w:rsidR="001A6920" w:rsidRPr="00194303" w:rsidRDefault="001A6920" w:rsidP="001A6920">
      <w:pPr>
        <w:jc w:val="both"/>
        <w:rPr>
          <w:rFonts w:cs="Times New Roman"/>
          <w:lang w:val="en-GB"/>
        </w:rPr>
      </w:pPr>
    </w:p>
    <w:p w:rsidR="006A6982" w:rsidRPr="00194303" w:rsidRDefault="006A6982" w:rsidP="001A6920">
      <w:pPr>
        <w:jc w:val="both"/>
        <w:rPr>
          <w:rFonts w:cs="Times New Roman"/>
          <w:lang w:val="en-GB"/>
        </w:rPr>
        <w:sectPr w:rsidR="006A6982" w:rsidRPr="00194303" w:rsidSect="00A24ABF">
          <w:pgSz w:w="11906" w:h="16838"/>
          <w:pgMar w:top="1418" w:right="1134" w:bottom="1134" w:left="1134" w:header="708" w:footer="708" w:gutter="284"/>
          <w:cols w:space="708"/>
          <w:docGrid w:linePitch="360"/>
        </w:sectPr>
      </w:pPr>
    </w:p>
    <w:p w:rsidR="006A6982" w:rsidRPr="00E84B8D" w:rsidRDefault="006A6982" w:rsidP="00D16F06">
      <w:pPr>
        <w:pStyle w:val="Titolo1"/>
        <w:numPr>
          <w:ilvl w:val="0"/>
          <w:numId w:val="7"/>
        </w:numPr>
        <w:ind w:left="426"/>
        <w:rPr>
          <w:rStyle w:val="Underline"/>
          <w:u w:val="none"/>
        </w:rPr>
      </w:pPr>
      <w:bookmarkStart w:id="5" w:name="_Toc523309743"/>
      <w:bookmarkStart w:id="6" w:name="_Toc524003115"/>
      <w:bookmarkStart w:id="7" w:name="_Toc524555041"/>
      <w:r w:rsidRPr="00452C69">
        <w:rPr>
          <w:rStyle w:val="Underline"/>
          <w:u w:val="none"/>
          <w:lang w:val="en-GB"/>
        </w:rPr>
        <w:lastRenderedPageBreak/>
        <w:t>BACKGROUND AND OBJECTIVES</w:t>
      </w:r>
      <w:bookmarkEnd w:id="5"/>
      <w:bookmarkEnd w:id="6"/>
      <w:bookmarkEnd w:id="7"/>
      <w:r w:rsidRPr="00452C69">
        <w:rPr>
          <w:rStyle w:val="Underline"/>
          <w:u w:val="none"/>
          <w:lang w:val="en-GB"/>
        </w:rPr>
        <w:t xml:space="preserve"> </w:t>
      </w:r>
    </w:p>
    <w:p w:rsidR="006A6982" w:rsidRPr="00452C69" w:rsidRDefault="006A6982" w:rsidP="006A6982">
      <w:pPr>
        <w:jc w:val="both"/>
        <w:rPr>
          <w:rFonts w:cs="Times New Roman"/>
          <w:lang w:val="en-GB"/>
        </w:rPr>
      </w:pPr>
    </w:p>
    <w:p w:rsidR="006A6982" w:rsidRPr="00452C69" w:rsidRDefault="006A6982" w:rsidP="006A6982">
      <w:pPr>
        <w:jc w:val="both"/>
        <w:rPr>
          <w:rFonts w:cs="Times New Roman"/>
          <w:lang w:val="en-GB"/>
        </w:rPr>
      </w:pPr>
    </w:p>
    <w:p w:rsidR="00175B68" w:rsidRDefault="006A6982" w:rsidP="006A6982">
      <w:pPr>
        <w:jc w:val="both"/>
        <w:rPr>
          <w:rFonts w:cstheme="minorHAnsi"/>
          <w:bCs/>
          <w:lang w:val="en-GB"/>
        </w:rPr>
      </w:pPr>
      <w:r w:rsidRPr="007210F0">
        <w:rPr>
          <w:rFonts w:cs="Times New Roman"/>
          <w:lang w:val="en-GB"/>
        </w:rPr>
        <w:t xml:space="preserve">CIHEAM </w:t>
      </w:r>
      <w:r w:rsidR="00DC7766">
        <w:rPr>
          <w:rFonts w:cs="Times New Roman"/>
          <w:lang w:val="en-GB"/>
        </w:rPr>
        <w:t xml:space="preserve">is contributing to the </w:t>
      </w:r>
      <w:r w:rsidR="00175B68">
        <w:rPr>
          <w:rFonts w:cs="Times New Roman"/>
          <w:lang w:val="en-GB"/>
        </w:rPr>
        <w:t xml:space="preserve">FAO </w:t>
      </w:r>
      <w:r w:rsidRPr="007210F0">
        <w:rPr>
          <w:rFonts w:cs="Times New Roman"/>
          <w:lang w:val="en-GB"/>
        </w:rPr>
        <w:t>Blue Hope Technical Cooperation Programme</w:t>
      </w:r>
      <w:r>
        <w:rPr>
          <w:rFonts w:cs="Times New Roman"/>
          <w:iCs/>
          <w:lang w:val="en-GB"/>
        </w:rPr>
        <w:t xml:space="preserve"> </w:t>
      </w:r>
      <w:r w:rsidR="00DC7766">
        <w:rPr>
          <w:rFonts w:cs="Times New Roman"/>
          <w:iCs/>
          <w:lang w:val="en-GB"/>
        </w:rPr>
        <w:t>analysing</w:t>
      </w:r>
      <w:r>
        <w:rPr>
          <w:rFonts w:cs="Times New Roman"/>
          <w:iCs/>
          <w:lang w:val="en-GB"/>
        </w:rPr>
        <w:t xml:space="preserve"> the Small Scal</w:t>
      </w:r>
      <w:r w:rsidR="00DC7766">
        <w:rPr>
          <w:rFonts w:cs="Times New Roman"/>
          <w:iCs/>
          <w:lang w:val="en-GB"/>
        </w:rPr>
        <w:t>e</w:t>
      </w:r>
      <w:r>
        <w:rPr>
          <w:rFonts w:cs="Times New Roman"/>
          <w:iCs/>
          <w:lang w:val="en-GB"/>
        </w:rPr>
        <w:t xml:space="preserve"> Fishery sector in 3 pilot areas of </w:t>
      </w:r>
      <w:r w:rsidRPr="007210F0">
        <w:rPr>
          <w:rFonts w:cstheme="minorHAnsi"/>
          <w:bCs/>
          <w:lang w:val="en-GB"/>
        </w:rPr>
        <w:t>Turkey, Tunisia and Algeria</w:t>
      </w:r>
      <w:r w:rsidR="00175B68">
        <w:rPr>
          <w:rFonts w:cstheme="minorHAnsi"/>
          <w:bCs/>
          <w:lang w:val="en-GB"/>
        </w:rPr>
        <w:t>.</w:t>
      </w:r>
    </w:p>
    <w:p w:rsidR="006A6982" w:rsidRPr="007210F0" w:rsidRDefault="006A6982" w:rsidP="006A6982">
      <w:pPr>
        <w:jc w:val="both"/>
        <w:rPr>
          <w:rFonts w:cstheme="minorHAnsi"/>
          <w:bCs/>
          <w:lang w:val="en-GB"/>
        </w:rPr>
      </w:pPr>
    </w:p>
    <w:p w:rsidR="006A6982" w:rsidRPr="007210F0" w:rsidRDefault="00DC7766" w:rsidP="006A6982">
      <w:pPr>
        <w:jc w:val="both"/>
        <w:rPr>
          <w:rFonts w:eastAsia="Calibri" w:cs="Times New Roman"/>
          <w:color w:val="000000"/>
          <w:lang w:val="en-GB"/>
        </w:rPr>
      </w:pPr>
      <w:r>
        <w:rPr>
          <w:rFonts w:eastAsia="Calibri" w:cs="Times New Roman"/>
          <w:color w:val="000000"/>
          <w:lang w:val="en-GB"/>
        </w:rPr>
        <w:t xml:space="preserve">FAO </w:t>
      </w:r>
      <w:r w:rsidR="006A6982" w:rsidRPr="007210F0">
        <w:rPr>
          <w:rFonts w:eastAsia="Calibri" w:cs="Times New Roman"/>
          <w:color w:val="000000"/>
          <w:lang w:val="en-GB"/>
        </w:rPr>
        <w:t>TCP must contribute to strength the capacity of government, key institutions and stakeholders in targeted coastal communities in Turkey (</w:t>
      </w:r>
      <w:proofErr w:type="spellStart"/>
      <w:r w:rsidR="006A6982" w:rsidRPr="007210F0">
        <w:rPr>
          <w:rFonts w:eastAsia="Calibri" w:cs="Times New Roman"/>
          <w:color w:val="000000"/>
          <w:lang w:val="en-GB"/>
        </w:rPr>
        <w:t>Gokova</w:t>
      </w:r>
      <w:proofErr w:type="spellEnd"/>
      <w:r w:rsidR="006A6982" w:rsidRPr="007210F0">
        <w:rPr>
          <w:rFonts w:eastAsia="Calibri" w:cs="Times New Roman"/>
          <w:color w:val="000000"/>
          <w:lang w:val="en-GB"/>
        </w:rPr>
        <w:t>), Algeria (</w:t>
      </w:r>
      <w:proofErr w:type="spellStart"/>
      <w:r w:rsidR="006A6982" w:rsidRPr="007210F0">
        <w:rPr>
          <w:rFonts w:eastAsia="Calibri" w:cs="Times New Roman"/>
          <w:color w:val="000000"/>
          <w:lang w:val="en-GB"/>
        </w:rPr>
        <w:t>Gouraya</w:t>
      </w:r>
      <w:proofErr w:type="spellEnd"/>
      <w:r w:rsidR="006A6982" w:rsidRPr="007210F0">
        <w:rPr>
          <w:rFonts w:eastAsia="Calibri" w:cs="Times New Roman"/>
          <w:color w:val="000000"/>
          <w:lang w:val="en-GB"/>
        </w:rPr>
        <w:t xml:space="preserve"> and </w:t>
      </w:r>
      <w:proofErr w:type="spellStart"/>
      <w:r w:rsidR="006A6982" w:rsidRPr="007210F0">
        <w:rPr>
          <w:rFonts w:eastAsia="Calibri" w:cs="Times New Roman"/>
          <w:color w:val="000000"/>
          <w:lang w:val="en-GB"/>
        </w:rPr>
        <w:t>Algeri</w:t>
      </w:r>
      <w:proofErr w:type="spellEnd"/>
      <w:r w:rsidR="006A6982" w:rsidRPr="007210F0">
        <w:rPr>
          <w:rFonts w:eastAsia="Calibri" w:cs="Times New Roman"/>
          <w:color w:val="000000"/>
          <w:lang w:val="en-GB"/>
        </w:rPr>
        <w:t xml:space="preserve"> port) and Tunisia (</w:t>
      </w:r>
      <w:proofErr w:type="spellStart"/>
      <w:r w:rsidR="006A6982" w:rsidRPr="007210F0">
        <w:rPr>
          <w:rFonts w:eastAsia="Calibri" w:cs="Times New Roman"/>
          <w:color w:val="000000"/>
          <w:lang w:val="en-GB"/>
        </w:rPr>
        <w:t>Zarzis</w:t>
      </w:r>
      <w:proofErr w:type="spellEnd"/>
      <w:r w:rsidR="006A6982" w:rsidRPr="007210F0">
        <w:rPr>
          <w:rFonts w:eastAsia="Calibri" w:cs="Times New Roman"/>
          <w:color w:val="000000"/>
          <w:lang w:val="en-GB"/>
        </w:rPr>
        <w:t xml:space="preserve"> fishing port and clam productive areas in </w:t>
      </w:r>
      <w:proofErr w:type="spellStart"/>
      <w:r w:rsidR="006A6982" w:rsidRPr="007210F0">
        <w:rPr>
          <w:rFonts w:eastAsia="Calibri" w:cs="Times New Roman"/>
          <w:color w:val="000000"/>
          <w:lang w:val="en-GB"/>
        </w:rPr>
        <w:t>Medenine</w:t>
      </w:r>
      <w:proofErr w:type="spellEnd"/>
      <w:r w:rsidR="006A6982" w:rsidRPr="007210F0">
        <w:rPr>
          <w:rFonts w:eastAsia="Calibri" w:cs="Times New Roman"/>
          <w:color w:val="000000"/>
          <w:lang w:val="en-GB"/>
        </w:rPr>
        <w:t xml:space="preserve"> </w:t>
      </w:r>
      <w:proofErr w:type="spellStart"/>
      <w:r w:rsidR="006A6982" w:rsidRPr="007210F0">
        <w:rPr>
          <w:rFonts w:eastAsia="Calibri" w:cs="Times New Roman"/>
          <w:color w:val="000000"/>
          <w:lang w:val="en-GB"/>
        </w:rPr>
        <w:t>Governatorate</w:t>
      </w:r>
      <w:proofErr w:type="spellEnd"/>
      <w:r w:rsidR="006A6982" w:rsidRPr="007210F0">
        <w:rPr>
          <w:rFonts w:eastAsia="Calibri" w:cs="Times New Roman"/>
          <w:color w:val="000000"/>
          <w:lang w:val="en-GB"/>
        </w:rPr>
        <w:t xml:space="preserve"> ) to develop and implement integrated, multi sector management policies, strategies and tools </w:t>
      </w:r>
      <w:r w:rsidR="00175B68">
        <w:rPr>
          <w:rFonts w:eastAsia="Calibri" w:cs="Times New Roman"/>
          <w:color w:val="000000"/>
          <w:lang w:val="en-GB"/>
        </w:rPr>
        <w:t xml:space="preserve">trough </w:t>
      </w:r>
      <w:r w:rsidR="006A6982" w:rsidRPr="007210F0">
        <w:rPr>
          <w:rFonts w:eastAsia="Calibri" w:cs="Times New Roman"/>
          <w:color w:val="000000"/>
          <w:lang w:val="en-GB"/>
        </w:rPr>
        <w:t>the FAO Blue Growth Initiative (BGI) approach.</w:t>
      </w:r>
    </w:p>
    <w:p w:rsidR="006A6982" w:rsidRPr="007210F0" w:rsidRDefault="006A6982" w:rsidP="006A6982">
      <w:pPr>
        <w:jc w:val="both"/>
        <w:rPr>
          <w:rFonts w:eastAsia="Calibri" w:cs="Times New Roman"/>
          <w:color w:val="000000"/>
          <w:lang w:val="en-GB"/>
        </w:rPr>
      </w:pPr>
    </w:p>
    <w:p w:rsidR="006A6982" w:rsidRPr="007210F0" w:rsidRDefault="006A6982" w:rsidP="006A6982">
      <w:pPr>
        <w:jc w:val="both"/>
        <w:rPr>
          <w:rFonts w:eastAsia="Calibri" w:cs="Times New Roman"/>
          <w:color w:val="000000"/>
          <w:lang w:val="en-GB"/>
        </w:rPr>
      </w:pPr>
      <w:r>
        <w:rPr>
          <w:rFonts w:eastAsia="Calibri" w:cs="Times New Roman"/>
          <w:color w:val="000000"/>
          <w:lang w:val="en-GB"/>
        </w:rPr>
        <w:t>S</w:t>
      </w:r>
      <w:r w:rsidRPr="007210F0">
        <w:rPr>
          <w:rFonts w:eastAsia="Calibri" w:cs="Times New Roman"/>
          <w:color w:val="000000"/>
          <w:lang w:val="en-GB"/>
        </w:rPr>
        <w:t>ectors can become more productive and sustainable (FAO Strategic Objective 2), and the associated value chains more efficient and inclusi</w:t>
      </w:r>
      <w:r>
        <w:rPr>
          <w:rFonts w:eastAsia="Calibri" w:cs="Times New Roman"/>
          <w:color w:val="000000"/>
          <w:lang w:val="en-GB"/>
        </w:rPr>
        <w:t>ve (FAO Strategic Objective 4</w:t>
      </w:r>
      <w:r w:rsidRPr="00465FC9">
        <w:rPr>
          <w:rFonts w:eastAsia="Calibri" w:cs="Times New Roman"/>
          <w:color w:val="000000"/>
          <w:lang w:val="en-GB"/>
        </w:rPr>
        <w:t>) for helping to reduce</w:t>
      </w:r>
      <w:r w:rsidRPr="007210F0">
        <w:rPr>
          <w:rFonts w:eastAsia="Calibri" w:cs="Times New Roman"/>
          <w:color w:val="000000"/>
          <w:lang w:val="en-GB"/>
        </w:rPr>
        <w:t xml:space="preserve"> rural poverty in these areas (FAO Strategic Objective 3). </w:t>
      </w:r>
    </w:p>
    <w:p w:rsidR="006A6982" w:rsidRDefault="006A6982" w:rsidP="006A6982">
      <w:pPr>
        <w:jc w:val="both"/>
        <w:rPr>
          <w:rFonts w:eastAsia="Calibri" w:cs="Times New Roman"/>
          <w:color w:val="000000"/>
          <w:lang w:val="en-GB"/>
        </w:rPr>
      </w:pPr>
    </w:p>
    <w:p w:rsidR="00DC7766" w:rsidRDefault="00DC7766" w:rsidP="00DC7766">
      <w:pPr>
        <w:jc w:val="both"/>
        <w:rPr>
          <w:rFonts w:eastAsia="Calibri" w:cs="Times New Roman"/>
          <w:color w:val="000000"/>
          <w:lang w:val="en-GB"/>
        </w:rPr>
      </w:pPr>
      <w:r>
        <w:rPr>
          <w:rFonts w:eastAsia="Calibri" w:cs="Times New Roman"/>
          <w:color w:val="000000"/>
          <w:lang w:val="en-GB"/>
        </w:rPr>
        <w:t xml:space="preserve">FAO </w:t>
      </w:r>
      <w:r w:rsidRPr="007210F0">
        <w:rPr>
          <w:rFonts w:eastAsia="Calibri" w:cs="Times New Roman"/>
          <w:color w:val="000000"/>
          <w:lang w:val="en-GB"/>
        </w:rPr>
        <w:t xml:space="preserve">TCP must contribute to the United Nations Sustainable Development Goals (UN SDGs), </w:t>
      </w:r>
      <w:r>
        <w:rPr>
          <w:rFonts w:eastAsia="Calibri" w:cs="Times New Roman"/>
          <w:color w:val="000000"/>
          <w:lang w:val="en-GB"/>
        </w:rPr>
        <w:t>as follows:</w:t>
      </w:r>
      <w:r w:rsidRPr="007210F0">
        <w:rPr>
          <w:rFonts w:eastAsia="Calibri" w:cs="Times New Roman"/>
          <w:color w:val="000000"/>
          <w:lang w:val="en-GB"/>
        </w:rPr>
        <w:t xml:space="preserve">  </w:t>
      </w:r>
    </w:p>
    <w:p w:rsidR="006555B3" w:rsidRPr="007210F0" w:rsidRDefault="006555B3" w:rsidP="00DC7766">
      <w:pPr>
        <w:jc w:val="both"/>
        <w:rPr>
          <w:rFonts w:eastAsia="Calibri" w:cs="Times New Roman"/>
          <w:color w:val="000000"/>
          <w:lang w:val="en-GB"/>
        </w:rPr>
      </w:pPr>
    </w:p>
    <w:p w:rsidR="00DC7766" w:rsidRPr="007210F0" w:rsidRDefault="00DC7766" w:rsidP="00D16F06">
      <w:pPr>
        <w:pStyle w:val="Paragrafoelenco"/>
        <w:numPr>
          <w:ilvl w:val="0"/>
          <w:numId w:val="14"/>
        </w:numPr>
        <w:spacing w:line="480" w:lineRule="auto"/>
        <w:contextualSpacing/>
        <w:jc w:val="both"/>
        <w:rPr>
          <w:rFonts w:ascii="Times New Roman" w:eastAsia="Calibri" w:hAnsi="Times New Roman" w:cs="Times New Roman"/>
          <w:color w:val="000000"/>
          <w:sz w:val="22"/>
          <w:szCs w:val="22"/>
        </w:rPr>
      </w:pPr>
      <w:r w:rsidRPr="007210F0">
        <w:rPr>
          <w:rFonts w:ascii="Times New Roman" w:eastAsia="Calibri" w:hAnsi="Times New Roman" w:cs="Times New Roman"/>
          <w:color w:val="000000"/>
          <w:sz w:val="22"/>
          <w:szCs w:val="22"/>
        </w:rPr>
        <w:t>reduce hunger (aligned with United Nations’ Sustainable Development Goal (UN SDG) 2);</w:t>
      </w:r>
    </w:p>
    <w:p w:rsidR="00DC7766" w:rsidRPr="007210F0" w:rsidRDefault="00DC7766" w:rsidP="00D16F06">
      <w:pPr>
        <w:pStyle w:val="Paragrafoelenco"/>
        <w:numPr>
          <w:ilvl w:val="0"/>
          <w:numId w:val="14"/>
        </w:numPr>
        <w:spacing w:line="480" w:lineRule="auto"/>
        <w:contextualSpacing/>
        <w:jc w:val="both"/>
        <w:rPr>
          <w:rFonts w:ascii="Times New Roman" w:eastAsia="Calibri" w:hAnsi="Times New Roman" w:cs="Times New Roman"/>
          <w:color w:val="000000"/>
          <w:sz w:val="22"/>
          <w:szCs w:val="22"/>
        </w:rPr>
      </w:pPr>
      <w:r w:rsidRPr="007210F0">
        <w:rPr>
          <w:rFonts w:ascii="Times New Roman" w:eastAsia="Calibri" w:hAnsi="Times New Roman" w:cs="Times New Roman"/>
          <w:color w:val="000000"/>
          <w:sz w:val="22"/>
          <w:szCs w:val="22"/>
        </w:rPr>
        <w:t>increase decent work and economic growth (UN SDG 8);</w:t>
      </w:r>
    </w:p>
    <w:p w:rsidR="00DC7766" w:rsidRPr="007210F0" w:rsidRDefault="00DC7766" w:rsidP="00D16F06">
      <w:pPr>
        <w:pStyle w:val="Paragrafoelenco"/>
        <w:numPr>
          <w:ilvl w:val="0"/>
          <w:numId w:val="14"/>
        </w:numPr>
        <w:spacing w:line="480" w:lineRule="auto"/>
        <w:contextualSpacing/>
        <w:jc w:val="both"/>
        <w:rPr>
          <w:rFonts w:ascii="Times New Roman" w:eastAsia="Calibri" w:hAnsi="Times New Roman" w:cs="Times New Roman"/>
          <w:color w:val="000000"/>
          <w:sz w:val="22"/>
          <w:szCs w:val="22"/>
        </w:rPr>
      </w:pPr>
      <w:r w:rsidRPr="007210F0">
        <w:rPr>
          <w:rFonts w:ascii="Times New Roman" w:eastAsia="Calibri" w:hAnsi="Times New Roman" w:cs="Times New Roman"/>
          <w:color w:val="000000"/>
          <w:sz w:val="22"/>
          <w:szCs w:val="22"/>
        </w:rPr>
        <w:t>reduce poverty and inequalities (UN SDG 1 and 10);</w:t>
      </w:r>
    </w:p>
    <w:p w:rsidR="00DC7766" w:rsidRPr="007210F0" w:rsidRDefault="00DC7766" w:rsidP="00D16F06">
      <w:pPr>
        <w:pStyle w:val="Paragrafoelenco"/>
        <w:numPr>
          <w:ilvl w:val="0"/>
          <w:numId w:val="14"/>
        </w:numPr>
        <w:spacing w:line="480" w:lineRule="auto"/>
        <w:contextualSpacing/>
        <w:jc w:val="both"/>
        <w:rPr>
          <w:rFonts w:ascii="Times New Roman" w:eastAsia="Calibri" w:hAnsi="Times New Roman" w:cs="Times New Roman"/>
          <w:color w:val="000000"/>
          <w:sz w:val="22"/>
          <w:szCs w:val="22"/>
        </w:rPr>
      </w:pPr>
      <w:r w:rsidRPr="007210F0">
        <w:rPr>
          <w:rFonts w:ascii="Times New Roman" w:eastAsia="Calibri" w:hAnsi="Times New Roman" w:cs="Times New Roman"/>
          <w:color w:val="000000"/>
          <w:sz w:val="22"/>
          <w:szCs w:val="22"/>
        </w:rPr>
        <w:t xml:space="preserve">increase responsible consumption and production (UN SDG 12); </w:t>
      </w:r>
    </w:p>
    <w:p w:rsidR="00175B68" w:rsidRPr="006555B3" w:rsidRDefault="00DC7766" w:rsidP="00D16F06">
      <w:pPr>
        <w:pStyle w:val="Paragrafoelenco"/>
        <w:numPr>
          <w:ilvl w:val="0"/>
          <w:numId w:val="14"/>
        </w:numPr>
        <w:spacing w:line="480" w:lineRule="auto"/>
        <w:contextualSpacing/>
        <w:jc w:val="both"/>
        <w:rPr>
          <w:rFonts w:eastAsia="Calibri" w:cs="Times New Roman"/>
          <w:color w:val="000000"/>
          <w:sz w:val="22"/>
        </w:rPr>
      </w:pPr>
      <w:r w:rsidRPr="00175B68">
        <w:rPr>
          <w:rFonts w:ascii="Times New Roman" w:eastAsia="Calibri" w:hAnsi="Times New Roman" w:cs="Times New Roman"/>
          <w:color w:val="000000"/>
          <w:sz w:val="22"/>
          <w:szCs w:val="22"/>
        </w:rPr>
        <w:t>support life below water (UN SDG 14) and life on land (UN SDG 15</w:t>
      </w:r>
      <w:r w:rsidR="006555B3">
        <w:rPr>
          <w:rFonts w:ascii="Times New Roman" w:eastAsia="Calibri" w:hAnsi="Times New Roman" w:cs="Times New Roman"/>
          <w:color w:val="000000"/>
          <w:sz w:val="22"/>
          <w:szCs w:val="22"/>
        </w:rPr>
        <w:t>)</w:t>
      </w:r>
      <w:r w:rsidR="00175B68">
        <w:rPr>
          <w:rFonts w:ascii="Times New Roman" w:eastAsia="Calibri" w:hAnsi="Times New Roman" w:cs="Times New Roman"/>
          <w:color w:val="000000"/>
          <w:sz w:val="22"/>
          <w:szCs w:val="22"/>
        </w:rPr>
        <w:t>.</w:t>
      </w:r>
    </w:p>
    <w:p w:rsidR="006555B3" w:rsidRPr="00194303" w:rsidRDefault="006555B3" w:rsidP="006555B3">
      <w:pPr>
        <w:contextualSpacing/>
        <w:jc w:val="both"/>
        <w:rPr>
          <w:rFonts w:eastAsia="Calibri" w:cs="Times New Roman"/>
          <w:color w:val="000000"/>
          <w:lang w:val="en-GB"/>
        </w:rPr>
      </w:pPr>
    </w:p>
    <w:p w:rsidR="006555B3" w:rsidRPr="00194303" w:rsidRDefault="006555B3" w:rsidP="006555B3">
      <w:pPr>
        <w:contextualSpacing/>
        <w:jc w:val="both"/>
        <w:rPr>
          <w:rFonts w:eastAsia="Calibri" w:cs="Times New Roman"/>
          <w:color w:val="000000"/>
          <w:lang w:val="en-GB"/>
        </w:rPr>
      </w:pPr>
    </w:p>
    <w:p w:rsidR="00175B68" w:rsidRPr="00175B68" w:rsidRDefault="006555B3" w:rsidP="006555B3">
      <w:pPr>
        <w:pStyle w:val="Paragrafoelenco"/>
        <w:contextualSpacing/>
        <w:rPr>
          <w:rFonts w:eastAsia="Calibri" w:cs="Times New Roman"/>
          <w:color w:val="000000"/>
          <w:sz w:val="22"/>
        </w:rPr>
      </w:pPr>
      <w:r>
        <w:rPr>
          <w:rFonts w:eastAsia="Calibri" w:cs="Times New Roman"/>
          <w:color w:val="000000"/>
          <w:sz w:val="22"/>
          <w:lang w:val="it-IT" w:eastAsia="it-IT"/>
        </w:rPr>
        <w:drawing>
          <wp:inline distT="0" distB="0" distL="0" distR="0">
            <wp:extent cx="5296859" cy="2533650"/>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12081" cy="2540931"/>
                    </a:xfrm>
                    <a:prstGeom prst="rect">
                      <a:avLst/>
                    </a:prstGeom>
                    <a:noFill/>
                    <a:ln>
                      <a:noFill/>
                    </a:ln>
                  </pic:spPr>
                </pic:pic>
              </a:graphicData>
            </a:graphic>
          </wp:inline>
        </w:drawing>
      </w:r>
    </w:p>
    <w:p w:rsidR="006555B3" w:rsidRDefault="006555B3" w:rsidP="006555B3">
      <w:pPr>
        <w:jc w:val="both"/>
        <w:rPr>
          <w:rFonts w:eastAsia="Calibri" w:cs="Times New Roman"/>
          <w:color w:val="000000"/>
          <w:lang w:val="en-GB"/>
        </w:rPr>
      </w:pPr>
    </w:p>
    <w:p w:rsidR="006A6982" w:rsidRPr="006555B3" w:rsidRDefault="006555B3" w:rsidP="006555B3">
      <w:pPr>
        <w:pStyle w:val="Didascalia"/>
        <w:widowControl/>
        <w:suppressAutoHyphens w:val="0"/>
        <w:jc w:val="both"/>
        <w:rPr>
          <w:rFonts w:eastAsiaTheme="minorHAnsi" w:cs="Times New Roman"/>
          <w:b w:val="0"/>
          <w:bCs w:val="0"/>
          <w:iCs/>
          <w:color w:val="1F497D" w:themeColor="text2"/>
          <w:kern w:val="0"/>
          <w:sz w:val="18"/>
          <w:lang w:val="en-US" w:eastAsia="en-US" w:bidi="ar-SA"/>
        </w:rPr>
      </w:pPr>
      <w:r w:rsidRPr="006555B3">
        <w:rPr>
          <w:rFonts w:eastAsiaTheme="minorHAnsi" w:cs="Times New Roman"/>
          <w:b w:val="0"/>
          <w:bCs w:val="0"/>
          <w:iCs/>
          <w:color w:val="1F497D" w:themeColor="text2"/>
          <w:kern w:val="0"/>
          <w:sz w:val="18"/>
          <w:lang w:val="en-US" w:eastAsia="en-US" w:bidi="ar-SA"/>
        </w:rPr>
        <w:t>Development Goals Table (UN SDGs)</w:t>
      </w:r>
    </w:p>
    <w:p w:rsidR="00DC7766" w:rsidRDefault="00DC7766" w:rsidP="006A6982">
      <w:pPr>
        <w:ind w:left="1440" w:hanging="1440"/>
        <w:jc w:val="both"/>
        <w:rPr>
          <w:rFonts w:cs="Times New Roman"/>
          <w:lang w:val="en-GB"/>
        </w:rPr>
      </w:pPr>
    </w:p>
    <w:p w:rsidR="00415667" w:rsidRDefault="00415667" w:rsidP="006A6982">
      <w:pPr>
        <w:ind w:left="1440" w:hanging="1440"/>
        <w:jc w:val="both"/>
        <w:rPr>
          <w:rFonts w:cs="Times New Roman"/>
          <w:lang w:val="en-GB"/>
        </w:rPr>
      </w:pPr>
    </w:p>
    <w:p w:rsidR="006A6982" w:rsidRPr="007210F0" w:rsidRDefault="006A6982" w:rsidP="006A6982">
      <w:pPr>
        <w:jc w:val="both"/>
        <w:rPr>
          <w:rFonts w:cs="Times New Roman"/>
          <w:lang w:val="en-GB"/>
        </w:rPr>
      </w:pPr>
    </w:p>
    <w:p w:rsidR="006A6982" w:rsidRPr="007210F0" w:rsidRDefault="006A6982" w:rsidP="006A6982">
      <w:pPr>
        <w:jc w:val="both"/>
        <w:rPr>
          <w:rFonts w:cs="Times New Roman"/>
          <w:lang w:val="en-GB"/>
        </w:rPr>
      </w:pPr>
    </w:p>
    <w:p w:rsidR="006A6982" w:rsidRPr="00452C69" w:rsidRDefault="006A6982" w:rsidP="00D16F06">
      <w:pPr>
        <w:pStyle w:val="Titolo1"/>
        <w:numPr>
          <w:ilvl w:val="0"/>
          <w:numId w:val="7"/>
        </w:numPr>
        <w:ind w:left="426"/>
        <w:rPr>
          <w:szCs w:val="24"/>
          <w:lang w:val="en-GB"/>
        </w:rPr>
      </w:pPr>
      <w:bookmarkStart w:id="8" w:name="_Toc523309744"/>
      <w:bookmarkStart w:id="9" w:name="_Toc524003116"/>
      <w:bookmarkStart w:id="10" w:name="_Toc524555042"/>
      <w:r w:rsidRPr="00452C69">
        <w:rPr>
          <w:rStyle w:val="Underline"/>
          <w:u w:val="none"/>
          <w:lang w:val="en-GB"/>
        </w:rPr>
        <w:lastRenderedPageBreak/>
        <w:t>METHODOLODY</w:t>
      </w:r>
      <w:bookmarkEnd w:id="8"/>
      <w:bookmarkEnd w:id="9"/>
      <w:bookmarkEnd w:id="10"/>
      <w:r w:rsidRPr="00452C69">
        <w:rPr>
          <w:rStyle w:val="Underline"/>
          <w:u w:val="none"/>
          <w:lang w:val="en-GB"/>
        </w:rPr>
        <w:t xml:space="preserve"> </w:t>
      </w:r>
    </w:p>
    <w:p w:rsidR="006A6982" w:rsidRPr="007210F0" w:rsidRDefault="006A6982" w:rsidP="006A6982">
      <w:pPr>
        <w:keepNext/>
        <w:jc w:val="both"/>
        <w:rPr>
          <w:rFonts w:cs="Times New Roman"/>
          <w:lang w:val="en-GB"/>
        </w:rPr>
      </w:pPr>
    </w:p>
    <w:p w:rsidR="006A6982" w:rsidRPr="007210F0" w:rsidRDefault="006A6982" w:rsidP="006A6982">
      <w:pPr>
        <w:keepNext/>
        <w:jc w:val="both"/>
        <w:rPr>
          <w:rFonts w:cs="Times New Roman"/>
          <w:lang w:val="en-GB"/>
        </w:rPr>
      </w:pPr>
    </w:p>
    <w:p w:rsidR="006A6982" w:rsidRPr="007210F0" w:rsidRDefault="006A6982" w:rsidP="006A6982">
      <w:pPr>
        <w:keepNext/>
        <w:ind w:left="1440" w:hanging="1440"/>
        <w:jc w:val="both"/>
        <w:rPr>
          <w:rFonts w:cs="Times New Roman"/>
          <w:b/>
          <w:i/>
          <w:lang w:val="en-GB"/>
        </w:rPr>
      </w:pPr>
      <w:r w:rsidRPr="007210F0">
        <w:rPr>
          <w:rFonts w:cs="Times New Roman"/>
          <w:b/>
          <w:i/>
          <w:lang w:val="en-GB"/>
        </w:rPr>
        <w:t xml:space="preserve">Outputs 1: </w:t>
      </w:r>
      <w:r w:rsidRPr="007210F0">
        <w:rPr>
          <w:rFonts w:cs="Times New Roman"/>
          <w:b/>
          <w:i/>
          <w:lang w:val="en-GB"/>
        </w:rPr>
        <w:tab/>
        <w:t xml:space="preserve">Value chain analysis to identify blue growth opportunities (related to fisheries, aquaculture and value chain development) in </w:t>
      </w:r>
      <w:proofErr w:type="spellStart"/>
      <w:r w:rsidRPr="007210F0">
        <w:rPr>
          <w:rFonts w:cs="Times New Roman"/>
          <w:b/>
          <w:i/>
          <w:lang w:val="en-GB"/>
        </w:rPr>
        <w:t>Gokova</w:t>
      </w:r>
      <w:proofErr w:type="spellEnd"/>
      <w:r w:rsidRPr="007210F0">
        <w:rPr>
          <w:rFonts w:cs="Times New Roman"/>
          <w:b/>
          <w:i/>
          <w:lang w:val="en-GB"/>
        </w:rPr>
        <w:t xml:space="preserve"> Bay, Turkey. Analysis of training needs for stakeholders and value chain actors and strategy for implementation.</w:t>
      </w:r>
    </w:p>
    <w:tbl>
      <w:tblPr>
        <w:tblStyle w:val="Grigliatabella"/>
        <w:tblW w:w="0" w:type="auto"/>
        <w:tblLook w:val="04A0"/>
      </w:tblPr>
      <w:tblGrid>
        <w:gridCol w:w="1951"/>
        <w:gridCol w:w="7544"/>
      </w:tblGrid>
      <w:tr w:rsidR="006A6982" w:rsidRPr="00194303" w:rsidTr="003907C3">
        <w:tc>
          <w:tcPr>
            <w:tcW w:w="1951" w:type="dxa"/>
          </w:tcPr>
          <w:p w:rsidR="006A6982" w:rsidRPr="006A6982" w:rsidRDefault="006A6982" w:rsidP="006A6982">
            <w:pPr>
              <w:keepNext/>
              <w:jc w:val="both"/>
              <w:rPr>
                <w:sz w:val="22"/>
                <w:szCs w:val="22"/>
                <w:lang w:val="en-GB"/>
              </w:rPr>
            </w:pPr>
          </w:p>
          <w:p w:rsidR="006A6982" w:rsidRPr="007210F0" w:rsidRDefault="006A6982" w:rsidP="006A6982">
            <w:pPr>
              <w:keepNext/>
              <w:jc w:val="both"/>
              <w:rPr>
                <w:sz w:val="22"/>
                <w:szCs w:val="22"/>
              </w:rPr>
            </w:pPr>
            <w:r w:rsidRPr="007210F0">
              <w:rPr>
                <w:sz w:val="22"/>
                <w:szCs w:val="22"/>
              </w:rPr>
              <w:t>A1.1</w:t>
            </w:r>
          </w:p>
        </w:tc>
        <w:tc>
          <w:tcPr>
            <w:tcW w:w="7544" w:type="dxa"/>
          </w:tcPr>
          <w:p w:rsidR="006A6982" w:rsidRPr="006A6982" w:rsidRDefault="006A6982" w:rsidP="006A6982">
            <w:pPr>
              <w:keepNext/>
              <w:jc w:val="both"/>
              <w:rPr>
                <w:sz w:val="22"/>
                <w:szCs w:val="22"/>
                <w:lang w:val="en-GB"/>
              </w:rPr>
            </w:pPr>
            <w:r w:rsidRPr="006A6982">
              <w:rPr>
                <w:sz w:val="22"/>
                <w:szCs w:val="22"/>
                <w:lang w:val="en-GB"/>
              </w:rPr>
              <w:t>Review relevant documents and reports, required services for sustainable resource management linked to the small scale fisheries and aquaculture development (production, processing, and marketing).</w:t>
            </w:r>
          </w:p>
        </w:tc>
      </w:tr>
      <w:tr w:rsidR="006A6982" w:rsidRPr="00194303" w:rsidTr="003907C3">
        <w:tc>
          <w:tcPr>
            <w:tcW w:w="1951" w:type="dxa"/>
          </w:tcPr>
          <w:p w:rsidR="006A6982" w:rsidRPr="007210F0" w:rsidRDefault="006A6982" w:rsidP="006A6982">
            <w:pPr>
              <w:keepNext/>
              <w:jc w:val="both"/>
              <w:rPr>
                <w:sz w:val="22"/>
                <w:szCs w:val="22"/>
              </w:rPr>
            </w:pPr>
            <w:r w:rsidRPr="007210F0">
              <w:rPr>
                <w:sz w:val="22"/>
                <w:szCs w:val="22"/>
              </w:rPr>
              <w:t>A1.2</w:t>
            </w:r>
          </w:p>
        </w:tc>
        <w:tc>
          <w:tcPr>
            <w:tcW w:w="7544" w:type="dxa"/>
          </w:tcPr>
          <w:p w:rsidR="006A6982" w:rsidRPr="006A6982" w:rsidRDefault="006A6982" w:rsidP="006A6982">
            <w:pPr>
              <w:keepNext/>
              <w:widowControl w:val="0"/>
              <w:jc w:val="both"/>
              <w:rPr>
                <w:sz w:val="22"/>
                <w:szCs w:val="22"/>
                <w:lang w:val="en-GB"/>
              </w:rPr>
            </w:pPr>
            <w:r w:rsidRPr="006A6982">
              <w:rPr>
                <w:sz w:val="22"/>
                <w:szCs w:val="22"/>
                <w:lang w:val="en-GB"/>
              </w:rPr>
              <w:t xml:space="preserve">Mission organisation and Institutional Inception meeting. Consult with sector stakeholders and project partners to evaluate/validate the scope of Project aimed to develop and improve the capacity of small scale fisheries </w:t>
            </w:r>
          </w:p>
        </w:tc>
      </w:tr>
      <w:tr w:rsidR="006A6982" w:rsidRPr="00194303" w:rsidTr="003907C3">
        <w:tc>
          <w:tcPr>
            <w:tcW w:w="1951" w:type="dxa"/>
          </w:tcPr>
          <w:p w:rsidR="006A6982" w:rsidRPr="007210F0" w:rsidRDefault="006A6982" w:rsidP="006A6982">
            <w:pPr>
              <w:keepNext/>
              <w:jc w:val="both"/>
              <w:rPr>
                <w:sz w:val="22"/>
                <w:szCs w:val="22"/>
              </w:rPr>
            </w:pPr>
            <w:r w:rsidRPr="007210F0">
              <w:rPr>
                <w:sz w:val="22"/>
                <w:szCs w:val="22"/>
              </w:rPr>
              <w:t>A.1.3</w:t>
            </w:r>
          </w:p>
        </w:tc>
        <w:tc>
          <w:tcPr>
            <w:tcW w:w="7544" w:type="dxa"/>
          </w:tcPr>
          <w:p w:rsidR="006A6982" w:rsidRPr="006A6982" w:rsidRDefault="006A6982" w:rsidP="006A6982">
            <w:pPr>
              <w:keepNext/>
              <w:widowControl w:val="0"/>
              <w:jc w:val="both"/>
              <w:rPr>
                <w:sz w:val="22"/>
                <w:szCs w:val="22"/>
                <w:lang w:val="en-GB"/>
              </w:rPr>
            </w:pPr>
            <w:r w:rsidRPr="006A6982">
              <w:rPr>
                <w:sz w:val="22"/>
                <w:szCs w:val="22"/>
                <w:lang w:val="en-GB"/>
              </w:rPr>
              <w:t>Identify business development and investment opportunities and needs</w:t>
            </w:r>
          </w:p>
        </w:tc>
      </w:tr>
      <w:tr w:rsidR="006A6982" w:rsidRPr="00194303" w:rsidTr="003907C3">
        <w:tc>
          <w:tcPr>
            <w:tcW w:w="1951" w:type="dxa"/>
          </w:tcPr>
          <w:p w:rsidR="006A6982" w:rsidRPr="007210F0" w:rsidRDefault="006A6982" w:rsidP="006A6982">
            <w:pPr>
              <w:keepNext/>
              <w:jc w:val="both"/>
              <w:rPr>
                <w:sz w:val="22"/>
                <w:szCs w:val="22"/>
              </w:rPr>
            </w:pPr>
            <w:r w:rsidRPr="007210F0">
              <w:rPr>
                <w:sz w:val="22"/>
                <w:szCs w:val="22"/>
              </w:rPr>
              <w:t>A1.4</w:t>
            </w:r>
          </w:p>
        </w:tc>
        <w:tc>
          <w:tcPr>
            <w:tcW w:w="7544" w:type="dxa"/>
          </w:tcPr>
          <w:p w:rsidR="006A6982" w:rsidRPr="006A6982" w:rsidRDefault="006A6982" w:rsidP="006A6982">
            <w:pPr>
              <w:keepNext/>
              <w:widowControl w:val="0"/>
              <w:jc w:val="both"/>
              <w:rPr>
                <w:sz w:val="22"/>
                <w:szCs w:val="22"/>
                <w:lang w:val="en-GB"/>
              </w:rPr>
            </w:pPr>
            <w:r w:rsidRPr="006A6982">
              <w:rPr>
                <w:sz w:val="22"/>
                <w:szCs w:val="22"/>
                <w:lang w:val="en-GB"/>
              </w:rPr>
              <w:t>Prepare a plan for training on improved sanitary controls and quality of fish, and value added fisheries products</w:t>
            </w:r>
          </w:p>
        </w:tc>
      </w:tr>
      <w:tr w:rsidR="006A6982" w:rsidRPr="00194303" w:rsidTr="003907C3">
        <w:tc>
          <w:tcPr>
            <w:tcW w:w="1951" w:type="dxa"/>
          </w:tcPr>
          <w:p w:rsidR="006A6982" w:rsidRPr="007210F0" w:rsidRDefault="006A6982" w:rsidP="006A6982">
            <w:pPr>
              <w:keepNext/>
              <w:jc w:val="both"/>
              <w:rPr>
                <w:sz w:val="22"/>
                <w:szCs w:val="22"/>
              </w:rPr>
            </w:pPr>
            <w:r w:rsidRPr="007210F0">
              <w:rPr>
                <w:sz w:val="22"/>
                <w:szCs w:val="22"/>
              </w:rPr>
              <w:t>A1.5</w:t>
            </w:r>
          </w:p>
        </w:tc>
        <w:tc>
          <w:tcPr>
            <w:tcW w:w="7544" w:type="dxa"/>
          </w:tcPr>
          <w:p w:rsidR="006A6982" w:rsidRPr="006A6982" w:rsidRDefault="006A6982" w:rsidP="006A6982">
            <w:pPr>
              <w:keepNext/>
              <w:widowControl w:val="0"/>
              <w:jc w:val="both"/>
              <w:rPr>
                <w:sz w:val="22"/>
                <w:szCs w:val="22"/>
                <w:lang w:val="en-GB"/>
              </w:rPr>
            </w:pPr>
            <w:r w:rsidRPr="006A6982">
              <w:rPr>
                <w:sz w:val="22"/>
                <w:szCs w:val="22"/>
                <w:lang w:val="en-GB"/>
              </w:rPr>
              <w:t xml:space="preserve">Recommend opportunities to improve product quality, value added and profitability, and capacity to access to the market.  </w:t>
            </w:r>
          </w:p>
        </w:tc>
      </w:tr>
    </w:tbl>
    <w:p w:rsidR="006A6982" w:rsidRPr="007210F0" w:rsidRDefault="006A6982" w:rsidP="006A6982">
      <w:pPr>
        <w:keepNext/>
        <w:jc w:val="both"/>
        <w:rPr>
          <w:rFonts w:cs="Times New Roman"/>
          <w:lang w:val="en-GB"/>
        </w:rPr>
      </w:pPr>
    </w:p>
    <w:p w:rsidR="006A6982" w:rsidRPr="007210F0" w:rsidRDefault="006A6982" w:rsidP="006A6982">
      <w:pPr>
        <w:jc w:val="both"/>
        <w:rPr>
          <w:rFonts w:cs="Times New Roman"/>
          <w:lang w:val="en-GB"/>
        </w:rPr>
      </w:pPr>
    </w:p>
    <w:p w:rsidR="006A6982" w:rsidRPr="007210F0" w:rsidRDefault="006A6982" w:rsidP="006A6982">
      <w:pPr>
        <w:jc w:val="both"/>
        <w:rPr>
          <w:rFonts w:cs="Times New Roman"/>
          <w:lang w:val="en-GB"/>
        </w:rPr>
      </w:pPr>
    </w:p>
    <w:p w:rsidR="006A6982" w:rsidRPr="007210F0" w:rsidRDefault="006A6982" w:rsidP="006A6982">
      <w:pPr>
        <w:ind w:left="1440" w:hanging="1440"/>
        <w:jc w:val="both"/>
        <w:rPr>
          <w:rFonts w:cs="Times New Roman"/>
          <w:b/>
          <w:i/>
          <w:lang w:val="en-GB"/>
        </w:rPr>
      </w:pPr>
      <w:r w:rsidRPr="007210F0">
        <w:rPr>
          <w:rFonts w:cs="Times New Roman"/>
          <w:b/>
          <w:i/>
          <w:lang w:val="en-GB"/>
        </w:rPr>
        <w:t xml:space="preserve">Outputs 2: </w:t>
      </w:r>
      <w:r w:rsidRPr="007210F0">
        <w:rPr>
          <w:rFonts w:cs="Times New Roman"/>
          <w:b/>
          <w:i/>
          <w:lang w:val="en-GB"/>
        </w:rPr>
        <w:tab/>
        <w:t xml:space="preserve">Value chain analysis to identify blue growth opportunities (related to fisheries, aquaculture and value chain development) in </w:t>
      </w:r>
      <w:proofErr w:type="spellStart"/>
      <w:r w:rsidRPr="007210F0">
        <w:rPr>
          <w:rFonts w:cs="Times New Roman"/>
          <w:b/>
          <w:i/>
          <w:lang w:val="en-GB"/>
        </w:rPr>
        <w:t>Gouraya</w:t>
      </w:r>
      <w:proofErr w:type="spellEnd"/>
      <w:r w:rsidRPr="007210F0">
        <w:rPr>
          <w:rFonts w:cs="Times New Roman"/>
          <w:b/>
          <w:i/>
          <w:lang w:val="en-GB"/>
        </w:rPr>
        <w:t xml:space="preserve"> Bay/Protected area. Analysis of training needs for stakeholders and value chain actors and strategy for implementation.</w:t>
      </w:r>
    </w:p>
    <w:tbl>
      <w:tblPr>
        <w:tblStyle w:val="Grigliatabella"/>
        <w:tblW w:w="0" w:type="auto"/>
        <w:tblLook w:val="04A0"/>
      </w:tblPr>
      <w:tblGrid>
        <w:gridCol w:w="1951"/>
        <w:gridCol w:w="7544"/>
      </w:tblGrid>
      <w:tr w:rsidR="006A6982" w:rsidRPr="00194303" w:rsidTr="003907C3">
        <w:tc>
          <w:tcPr>
            <w:tcW w:w="1951" w:type="dxa"/>
          </w:tcPr>
          <w:p w:rsidR="006A6982" w:rsidRPr="007210F0" w:rsidRDefault="006A6982" w:rsidP="006A6982">
            <w:pPr>
              <w:jc w:val="both"/>
              <w:rPr>
                <w:sz w:val="22"/>
                <w:szCs w:val="22"/>
              </w:rPr>
            </w:pPr>
            <w:r w:rsidRPr="007210F0">
              <w:rPr>
                <w:sz w:val="22"/>
                <w:szCs w:val="22"/>
              </w:rPr>
              <w:t>A2.1</w:t>
            </w:r>
          </w:p>
        </w:tc>
        <w:tc>
          <w:tcPr>
            <w:tcW w:w="7544" w:type="dxa"/>
          </w:tcPr>
          <w:p w:rsidR="006A6982" w:rsidRPr="006A6982" w:rsidRDefault="006A6982" w:rsidP="006A6982">
            <w:pPr>
              <w:jc w:val="both"/>
              <w:rPr>
                <w:sz w:val="22"/>
                <w:szCs w:val="22"/>
                <w:lang w:val="en-GB"/>
              </w:rPr>
            </w:pPr>
            <w:r w:rsidRPr="006A6982">
              <w:rPr>
                <w:sz w:val="22"/>
                <w:szCs w:val="22"/>
                <w:lang w:val="en-GB"/>
              </w:rPr>
              <w:t>Review relevant documents and reports, evaluate required services for sustainable resource management linked to the small scale fisheries and aquaculture development (production, processing, and marketing).</w:t>
            </w:r>
          </w:p>
        </w:tc>
      </w:tr>
      <w:tr w:rsidR="006A6982" w:rsidRPr="00194303" w:rsidTr="003907C3">
        <w:tc>
          <w:tcPr>
            <w:tcW w:w="1951" w:type="dxa"/>
          </w:tcPr>
          <w:p w:rsidR="006A6982" w:rsidRPr="007210F0" w:rsidRDefault="006A6982" w:rsidP="006A6982">
            <w:pPr>
              <w:jc w:val="both"/>
              <w:rPr>
                <w:sz w:val="22"/>
                <w:szCs w:val="22"/>
              </w:rPr>
            </w:pPr>
            <w:r w:rsidRPr="007210F0">
              <w:rPr>
                <w:sz w:val="22"/>
                <w:szCs w:val="22"/>
              </w:rPr>
              <w:t>A2.2</w:t>
            </w:r>
          </w:p>
        </w:tc>
        <w:tc>
          <w:tcPr>
            <w:tcW w:w="7544" w:type="dxa"/>
          </w:tcPr>
          <w:p w:rsidR="006A6982" w:rsidRPr="006A6982" w:rsidRDefault="006A6982" w:rsidP="006A6982">
            <w:pPr>
              <w:widowControl w:val="0"/>
              <w:jc w:val="both"/>
              <w:rPr>
                <w:sz w:val="22"/>
                <w:szCs w:val="22"/>
                <w:lang w:val="en-GB"/>
              </w:rPr>
            </w:pPr>
            <w:r w:rsidRPr="006A6982">
              <w:rPr>
                <w:sz w:val="22"/>
                <w:szCs w:val="22"/>
                <w:lang w:val="en-GB"/>
              </w:rPr>
              <w:t>Mission organisation and Institutional Inception meeting. Consult with sector stakeholders and project partners to evaluate/validate the scope of Project aimed to develop and improve the  capacity of small scale fisheries</w:t>
            </w:r>
          </w:p>
        </w:tc>
      </w:tr>
      <w:tr w:rsidR="006A6982" w:rsidRPr="00194303" w:rsidTr="003907C3">
        <w:tc>
          <w:tcPr>
            <w:tcW w:w="1951" w:type="dxa"/>
          </w:tcPr>
          <w:p w:rsidR="006A6982" w:rsidRPr="007210F0" w:rsidRDefault="006A6982" w:rsidP="006A6982">
            <w:pPr>
              <w:jc w:val="both"/>
              <w:rPr>
                <w:sz w:val="22"/>
                <w:szCs w:val="22"/>
              </w:rPr>
            </w:pPr>
            <w:r w:rsidRPr="007210F0">
              <w:rPr>
                <w:sz w:val="22"/>
                <w:szCs w:val="22"/>
              </w:rPr>
              <w:t>A.2.3</w:t>
            </w:r>
          </w:p>
        </w:tc>
        <w:tc>
          <w:tcPr>
            <w:tcW w:w="7544" w:type="dxa"/>
          </w:tcPr>
          <w:p w:rsidR="006A6982" w:rsidRPr="00DC7766" w:rsidRDefault="006A6982" w:rsidP="00DC7766">
            <w:pPr>
              <w:widowControl w:val="0"/>
              <w:jc w:val="both"/>
              <w:rPr>
                <w:sz w:val="22"/>
                <w:szCs w:val="22"/>
                <w:lang w:val="en-GB"/>
              </w:rPr>
            </w:pPr>
            <w:r w:rsidRPr="006A6982">
              <w:rPr>
                <w:sz w:val="22"/>
                <w:szCs w:val="22"/>
                <w:lang w:val="en-GB"/>
              </w:rPr>
              <w:t>Identify business development and investment opportunities and needs.</w:t>
            </w:r>
            <w:r w:rsidRPr="00DC7766">
              <w:rPr>
                <w:sz w:val="22"/>
                <w:szCs w:val="22"/>
                <w:lang w:val="en-GB"/>
              </w:rPr>
              <w:t xml:space="preserve">  </w:t>
            </w:r>
          </w:p>
        </w:tc>
      </w:tr>
      <w:tr w:rsidR="006A6982" w:rsidRPr="00194303" w:rsidTr="003907C3">
        <w:tc>
          <w:tcPr>
            <w:tcW w:w="1951" w:type="dxa"/>
          </w:tcPr>
          <w:p w:rsidR="006A6982" w:rsidRPr="007210F0" w:rsidRDefault="006A6982" w:rsidP="006A6982">
            <w:pPr>
              <w:jc w:val="both"/>
              <w:rPr>
                <w:sz w:val="22"/>
                <w:szCs w:val="22"/>
              </w:rPr>
            </w:pPr>
            <w:r w:rsidRPr="007210F0">
              <w:rPr>
                <w:sz w:val="22"/>
                <w:szCs w:val="22"/>
              </w:rPr>
              <w:t>A2.4</w:t>
            </w:r>
          </w:p>
        </w:tc>
        <w:tc>
          <w:tcPr>
            <w:tcW w:w="7544" w:type="dxa"/>
          </w:tcPr>
          <w:p w:rsidR="006A6982" w:rsidRPr="006A6982" w:rsidRDefault="006A6982" w:rsidP="006A6982">
            <w:pPr>
              <w:widowControl w:val="0"/>
              <w:jc w:val="both"/>
              <w:rPr>
                <w:sz w:val="22"/>
                <w:szCs w:val="22"/>
                <w:lang w:val="en-GB"/>
              </w:rPr>
            </w:pPr>
            <w:r w:rsidRPr="006A6982">
              <w:rPr>
                <w:sz w:val="22"/>
                <w:szCs w:val="22"/>
                <w:lang w:val="en-GB"/>
              </w:rPr>
              <w:t>Prepare a plan for training on improved sanitary controls and quality of fish, and value added fisheries products</w:t>
            </w:r>
          </w:p>
        </w:tc>
      </w:tr>
      <w:tr w:rsidR="006A6982" w:rsidRPr="00194303" w:rsidTr="003907C3">
        <w:tc>
          <w:tcPr>
            <w:tcW w:w="1951" w:type="dxa"/>
          </w:tcPr>
          <w:p w:rsidR="006A6982" w:rsidRPr="007210F0" w:rsidRDefault="006A6982" w:rsidP="006A6982">
            <w:pPr>
              <w:jc w:val="both"/>
              <w:rPr>
                <w:sz w:val="22"/>
                <w:szCs w:val="22"/>
              </w:rPr>
            </w:pPr>
            <w:r w:rsidRPr="007210F0">
              <w:rPr>
                <w:sz w:val="22"/>
                <w:szCs w:val="22"/>
              </w:rPr>
              <w:t>A2.5</w:t>
            </w:r>
          </w:p>
        </w:tc>
        <w:tc>
          <w:tcPr>
            <w:tcW w:w="7544" w:type="dxa"/>
          </w:tcPr>
          <w:p w:rsidR="006A6982" w:rsidRPr="006A6982" w:rsidRDefault="006A6982" w:rsidP="006A6982">
            <w:pPr>
              <w:widowControl w:val="0"/>
              <w:jc w:val="both"/>
              <w:rPr>
                <w:sz w:val="22"/>
                <w:szCs w:val="22"/>
                <w:lang w:val="en-GB"/>
              </w:rPr>
            </w:pPr>
            <w:r w:rsidRPr="006A6982">
              <w:rPr>
                <w:sz w:val="22"/>
                <w:szCs w:val="22"/>
                <w:lang w:val="en-GB"/>
              </w:rPr>
              <w:t xml:space="preserve">Recommend opportunities to improve product quality, value added and profitability, and capacity to access to the market.  </w:t>
            </w:r>
          </w:p>
        </w:tc>
      </w:tr>
    </w:tbl>
    <w:p w:rsidR="006A6982" w:rsidRPr="007210F0" w:rsidRDefault="006A6982" w:rsidP="006A6982">
      <w:pPr>
        <w:jc w:val="both"/>
        <w:rPr>
          <w:rFonts w:cs="Times New Roman"/>
          <w:lang w:val="en-GB"/>
        </w:rPr>
      </w:pPr>
    </w:p>
    <w:p w:rsidR="006A6982" w:rsidRPr="007210F0" w:rsidRDefault="006A6982" w:rsidP="006A6982">
      <w:pPr>
        <w:ind w:left="1440" w:hanging="1440"/>
        <w:jc w:val="both"/>
        <w:rPr>
          <w:rFonts w:cs="Times New Roman"/>
          <w:lang w:val="en-GB"/>
        </w:rPr>
      </w:pPr>
    </w:p>
    <w:p w:rsidR="006A6982" w:rsidRPr="007210F0" w:rsidRDefault="006A6982" w:rsidP="006A6982">
      <w:pPr>
        <w:ind w:left="1440" w:hanging="1440"/>
        <w:jc w:val="both"/>
        <w:rPr>
          <w:rFonts w:cs="Times New Roman"/>
          <w:lang w:val="en-GB"/>
        </w:rPr>
      </w:pPr>
    </w:p>
    <w:p w:rsidR="006A6982" w:rsidRPr="007210F0" w:rsidRDefault="006A6982" w:rsidP="006A6982">
      <w:pPr>
        <w:ind w:left="1440" w:hanging="1440"/>
        <w:jc w:val="both"/>
        <w:rPr>
          <w:rFonts w:cs="Times New Roman"/>
          <w:b/>
          <w:i/>
          <w:lang w:val="en-GB"/>
        </w:rPr>
      </w:pPr>
      <w:r w:rsidRPr="007210F0">
        <w:rPr>
          <w:rFonts w:cs="Times New Roman"/>
          <w:b/>
          <w:i/>
          <w:lang w:val="en-GB"/>
        </w:rPr>
        <w:t xml:space="preserve">Outputs 3:  </w:t>
      </w:r>
      <w:r w:rsidRPr="007210F0">
        <w:rPr>
          <w:rFonts w:cs="Times New Roman"/>
          <w:b/>
          <w:i/>
          <w:lang w:val="en-GB"/>
        </w:rPr>
        <w:tab/>
        <w:t xml:space="preserve">Value </w:t>
      </w:r>
      <w:proofErr w:type="gramStart"/>
      <w:r w:rsidRPr="007210F0">
        <w:rPr>
          <w:rFonts w:cs="Times New Roman"/>
          <w:b/>
          <w:i/>
          <w:lang w:val="en-GB"/>
        </w:rPr>
        <w:t>chain  analysis</w:t>
      </w:r>
      <w:proofErr w:type="gramEnd"/>
      <w:r w:rsidRPr="007210F0">
        <w:rPr>
          <w:rFonts w:cs="Times New Roman"/>
          <w:b/>
          <w:i/>
          <w:lang w:val="en-GB"/>
        </w:rPr>
        <w:t xml:space="preserve"> to identify blue growth opportunities related to fisheries, aquaculture and value chain development in the </w:t>
      </w:r>
      <w:proofErr w:type="spellStart"/>
      <w:r w:rsidRPr="007210F0">
        <w:rPr>
          <w:rFonts w:cs="Times New Roman"/>
          <w:b/>
          <w:i/>
          <w:lang w:val="en-GB"/>
        </w:rPr>
        <w:t>Zarzis</w:t>
      </w:r>
      <w:proofErr w:type="spellEnd"/>
      <w:r w:rsidRPr="007210F0">
        <w:rPr>
          <w:rFonts w:cs="Times New Roman"/>
          <w:b/>
          <w:i/>
          <w:lang w:val="en-GB"/>
        </w:rPr>
        <w:t xml:space="preserve"> port, </w:t>
      </w:r>
      <w:proofErr w:type="spellStart"/>
      <w:r w:rsidRPr="007210F0">
        <w:rPr>
          <w:rFonts w:cs="Times New Roman"/>
          <w:b/>
          <w:i/>
          <w:lang w:val="en-GB"/>
        </w:rPr>
        <w:t>Medenine</w:t>
      </w:r>
      <w:proofErr w:type="spellEnd"/>
      <w:r w:rsidRPr="007210F0">
        <w:rPr>
          <w:rFonts w:cs="Times New Roman"/>
          <w:b/>
          <w:i/>
          <w:lang w:val="en-GB"/>
        </w:rPr>
        <w:t xml:space="preserve"> area and El </w:t>
      </w:r>
      <w:proofErr w:type="spellStart"/>
      <w:r w:rsidRPr="007210F0">
        <w:rPr>
          <w:rFonts w:cs="Times New Roman"/>
          <w:b/>
          <w:i/>
          <w:lang w:val="en-GB"/>
        </w:rPr>
        <w:t>Bibane</w:t>
      </w:r>
      <w:proofErr w:type="spellEnd"/>
      <w:r w:rsidRPr="007210F0">
        <w:rPr>
          <w:rFonts w:cs="Times New Roman"/>
          <w:b/>
          <w:i/>
          <w:lang w:val="en-GB"/>
        </w:rPr>
        <w:t xml:space="preserve"> Lagoon. Analysis of training needs for stakeholders and value chain actors and strategy for implementation.</w:t>
      </w:r>
    </w:p>
    <w:tbl>
      <w:tblPr>
        <w:tblStyle w:val="Grigliatabella"/>
        <w:tblW w:w="0" w:type="auto"/>
        <w:tblLook w:val="04A0"/>
      </w:tblPr>
      <w:tblGrid>
        <w:gridCol w:w="1951"/>
        <w:gridCol w:w="7544"/>
      </w:tblGrid>
      <w:tr w:rsidR="006A6982" w:rsidRPr="00194303" w:rsidTr="003907C3">
        <w:tc>
          <w:tcPr>
            <w:tcW w:w="1951" w:type="dxa"/>
          </w:tcPr>
          <w:p w:rsidR="006A6982" w:rsidRPr="007210F0" w:rsidRDefault="006A6982" w:rsidP="006A6982">
            <w:pPr>
              <w:jc w:val="both"/>
              <w:rPr>
                <w:sz w:val="22"/>
                <w:szCs w:val="22"/>
              </w:rPr>
            </w:pPr>
            <w:r w:rsidRPr="007210F0">
              <w:rPr>
                <w:sz w:val="22"/>
                <w:szCs w:val="22"/>
              </w:rPr>
              <w:t>A3.1</w:t>
            </w:r>
          </w:p>
        </w:tc>
        <w:tc>
          <w:tcPr>
            <w:tcW w:w="7544" w:type="dxa"/>
          </w:tcPr>
          <w:p w:rsidR="006A6982" w:rsidRPr="006A6982" w:rsidRDefault="006A6982" w:rsidP="006A6982">
            <w:pPr>
              <w:jc w:val="both"/>
              <w:rPr>
                <w:sz w:val="22"/>
                <w:szCs w:val="22"/>
                <w:lang w:val="en-GB"/>
              </w:rPr>
            </w:pPr>
            <w:r w:rsidRPr="006A6982">
              <w:rPr>
                <w:sz w:val="22"/>
                <w:szCs w:val="22"/>
                <w:lang w:val="en-GB"/>
              </w:rPr>
              <w:t>Review relevant documents and reports, evaluate required services for sustainable resource management linked to the small scale fisheries and aquaculture development (production, processing, and marketing).</w:t>
            </w:r>
          </w:p>
        </w:tc>
      </w:tr>
      <w:tr w:rsidR="006A6982" w:rsidRPr="00194303" w:rsidTr="003907C3">
        <w:tc>
          <w:tcPr>
            <w:tcW w:w="1951" w:type="dxa"/>
          </w:tcPr>
          <w:p w:rsidR="006A6982" w:rsidRPr="007210F0" w:rsidRDefault="006A6982" w:rsidP="006A6982">
            <w:pPr>
              <w:jc w:val="both"/>
              <w:rPr>
                <w:sz w:val="22"/>
                <w:szCs w:val="22"/>
              </w:rPr>
            </w:pPr>
            <w:r w:rsidRPr="007210F0">
              <w:rPr>
                <w:sz w:val="22"/>
                <w:szCs w:val="22"/>
              </w:rPr>
              <w:t>A3.2</w:t>
            </w:r>
          </w:p>
        </w:tc>
        <w:tc>
          <w:tcPr>
            <w:tcW w:w="7544" w:type="dxa"/>
          </w:tcPr>
          <w:p w:rsidR="006A6982" w:rsidRPr="006A6982" w:rsidRDefault="006A6982" w:rsidP="006A6982">
            <w:pPr>
              <w:widowControl w:val="0"/>
              <w:jc w:val="both"/>
              <w:rPr>
                <w:sz w:val="22"/>
                <w:szCs w:val="22"/>
                <w:lang w:val="en-GB"/>
              </w:rPr>
            </w:pPr>
            <w:r w:rsidRPr="006A6982">
              <w:rPr>
                <w:sz w:val="22"/>
                <w:szCs w:val="22"/>
                <w:lang w:val="en-GB"/>
              </w:rPr>
              <w:t>Mission organisation and Institutional inception meeting.</w:t>
            </w:r>
          </w:p>
          <w:p w:rsidR="006A6982" w:rsidRPr="006A6982" w:rsidRDefault="006A6982" w:rsidP="006A6982">
            <w:pPr>
              <w:widowControl w:val="0"/>
              <w:jc w:val="both"/>
              <w:rPr>
                <w:sz w:val="22"/>
                <w:szCs w:val="22"/>
                <w:lang w:val="en-GB"/>
              </w:rPr>
            </w:pPr>
            <w:r w:rsidRPr="006A6982">
              <w:rPr>
                <w:sz w:val="22"/>
                <w:szCs w:val="22"/>
                <w:lang w:val="en-GB"/>
              </w:rPr>
              <w:t>Consult with sector stakeholders and project partners to evaluate/validate the scope of Project aimed to develop and improve the  capacity of small scale fisheries</w:t>
            </w:r>
          </w:p>
        </w:tc>
      </w:tr>
      <w:tr w:rsidR="006A6982" w:rsidRPr="00194303" w:rsidTr="003907C3">
        <w:tc>
          <w:tcPr>
            <w:tcW w:w="1951" w:type="dxa"/>
          </w:tcPr>
          <w:p w:rsidR="006A6982" w:rsidRPr="007210F0" w:rsidRDefault="006A6982" w:rsidP="006A6982">
            <w:pPr>
              <w:jc w:val="both"/>
              <w:rPr>
                <w:sz w:val="22"/>
                <w:szCs w:val="22"/>
              </w:rPr>
            </w:pPr>
            <w:r w:rsidRPr="007210F0">
              <w:rPr>
                <w:sz w:val="22"/>
                <w:szCs w:val="22"/>
              </w:rPr>
              <w:t>A3.3</w:t>
            </w:r>
          </w:p>
        </w:tc>
        <w:tc>
          <w:tcPr>
            <w:tcW w:w="7544" w:type="dxa"/>
          </w:tcPr>
          <w:p w:rsidR="006A6982" w:rsidRPr="00194303" w:rsidRDefault="006A6982" w:rsidP="00194303">
            <w:pPr>
              <w:widowControl w:val="0"/>
              <w:jc w:val="both"/>
              <w:rPr>
                <w:sz w:val="22"/>
                <w:szCs w:val="22"/>
                <w:lang w:val="en-GB"/>
              </w:rPr>
            </w:pPr>
            <w:r w:rsidRPr="006A6982">
              <w:rPr>
                <w:sz w:val="22"/>
                <w:szCs w:val="22"/>
                <w:lang w:val="en-GB"/>
              </w:rPr>
              <w:t>Identify business development and investment opportunities and needs.</w:t>
            </w:r>
          </w:p>
        </w:tc>
      </w:tr>
      <w:tr w:rsidR="006A6982" w:rsidRPr="00194303" w:rsidTr="003907C3">
        <w:tc>
          <w:tcPr>
            <w:tcW w:w="1951" w:type="dxa"/>
          </w:tcPr>
          <w:p w:rsidR="006A6982" w:rsidRPr="007210F0" w:rsidRDefault="006A6982" w:rsidP="006A6982">
            <w:pPr>
              <w:jc w:val="both"/>
              <w:rPr>
                <w:sz w:val="22"/>
                <w:szCs w:val="22"/>
              </w:rPr>
            </w:pPr>
            <w:r w:rsidRPr="007210F0">
              <w:rPr>
                <w:sz w:val="22"/>
                <w:szCs w:val="22"/>
              </w:rPr>
              <w:t>A3,4</w:t>
            </w:r>
          </w:p>
        </w:tc>
        <w:tc>
          <w:tcPr>
            <w:tcW w:w="7544" w:type="dxa"/>
          </w:tcPr>
          <w:p w:rsidR="006A6982" w:rsidRPr="006A6982" w:rsidRDefault="006A6982" w:rsidP="006A6982">
            <w:pPr>
              <w:widowControl w:val="0"/>
              <w:jc w:val="both"/>
              <w:rPr>
                <w:sz w:val="22"/>
                <w:szCs w:val="22"/>
                <w:lang w:val="en-GB"/>
              </w:rPr>
            </w:pPr>
            <w:r w:rsidRPr="006A6982">
              <w:rPr>
                <w:sz w:val="22"/>
                <w:szCs w:val="22"/>
                <w:lang w:val="en-GB"/>
              </w:rPr>
              <w:t>Prepare a plan for training on improved sanitary controls and quality of fish, and value added fisheries and aquaculture products</w:t>
            </w:r>
          </w:p>
        </w:tc>
      </w:tr>
      <w:tr w:rsidR="006A6982" w:rsidRPr="00194303" w:rsidTr="003907C3">
        <w:tc>
          <w:tcPr>
            <w:tcW w:w="1951" w:type="dxa"/>
          </w:tcPr>
          <w:p w:rsidR="006A6982" w:rsidRPr="007210F0" w:rsidRDefault="006A6982" w:rsidP="006A6982">
            <w:pPr>
              <w:jc w:val="both"/>
              <w:rPr>
                <w:sz w:val="22"/>
                <w:szCs w:val="22"/>
              </w:rPr>
            </w:pPr>
            <w:r w:rsidRPr="007210F0">
              <w:rPr>
                <w:sz w:val="22"/>
                <w:szCs w:val="22"/>
              </w:rPr>
              <w:t>A3.5</w:t>
            </w:r>
          </w:p>
        </w:tc>
        <w:tc>
          <w:tcPr>
            <w:tcW w:w="7544" w:type="dxa"/>
          </w:tcPr>
          <w:p w:rsidR="006A6982" w:rsidRPr="006A6982" w:rsidRDefault="006A6982" w:rsidP="006A6982">
            <w:pPr>
              <w:widowControl w:val="0"/>
              <w:jc w:val="both"/>
              <w:rPr>
                <w:sz w:val="22"/>
                <w:szCs w:val="22"/>
                <w:lang w:val="en-GB"/>
              </w:rPr>
            </w:pPr>
            <w:r w:rsidRPr="006A6982">
              <w:rPr>
                <w:sz w:val="22"/>
                <w:szCs w:val="22"/>
                <w:lang w:val="en-GB"/>
              </w:rPr>
              <w:t xml:space="preserve">Recommend opportunities to improve product quality, value added and profitability, and capacity to access to the market.  </w:t>
            </w:r>
          </w:p>
        </w:tc>
      </w:tr>
    </w:tbl>
    <w:p w:rsidR="006A6982" w:rsidRPr="007210F0" w:rsidRDefault="006A6982" w:rsidP="006A6982">
      <w:pPr>
        <w:jc w:val="both"/>
        <w:rPr>
          <w:rFonts w:cs="Times New Roman"/>
          <w:lang w:val="en-GB"/>
        </w:rPr>
      </w:pPr>
    </w:p>
    <w:p w:rsidR="006A6982" w:rsidRPr="007210F0" w:rsidRDefault="006A6982" w:rsidP="006A6982">
      <w:pPr>
        <w:jc w:val="both"/>
        <w:rPr>
          <w:rFonts w:cs="Times New Roman"/>
          <w:lang w:val="en-GB"/>
        </w:rPr>
      </w:pPr>
    </w:p>
    <w:p w:rsidR="006A6982" w:rsidRPr="007210F0" w:rsidRDefault="006A6982" w:rsidP="006A6982">
      <w:pPr>
        <w:ind w:left="1440" w:hanging="1440"/>
        <w:jc w:val="both"/>
        <w:rPr>
          <w:rFonts w:cs="Times New Roman"/>
          <w:b/>
          <w:i/>
          <w:lang w:val="en-GB"/>
        </w:rPr>
      </w:pPr>
      <w:r w:rsidRPr="007210F0">
        <w:rPr>
          <w:rFonts w:cs="Times New Roman"/>
          <w:b/>
          <w:i/>
          <w:lang w:val="en-GB"/>
        </w:rPr>
        <w:t xml:space="preserve">Outputs 4:  </w:t>
      </w:r>
      <w:r w:rsidRPr="007210F0">
        <w:rPr>
          <w:rFonts w:cs="Times New Roman"/>
          <w:b/>
          <w:i/>
          <w:lang w:val="en-GB"/>
        </w:rPr>
        <w:tab/>
        <w:t>Sharing action/Final meeting in Bari CIHEAM Headquarter on recommendations for interventions and activities to strengthen implementation, within context of blue growth in the analysed areas/locations</w:t>
      </w:r>
    </w:p>
    <w:tbl>
      <w:tblPr>
        <w:tblStyle w:val="Grigliatabella"/>
        <w:tblW w:w="0" w:type="auto"/>
        <w:tblLook w:val="04A0"/>
      </w:tblPr>
      <w:tblGrid>
        <w:gridCol w:w="1951"/>
        <w:gridCol w:w="7544"/>
      </w:tblGrid>
      <w:tr w:rsidR="006A6982" w:rsidRPr="00194303" w:rsidTr="003907C3">
        <w:tc>
          <w:tcPr>
            <w:tcW w:w="1951" w:type="dxa"/>
          </w:tcPr>
          <w:p w:rsidR="006A6982" w:rsidRPr="007210F0" w:rsidRDefault="006A6982" w:rsidP="006A6982">
            <w:pPr>
              <w:jc w:val="both"/>
              <w:rPr>
                <w:sz w:val="22"/>
                <w:szCs w:val="22"/>
              </w:rPr>
            </w:pPr>
            <w:r w:rsidRPr="007210F0">
              <w:rPr>
                <w:sz w:val="22"/>
                <w:szCs w:val="22"/>
              </w:rPr>
              <w:t>A4.1</w:t>
            </w:r>
          </w:p>
        </w:tc>
        <w:tc>
          <w:tcPr>
            <w:tcW w:w="7544" w:type="dxa"/>
          </w:tcPr>
          <w:p w:rsidR="006A6982" w:rsidRPr="007210F0" w:rsidRDefault="006A6982" w:rsidP="006A6982">
            <w:pPr>
              <w:widowControl w:val="0"/>
              <w:jc w:val="both"/>
              <w:rPr>
                <w:sz w:val="22"/>
                <w:szCs w:val="22"/>
              </w:rPr>
            </w:pPr>
            <w:r w:rsidRPr="007210F0">
              <w:rPr>
                <w:sz w:val="22"/>
                <w:szCs w:val="22"/>
              </w:rPr>
              <w:t>Consultation  with project partners to evaluate/validate the Project outputs aimed to develop and improve the  capacity of small scale fisheries: demonstrational actions, business development, support services and training</w:t>
            </w:r>
          </w:p>
        </w:tc>
      </w:tr>
      <w:tr w:rsidR="006A6982" w:rsidRPr="00194303" w:rsidTr="003907C3">
        <w:tc>
          <w:tcPr>
            <w:tcW w:w="1951" w:type="dxa"/>
          </w:tcPr>
          <w:p w:rsidR="006A6982" w:rsidRPr="007210F0" w:rsidRDefault="006A6982" w:rsidP="006A6982">
            <w:pPr>
              <w:jc w:val="both"/>
              <w:rPr>
                <w:sz w:val="22"/>
                <w:szCs w:val="22"/>
              </w:rPr>
            </w:pPr>
            <w:r w:rsidRPr="007210F0">
              <w:rPr>
                <w:sz w:val="22"/>
                <w:szCs w:val="22"/>
              </w:rPr>
              <w:t>A4.2</w:t>
            </w:r>
          </w:p>
        </w:tc>
        <w:tc>
          <w:tcPr>
            <w:tcW w:w="7544" w:type="dxa"/>
          </w:tcPr>
          <w:p w:rsidR="006A6982" w:rsidRPr="007210F0" w:rsidRDefault="006A6982" w:rsidP="006A6982">
            <w:pPr>
              <w:widowControl w:val="0"/>
              <w:jc w:val="both"/>
              <w:rPr>
                <w:sz w:val="22"/>
                <w:szCs w:val="22"/>
              </w:rPr>
            </w:pPr>
            <w:bookmarkStart w:id="11" w:name="OLE_LINK1"/>
            <w:r w:rsidRPr="007210F0">
              <w:rPr>
                <w:sz w:val="22"/>
                <w:szCs w:val="22"/>
              </w:rPr>
              <w:t xml:space="preserve">Final recommendation and opportunities to improve product quality, value added and profitability, and capacity to access to the market.  </w:t>
            </w:r>
            <w:bookmarkEnd w:id="11"/>
          </w:p>
        </w:tc>
      </w:tr>
    </w:tbl>
    <w:p w:rsidR="006A6982" w:rsidRPr="007210F0" w:rsidRDefault="006A6982" w:rsidP="006A6982">
      <w:pPr>
        <w:jc w:val="both"/>
        <w:rPr>
          <w:rFonts w:cs="Times New Roman"/>
          <w:lang w:val="en-GB"/>
        </w:rPr>
      </w:pPr>
    </w:p>
    <w:p w:rsidR="006A6982" w:rsidRPr="007210F0" w:rsidRDefault="006A6982" w:rsidP="006A6982">
      <w:pPr>
        <w:jc w:val="both"/>
        <w:rPr>
          <w:rFonts w:cs="Times New Roman"/>
          <w:lang w:val="en-GB"/>
        </w:rPr>
      </w:pPr>
    </w:p>
    <w:p w:rsidR="006A6982" w:rsidRPr="007210F0" w:rsidRDefault="006A6982" w:rsidP="006A6982">
      <w:pPr>
        <w:keepNext/>
        <w:jc w:val="both"/>
        <w:rPr>
          <w:rFonts w:cs="Times New Roman"/>
          <w:color w:val="000000" w:themeColor="text1"/>
          <w:lang w:val="en-GB"/>
        </w:rPr>
      </w:pPr>
    </w:p>
    <w:p w:rsidR="006A6982" w:rsidRPr="007210F0" w:rsidRDefault="006A6982" w:rsidP="006A6982">
      <w:pPr>
        <w:keepNext/>
        <w:jc w:val="both"/>
        <w:rPr>
          <w:rFonts w:cs="Times New Roman"/>
          <w:color w:val="000000" w:themeColor="text1"/>
          <w:lang w:val="en-GB"/>
        </w:rPr>
      </w:pPr>
      <w:r w:rsidRPr="007210F0">
        <w:rPr>
          <w:rFonts w:cs="Times New Roman"/>
          <w:color w:val="000000" w:themeColor="text1"/>
          <w:lang w:val="en-GB"/>
        </w:rPr>
        <w:t xml:space="preserve">The FAO Lead Technical Officer (LTO) served as the main coordinator and manager of the project.  The Budget Holder (BH) will advise upon and approve major decisions.  </w:t>
      </w:r>
    </w:p>
    <w:p w:rsidR="006A6982" w:rsidRPr="007210F0" w:rsidRDefault="006A6982" w:rsidP="006A6982">
      <w:pPr>
        <w:keepNext/>
        <w:jc w:val="both"/>
        <w:rPr>
          <w:rFonts w:cs="Times New Roman"/>
          <w:color w:val="000000" w:themeColor="text1"/>
          <w:lang w:val="en-GB"/>
        </w:rPr>
      </w:pPr>
    </w:p>
    <w:p w:rsidR="006A6982" w:rsidRPr="007210F0" w:rsidRDefault="006A6982" w:rsidP="006A6982">
      <w:pPr>
        <w:keepNext/>
        <w:jc w:val="both"/>
        <w:rPr>
          <w:rFonts w:cs="Times New Roman"/>
          <w:color w:val="000000" w:themeColor="text1"/>
          <w:lang w:val="en-GB"/>
        </w:rPr>
      </w:pPr>
      <w:r w:rsidRPr="007210F0">
        <w:rPr>
          <w:rFonts w:cs="Times New Roman"/>
          <w:color w:val="000000" w:themeColor="text1"/>
          <w:lang w:val="en-GB"/>
        </w:rPr>
        <w:t xml:space="preserve">The LTO coordinated and managed contributions from Project Task Force Members including FAO Headquarters officers and Country and Regional Officers and Technical Officers. The LTO will also coordinate and manage contributions from Consultants.  Consultants will liaise, as needed, with stakeholders in country—from the national level (e.g., Ministries) to the local level (e.g., community stakeholders in project sites)—via the FAO Country and Regional Offices. </w:t>
      </w:r>
    </w:p>
    <w:p w:rsidR="006A6982" w:rsidRPr="007210F0" w:rsidRDefault="006A6982" w:rsidP="006A6982">
      <w:pPr>
        <w:keepNext/>
        <w:jc w:val="both"/>
        <w:rPr>
          <w:rFonts w:cs="Times New Roman"/>
          <w:color w:val="000000" w:themeColor="text1"/>
          <w:lang w:val="en-GB"/>
        </w:rPr>
      </w:pPr>
    </w:p>
    <w:p w:rsidR="006A6982" w:rsidRPr="007210F0" w:rsidRDefault="006A6982" w:rsidP="006A6982">
      <w:pPr>
        <w:autoSpaceDE w:val="0"/>
        <w:autoSpaceDN w:val="0"/>
        <w:adjustRightInd w:val="0"/>
        <w:jc w:val="both"/>
        <w:rPr>
          <w:rFonts w:cs="Times New Roman"/>
          <w:lang w:val="en-GB"/>
        </w:rPr>
      </w:pPr>
      <w:r w:rsidRPr="007210F0">
        <w:rPr>
          <w:rFonts w:cs="Times New Roman"/>
          <w:lang w:val="en-GB"/>
        </w:rPr>
        <w:t xml:space="preserve">The objective for this study is to provide an analytical basis for the development of a vision and strategy for the fishery value chain, which ultimately have to be developed by the stakeholders themselves. </w:t>
      </w:r>
    </w:p>
    <w:p w:rsidR="006A6982" w:rsidRPr="007210F0" w:rsidRDefault="006A6982" w:rsidP="006A6982">
      <w:pPr>
        <w:autoSpaceDE w:val="0"/>
        <w:autoSpaceDN w:val="0"/>
        <w:adjustRightInd w:val="0"/>
        <w:jc w:val="both"/>
        <w:rPr>
          <w:rFonts w:cs="Times New Roman"/>
          <w:lang w:val="en-GB"/>
        </w:rPr>
      </w:pPr>
    </w:p>
    <w:p w:rsidR="006A6982" w:rsidRPr="007210F0" w:rsidRDefault="006A6982" w:rsidP="006A6982">
      <w:pPr>
        <w:autoSpaceDE w:val="0"/>
        <w:autoSpaceDN w:val="0"/>
        <w:adjustRightInd w:val="0"/>
        <w:jc w:val="both"/>
        <w:rPr>
          <w:rFonts w:cs="Times New Roman"/>
          <w:lang w:val="en-GB"/>
        </w:rPr>
      </w:pPr>
      <w:r w:rsidRPr="007210F0">
        <w:rPr>
          <w:rFonts w:cs="Times New Roman"/>
          <w:lang w:val="en-GB"/>
        </w:rPr>
        <w:t>Information was gathered on</w:t>
      </w:r>
      <w:r w:rsidR="006555B3">
        <w:rPr>
          <w:rFonts w:cs="Times New Roman"/>
          <w:lang w:val="en-GB"/>
        </w:rPr>
        <w:t xml:space="preserve"> a comprehensive set of issues </w:t>
      </w:r>
      <w:r w:rsidRPr="007210F0">
        <w:rPr>
          <w:rFonts w:cs="Times New Roman"/>
          <w:lang w:val="en-GB"/>
        </w:rPr>
        <w:t xml:space="preserve">through literature review, key-informant interviews, site visits and discussion workshops. </w:t>
      </w:r>
    </w:p>
    <w:p w:rsidR="006A6982" w:rsidRPr="007210F0" w:rsidRDefault="006A6982" w:rsidP="006A6982">
      <w:pPr>
        <w:autoSpaceDE w:val="0"/>
        <w:autoSpaceDN w:val="0"/>
        <w:adjustRightInd w:val="0"/>
        <w:jc w:val="both"/>
        <w:rPr>
          <w:rFonts w:cs="Times New Roman"/>
          <w:lang w:val="en-GB"/>
        </w:rPr>
      </w:pPr>
    </w:p>
    <w:p w:rsidR="006A6982" w:rsidRPr="007210F0" w:rsidRDefault="006A6982" w:rsidP="006A6982">
      <w:pPr>
        <w:autoSpaceDE w:val="0"/>
        <w:autoSpaceDN w:val="0"/>
        <w:adjustRightInd w:val="0"/>
        <w:jc w:val="both"/>
        <w:rPr>
          <w:rFonts w:cs="Times New Roman"/>
          <w:lang w:val="en-GB"/>
        </w:rPr>
      </w:pPr>
      <w:r w:rsidRPr="007210F0">
        <w:rPr>
          <w:rFonts w:cs="Times New Roman"/>
          <w:lang w:val="en-GB"/>
        </w:rPr>
        <w:t xml:space="preserve">The report is the outcome of a three-stage process, comprising a launch stakeholder workshop that provided a first sketch of the value-chain map and analysis of the strengths, weaknesses, opportunities and threats (SWOT) facing the value chain, a data-collection and analysis stage, and a findings review workshop that discussed the preliminary conclusions and provided guidance for completing the report. </w:t>
      </w:r>
    </w:p>
    <w:p w:rsidR="006A6982" w:rsidRPr="007210F0" w:rsidRDefault="006A6982" w:rsidP="006A6982">
      <w:pPr>
        <w:autoSpaceDE w:val="0"/>
        <w:autoSpaceDN w:val="0"/>
        <w:adjustRightInd w:val="0"/>
        <w:jc w:val="both"/>
        <w:rPr>
          <w:rFonts w:cs="Times New Roman"/>
          <w:lang w:val="en-GB"/>
        </w:rPr>
      </w:pPr>
    </w:p>
    <w:p w:rsidR="006A6982" w:rsidRPr="00194303" w:rsidRDefault="006A6982" w:rsidP="006A6982">
      <w:pPr>
        <w:autoSpaceDE w:val="0"/>
        <w:autoSpaceDN w:val="0"/>
        <w:adjustRightInd w:val="0"/>
        <w:jc w:val="both"/>
        <w:rPr>
          <w:rFonts w:cs="Times New Roman"/>
          <w:lang w:val="en-GB"/>
        </w:rPr>
      </w:pPr>
      <w:r w:rsidRPr="00194303">
        <w:rPr>
          <w:rFonts w:cs="Times New Roman"/>
          <w:lang w:val="en-GB"/>
        </w:rPr>
        <w:t>The actual field study was conducted between May and September 2018 by a team consisting of CIHEAM staff.</w:t>
      </w:r>
    </w:p>
    <w:p w:rsidR="006A6982" w:rsidRPr="00194303" w:rsidRDefault="006A6982" w:rsidP="006A6982">
      <w:pPr>
        <w:pStyle w:val="NormaleWeb"/>
        <w:spacing w:before="0" w:beforeAutospacing="0" w:after="0" w:afterAutospacing="0"/>
        <w:jc w:val="both"/>
        <w:rPr>
          <w:szCs w:val="22"/>
          <w:lang w:val="en-GB"/>
        </w:rPr>
      </w:pPr>
    </w:p>
    <w:p w:rsidR="006A6982" w:rsidRPr="00194303" w:rsidRDefault="006A6982" w:rsidP="006A6982">
      <w:pPr>
        <w:jc w:val="both"/>
        <w:rPr>
          <w:rStyle w:val="Italic"/>
          <w:rFonts w:cs="Times New Roman"/>
          <w:lang w:val="en-GB"/>
        </w:rPr>
      </w:pPr>
    </w:p>
    <w:p w:rsidR="006A6982" w:rsidRPr="00194303" w:rsidRDefault="006A6982" w:rsidP="006A6982">
      <w:pPr>
        <w:jc w:val="both"/>
        <w:rPr>
          <w:rFonts w:cs="Times New Roman"/>
          <w:lang w:val="en-GB"/>
        </w:rPr>
      </w:pPr>
    </w:p>
    <w:p w:rsidR="006A6982" w:rsidRPr="00194303" w:rsidRDefault="006A6982" w:rsidP="006A6982">
      <w:pPr>
        <w:jc w:val="both"/>
        <w:rPr>
          <w:rFonts w:cs="Times New Roman"/>
          <w:lang w:val="en-GB"/>
        </w:rPr>
      </w:pPr>
    </w:p>
    <w:p w:rsidR="006A6982" w:rsidRPr="00194303" w:rsidRDefault="006A6982" w:rsidP="006A6982">
      <w:pPr>
        <w:jc w:val="both"/>
        <w:rPr>
          <w:rFonts w:cs="Times New Roman"/>
          <w:lang w:val="en-GB"/>
        </w:rPr>
      </w:pPr>
      <w:r w:rsidRPr="00194303">
        <w:rPr>
          <w:rFonts w:cs="Times New Roman"/>
          <w:lang w:val="en-GB"/>
        </w:rPr>
        <w:br w:type="page"/>
      </w:r>
    </w:p>
    <w:p w:rsidR="006A6982" w:rsidRPr="00E84B8D" w:rsidRDefault="006A6982" w:rsidP="00D16F06">
      <w:pPr>
        <w:pStyle w:val="Titolo1"/>
        <w:numPr>
          <w:ilvl w:val="0"/>
          <w:numId w:val="7"/>
        </w:numPr>
        <w:ind w:left="426"/>
        <w:rPr>
          <w:rStyle w:val="Underline"/>
          <w:u w:val="none"/>
        </w:rPr>
      </w:pPr>
      <w:bookmarkStart w:id="12" w:name="_Toc523309757"/>
      <w:bookmarkStart w:id="13" w:name="_Toc524003117"/>
      <w:bookmarkStart w:id="14" w:name="_Toc524555043"/>
      <w:r w:rsidRPr="00E84B8D">
        <w:rPr>
          <w:rStyle w:val="Underline"/>
          <w:u w:val="none"/>
        </w:rPr>
        <w:lastRenderedPageBreak/>
        <w:t>TURKEY MISSION CONTEXT</w:t>
      </w:r>
      <w:bookmarkEnd w:id="12"/>
      <w:bookmarkEnd w:id="13"/>
      <w:bookmarkEnd w:id="14"/>
      <w:r w:rsidRPr="00E84B8D">
        <w:rPr>
          <w:rStyle w:val="Underline"/>
          <w:u w:val="none"/>
        </w:rPr>
        <w:t xml:space="preserve"> </w:t>
      </w:r>
    </w:p>
    <w:p w:rsidR="006A6982" w:rsidRPr="007210F0" w:rsidRDefault="006A6982" w:rsidP="006A6982">
      <w:pPr>
        <w:autoSpaceDE w:val="0"/>
        <w:autoSpaceDN w:val="0"/>
        <w:adjustRightInd w:val="0"/>
        <w:jc w:val="both"/>
        <w:rPr>
          <w:rFonts w:ascii="Corbel" w:hAnsi="Corbel" w:cs="Corbel"/>
          <w:color w:val="000000"/>
          <w:lang w:val="en-GB"/>
        </w:rPr>
      </w:pPr>
    </w:p>
    <w:p w:rsidR="006A6982" w:rsidRPr="007210F0" w:rsidRDefault="006A6982" w:rsidP="006A6982">
      <w:pPr>
        <w:ind w:left="2124" w:hanging="2124"/>
        <w:jc w:val="both"/>
        <w:rPr>
          <w:rFonts w:cs="Times New Roman"/>
          <w:lang w:val="en-GB"/>
        </w:rPr>
      </w:pPr>
    </w:p>
    <w:p w:rsidR="006A6982" w:rsidRDefault="006A6982" w:rsidP="006A6982">
      <w:pPr>
        <w:ind w:left="2124" w:hanging="2124"/>
        <w:jc w:val="both"/>
        <w:rPr>
          <w:rFonts w:cs="Times New Roman"/>
          <w:b/>
          <w:i/>
          <w:lang w:val="en-GB"/>
        </w:rPr>
      </w:pPr>
      <w:r w:rsidRPr="007210F0">
        <w:rPr>
          <w:rFonts w:cs="Times New Roman"/>
          <w:lang w:val="en-GB"/>
        </w:rPr>
        <w:t xml:space="preserve">Expected outputs:  </w:t>
      </w:r>
      <w:r w:rsidRPr="007210F0">
        <w:rPr>
          <w:rFonts w:cs="Times New Roman"/>
          <w:lang w:val="en-GB"/>
        </w:rPr>
        <w:tab/>
      </w:r>
      <w:r w:rsidRPr="007210F0">
        <w:rPr>
          <w:rFonts w:cs="Times New Roman"/>
          <w:b/>
          <w:i/>
          <w:lang w:val="en-GB"/>
        </w:rPr>
        <w:t xml:space="preserve">Value chain analysis to identify blue growth opportunities (related to fisheries, aquaculture and value chain development) in </w:t>
      </w:r>
      <w:proofErr w:type="spellStart"/>
      <w:r w:rsidRPr="007210F0">
        <w:rPr>
          <w:rFonts w:cs="Times New Roman"/>
          <w:b/>
          <w:i/>
          <w:lang w:val="en-GB"/>
        </w:rPr>
        <w:t>Gokova</w:t>
      </w:r>
      <w:proofErr w:type="spellEnd"/>
      <w:r w:rsidRPr="007210F0">
        <w:rPr>
          <w:rFonts w:cs="Times New Roman"/>
          <w:b/>
          <w:i/>
          <w:lang w:val="en-GB"/>
        </w:rPr>
        <w:t xml:space="preserve"> Bay, Turkey. Analysis of training needs for stakeholders and value chain actors and strategy for implementation.</w:t>
      </w:r>
    </w:p>
    <w:p w:rsidR="00484547" w:rsidRPr="007210F0" w:rsidRDefault="00484547" w:rsidP="006A6982">
      <w:pPr>
        <w:ind w:left="2124" w:hanging="2124"/>
        <w:jc w:val="both"/>
        <w:rPr>
          <w:rFonts w:cs="Times New Roman"/>
          <w:b/>
          <w:i/>
          <w:lang w:val="en-GB"/>
        </w:rPr>
      </w:pPr>
    </w:p>
    <w:tbl>
      <w:tblPr>
        <w:tblStyle w:val="Grigliatabella"/>
        <w:tblW w:w="0" w:type="auto"/>
        <w:tblLook w:val="04A0"/>
      </w:tblPr>
      <w:tblGrid>
        <w:gridCol w:w="1951"/>
        <w:gridCol w:w="7544"/>
      </w:tblGrid>
      <w:tr w:rsidR="00484547" w:rsidRPr="00194303" w:rsidTr="007A3C2D">
        <w:tc>
          <w:tcPr>
            <w:tcW w:w="1951" w:type="dxa"/>
          </w:tcPr>
          <w:p w:rsidR="00484547" w:rsidRPr="006A6982" w:rsidRDefault="00484547" w:rsidP="007A3C2D">
            <w:pPr>
              <w:keepNext/>
              <w:jc w:val="both"/>
              <w:rPr>
                <w:sz w:val="22"/>
                <w:szCs w:val="22"/>
                <w:lang w:val="en-GB"/>
              </w:rPr>
            </w:pPr>
          </w:p>
          <w:p w:rsidR="00484547" w:rsidRPr="007210F0" w:rsidRDefault="00484547" w:rsidP="007A3C2D">
            <w:pPr>
              <w:keepNext/>
              <w:jc w:val="both"/>
              <w:rPr>
                <w:sz w:val="22"/>
                <w:szCs w:val="22"/>
              </w:rPr>
            </w:pPr>
            <w:r w:rsidRPr="007210F0">
              <w:rPr>
                <w:sz w:val="22"/>
                <w:szCs w:val="22"/>
              </w:rPr>
              <w:t>A1.1</w:t>
            </w:r>
          </w:p>
        </w:tc>
        <w:tc>
          <w:tcPr>
            <w:tcW w:w="7544" w:type="dxa"/>
          </w:tcPr>
          <w:p w:rsidR="00484547" w:rsidRPr="006A6982" w:rsidRDefault="00484547" w:rsidP="007A3C2D">
            <w:pPr>
              <w:keepNext/>
              <w:jc w:val="both"/>
              <w:rPr>
                <w:sz w:val="22"/>
                <w:szCs w:val="22"/>
                <w:lang w:val="en-GB"/>
              </w:rPr>
            </w:pPr>
            <w:r w:rsidRPr="006A6982">
              <w:rPr>
                <w:sz w:val="22"/>
                <w:szCs w:val="22"/>
                <w:lang w:val="en-GB"/>
              </w:rPr>
              <w:t>Review relevant documents and reports, required services for sustainable resource management linked to the small scale fisheries and aquaculture development (production, processing, and marketing).</w:t>
            </w:r>
          </w:p>
        </w:tc>
      </w:tr>
      <w:tr w:rsidR="00484547" w:rsidRPr="00194303" w:rsidTr="007A3C2D">
        <w:tc>
          <w:tcPr>
            <w:tcW w:w="1951" w:type="dxa"/>
          </w:tcPr>
          <w:p w:rsidR="00484547" w:rsidRPr="007210F0" w:rsidRDefault="00484547" w:rsidP="007A3C2D">
            <w:pPr>
              <w:keepNext/>
              <w:jc w:val="both"/>
              <w:rPr>
                <w:sz w:val="22"/>
                <w:szCs w:val="22"/>
              </w:rPr>
            </w:pPr>
            <w:r w:rsidRPr="007210F0">
              <w:rPr>
                <w:sz w:val="22"/>
                <w:szCs w:val="22"/>
              </w:rPr>
              <w:t>A1.2</w:t>
            </w:r>
          </w:p>
        </w:tc>
        <w:tc>
          <w:tcPr>
            <w:tcW w:w="7544" w:type="dxa"/>
          </w:tcPr>
          <w:p w:rsidR="00484547" w:rsidRPr="006A6982" w:rsidRDefault="00484547" w:rsidP="007A3C2D">
            <w:pPr>
              <w:keepNext/>
              <w:widowControl w:val="0"/>
              <w:jc w:val="both"/>
              <w:rPr>
                <w:sz w:val="22"/>
                <w:szCs w:val="22"/>
                <w:lang w:val="en-GB"/>
              </w:rPr>
            </w:pPr>
            <w:r w:rsidRPr="006A6982">
              <w:rPr>
                <w:sz w:val="22"/>
                <w:szCs w:val="22"/>
                <w:lang w:val="en-GB"/>
              </w:rPr>
              <w:t xml:space="preserve">Mission organisation and Institutional Inception meeting. Consult with sector stakeholders and project partners to evaluate/validate the scope of Project aimed to develop and improve the capacity of small scale fisheries </w:t>
            </w:r>
          </w:p>
        </w:tc>
      </w:tr>
      <w:tr w:rsidR="00484547" w:rsidRPr="00194303" w:rsidTr="007A3C2D">
        <w:tc>
          <w:tcPr>
            <w:tcW w:w="1951" w:type="dxa"/>
          </w:tcPr>
          <w:p w:rsidR="00484547" w:rsidRPr="007210F0" w:rsidRDefault="00484547" w:rsidP="007A3C2D">
            <w:pPr>
              <w:keepNext/>
              <w:jc w:val="both"/>
              <w:rPr>
                <w:sz w:val="22"/>
                <w:szCs w:val="22"/>
              </w:rPr>
            </w:pPr>
            <w:r w:rsidRPr="007210F0">
              <w:rPr>
                <w:sz w:val="22"/>
                <w:szCs w:val="22"/>
              </w:rPr>
              <w:t>A.1.3</w:t>
            </w:r>
          </w:p>
        </w:tc>
        <w:tc>
          <w:tcPr>
            <w:tcW w:w="7544" w:type="dxa"/>
          </w:tcPr>
          <w:p w:rsidR="00484547" w:rsidRPr="006A6982" w:rsidRDefault="00484547" w:rsidP="007A3C2D">
            <w:pPr>
              <w:keepNext/>
              <w:widowControl w:val="0"/>
              <w:jc w:val="both"/>
              <w:rPr>
                <w:sz w:val="22"/>
                <w:szCs w:val="22"/>
                <w:lang w:val="en-GB"/>
              </w:rPr>
            </w:pPr>
            <w:r w:rsidRPr="006A6982">
              <w:rPr>
                <w:sz w:val="22"/>
                <w:szCs w:val="22"/>
                <w:lang w:val="en-GB"/>
              </w:rPr>
              <w:t>Identify business development and investment opportunities and needs</w:t>
            </w:r>
          </w:p>
        </w:tc>
      </w:tr>
      <w:tr w:rsidR="00484547" w:rsidRPr="00194303" w:rsidTr="007A3C2D">
        <w:tc>
          <w:tcPr>
            <w:tcW w:w="1951" w:type="dxa"/>
          </w:tcPr>
          <w:p w:rsidR="00484547" w:rsidRPr="007210F0" w:rsidRDefault="00484547" w:rsidP="007A3C2D">
            <w:pPr>
              <w:keepNext/>
              <w:jc w:val="both"/>
              <w:rPr>
                <w:sz w:val="22"/>
                <w:szCs w:val="22"/>
              </w:rPr>
            </w:pPr>
            <w:r w:rsidRPr="007210F0">
              <w:rPr>
                <w:sz w:val="22"/>
                <w:szCs w:val="22"/>
              </w:rPr>
              <w:t>A1.4</w:t>
            </w:r>
          </w:p>
        </w:tc>
        <w:tc>
          <w:tcPr>
            <w:tcW w:w="7544" w:type="dxa"/>
          </w:tcPr>
          <w:p w:rsidR="00484547" w:rsidRPr="006A6982" w:rsidRDefault="00484547" w:rsidP="007A3C2D">
            <w:pPr>
              <w:keepNext/>
              <w:widowControl w:val="0"/>
              <w:jc w:val="both"/>
              <w:rPr>
                <w:sz w:val="22"/>
                <w:szCs w:val="22"/>
                <w:lang w:val="en-GB"/>
              </w:rPr>
            </w:pPr>
            <w:r w:rsidRPr="006A6982">
              <w:rPr>
                <w:sz w:val="22"/>
                <w:szCs w:val="22"/>
                <w:lang w:val="en-GB"/>
              </w:rPr>
              <w:t>Prepare a plan for training on improved sanitary controls and quality of fish, and value added fisheries products</w:t>
            </w:r>
          </w:p>
        </w:tc>
      </w:tr>
      <w:tr w:rsidR="00484547" w:rsidRPr="00194303" w:rsidTr="007A3C2D">
        <w:tc>
          <w:tcPr>
            <w:tcW w:w="1951" w:type="dxa"/>
          </w:tcPr>
          <w:p w:rsidR="00484547" w:rsidRPr="007210F0" w:rsidRDefault="00484547" w:rsidP="007A3C2D">
            <w:pPr>
              <w:keepNext/>
              <w:jc w:val="both"/>
              <w:rPr>
                <w:sz w:val="22"/>
                <w:szCs w:val="22"/>
              </w:rPr>
            </w:pPr>
            <w:r w:rsidRPr="007210F0">
              <w:rPr>
                <w:sz w:val="22"/>
                <w:szCs w:val="22"/>
              </w:rPr>
              <w:t>A1.5</w:t>
            </w:r>
          </w:p>
        </w:tc>
        <w:tc>
          <w:tcPr>
            <w:tcW w:w="7544" w:type="dxa"/>
          </w:tcPr>
          <w:p w:rsidR="00484547" w:rsidRPr="006A6982" w:rsidRDefault="00484547" w:rsidP="007A3C2D">
            <w:pPr>
              <w:keepNext/>
              <w:widowControl w:val="0"/>
              <w:jc w:val="both"/>
              <w:rPr>
                <w:sz w:val="22"/>
                <w:szCs w:val="22"/>
                <w:lang w:val="en-GB"/>
              </w:rPr>
            </w:pPr>
            <w:r w:rsidRPr="006A6982">
              <w:rPr>
                <w:sz w:val="22"/>
                <w:szCs w:val="22"/>
                <w:lang w:val="en-GB"/>
              </w:rPr>
              <w:t xml:space="preserve">Recommend opportunities to improve product quality, value added and profitability, and capacity to access to the market.  </w:t>
            </w:r>
          </w:p>
        </w:tc>
      </w:tr>
    </w:tbl>
    <w:p w:rsidR="00484547" w:rsidRPr="007210F0" w:rsidRDefault="00484547" w:rsidP="00484547">
      <w:pPr>
        <w:keepNext/>
        <w:jc w:val="both"/>
        <w:rPr>
          <w:rFonts w:cs="Times New Roman"/>
          <w:lang w:val="en-GB"/>
        </w:rPr>
      </w:pPr>
    </w:p>
    <w:p w:rsidR="00484547" w:rsidRPr="007210F0" w:rsidRDefault="00484547" w:rsidP="00484547">
      <w:pPr>
        <w:jc w:val="both"/>
        <w:rPr>
          <w:rFonts w:cs="Times New Roman"/>
          <w:lang w:val="en-GB"/>
        </w:rPr>
      </w:pPr>
    </w:p>
    <w:p w:rsidR="006A6982" w:rsidRDefault="006A6982" w:rsidP="006A6982">
      <w:pPr>
        <w:ind w:left="2124" w:hanging="2124"/>
        <w:jc w:val="both"/>
        <w:rPr>
          <w:rFonts w:cs="Times New Roman"/>
          <w:lang w:val="en-GB"/>
        </w:rPr>
      </w:pPr>
    </w:p>
    <w:p w:rsidR="006A6982" w:rsidRDefault="006A6982" w:rsidP="006A6982">
      <w:pPr>
        <w:ind w:left="2124" w:hanging="2124"/>
        <w:jc w:val="both"/>
        <w:rPr>
          <w:rFonts w:cs="Times New Roman"/>
          <w:lang w:val="en-GB"/>
        </w:rPr>
      </w:pPr>
    </w:p>
    <w:p w:rsidR="006A6982" w:rsidRPr="006A6982" w:rsidRDefault="00A014B6" w:rsidP="006A6982">
      <w:pPr>
        <w:pStyle w:val="Titolo2"/>
        <w:rPr>
          <w:lang w:val="en-GB"/>
        </w:rPr>
      </w:pPr>
      <w:bookmarkStart w:id="15" w:name="_Toc523309758"/>
      <w:bookmarkStart w:id="16" w:name="_Toc524003118"/>
      <w:bookmarkStart w:id="17" w:name="_Toc524555044"/>
      <w:r>
        <w:rPr>
          <w:lang w:val="en-GB"/>
        </w:rPr>
        <w:t>3</w:t>
      </w:r>
      <w:r w:rsidR="006A6982" w:rsidRPr="006A6982">
        <w:rPr>
          <w:lang w:val="en-GB"/>
        </w:rPr>
        <w:t xml:space="preserve">.1 Brief review of SSF in </w:t>
      </w:r>
      <w:bookmarkEnd w:id="15"/>
      <w:r w:rsidR="006A6982" w:rsidRPr="006A6982">
        <w:rPr>
          <w:lang w:val="en-GB"/>
        </w:rPr>
        <w:t>Turkey</w:t>
      </w:r>
      <w:bookmarkEnd w:id="16"/>
      <w:bookmarkEnd w:id="17"/>
      <w:r w:rsidR="006A6982" w:rsidRPr="006A6982">
        <w:rPr>
          <w:lang w:val="en-GB"/>
        </w:rPr>
        <w:t xml:space="preserve"> </w:t>
      </w:r>
    </w:p>
    <w:p w:rsidR="006A6982" w:rsidRDefault="006A6982" w:rsidP="006A6982">
      <w:pPr>
        <w:autoSpaceDE w:val="0"/>
        <w:autoSpaceDN w:val="0"/>
        <w:adjustRightInd w:val="0"/>
        <w:jc w:val="both"/>
        <w:rPr>
          <w:rFonts w:ascii="Corbel" w:hAnsi="Corbel" w:cs="Corbel"/>
          <w:color w:val="000000"/>
          <w:lang w:val="en-GB"/>
        </w:rPr>
      </w:pPr>
    </w:p>
    <w:p w:rsidR="006A6982" w:rsidRPr="00194303" w:rsidRDefault="006A6982" w:rsidP="006A6982">
      <w:pPr>
        <w:jc w:val="both"/>
        <w:rPr>
          <w:rFonts w:cs="Times New Roman"/>
          <w:lang w:val="en-GB"/>
        </w:rPr>
      </w:pPr>
    </w:p>
    <w:p w:rsidR="006A6982" w:rsidRPr="00194303" w:rsidRDefault="006A6982" w:rsidP="006A6982">
      <w:pPr>
        <w:pStyle w:val="a"/>
        <w:spacing w:after="0"/>
        <w:ind w:right="-2"/>
        <w:jc w:val="both"/>
        <w:rPr>
          <w:color w:val="222222"/>
          <w:sz w:val="22"/>
          <w:szCs w:val="22"/>
          <w:lang w:val="en-US"/>
        </w:rPr>
      </w:pPr>
      <w:r w:rsidRPr="00194303">
        <w:rPr>
          <w:color w:val="222222"/>
          <w:sz w:val="22"/>
          <w:szCs w:val="22"/>
          <w:lang w:val="en-US"/>
        </w:rPr>
        <w:t xml:space="preserve">Turkey has extensive water resources with its favorable geographical position between the Black Sea and Mediterranean Sea, and it is rich in fish and other marine and fresh water products. </w:t>
      </w:r>
    </w:p>
    <w:p w:rsidR="006A6982" w:rsidRPr="00194303" w:rsidRDefault="006A6982" w:rsidP="006A6982">
      <w:pPr>
        <w:pStyle w:val="a"/>
        <w:spacing w:after="0"/>
        <w:ind w:right="-2"/>
        <w:jc w:val="both"/>
        <w:rPr>
          <w:color w:val="222222"/>
          <w:sz w:val="22"/>
          <w:szCs w:val="22"/>
          <w:lang w:val="en-US"/>
        </w:rPr>
      </w:pPr>
    </w:p>
    <w:p w:rsidR="006A6982" w:rsidRPr="00194303" w:rsidRDefault="006A6982" w:rsidP="006A6982">
      <w:pPr>
        <w:pStyle w:val="a"/>
        <w:spacing w:after="0"/>
        <w:ind w:right="-2"/>
        <w:jc w:val="both"/>
        <w:rPr>
          <w:color w:val="222222"/>
          <w:sz w:val="22"/>
          <w:szCs w:val="22"/>
          <w:lang w:val="en-US"/>
        </w:rPr>
      </w:pPr>
      <w:r w:rsidRPr="00194303">
        <w:rPr>
          <w:color w:val="222222"/>
          <w:sz w:val="22"/>
          <w:szCs w:val="22"/>
          <w:lang w:val="en-US"/>
        </w:rPr>
        <w:t>There are some 154 known marine fish species in the Black Sea, 257 in the Sea of Marmara and 449 in the Aegean Sea and 441 in the Levantine Basin. There are total of 512 species all along Turkish Coasts (</w:t>
      </w:r>
      <w:proofErr w:type="spellStart"/>
      <w:r w:rsidRPr="00194303">
        <w:rPr>
          <w:color w:val="222222"/>
          <w:sz w:val="22"/>
          <w:szCs w:val="22"/>
          <w:lang w:val="en-US"/>
        </w:rPr>
        <w:t>Bilecenoğlu</w:t>
      </w:r>
      <w:proofErr w:type="spellEnd"/>
      <w:r w:rsidRPr="00194303">
        <w:rPr>
          <w:color w:val="222222"/>
          <w:sz w:val="22"/>
          <w:szCs w:val="22"/>
          <w:lang w:val="en-US"/>
        </w:rPr>
        <w:t xml:space="preserve"> et al., 2014). In contrast to its rich biologic diversity, the Mediterranean has </w:t>
      </w:r>
      <w:proofErr w:type="gramStart"/>
      <w:r w:rsidRPr="00194303">
        <w:rPr>
          <w:color w:val="222222"/>
          <w:sz w:val="22"/>
          <w:szCs w:val="22"/>
          <w:lang w:val="en-US"/>
        </w:rPr>
        <w:t>a relatively</w:t>
      </w:r>
      <w:proofErr w:type="gramEnd"/>
      <w:r w:rsidRPr="00194303">
        <w:rPr>
          <w:color w:val="222222"/>
          <w:sz w:val="22"/>
          <w:szCs w:val="22"/>
          <w:lang w:val="en-US"/>
        </w:rPr>
        <w:t xml:space="preserve"> low fish productivity.</w:t>
      </w:r>
    </w:p>
    <w:p w:rsidR="006A6982" w:rsidRPr="00194303" w:rsidRDefault="006A6982" w:rsidP="006A6982">
      <w:pPr>
        <w:pStyle w:val="a"/>
        <w:spacing w:after="0"/>
        <w:ind w:right="-2"/>
        <w:jc w:val="both"/>
        <w:rPr>
          <w:color w:val="222222"/>
          <w:sz w:val="22"/>
          <w:szCs w:val="22"/>
          <w:lang w:val="en-US"/>
        </w:rPr>
      </w:pPr>
    </w:p>
    <w:p w:rsidR="006A6982" w:rsidRPr="00194303" w:rsidRDefault="006A6982" w:rsidP="006A6982">
      <w:pPr>
        <w:pStyle w:val="a"/>
        <w:spacing w:after="0"/>
        <w:ind w:right="-2"/>
        <w:jc w:val="both"/>
        <w:rPr>
          <w:color w:val="222222"/>
          <w:sz w:val="22"/>
          <w:szCs w:val="22"/>
          <w:lang w:val="en-US"/>
        </w:rPr>
      </w:pPr>
      <w:r w:rsidRPr="00194303">
        <w:rPr>
          <w:color w:val="222222"/>
          <w:sz w:val="22"/>
          <w:szCs w:val="22"/>
          <w:lang w:val="en-US"/>
        </w:rPr>
        <w:t xml:space="preserve">Fisheries in Turkey are characterized as multispecies, </w:t>
      </w:r>
      <w:proofErr w:type="spellStart"/>
      <w:r w:rsidRPr="00194303">
        <w:rPr>
          <w:color w:val="222222"/>
          <w:sz w:val="22"/>
          <w:szCs w:val="22"/>
          <w:lang w:val="en-US"/>
        </w:rPr>
        <w:t>multigears</w:t>
      </w:r>
      <w:proofErr w:type="spellEnd"/>
      <w:r w:rsidRPr="00194303">
        <w:rPr>
          <w:color w:val="222222"/>
          <w:sz w:val="22"/>
          <w:szCs w:val="22"/>
          <w:lang w:val="en-US"/>
        </w:rPr>
        <w:t xml:space="preserve"> and both </w:t>
      </w:r>
      <w:proofErr w:type="spellStart"/>
      <w:r w:rsidRPr="00194303">
        <w:rPr>
          <w:color w:val="222222"/>
          <w:sz w:val="22"/>
          <w:szCs w:val="22"/>
          <w:lang w:val="en-US"/>
        </w:rPr>
        <w:t>demersal</w:t>
      </w:r>
      <w:proofErr w:type="spellEnd"/>
      <w:r w:rsidRPr="00194303">
        <w:rPr>
          <w:color w:val="222222"/>
          <w:sz w:val="22"/>
          <w:szCs w:val="22"/>
          <w:lang w:val="en-US"/>
        </w:rPr>
        <w:t xml:space="preserve"> and pelagic fish stocks are targeted as in most of the other Mediterranean countries. Trawls are exploiting demersal species, while purse seiners are concentrated on small and large pelagic fish stocks. </w:t>
      </w:r>
    </w:p>
    <w:p w:rsidR="006A6982" w:rsidRPr="00194303" w:rsidRDefault="006A6982" w:rsidP="006A6982">
      <w:pPr>
        <w:pStyle w:val="a"/>
        <w:spacing w:after="0"/>
        <w:ind w:right="-2"/>
        <w:jc w:val="both"/>
        <w:rPr>
          <w:color w:val="222222"/>
          <w:sz w:val="22"/>
          <w:szCs w:val="22"/>
          <w:lang w:val="en-US"/>
        </w:rPr>
      </w:pPr>
    </w:p>
    <w:p w:rsidR="00175B68" w:rsidRPr="00194303" w:rsidRDefault="006A6982" w:rsidP="006A6982">
      <w:pPr>
        <w:pStyle w:val="a"/>
        <w:spacing w:after="0"/>
        <w:ind w:right="-2"/>
        <w:jc w:val="both"/>
        <w:rPr>
          <w:color w:val="222222"/>
          <w:sz w:val="22"/>
          <w:szCs w:val="22"/>
          <w:lang w:val="en-US"/>
        </w:rPr>
      </w:pPr>
      <w:r w:rsidRPr="00194303">
        <w:rPr>
          <w:color w:val="222222"/>
          <w:sz w:val="22"/>
          <w:szCs w:val="22"/>
          <w:lang w:val="en-US"/>
        </w:rPr>
        <w:t xml:space="preserve">Lagoon fisheries also exist in the region focusing on seabass, sea bream, eel and mullet. Fishing with passive fishing gears (set nets longlines, traps etc.) and vessels &lt;12 m small-scale fisheries are very common. </w:t>
      </w:r>
    </w:p>
    <w:p w:rsidR="00175B68" w:rsidRPr="00194303" w:rsidRDefault="00175B68" w:rsidP="006A6982">
      <w:pPr>
        <w:pStyle w:val="a"/>
        <w:spacing w:after="0"/>
        <w:ind w:right="-2"/>
        <w:jc w:val="both"/>
        <w:rPr>
          <w:color w:val="222222"/>
          <w:sz w:val="22"/>
          <w:szCs w:val="22"/>
          <w:lang w:val="en-US"/>
        </w:rPr>
      </w:pPr>
    </w:p>
    <w:p w:rsidR="006A6982" w:rsidRPr="00194303" w:rsidRDefault="006A6982" w:rsidP="006A6982">
      <w:pPr>
        <w:pStyle w:val="a"/>
        <w:spacing w:after="0"/>
        <w:ind w:right="-2"/>
        <w:jc w:val="both"/>
        <w:rPr>
          <w:color w:val="222222"/>
          <w:sz w:val="22"/>
          <w:szCs w:val="22"/>
          <w:lang w:val="en-US"/>
        </w:rPr>
      </w:pPr>
      <w:r w:rsidRPr="00194303">
        <w:rPr>
          <w:color w:val="222222"/>
          <w:sz w:val="22"/>
          <w:szCs w:val="22"/>
          <w:lang w:val="en-US"/>
        </w:rPr>
        <w:t>Fishery Statistics from the Turkish Statistical Institute (</w:t>
      </w:r>
      <w:proofErr w:type="spellStart"/>
      <w:r w:rsidRPr="00194303">
        <w:rPr>
          <w:color w:val="222222"/>
          <w:sz w:val="22"/>
          <w:szCs w:val="22"/>
          <w:lang w:val="en-US"/>
        </w:rPr>
        <w:t>TurkStat</w:t>
      </w:r>
      <w:proofErr w:type="spellEnd"/>
      <w:r w:rsidRPr="00194303">
        <w:rPr>
          <w:color w:val="222222"/>
          <w:sz w:val="22"/>
          <w:szCs w:val="22"/>
          <w:lang w:val="en-US"/>
        </w:rPr>
        <w:t xml:space="preserve">) show that small-scale fisheries have more than 90 percent of the total number of fishing vessels, however they produce less than 10 percent of the total landings in terms of weight. The average length of vessels involved in the small-scale fishery is 8 meters and average engine power is about 10-25 HP. They are mostly locally built wooden vessels equipped with inboard engines and operate various gillnets and </w:t>
      </w:r>
      <w:proofErr w:type="spellStart"/>
      <w:r w:rsidRPr="00194303">
        <w:rPr>
          <w:color w:val="222222"/>
          <w:sz w:val="22"/>
          <w:szCs w:val="22"/>
          <w:lang w:val="en-US"/>
        </w:rPr>
        <w:t>longlines</w:t>
      </w:r>
      <w:proofErr w:type="spellEnd"/>
      <w:r w:rsidRPr="00194303">
        <w:rPr>
          <w:color w:val="222222"/>
          <w:sz w:val="22"/>
          <w:szCs w:val="22"/>
          <w:lang w:val="en-US"/>
        </w:rPr>
        <w:t xml:space="preserve"> (</w:t>
      </w:r>
      <w:proofErr w:type="spellStart"/>
      <w:r w:rsidRPr="00194303">
        <w:rPr>
          <w:color w:val="222222"/>
          <w:sz w:val="22"/>
          <w:szCs w:val="22"/>
          <w:lang w:val="en-US"/>
        </w:rPr>
        <w:t>Ünal</w:t>
      </w:r>
      <w:proofErr w:type="spellEnd"/>
      <w:r w:rsidRPr="00194303">
        <w:rPr>
          <w:color w:val="222222"/>
          <w:sz w:val="22"/>
          <w:szCs w:val="22"/>
          <w:lang w:val="en-US"/>
        </w:rPr>
        <w:t xml:space="preserve"> and </w:t>
      </w:r>
      <w:proofErr w:type="spellStart"/>
      <w:r w:rsidRPr="00194303">
        <w:rPr>
          <w:color w:val="222222"/>
          <w:sz w:val="22"/>
          <w:szCs w:val="22"/>
          <w:lang w:val="en-US"/>
        </w:rPr>
        <w:t>Göncüoğlu</w:t>
      </w:r>
      <w:proofErr w:type="spellEnd"/>
      <w:r w:rsidRPr="00194303">
        <w:rPr>
          <w:color w:val="222222"/>
          <w:sz w:val="22"/>
          <w:szCs w:val="22"/>
          <w:lang w:val="en-US"/>
        </w:rPr>
        <w:t>, 2012).</w:t>
      </w:r>
    </w:p>
    <w:p w:rsidR="006A6982" w:rsidRPr="00705455" w:rsidRDefault="006A6982" w:rsidP="006A6982">
      <w:pPr>
        <w:pStyle w:val="Titolo2"/>
        <w:rPr>
          <w:lang w:val="en-GB"/>
        </w:rPr>
      </w:pPr>
      <w:r w:rsidRPr="00194303">
        <w:rPr>
          <w:sz w:val="22"/>
          <w:szCs w:val="22"/>
          <w:lang w:val="en-US"/>
        </w:rPr>
        <w:br w:type="page"/>
      </w:r>
      <w:bookmarkStart w:id="18" w:name="_Toc522701988"/>
      <w:bookmarkStart w:id="19" w:name="_Toc524003119"/>
      <w:bookmarkStart w:id="20" w:name="_Toc524555045"/>
      <w:r w:rsidR="00A014B6">
        <w:rPr>
          <w:lang w:val="en-GB"/>
        </w:rPr>
        <w:lastRenderedPageBreak/>
        <w:t>3</w:t>
      </w:r>
      <w:r w:rsidRPr="00705455">
        <w:rPr>
          <w:lang w:val="en-GB"/>
        </w:rPr>
        <w:t>.2 GÖKOVA BAY</w:t>
      </w:r>
      <w:bookmarkEnd w:id="18"/>
      <w:bookmarkEnd w:id="19"/>
      <w:bookmarkEnd w:id="20"/>
    </w:p>
    <w:p w:rsidR="006A6982" w:rsidRPr="00194303" w:rsidRDefault="006A6982" w:rsidP="006A6982">
      <w:pPr>
        <w:pStyle w:val="a"/>
        <w:spacing w:after="0"/>
        <w:ind w:right="1438"/>
        <w:jc w:val="both"/>
        <w:rPr>
          <w:sz w:val="22"/>
          <w:szCs w:val="22"/>
          <w:lang w:val="en-US"/>
        </w:rPr>
      </w:pPr>
    </w:p>
    <w:p w:rsidR="006A6982" w:rsidRPr="00194303" w:rsidRDefault="006A6982" w:rsidP="006A6982">
      <w:pPr>
        <w:pStyle w:val="a"/>
        <w:spacing w:after="0"/>
        <w:ind w:right="1438"/>
        <w:jc w:val="both"/>
        <w:rPr>
          <w:sz w:val="22"/>
          <w:szCs w:val="22"/>
          <w:lang w:val="en-US"/>
        </w:rPr>
      </w:pPr>
    </w:p>
    <w:p w:rsidR="00705455" w:rsidRPr="00194303" w:rsidRDefault="006A6982" w:rsidP="006A6982">
      <w:pPr>
        <w:pStyle w:val="a"/>
        <w:spacing w:after="0"/>
        <w:ind w:right="-2"/>
        <w:jc w:val="both"/>
        <w:rPr>
          <w:sz w:val="22"/>
          <w:szCs w:val="22"/>
          <w:lang w:val="en-US"/>
        </w:rPr>
      </w:pPr>
      <w:proofErr w:type="spellStart"/>
      <w:r w:rsidRPr="00194303">
        <w:rPr>
          <w:sz w:val="22"/>
          <w:szCs w:val="22"/>
          <w:lang w:val="en-US"/>
        </w:rPr>
        <w:t>Gökova</w:t>
      </w:r>
      <w:proofErr w:type="spellEnd"/>
      <w:r w:rsidRPr="00194303">
        <w:rPr>
          <w:sz w:val="22"/>
          <w:szCs w:val="22"/>
          <w:lang w:val="en-US"/>
        </w:rPr>
        <w:t xml:space="preserve"> Bay is located on the southern Mediterranean coast of Turkey. Part of the </w:t>
      </w:r>
      <w:proofErr w:type="spellStart"/>
      <w:r w:rsidRPr="00194303">
        <w:rPr>
          <w:sz w:val="22"/>
          <w:szCs w:val="22"/>
          <w:lang w:val="en-US"/>
        </w:rPr>
        <w:t>Gökova</w:t>
      </w:r>
      <w:proofErr w:type="spellEnd"/>
      <w:r w:rsidRPr="00194303">
        <w:rPr>
          <w:sz w:val="22"/>
          <w:szCs w:val="22"/>
          <w:lang w:val="en-US"/>
        </w:rPr>
        <w:t xml:space="preserve"> Bay including both marine and land areas was designated, and declared as a Special Environmental Protection Area (SEPA) by the Decree no. 88/13019 of Cabinet of Ministers (June 12, 1988). </w:t>
      </w:r>
    </w:p>
    <w:p w:rsidR="00705455" w:rsidRPr="00194303" w:rsidRDefault="00705455" w:rsidP="006A6982">
      <w:pPr>
        <w:pStyle w:val="a"/>
        <w:spacing w:after="0"/>
        <w:ind w:right="-2"/>
        <w:jc w:val="both"/>
        <w:rPr>
          <w:sz w:val="22"/>
          <w:szCs w:val="22"/>
          <w:lang w:val="en-US"/>
        </w:rPr>
      </w:pPr>
    </w:p>
    <w:p w:rsidR="00705455" w:rsidRPr="00194303" w:rsidRDefault="006A6982" w:rsidP="006A6982">
      <w:pPr>
        <w:pStyle w:val="a"/>
        <w:spacing w:after="0"/>
        <w:ind w:right="-2"/>
        <w:jc w:val="both"/>
        <w:rPr>
          <w:sz w:val="22"/>
          <w:szCs w:val="22"/>
          <w:lang w:val="en-US"/>
        </w:rPr>
      </w:pPr>
      <w:r w:rsidRPr="00194303">
        <w:rPr>
          <w:sz w:val="22"/>
          <w:szCs w:val="22"/>
          <w:lang w:val="en-US"/>
        </w:rPr>
        <w:t xml:space="preserve">Afterwards, the Decree no. 2010/1089 of Cabinet of Ministers (official gazette number 22 December 2010 / 27793) approved the border change of </w:t>
      </w:r>
      <w:proofErr w:type="spellStart"/>
      <w:r w:rsidRPr="00194303">
        <w:rPr>
          <w:sz w:val="22"/>
          <w:szCs w:val="22"/>
          <w:lang w:val="en-US"/>
        </w:rPr>
        <w:t>Gökova</w:t>
      </w:r>
      <w:proofErr w:type="spellEnd"/>
      <w:r w:rsidRPr="00194303">
        <w:rPr>
          <w:sz w:val="22"/>
          <w:szCs w:val="22"/>
          <w:lang w:val="en-US"/>
        </w:rPr>
        <w:t xml:space="preserve"> SEPA (</w:t>
      </w:r>
      <w:proofErr w:type="spellStart"/>
      <w:r w:rsidRPr="00194303">
        <w:rPr>
          <w:sz w:val="22"/>
          <w:szCs w:val="22"/>
          <w:lang w:val="en-US"/>
        </w:rPr>
        <w:t>Aktaş</w:t>
      </w:r>
      <w:proofErr w:type="spellEnd"/>
      <w:r w:rsidRPr="00194303">
        <w:rPr>
          <w:sz w:val="22"/>
          <w:szCs w:val="22"/>
          <w:lang w:val="en-US"/>
        </w:rPr>
        <w:t xml:space="preserve"> et al., 2011). Considering only the marine area today, </w:t>
      </w:r>
      <w:proofErr w:type="spellStart"/>
      <w:r w:rsidRPr="00194303">
        <w:rPr>
          <w:sz w:val="22"/>
          <w:szCs w:val="22"/>
          <w:lang w:val="en-US"/>
        </w:rPr>
        <w:t>Gökova</w:t>
      </w:r>
      <w:proofErr w:type="spellEnd"/>
      <w:r w:rsidRPr="00194303">
        <w:rPr>
          <w:sz w:val="22"/>
          <w:szCs w:val="22"/>
          <w:lang w:val="en-US"/>
        </w:rPr>
        <w:t xml:space="preserve"> SEPA is one of the 31 Marine and Coastal Protected Areas (in other words MPA) in Turkey (</w:t>
      </w:r>
      <w:hyperlink w:anchor="_bookmark0" w:history="1">
        <w:r w:rsidRPr="00194303">
          <w:rPr>
            <w:sz w:val="22"/>
            <w:szCs w:val="22"/>
            <w:lang w:val="en-US"/>
          </w:rPr>
          <w:t xml:space="preserve">Figure 1 </w:t>
        </w:r>
      </w:hyperlink>
      <w:r w:rsidRPr="00194303">
        <w:rPr>
          <w:sz w:val="22"/>
          <w:szCs w:val="22"/>
          <w:lang w:val="en-US"/>
        </w:rPr>
        <w:t xml:space="preserve">- </w:t>
      </w:r>
      <w:proofErr w:type="spellStart"/>
      <w:r w:rsidRPr="00194303">
        <w:rPr>
          <w:sz w:val="22"/>
          <w:szCs w:val="22"/>
          <w:lang w:val="en-US"/>
        </w:rPr>
        <w:t>Aktaş</w:t>
      </w:r>
      <w:proofErr w:type="spellEnd"/>
      <w:r w:rsidRPr="00194303">
        <w:rPr>
          <w:sz w:val="22"/>
          <w:szCs w:val="22"/>
          <w:lang w:val="en-US"/>
        </w:rPr>
        <w:t xml:space="preserve"> et al., 2011). </w:t>
      </w:r>
    </w:p>
    <w:p w:rsidR="00705455" w:rsidRPr="00194303" w:rsidRDefault="00705455" w:rsidP="006A6982">
      <w:pPr>
        <w:pStyle w:val="a"/>
        <w:spacing w:after="0"/>
        <w:ind w:right="-2"/>
        <w:jc w:val="both"/>
        <w:rPr>
          <w:sz w:val="22"/>
          <w:szCs w:val="22"/>
          <w:lang w:val="en-US"/>
        </w:rPr>
      </w:pPr>
    </w:p>
    <w:p w:rsidR="00705455" w:rsidRPr="00194303" w:rsidRDefault="006A6982" w:rsidP="006A6982">
      <w:pPr>
        <w:pStyle w:val="a"/>
        <w:spacing w:after="0"/>
        <w:ind w:right="-2"/>
        <w:jc w:val="both"/>
        <w:rPr>
          <w:sz w:val="22"/>
          <w:szCs w:val="22"/>
          <w:lang w:val="en-US"/>
        </w:rPr>
      </w:pPr>
      <w:r w:rsidRPr="00194303">
        <w:rPr>
          <w:sz w:val="22"/>
          <w:szCs w:val="22"/>
          <w:lang w:val="en-US"/>
        </w:rPr>
        <w:t>With a land area of 270 km</w:t>
      </w:r>
      <w:r w:rsidRPr="00194303">
        <w:rPr>
          <w:sz w:val="22"/>
          <w:szCs w:val="22"/>
          <w:vertAlign w:val="superscript"/>
          <w:lang w:val="en-US"/>
        </w:rPr>
        <w:t>2</w:t>
      </w:r>
      <w:r w:rsidRPr="00194303">
        <w:rPr>
          <w:sz w:val="22"/>
          <w:szCs w:val="22"/>
          <w:lang w:val="en-US"/>
        </w:rPr>
        <w:t xml:space="preserve"> and a marine area of 827 km</w:t>
      </w:r>
      <w:r w:rsidRPr="00194303">
        <w:rPr>
          <w:sz w:val="22"/>
          <w:szCs w:val="22"/>
          <w:vertAlign w:val="superscript"/>
          <w:lang w:val="en-US"/>
        </w:rPr>
        <w:t>2</w:t>
      </w:r>
      <w:r w:rsidRPr="00194303">
        <w:rPr>
          <w:sz w:val="22"/>
          <w:szCs w:val="22"/>
          <w:lang w:val="en-US"/>
        </w:rPr>
        <w:t>, the economy of the region depends on agriculture, fishing and tourism. Fishing in the region has developed as small scale due to the conditions of the coastline, the geography and productivity of the bay as well as the status of the area pertaining to conservation (</w:t>
      </w:r>
      <w:proofErr w:type="spellStart"/>
      <w:r w:rsidRPr="00194303">
        <w:rPr>
          <w:sz w:val="22"/>
          <w:szCs w:val="22"/>
          <w:lang w:val="en-US"/>
        </w:rPr>
        <w:t>Ünal</w:t>
      </w:r>
      <w:proofErr w:type="spellEnd"/>
      <w:r w:rsidRPr="00194303">
        <w:rPr>
          <w:sz w:val="22"/>
          <w:szCs w:val="22"/>
          <w:lang w:val="en-US"/>
        </w:rPr>
        <w:t xml:space="preserve"> et al., 2016). </w:t>
      </w:r>
    </w:p>
    <w:p w:rsidR="00705455" w:rsidRPr="00194303" w:rsidRDefault="00705455" w:rsidP="006A6982">
      <w:pPr>
        <w:pStyle w:val="a"/>
        <w:spacing w:after="0"/>
        <w:ind w:right="-2"/>
        <w:jc w:val="both"/>
        <w:rPr>
          <w:sz w:val="22"/>
          <w:szCs w:val="22"/>
          <w:lang w:val="en-US"/>
        </w:rPr>
      </w:pPr>
    </w:p>
    <w:p w:rsidR="006A6982" w:rsidRPr="00194303" w:rsidRDefault="006A6982" w:rsidP="006A6982">
      <w:pPr>
        <w:pStyle w:val="a"/>
        <w:spacing w:after="0"/>
        <w:ind w:right="-2"/>
        <w:jc w:val="both"/>
        <w:rPr>
          <w:sz w:val="22"/>
          <w:szCs w:val="22"/>
          <w:lang w:val="en-US"/>
        </w:rPr>
      </w:pPr>
      <w:r w:rsidRPr="00194303">
        <w:rPr>
          <w:sz w:val="22"/>
          <w:szCs w:val="22"/>
          <w:lang w:val="en-US"/>
        </w:rPr>
        <w:t xml:space="preserve">The marine area of </w:t>
      </w:r>
      <w:proofErr w:type="spellStart"/>
      <w:r w:rsidRPr="00194303">
        <w:rPr>
          <w:sz w:val="22"/>
          <w:szCs w:val="22"/>
          <w:lang w:val="en-US"/>
        </w:rPr>
        <w:t>Gökova</w:t>
      </w:r>
      <w:proofErr w:type="spellEnd"/>
      <w:r w:rsidRPr="00194303">
        <w:rPr>
          <w:sz w:val="22"/>
          <w:szCs w:val="22"/>
          <w:lang w:val="en-US"/>
        </w:rPr>
        <w:t xml:space="preserve"> Bay has high biological diversity, with about 723 species described; 34 of these species are protected under national and international treaties while 26 species non-indigenous species have moved to the Mediterranean through various routes (</w:t>
      </w:r>
      <w:proofErr w:type="spellStart"/>
      <w:r w:rsidRPr="00194303">
        <w:rPr>
          <w:sz w:val="22"/>
          <w:szCs w:val="22"/>
          <w:lang w:val="en-US"/>
        </w:rPr>
        <w:t>Okuş</w:t>
      </w:r>
      <w:proofErr w:type="spellEnd"/>
      <w:r w:rsidRPr="00194303">
        <w:rPr>
          <w:sz w:val="22"/>
          <w:szCs w:val="22"/>
          <w:lang w:val="en-US"/>
        </w:rPr>
        <w:t xml:space="preserve"> et al., 2016).  </w:t>
      </w:r>
    </w:p>
    <w:p w:rsidR="006A6982" w:rsidRPr="00194303" w:rsidRDefault="006A6982" w:rsidP="006A6982">
      <w:pPr>
        <w:pStyle w:val="a"/>
        <w:spacing w:after="0"/>
        <w:ind w:right="-2"/>
        <w:jc w:val="both"/>
        <w:rPr>
          <w:noProof/>
          <w:sz w:val="22"/>
          <w:szCs w:val="22"/>
          <w:lang w:val="en-US" w:eastAsia="it-IT" w:bidi="ar-SA"/>
        </w:rPr>
      </w:pPr>
    </w:p>
    <w:p w:rsidR="00705455" w:rsidRPr="00194303" w:rsidRDefault="00705455" w:rsidP="006A6982">
      <w:pPr>
        <w:pStyle w:val="a"/>
        <w:spacing w:after="0"/>
        <w:ind w:right="-2"/>
        <w:jc w:val="both"/>
        <w:rPr>
          <w:noProof/>
          <w:sz w:val="22"/>
          <w:szCs w:val="22"/>
          <w:lang w:val="en-US" w:eastAsia="it-IT" w:bidi="ar-SA"/>
        </w:rPr>
      </w:pPr>
    </w:p>
    <w:p w:rsidR="00705455" w:rsidRPr="00DD3C24" w:rsidRDefault="00705455" w:rsidP="006A6982">
      <w:pPr>
        <w:pStyle w:val="a"/>
        <w:spacing w:after="0"/>
        <w:ind w:right="-2"/>
        <w:jc w:val="both"/>
        <w:rPr>
          <w:noProof/>
          <w:lang w:val="en-US" w:eastAsia="it-IT" w:bidi="ar-SA"/>
        </w:rPr>
      </w:pPr>
    </w:p>
    <w:p w:rsidR="006A6982" w:rsidRDefault="006A6982" w:rsidP="00A86FDE">
      <w:pPr>
        <w:keepNext/>
        <w:jc w:val="left"/>
      </w:pPr>
      <w:r>
        <w:rPr>
          <w:noProof/>
          <w:lang w:eastAsia="it-IT"/>
        </w:rPr>
        <w:drawing>
          <wp:inline distT="0" distB="0" distL="0" distR="0">
            <wp:extent cx="6179185" cy="2790825"/>
            <wp:effectExtent l="0" t="0" r="0" b="0"/>
            <wp:docPr id="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6196000" cy="2798419"/>
                    </a:xfrm>
                    <a:prstGeom prst="rect">
                      <a:avLst/>
                    </a:prstGeom>
                    <a:noFill/>
                    <a:ln w="9525">
                      <a:noFill/>
                      <a:miter lim="800000"/>
                      <a:headEnd/>
                      <a:tailEnd/>
                    </a:ln>
                  </pic:spPr>
                </pic:pic>
              </a:graphicData>
            </a:graphic>
          </wp:inline>
        </w:drawing>
      </w:r>
    </w:p>
    <w:p w:rsidR="006555B3" w:rsidRDefault="006555B3" w:rsidP="006555B3">
      <w:pPr>
        <w:pStyle w:val="Didascalia"/>
        <w:widowControl/>
        <w:suppressAutoHyphens w:val="0"/>
        <w:jc w:val="both"/>
        <w:rPr>
          <w:rFonts w:eastAsiaTheme="minorHAnsi" w:cs="Times New Roman"/>
          <w:b w:val="0"/>
          <w:bCs w:val="0"/>
          <w:iCs/>
          <w:color w:val="1F497D" w:themeColor="text2"/>
          <w:kern w:val="0"/>
          <w:sz w:val="18"/>
          <w:lang w:val="en-US" w:eastAsia="en-US" w:bidi="ar-SA"/>
        </w:rPr>
      </w:pPr>
    </w:p>
    <w:p w:rsidR="006A6982" w:rsidRPr="006555B3" w:rsidRDefault="006A6982" w:rsidP="006555B3">
      <w:pPr>
        <w:pStyle w:val="Didascalia"/>
        <w:widowControl/>
        <w:suppressAutoHyphens w:val="0"/>
        <w:jc w:val="both"/>
        <w:rPr>
          <w:rFonts w:eastAsiaTheme="minorHAnsi" w:cs="Times New Roman"/>
          <w:b w:val="0"/>
          <w:bCs w:val="0"/>
          <w:iCs/>
          <w:color w:val="1F497D" w:themeColor="text2"/>
          <w:kern w:val="0"/>
          <w:sz w:val="18"/>
          <w:lang w:val="en-US" w:eastAsia="en-US" w:bidi="ar-SA"/>
        </w:rPr>
      </w:pPr>
      <w:r w:rsidRPr="006555B3">
        <w:rPr>
          <w:rFonts w:eastAsiaTheme="minorHAnsi" w:cs="Times New Roman"/>
          <w:b w:val="0"/>
          <w:bCs w:val="0"/>
          <w:iCs/>
          <w:color w:val="1F497D" w:themeColor="text2"/>
          <w:kern w:val="0"/>
          <w:sz w:val="18"/>
          <w:lang w:val="en-US" w:eastAsia="en-US" w:bidi="ar-SA"/>
        </w:rPr>
        <w:t xml:space="preserve">Map of </w:t>
      </w:r>
      <w:proofErr w:type="spellStart"/>
      <w:r w:rsidRPr="006555B3">
        <w:rPr>
          <w:rFonts w:eastAsiaTheme="minorHAnsi" w:cs="Times New Roman"/>
          <w:b w:val="0"/>
          <w:bCs w:val="0"/>
          <w:iCs/>
          <w:color w:val="1F497D" w:themeColor="text2"/>
          <w:kern w:val="0"/>
          <w:sz w:val="18"/>
          <w:lang w:val="en-US" w:eastAsia="en-US" w:bidi="ar-SA"/>
        </w:rPr>
        <w:t>Gökova</w:t>
      </w:r>
      <w:proofErr w:type="spellEnd"/>
      <w:r w:rsidRPr="006555B3">
        <w:rPr>
          <w:rFonts w:eastAsiaTheme="minorHAnsi" w:cs="Times New Roman"/>
          <w:b w:val="0"/>
          <w:bCs w:val="0"/>
          <w:iCs/>
          <w:color w:val="1F497D" w:themeColor="text2"/>
          <w:kern w:val="0"/>
          <w:sz w:val="18"/>
          <w:lang w:val="en-US" w:eastAsia="en-US" w:bidi="ar-SA"/>
        </w:rPr>
        <w:t xml:space="preserve"> - </w:t>
      </w:r>
      <w:proofErr w:type="spellStart"/>
      <w:r w:rsidRPr="006555B3">
        <w:rPr>
          <w:rFonts w:eastAsiaTheme="minorHAnsi" w:cs="Times New Roman"/>
          <w:b w:val="0"/>
          <w:bCs w:val="0"/>
          <w:iCs/>
          <w:color w:val="1F497D" w:themeColor="text2"/>
          <w:kern w:val="0"/>
          <w:sz w:val="18"/>
          <w:lang w:val="en-US" w:eastAsia="en-US" w:bidi="ar-SA"/>
        </w:rPr>
        <w:t>Mugla</w:t>
      </w:r>
      <w:proofErr w:type="spellEnd"/>
      <w:r w:rsidRPr="006555B3">
        <w:rPr>
          <w:rFonts w:eastAsiaTheme="minorHAnsi" w:cs="Times New Roman"/>
          <w:b w:val="0"/>
          <w:bCs w:val="0"/>
          <w:iCs/>
          <w:color w:val="1F497D" w:themeColor="text2"/>
          <w:kern w:val="0"/>
          <w:sz w:val="18"/>
          <w:lang w:val="en-US" w:eastAsia="en-US" w:bidi="ar-SA"/>
        </w:rPr>
        <w:t>, Turkey</w:t>
      </w:r>
    </w:p>
    <w:p w:rsidR="00CC32EE" w:rsidRDefault="00CC32EE" w:rsidP="00CC32EE">
      <w:pPr>
        <w:rPr>
          <w:lang w:val="en-US" w:eastAsia="zh-CN" w:bidi="hi-IN"/>
        </w:rPr>
      </w:pPr>
    </w:p>
    <w:p w:rsidR="00A86FDE" w:rsidRPr="00194303" w:rsidRDefault="00A86FDE" w:rsidP="00A86FDE">
      <w:pPr>
        <w:pStyle w:val="a"/>
        <w:spacing w:after="0"/>
        <w:ind w:right="-2"/>
        <w:jc w:val="both"/>
        <w:rPr>
          <w:sz w:val="22"/>
          <w:szCs w:val="22"/>
          <w:lang w:val="en-US"/>
        </w:rPr>
      </w:pPr>
      <w:proofErr w:type="spellStart"/>
      <w:r w:rsidRPr="00194303">
        <w:rPr>
          <w:sz w:val="22"/>
          <w:szCs w:val="22"/>
          <w:lang w:val="en-US"/>
        </w:rPr>
        <w:t>Gökova</w:t>
      </w:r>
      <w:proofErr w:type="spellEnd"/>
      <w:r w:rsidRPr="00194303">
        <w:rPr>
          <w:sz w:val="22"/>
          <w:szCs w:val="22"/>
          <w:lang w:val="en-US"/>
        </w:rPr>
        <w:t xml:space="preserve"> Bay represent a good example of best practice of management for small scale Fishery activity, due to the solidarity and cooperation among fishers, existing of fishery cooperatives, interest of marine related NGOs and universities to the area, past and on-going projects by joint venture of stakeholders, and most importantly special environmental status of the area. </w:t>
      </w:r>
    </w:p>
    <w:p w:rsidR="00CC32EE" w:rsidRPr="00CC32EE" w:rsidRDefault="00CC32EE" w:rsidP="00CC32EE">
      <w:pPr>
        <w:rPr>
          <w:lang w:val="en-US" w:eastAsia="zh-CN" w:bidi="hi-IN"/>
        </w:rPr>
      </w:pPr>
    </w:p>
    <w:p w:rsidR="006A6982" w:rsidRDefault="006A6982" w:rsidP="007D1708">
      <w:r>
        <w:rPr>
          <w:noProof/>
          <w:lang w:eastAsia="it-IT"/>
        </w:rPr>
        <w:lastRenderedPageBreak/>
        <w:drawing>
          <wp:inline distT="0" distB="0" distL="0" distR="0">
            <wp:extent cx="5353050" cy="2700033"/>
            <wp:effectExtent l="1905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5353050" cy="2700033"/>
                    </a:xfrm>
                    <a:prstGeom prst="rect">
                      <a:avLst/>
                    </a:prstGeom>
                    <a:noFill/>
                    <a:ln w="9525">
                      <a:noFill/>
                      <a:miter lim="800000"/>
                      <a:headEnd/>
                      <a:tailEnd/>
                    </a:ln>
                  </pic:spPr>
                </pic:pic>
              </a:graphicData>
            </a:graphic>
          </wp:inline>
        </w:drawing>
      </w:r>
    </w:p>
    <w:p w:rsidR="00A86FDE" w:rsidRDefault="00A86FDE" w:rsidP="00A86FDE">
      <w:pPr>
        <w:pStyle w:val="Didascalia"/>
        <w:widowControl/>
        <w:suppressAutoHyphens w:val="0"/>
        <w:jc w:val="both"/>
        <w:rPr>
          <w:lang w:val="en-US"/>
        </w:rPr>
      </w:pPr>
    </w:p>
    <w:p w:rsidR="006A6982" w:rsidRPr="00A86FDE" w:rsidRDefault="006A6982" w:rsidP="00A86FDE">
      <w:pPr>
        <w:pStyle w:val="Didascalia"/>
        <w:widowControl/>
        <w:suppressAutoHyphens w:val="0"/>
        <w:jc w:val="both"/>
        <w:rPr>
          <w:rFonts w:eastAsiaTheme="minorHAnsi" w:cs="Times New Roman"/>
          <w:b w:val="0"/>
          <w:bCs w:val="0"/>
          <w:iCs/>
          <w:color w:val="1F497D" w:themeColor="text2"/>
          <w:kern w:val="0"/>
          <w:sz w:val="18"/>
          <w:lang w:val="en-US" w:eastAsia="en-US" w:bidi="ar-SA"/>
        </w:rPr>
      </w:pPr>
      <w:bookmarkStart w:id="21" w:name="_GoBack"/>
      <w:r w:rsidRPr="00A86FDE">
        <w:rPr>
          <w:rFonts w:eastAsiaTheme="minorHAnsi" w:cs="Times New Roman"/>
          <w:b w:val="0"/>
          <w:bCs w:val="0"/>
          <w:iCs/>
          <w:color w:val="1F497D" w:themeColor="text2"/>
          <w:kern w:val="0"/>
          <w:sz w:val="18"/>
          <w:lang w:val="en-US" w:eastAsia="en-US" w:bidi="ar-SA"/>
        </w:rPr>
        <w:t xml:space="preserve">Map of </w:t>
      </w:r>
      <w:proofErr w:type="spellStart"/>
      <w:r w:rsidRPr="00A86FDE">
        <w:rPr>
          <w:rFonts w:eastAsiaTheme="minorHAnsi" w:cs="Times New Roman"/>
          <w:b w:val="0"/>
          <w:bCs w:val="0"/>
          <w:iCs/>
          <w:color w:val="1F497D" w:themeColor="text2"/>
          <w:kern w:val="0"/>
          <w:sz w:val="18"/>
          <w:lang w:val="en-US" w:eastAsia="en-US" w:bidi="ar-SA"/>
        </w:rPr>
        <w:t>Gökova</w:t>
      </w:r>
      <w:proofErr w:type="spellEnd"/>
      <w:r w:rsidRPr="00A86FDE">
        <w:rPr>
          <w:rFonts w:eastAsiaTheme="minorHAnsi" w:cs="Times New Roman"/>
          <w:b w:val="0"/>
          <w:bCs w:val="0"/>
          <w:iCs/>
          <w:color w:val="1F497D" w:themeColor="text2"/>
          <w:kern w:val="0"/>
          <w:sz w:val="18"/>
          <w:lang w:val="en-US" w:eastAsia="en-US" w:bidi="ar-SA"/>
        </w:rPr>
        <w:t xml:space="preserve"> MPA and protected area (Southern Aegean Sea)</w:t>
      </w:r>
      <w:bookmarkEnd w:id="21"/>
      <w:r w:rsidRPr="00A86FDE">
        <w:rPr>
          <w:rFonts w:eastAsiaTheme="minorHAnsi" w:cs="Times New Roman"/>
          <w:b w:val="0"/>
          <w:bCs w:val="0"/>
          <w:iCs/>
          <w:color w:val="1F497D" w:themeColor="text2"/>
          <w:kern w:val="0"/>
          <w:sz w:val="18"/>
          <w:lang w:val="en-US" w:eastAsia="en-US" w:bidi="ar-SA"/>
        </w:rPr>
        <w:t>, Turkey</w:t>
      </w:r>
    </w:p>
    <w:p w:rsidR="006A6982" w:rsidRPr="00194303" w:rsidRDefault="006A6982" w:rsidP="006A6982">
      <w:pPr>
        <w:jc w:val="both"/>
        <w:rPr>
          <w:lang w:val="en-US"/>
        </w:rPr>
      </w:pPr>
    </w:p>
    <w:p w:rsidR="00415667" w:rsidRDefault="006A6982" w:rsidP="00CC32EE">
      <w:pPr>
        <w:pStyle w:val="a"/>
        <w:spacing w:after="0"/>
        <w:ind w:right="-2"/>
        <w:jc w:val="both"/>
        <w:rPr>
          <w:sz w:val="22"/>
          <w:szCs w:val="22"/>
          <w:lang w:val="en-US"/>
        </w:rPr>
      </w:pPr>
      <w:proofErr w:type="spellStart"/>
      <w:r w:rsidRPr="00194303">
        <w:rPr>
          <w:sz w:val="22"/>
          <w:szCs w:val="22"/>
          <w:lang w:val="en-US"/>
        </w:rPr>
        <w:t>Gökova</w:t>
      </w:r>
      <w:proofErr w:type="spellEnd"/>
      <w:r w:rsidRPr="00194303">
        <w:rPr>
          <w:sz w:val="22"/>
          <w:szCs w:val="22"/>
          <w:lang w:val="en-US"/>
        </w:rPr>
        <w:t xml:space="preserve"> Bay represent to a good example of employment of women in the fishery sector: here are total 28 fisherwomen actively fishing. </w:t>
      </w:r>
      <w:r w:rsidR="00CC32EE" w:rsidRPr="00194303">
        <w:rPr>
          <w:sz w:val="22"/>
          <w:szCs w:val="22"/>
          <w:lang w:val="en-US"/>
        </w:rPr>
        <w:t xml:space="preserve"> </w:t>
      </w:r>
      <w:r w:rsidRPr="00194303">
        <w:rPr>
          <w:sz w:val="22"/>
          <w:szCs w:val="22"/>
          <w:lang w:val="en-US"/>
        </w:rPr>
        <w:t xml:space="preserve">On the other hand, presently, fisheries in Turkey need an example of a best practice much more than ever. </w:t>
      </w:r>
    </w:p>
    <w:p w:rsidR="00415667" w:rsidRDefault="00415667" w:rsidP="00CC32EE">
      <w:pPr>
        <w:pStyle w:val="a"/>
        <w:spacing w:after="0"/>
        <w:ind w:right="-2"/>
        <w:jc w:val="both"/>
        <w:rPr>
          <w:sz w:val="22"/>
          <w:szCs w:val="22"/>
          <w:lang w:val="en-US"/>
        </w:rPr>
      </w:pPr>
    </w:p>
    <w:p w:rsidR="00415667" w:rsidRDefault="006A6982" w:rsidP="00CC32EE">
      <w:pPr>
        <w:pStyle w:val="a"/>
        <w:spacing w:after="0"/>
        <w:ind w:right="-2"/>
        <w:jc w:val="both"/>
        <w:rPr>
          <w:sz w:val="22"/>
          <w:szCs w:val="22"/>
          <w:lang w:val="en-US"/>
        </w:rPr>
      </w:pPr>
      <w:r w:rsidRPr="00194303">
        <w:rPr>
          <w:sz w:val="22"/>
          <w:szCs w:val="22"/>
          <w:lang w:val="en-US"/>
        </w:rPr>
        <w:t xml:space="preserve">Cumulative effects of many projects and studies in </w:t>
      </w:r>
      <w:proofErr w:type="spellStart"/>
      <w:r w:rsidRPr="00194303">
        <w:rPr>
          <w:sz w:val="22"/>
          <w:szCs w:val="22"/>
          <w:lang w:val="en-US"/>
        </w:rPr>
        <w:t>Gökova</w:t>
      </w:r>
      <w:proofErr w:type="spellEnd"/>
      <w:r w:rsidRPr="00194303">
        <w:rPr>
          <w:sz w:val="22"/>
          <w:szCs w:val="22"/>
          <w:lang w:val="en-US"/>
        </w:rPr>
        <w:t xml:space="preserve"> MPA in the past have EAF Baseline Report, </w:t>
      </w:r>
      <w:proofErr w:type="spellStart"/>
      <w:r w:rsidRPr="00194303">
        <w:rPr>
          <w:sz w:val="22"/>
          <w:szCs w:val="22"/>
          <w:lang w:val="en-US"/>
        </w:rPr>
        <w:t>Gökova</w:t>
      </w:r>
      <w:proofErr w:type="spellEnd"/>
      <w:r w:rsidRPr="00194303">
        <w:rPr>
          <w:sz w:val="22"/>
          <w:szCs w:val="22"/>
          <w:lang w:val="en-US"/>
        </w:rPr>
        <w:t xml:space="preserve"> MPA, Turkey helped researchers, NGOs, and fishery cooperatives to act together to solve problems such as illegal fishing, decreasing catch and income. They established six No Fishing Zones in the bay in 2010. </w:t>
      </w:r>
      <w:r w:rsidR="00A86FDE" w:rsidRPr="00194303">
        <w:rPr>
          <w:sz w:val="22"/>
          <w:szCs w:val="22"/>
          <w:lang w:val="en-US"/>
        </w:rPr>
        <w:t xml:space="preserve"> </w:t>
      </w:r>
      <w:r w:rsidRPr="00194303">
        <w:rPr>
          <w:sz w:val="22"/>
          <w:szCs w:val="22"/>
          <w:lang w:val="en-US"/>
        </w:rPr>
        <w:t xml:space="preserve">After five years protection, they have noticed the great success in increasing protection, catch amount and fishing income. </w:t>
      </w:r>
    </w:p>
    <w:p w:rsidR="00415667" w:rsidRDefault="00415667" w:rsidP="00CC32EE">
      <w:pPr>
        <w:pStyle w:val="a"/>
        <w:spacing w:after="0"/>
        <w:ind w:right="-2"/>
        <w:jc w:val="both"/>
        <w:rPr>
          <w:sz w:val="22"/>
          <w:szCs w:val="22"/>
          <w:lang w:val="en-US"/>
        </w:rPr>
      </w:pPr>
    </w:p>
    <w:p w:rsidR="006A6982" w:rsidRPr="00194303" w:rsidRDefault="006A6982" w:rsidP="00CC32EE">
      <w:pPr>
        <w:pStyle w:val="a"/>
        <w:spacing w:after="0"/>
        <w:ind w:right="-2"/>
        <w:jc w:val="both"/>
        <w:rPr>
          <w:sz w:val="22"/>
          <w:szCs w:val="22"/>
          <w:lang w:val="en-US"/>
        </w:rPr>
      </w:pPr>
      <w:r w:rsidRPr="00194303">
        <w:rPr>
          <w:sz w:val="22"/>
          <w:szCs w:val="22"/>
          <w:lang w:val="en-US"/>
        </w:rPr>
        <w:t>However, it needs to be sustainable. At this point, the stakeholders together are working on the implementation of a management strategy following the planning process of the EAF (</w:t>
      </w:r>
      <w:proofErr w:type="spellStart"/>
      <w:r w:rsidRPr="00194303">
        <w:rPr>
          <w:sz w:val="22"/>
          <w:szCs w:val="22"/>
          <w:lang w:val="en-US"/>
        </w:rPr>
        <w:t>Ünal</w:t>
      </w:r>
      <w:proofErr w:type="spellEnd"/>
      <w:r w:rsidRPr="00194303">
        <w:rPr>
          <w:sz w:val="22"/>
          <w:szCs w:val="22"/>
          <w:lang w:val="en-US"/>
        </w:rPr>
        <w:t xml:space="preserve"> et al., 2016).</w:t>
      </w:r>
    </w:p>
    <w:p w:rsidR="00CC32EE" w:rsidRPr="00194303" w:rsidRDefault="00CC32EE" w:rsidP="006A6982">
      <w:pPr>
        <w:pStyle w:val="a"/>
        <w:spacing w:after="0"/>
        <w:ind w:right="1435"/>
        <w:jc w:val="both"/>
        <w:rPr>
          <w:sz w:val="22"/>
          <w:szCs w:val="22"/>
          <w:lang w:val="en-US"/>
        </w:rPr>
      </w:pPr>
    </w:p>
    <w:p w:rsidR="00705455" w:rsidRPr="00194303" w:rsidRDefault="006A6982" w:rsidP="00CC32EE">
      <w:pPr>
        <w:pStyle w:val="a"/>
        <w:spacing w:after="0"/>
        <w:ind w:right="-2"/>
        <w:jc w:val="both"/>
        <w:rPr>
          <w:sz w:val="22"/>
          <w:szCs w:val="22"/>
          <w:lang w:val="en-US"/>
        </w:rPr>
      </w:pPr>
      <w:r w:rsidRPr="00194303">
        <w:rPr>
          <w:sz w:val="22"/>
          <w:szCs w:val="22"/>
          <w:lang w:val="en-US"/>
        </w:rPr>
        <w:t xml:space="preserve">Mediterranean Conservation Society set up </w:t>
      </w:r>
      <w:r w:rsidR="00CC32EE" w:rsidRPr="00194303">
        <w:rPr>
          <w:sz w:val="22"/>
          <w:szCs w:val="22"/>
          <w:lang w:val="en-US"/>
        </w:rPr>
        <w:t xml:space="preserve">a community based marine ranger </w:t>
      </w:r>
      <w:r w:rsidRPr="00194303">
        <w:rPr>
          <w:sz w:val="22"/>
          <w:szCs w:val="22"/>
          <w:lang w:val="en-US"/>
        </w:rPr>
        <w:t xml:space="preserve">patrol </w:t>
      </w:r>
      <w:proofErr w:type="spellStart"/>
      <w:r w:rsidRPr="00194303">
        <w:rPr>
          <w:sz w:val="22"/>
          <w:szCs w:val="22"/>
          <w:lang w:val="en-US"/>
        </w:rPr>
        <w:t>programme</w:t>
      </w:r>
      <w:proofErr w:type="spellEnd"/>
      <w:r w:rsidRPr="00194303">
        <w:rPr>
          <w:sz w:val="22"/>
          <w:szCs w:val="22"/>
          <w:lang w:val="en-US"/>
        </w:rPr>
        <w:t xml:space="preserve"> in 2013. Two patrol boats and four marine rangers were equipped for conducting patrols. </w:t>
      </w:r>
    </w:p>
    <w:p w:rsidR="00705455" w:rsidRPr="00194303" w:rsidRDefault="006A6982" w:rsidP="00CC32EE">
      <w:pPr>
        <w:pStyle w:val="a"/>
        <w:spacing w:after="0"/>
        <w:ind w:right="-2"/>
        <w:jc w:val="both"/>
        <w:rPr>
          <w:sz w:val="22"/>
          <w:szCs w:val="22"/>
          <w:lang w:val="en-US"/>
        </w:rPr>
      </w:pPr>
      <w:r w:rsidRPr="00194303">
        <w:rPr>
          <w:sz w:val="22"/>
          <w:szCs w:val="22"/>
          <w:lang w:val="en-US"/>
        </w:rPr>
        <w:t xml:space="preserve">Although community rangers cannot impose a fine for an illegal activity, they record any incident with a camera and immediately report it to the Coast Guard; then, the Coast Guard legally completes the lawsuit using the pictures and video recordings as evidence. </w:t>
      </w:r>
      <w:r w:rsidR="00CC32EE" w:rsidRPr="00194303">
        <w:rPr>
          <w:sz w:val="22"/>
          <w:szCs w:val="22"/>
          <w:lang w:val="en-US"/>
        </w:rPr>
        <w:t xml:space="preserve"> </w:t>
      </w:r>
    </w:p>
    <w:p w:rsidR="00705455" w:rsidRPr="00194303" w:rsidRDefault="00705455" w:rsidP="00CC32EE">
      <w:pPr>
        <w:pStyle w:val="a"/>
        <w:spacing w:after="0"/>
        <w:ind w:right="-2"/>
        <w:jc w:val="both"/>
        <w:rPr>
          <w:sz w:val="22"/>
          <w:szCs w:val="22"/>
          <w:lang w:val="en-US"/>
        </w:rPr>
      </w:pPr>
    </w:p>
    <w:p w:rsidR="00CC32EE" w:rsidRPr="00194303" w:rsidRDefault="006A6982" w:rsidP="00CC32EE">
      <w:pPr>
        <w:pStyle w:val="a"/>
        <w:spacing w:after="0"/>
        <w:ind w:right="-2"/>
        <w:jc w:val="both"/>
        <w:rPr>
          <w:sz w:val="22"/>
          <w:szCs w:val="22"/>
          <w:lang w:val="en-US"/>
        </w:rPr>
      </w:pPr>
      <w:r w:rsidRPr="00194303">
        <w:rPr>
          <w:sz w:val="22"/>
          <w:szCs w:val="22"/>
          <w:lang w:val="en-US"/>
        </w:rPr>
        <w:t xml:space="preserve">The vessels used in small-scale fisheries in </w:t>
      </w:r>
      <w:proofErr w:type="spellStart"/>
      <w:r w:rsidRPr="00194303">
        <w:rPr>
          <w:sz w:val="22"/>
          <w:szCs w:val="22"/>
          <w:lang w:val="en-US"/>
        </w:rPr>
        <w:t>Gökova</w:t>
      </w:r>
      <w:proofErr w:type="spellEnd"/>
      <w:r w:rsidRPr="00194303">
        <w:rPr>
          <w:sz w:val="22"/>
          <w:szCs w:val="22"/>
          <w:lang w:val="en-US"/>
        </w:rPr>
        <w:t xml:space="preserve"> MPA are 5 - 12 meters in length, locally built and wooden. Usually each boat is operated by one or two fishermen. Fishermen using long line and gill nets go to the fishing grounds in the evening, set the gears and return home. In the morning, they retrieve the gear and return to the port with their catch (</w:t>
      </w:r>
      <w:proofErr w:type="spellStart"/>
      <w:r w:rsidRPr="00194303">
        <w:rPr>
          <w:sz w:val="22"/>
          <w:szCs w:val="22"/>
          <w:lang w:val="en-US"/>
        </w:rPr>
        <w:t>Ünal</w:t>
      </w:r>
      <w:proofErr w:type="spellEnd"/>
      <w:r w:rsidRPr="00194303">
        <w:rPr>
          <w:sz w:val="22"/>
          <w:szCs w:val="22"/>
          <w:lang w:val="en-US"/>
        </w:rPr>
        <w:t xml:space="preserve"> et al., 2016).</w:t>
      </w:r>
      <w:r w:rsidR="00CC32EE" w:rsidRPr="00194303">
        <w:rPr>
          <w:sz w:val="22"/>
          <w:szCs w:val="22"/>
          <w:lang w:val="en-US"/>
        </w:rPr>
        <w:t xml:space="preserve"> </w:t>
      </w:r>
    </w:p>
    <w:p w:rsidR="00CC32EE" w:rsidRPr="00194303" w:rsidRDefault="00CC32EE" w:rsidP="00CC32EE">
      <w:pPr>
        <w:pStyle w:val="a"/>
        <w:spacing w:after="0"/>
        <w:ind w:right="-2"/>
        <w:jc w:val="both"/>
        <w:rPr>
          <w:sz w:val="22"/>
          <w:szCs w:val="22"/>
          <w:lang w:val="en-US"/>
        </w:rPr>
      </w:pPr>
    </w:p>
    <w:p w:rsidR="00CC32EE" w:rsidRPr="00194303" w:rsidRDefault="006A6982" w:rsidP="00CC32EE">
      <w:pPr>
        <w:pStyle w:val="a"/>
        <w:spacing w:after="0"/>
        <w:ind w:right="-2"/>
        <w:jc w:val="both"/>
        <w:rPr>
          <w:sz w:val="22"/>
          <w:szCs w:val="22"/>
          <w:lang w:val="en-US"/>
        </w:rPr>
      </w:pPr>
      <w:r w:rsidRPr="00194303">
        <w:rPr>
          <w:sz w:val="22"/>
          <w:szCs w:val="22"/>
          <w:lang w:val="en-US"/>
        </w:rPr>
        <w:t>It is lack of regular institutional monitoring of fisheries in the bay, value and landing of catches from the fishery per year by species are not available. However, the relevant data is provided by some researchers (</w:t>
      </w:r>
      <w:proofErr w:type="spellStart"/>
      <w:r w:rsidRPr="00194303">
        <w:rPr>
          <w:sz w:val="22"/>
          <w:szCs w:val="22"/>
          <w:lang w:val="en-US"/>
        </w:rPr>
        <w:t>Ege</w:t>
      </w:r>
      <w:proofErr w:type="spellEnd"/>
      <w:r w:rsidRPr="00194303">
        <w:rPr>
          <w:sz w:val="22"/>
          <w:szCs w:val="22"/>
          <w:lang w:val="en-US"/>
        </w:rPr>
        <w:t xml:space="preserve"> University), NGOs (e.g. Mediterranean Conservation Society) and fishery cooperatives (e.g. </w:t>
      </w:r>
      <w:proofErr w:type="spellStart"/>
      <w:r w:rsidRPr="00194303">
        <w:rPr>
          <w:sz w:val="22"/>
          <w:szCs w:val="22"/>
          <w:lang w:val="en-US"/>
        </w:rPr>
        <w:t>Akyaka</w:t>
      </w:r>
      <w:proofErr w:type="spellEnd"/>
      <w:r w:rsidRPr="00194303">
        <w:rPr>
          <w:sz w:val="22"/>
          <w:szCs w:val="22"/>
          <w:lang w:val="en-US"/>
        </w:rPr>
        <w:t xml:space="preserve"> Fishery Cooperative) studying in the region.</w:t>
      </w:r>
      <w:r w:rsidR="00CC32EE" w:rsidRPr="00194303">
        <w:rPr>
          <w:sz w:val="22"/>
          <w:szCs w:val="22"/>
          <w:lang w:val="en-US"/>
        </w:rPr>
        <w:t xml:space="preserve"> </w:t>
      </w:r>
    </w:p>
    <w:p w:rsidR="00CC32EE" w:rsidRPr="00194303" w:rsidRDefault="00CC32EE" w:rsidP="00CC32EE">
      <w:pPr>
        <w:pStyle w:val="a"/>
        <w:spacing w:after="0"/>
        <w:ind w:right="-2"/>
        <w:jc w:val="both"/>
        <w:rPr>
          <w:sz w:val="22"/>
          <w:szCs w:val="22"/>
          <w:lang w:val="en-US"/>
        </w:rPr>
      </w:pPr>
    </w:p>
    <w:p w:rsidR="006A6982" w:rsidRPr="00194303" w:rsidRDefault="006A6982" w:rsidP="00CC32EE">
      <w:pPr>
        <w:pStyle w:val="a"/>
        <w:spacing w:after="0"/>
        <w:ind w:right="-2"/>
        <w:jc w:val="both"/>
        <w:rPr>
          <w:sz w:val="22"/>
          <w:szCs w:val="22"/>
          <w:lang w:val="en-US"/>
        </w:rPr>
      </w:pPr>
      <w:r w:rsidRPr="00194303">
        <w:rPr>
          <w:sz w:val="22"/>
          <w:szCs w:val="22"/>
          <w:lang w:val="en-US"/>
        </w:rPr>
        <w:t xml:space="preserve">According to the last data belonging to 2015 provided by Mediterranean Conservation Society based on </w:t>
      </w:r>
      <w:proofErr w:type="spellStart"/>
      <w:r w:rsidRPr="00194303">
        <w:rPr>
          <w:sz w:val="22"/>
          <w:szCs w:val="22"/>
          <w:lang w:val="en-US"/>
        </w:rPr>
        <w:t>Akyaka</w:t>
      </w:r>
      <w:proofErr w:type="spellEnd"/>
      <w:r w:rsidRPr="00194303">
        <w:rPr>
          <w:sz w:val="22"/>
          <w:szCs w:val="22"/>
          <w:lang w:val="en-US"/>
        </w:rPr>
        <w:t xml:space="preserve"> Fishery Cooperative, in terms of quantity, the top five species are </w:t>
      </w:r>
      <w:proofErr w:type="spellStart"/>
      <w:r w:rsidRPr="00194303">
        <w:rPr>
          <w:sz w:val="22"/>
          <w:szCs w:val="22"/>
          <w:lang w:val="en-US"/>
        </w:rPr>
        <w:t>Pagellus</w:t>
      </w:r>
      <w:proofErr w:type="spellEnd"/>
      <w:r w:rsidRPr="00194303">
        <w:rPr>
          <w:sz w:val="22"/>
          <w:szCs w:val="22"/>
          <w:lang w:val="en-US"/>
        </w:rPr>
        <w:t xml:space="preserve"> </w:t>
      </w:r>
      <w:proofErr w:type="spellStart"/>
      <w:r w:rsidRPr="00194303">
        <w:rPr>
          <w:sz w:val="22"/>
          <w:szCs w:val="22"/>
          <w:lang w:val="en-US"/>
        </w:rPr>
        <w:t>erythrinus</w:t>
      </w:r>
      <w:proofErr w:type="spellEnd"/>
      <w:r w:rsidRPr="00194303">
        <w:rPr>
          <w:sz w:val="22"/>
          <w:szCs w:val="22"/>
          <w:lang w:val="en-US"/>
        </w:rPr>
        <w:t xml:space="preserve">, </w:t>
      </w:r>
      <w:proofErr w:type="spellStart"/>
      <w:r w:rsidRPr="00194303">
        <w:rPr>
          <w:sz w:val="22"/>
          <w:szCs w:val="22"/>
          <w:lang w:val="en-US"/>
        </w:rPr>
        <w:t>Epinephelus</w:t>
      </w:r>
      <w:proofErr w:type="spellEnd"/>
      <w:r w:rsidRPr="00194303">
        <w:rPr>
          <w:sz w:val="22"/>
          <w:szCs w:val="22"/>
          <w:lang w:val="en-US"/>
        </w:rPr>
        <w:t xml:space="preserve"> </w:t>
      </w:r>
      <w:proofErr w:type="spellStart"/>
      <w:r w:rsidRPr="00194303">
        <w:rPr>
          <w:sz w:val="22"/>
          <w:szCs w:val="22"/>
          <w:lang w:val="en-US"/>
        </w:rPr>
        <w:t>aeneus</w:t>
      </w:r>
      <w:proofErr w:type="spellEnd"/>
      <w:r w:rsidRPr="00194303">
        <w:rPr>
          <w:sz w:val="22"/>
          <w:szCs w:val="22"/>
          <w:lang w:val="en-US"/>
        </w:rPr>
        <w:t xml:space="preserve">, </w:t>
      </w:r>
      <w:proofErr w:type="spellStart"/>
      <w:r w:rsidRPr="00194303">
        <w:rPr>
          <w:sz w:val="22"/>
          <w:szCs w:val="22"/>
          <w:lang w:val="en-US"/>
        </w:rPr>
        <w:t>Merluccius</w:t>
      </w:r>
      <w:proofErr w:type="spellEnd"/>
      <w:r w:rsidRPr="00194303">
        <w:rPr>
          <w:sz w:val="22"/>
          <w:szCs w:val="22"/>
          <w:lang w:val="en-US"/>
        </w:rPr>
        <w:t xml:space="preserve"> </w:t>
      </w:r>
      <w:proofErr w:type="spellStart"/>
      <w:r w:rsidRPr="00194303">
        <w:rPr>
          <w:sz w:val="22"/>
          <w:szCs w:val="22"/>
          <w:lang w:val="en-US"/>
        </w:rPr>
        <w:t>merluccius</w:t>
      </w:r>
      <w:proofErr w:type="spellEnd"/>
      <w:r w:rsidRPr="00194303">
        <w:rPr>
          <w:sz w:val="22"/>
          <w:szCs w:val="22"/>
          <w:lang w:val="en-US"/>
        </w:rPr>
        <w:t xml:space="preserve">, </w:t>
      </w:r>
      <w:proofErr w:type="spellStart"/>
      <w:r w:rsidRPr="00194303">
        <w:rPr>
          <w:sz w:val="22"/>
          <w:szCs w:val="22"/>
          <w:lang w:val="en-US"/>
        </w:rPr>
        <w:t>Sparus</w:t>
      </w:r>
      <w:proofErr w:type="spellEnd"/>
      <w:r w:rsidRPr="00194303">
        <w:rPr>
          <w:sz w:val="22"/>
          <w:szCs w:val="22"/>
          <w:lang w:val="en-US"/>
        </w:rPr>
        <w:t xml:space="preserve"> </w:t>
      </w:r>
      <w:proofErr w:type="spellStart"/>
      <w:r w:rsidRPr="00194303">
        <w:rPr>
          <w:sz w:val="22"/>
          <w:szCs w:val="22"/>
          <w:lang w:val="en-US"/>
        </w:rPr>
        <w:t>aurata</w:t>
      </w:r>
      <w:proofErr w:type="spellEnd"/>
      <w:r w:rsidRPr="00194303">
        <w:rPr>
          <w:sz w:val="22"/>
          <w:szCs w:val="22"/>
          <w:lang w:val="en-US"/>
        </w:rPr>
        <w:t xml:space="preserve">, </w:t>
      </w:r>
      <w:proofErr w:type="spellStart"/>
      <w:r w:rsidRPr="00194303">
        <w:rPr>
          <w:sz w:val="22"/>
          <w:szCs w:val="22"/>
          <w:lang w:val="en-US"/>
        </w:rPr>
        <w:t>Mugil</w:t>
      </w:r>
      <w:proofErr w:type="spellEnd"/>
      <w:r w:rsidRPr="00194303">
        <w:rPr>
          <w:sz w:val="22"/>
          <w:szCs w:val="22"/>
          <w:lang w:val="en-US"/>
        </w:rPr>
        <w:t xml:space="preserve"> spp. in the bay. Considering value of the species or their contribution to the gross income of the cooperatives, </w:t>
      </w:r>
      <w:proofErr w:type="spellStart"/>
      <w:r w:rsidRPr="00194303">
        <w:rPr>
          <w:i/>
          <w:sz w:val="22"/>
          <w:szCs w:val="22"/>
          <w:lang w:val="en-US"/>
        </w:rPr>
        <w:t>Epinephelus</w:t>
      </w:r>
      <w:proofErr w:type="spellEnd"/>
      <w:r w:rsidRPr="00194303">
        <w:rPr>
          <w:i/>
          <w:sz w:val="22"/>
          <w:szCs w:val="22"/>
          <w:lang w:val="en-US"/>
        </w:rPr>
        <w:t xml:space="preserve"> </w:t>
      </w:r>
      <w:proofErr w:type="spellStart"/>
      <w:r w:rsidRPr="00194303">
        <w:rPr>
          <w:i/>
          <w:sz w:val="22"/>
          <w:szCs w:val="22"/>
          <w:lang w:val="en-US"/>
        </w:rPr>
        <w:t>aeneus</w:t>
      </w:r>
      <w:proofErr w:type="spellEnd"/>
      <w:r w:rsidRPr="00194303">
        <w:rPr>
          <w:i/>
          <w:sz w:val="22"/>
          <w:szCs w:val="22"/>
          <w:lang w:val="en-US"/>
        </w:rPr>
        <w:t xml:space="preserve">, </w:t>
      </w:r>
      <w:proofErr w:type="spellStart"/>
      <w:r w:rsidRPr="00194303">
        <w:rPr>
          <w:i/>
          <w:sz w:val="22"/>
          <w:szCs w:val="22"/>
          <w:lang w:val="en-US"/>
        </w:rPr>
        <w:t>Pagellus</w:t>
      </w:r>
      <w:proofErr w:type="spellEnd"/>
      <w:r w:rsidRPr="00194303">
        <w:rPr>
          <w:i/>
          <w:sz w:val="22"/>
          <w:szCs w:val="22"/>
          <w:lang w:val="en-US"/>
        </w:rPr>
        <w:t xml:space="preserve"> </w:t>
      </w:r>
      <w:proofErr w:type="spellStart"/>
      <w:r w:rsidRPr="00194303">
        <w:rPr>
          <w:i/>
          <w:sz w:val="22"/>
          <w:szCs w:val="22"/>
          <w:lang w:val="en-US"/>
        </w:rPr>
        <w:t>erythrinus</w:t>
      </w:r>
      <w:proofErr w:type="spellEnd"/>
      <w:r w:rsidRPr="00194303">
        <w:rPr>
          <w:i/>
          <w:sz w:val="22"/>
          <w:szCs w:val="22"/>
          <w:lang w:val="en-US"/>
        </w:rPr>
        <w:t xml:space="preserve">, </w:t>
      </w:r>
      <w:proofErr w:type="spellStart"/>
      <w:r w:rsidRPr="00194303">
        <w:rPr>
          <w:i/>
          <w:sz w:val="22"/>
          <w:szCs w:val="22"/>
          <w:lang w:val="en-US"/>
        </w:rPr>
        <w:t>Sparus</w:t>
      </w:r>
      <w:proofErr w:type="spellEnd"/>
      <w:r w:rsidRPr="00194303">
        <w:rPr>
          <w:i/>
          <w:sz w:val="22"/>
          <w:szCs w:val="22"/>
          <w:lang w:val="en-US"/>
        </w:rPr>
        <w:t xml:space="preserve"> </w:t>
      </w:r>
      <w:proofErr w:type="spellStart"/>
      <w:r w:rsidRPr="00194303">
        <w:rPr>
          <w:i/>
          <w:sz w:val="22"/>
          <w:szCs w:val="22"/>
          <w:lang w:val="en-US"/>
        </w:rPr>
        <w:t>aurata</w:t>
      </w:r>
      <w:proofErr w:type="spellEnd"/>
      <w:r w:rsidRPr="00194303">
        <w:rPr>
          <w:i/>
          <w:sz w:val="22"/>
          <w:szCs w:val="22"/>
          <w:lang w:val="en-US"/>
        </w:rPr>
        <w:t xml:space="preserve">, </w:t>
      </w:r>
      <w:proofErr w:type="spellStart"/>
      <w:r w:rsidRPr="00194303">
        <w:rPr>
          <w:i/>
          <w:sz w:val="22"/>
          <w:szCs w:val="22"/>
          <w:lang w:val="en-US"/>
        </w:rPr>
        <w:t>Mugil</w:t>
      </w:r>
      <w:proofErr w:type="spellEnd"/>
      <w:r w:rsidRPr="00194303">
        <w:rPr>
          <w:i/>
          <w:sz w:val="22"/>
          <w:szCs w:val="22"/>
          <w:lang w:val="en-US"/>
        </w:rPr>
        <w:t xml:space="preserve"> spp., </w:t>
      </w:r>
      <w:proofErr w:type="spellStart"/>
      <w:proofErr w:type="gramStart"/>
      <w:r w:rsidRPr="00194303">
        <w:rPr>
          <w:i/>
          <w:sz w:val="22"/>
          <w:szCs w:val="22"/>
          <w:lang w:val="en-US"/>
        </w:rPr>
        <w:t>Epinephelus</w:t>
      </w:r>
      <w:proofErr w:type="spellEnd"/>
      <w:proofErr w:type="gramEnd"/>
      <w:r w:rsidRPr="00194303">
        <w:rPr>
          <w:i/>
          <w:sz w:val="22"/>
          <w:szCs w:val="22"/>
          <w:lang w:val="en-US"/>
        </w:rPr>
        <w:t xml:space="preserve"> costae</w:t>
      </w:r>
      <w:r w:rsidRPr="00194303">
        <w:rPr>
          <w:sz w:val="22"/>
          <w:szCs w:val="22"/>
          <w:lang w:val="en-US"/>
        </w:rPr>
        <w:t xml:space="preserve"> are the most important species in the </w:t>
      </w:r>
      <w:proofErr w:type="spellStart"/>
      <w:r w:rsidRPr="00194303">
        <w:rPr>
          <w:sz w:val="22"/>
          <w:szCs w:val="22"/>
          <w:lang w:val="en-US"/>
        </w:rPr>
        <w:t>Gökova</w:t>
      </w:r>
      <w:proofErr w:type="spellEnd"/>
      <w:r w:rsidRPr="00194303">
        <w:rPr>
          <w:sz w:val="22"/>
          <w:szCs w:val="22"/>
          <w:lang w:val="en-US"/>
        </w:rPr>
        <w:t xml:space="preserve"> MPA (</w:t>
      </w:r>
      <w:proofErr w:type="spellStart"/>
      <w:r w:rsidRPr="00194303">
        <w:rPr>
          <w:sz w:val="22"/>
          <w:szCs w:val="22"/>
          <w:lang w:val="en-US"/>
        </w:rPr>
        <w:t>Ünal</w:t>
      </w:r>
      <w:proofErr w:type="spellEnd"/>
      <w:r w:rsidRPr="00194303">
        <w:rPr>
          <w:sz w:val="22"/>
          <w:szCs w:val="22"/>
          <w:lang w:val="en-US"/>
        </w:rPr>
        <w:t xml:space="preserve"> et al., 2016).</w:t>
      </w:r>
    </w:p>
    <w:p w:rsidR="006A6982" w:rsidRDefault="006A6982" w:rsidP="006A6982">
      <w:pPr>
        <w:pStyle w:val="a"/>
        <w:keepNext/>
        <w:spacing w:after="0"/>
        <w:ind w:right="1435"/>
        <w:jc w:val="both"/>
      </w:pPr>
      <w:r>
        <w:rPr>
          <w:noProof/>
          <w:color w:val="222222"/>
          <w:lang w:eastAsia="it-IT" w:bidi="ar-SA"/>
        </w:rPr>
        <w:lastRenderedPageBreak/>
        <w:drawing>
          <wp:inline distT="0" distB="0" distL="0" distR="0">
            <wp:extent cx="5882640" cy="7993380"/>
            <wp:effectExtent l="19050" t="0" r="3810" b="0"/>
            <wp:docPr id="1"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5882640" cy="7993380"/>
                    </a:xfrm>
                    <a:prstGeom prst="rect">
                      <a:avLst/>
                    </a:prstGeom>
                    <a:noFill/>
                    <a:ln w="9525">
                      <a:noFill/>
                      <a:miter lim="800000"/>
                      <a:headEnd/>
                      <a:tailEnd/>
                    </a:ln>
                  </pic:spPr>
                </pic:pic>
              </a:graphicData>
            </a:graphic>
          </wp:inline>
        </w:drawing>
      </w:r>
    </w:p>
    <w:p w:rsidR="00A86FDE" w:rsidRDefault="00A86FDE" w:rsidP="00A86FDE">
      <w:pPr>
        <w:pStyle w:val="Didascalia"/>
        <w:widowControl/>
        <w:suppressAutoHyphens w:val="0"/>
        <w:jc w:val="both"/>
        <w:rPr>
          <w:rFonts w:eastAsiaTheme="minorHAnsi" w:cs="Times New Roman"/>
          <w:b w:val="0"/>
          <w:bCs w:val="0"/>
          <w:iCs/>
          <w:color w:val="1F497D" w:themeColor="text2"/>
          <w:kern w:val="0"/>
          <w:sz w:val="18"/>
          <w:lang w:val="en-US" w:eastAsia="en-US" w:bidi="ar-SA"/>
        </w:rPr>
      </w:pPr>
    </w:p>
    <w:p w:rsidR="006A6982" w:rsidRPr="00A86FDE" w:rsidRDefault="006A6982" w:rsidP="00A86FDE">
      <w:pPr>
        <w:pStyle w:val="Didascalia"/>
        <w:widowControl/>
        <w:suppressAutoHyphens w:val="0"/>
        <w:jc w:val="both"/>
        <w:rPr>
          <w:rFonts w:eastAsiaTheme="minorHAnsi" w:cs="Times New Roman"/>
          <w:b w:val="0"/>
          <w:bCs w:val="0"/>
          <w:iCs/>
          <w:color w:val="1F497D" w:themeColor="text2"/>
          <w:kern w:val="0"/>
          <w:sz w:val="18"/>
          <w:lang w:val="en-US" w:eastAsia="en-US" w:bidi="ar-SA"/>
        </w:rPr>
      </w:pPr>
      <w:r w:rsidRPr="00A86FDE">
        <w:rPr>
          <w:rFonts w:eastAsiaTheme="minorHAnsi" w:cs="Times New Roman"/>
          <w:b w:val="0"/>
          <w:bCs w:val="0"/>
          <w:iCs/>
          <w:color w:val="1F497D" w:themeColor="text2"/>
          <w:kern w:val="0"/>
          <w:sz w:val="18"/>
          <w:lang w:val="en-US" w:eastAsia="en-US" w:bidi="ar-SA"/>
        </w:rPr>
        <w:t xml:space="preserve">The main target species caught in </w:t>
      </w:r>
      <w:proofErr w:type="spellStart"/>
      <w:r w:rsidRPr="00A86FDE">
        <w:rPr>
          <w:rFonts w:eastAsiaTheme="minorHAnsi" w:cs="Times New Roman"/>
          <w:b w:val="0"/>
          <w:bCs w:val="0"/>
          <w:iCs/>
          <w:color w:val="1F497D" w:themeColor="text2"/>
          <w:kern w:val="0"/>
          <w:sz w:val="18"/>
          <w:lang w:val="en-US" w:eastAsia="en-US" w:bidi="ar-SA"/>
        </w:rPr>
        <w:t>Gökova</w:t>
      </w:r>
      <w:proofErr w:type="spellEnd"/>
      <w:r w:rsidRPr="00A86FDE">
        <w:rPr>
          <w:rFonts w:eastAsiaTheme="minorHAnsi" w:cs="Times New Roman"/>
          <w:b w:val="0"/>
          <w:bCs w:val="0"/>
          <w:iCs/>
          <w:color w:val="1F497D" w:themeColor="text2"/>
          <w:kern w:val="0"/>
          <w:sz w:val="18"/>
          <w:lang w:val="en-US" w:eastAsia="en-US" w:bidi="ar-SA"/>
        </w:rPr>
        <w:t xml:space="preserve"> MPA, fishing gears and fishing periods (</w:t>
      </w:r>
      <w:proofErr w:type="spellStart"/>
      <w:r w:rsidRPr="00A86FDE">
        <w:rPr>
          <w:rFonts w:eastAsiaTheme="minorHAnsi" w:cs="Times New Roman"/>
          <w:b w:val="0"/>
          <w:bCs w:val="0"/>
          <w:iCs/>
          <w:color w:val="1F497D" w:themeColor="text2"/>
          <w:kern w:val="0"/>
          <w:sz w:val="18"/>
          <w:lang w:val="en-US" w:eastAsia="en-US" w:bidi="ar-SA"/>
        </w:rPr>
        <w:t>Ünal</w:t>
      </w:r>
      <w:proofErr w:type="spellEnd"/>
      <w:r w:rsidRPr="00A86FDE">
        <w:rPr>
          <w:rFonts w:eastAsiaTheme="minorHAnsi" w:cs="Times New Roman"/>
          <w:b w:val="0"/>
          <w:bCs w:val="0"/>
          <w:iCs/>
          <w:color w:val="1F497D" w:themeColor="text2"/>
          <w:kern w:val="0"/>
          <w:sz w:val="18"/>
          <w:lang w:val="en-US" w:eastAsia="en-US" w:bidi="ar-SA"/>
        </w:rPr>
        <w:t xml:space="preserve"> et al., 2016)</w:t>
      </w:r>
    </w:p>
    <w:p w:rsidR="006A6982" w:rsidRPr="00DD3C24" w:rsidRDefault="006A6982" w:rsidP="00A86FDE">
      <w:pPr>
        <w:pStyle w:val="a"/>
        <w:keepNext/>
        <w:spacing w:after="0"/>
        <w:ind w:right="1435"/>
        <w:rPr>
          <w:lang w:val="en-US"/>
        </w:rPr>
      </w:pPr>
      <w:r>
        <w:rPr>
          <w:noProof/>
          <w:lang w:eastAsia="it-IT" w:bidi="ar-SA"/>
        </w:rPr>
        <w:lastRenderedPageBreak/>
        <w:drawing>
          <wp:inline distT="0" distB="0" distL="0" distR="0">
            <wp:extent cx="6216015" cy="3819525"/>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a:off x="0" y="0"/>
                      <a:ext cx="6225903" cy="3825601"/>
                    </a:xfrm>
                    <a:prstGeom prst="rect">
                      <a:avLst/>
                    </a:prstGeom>
                    <a:noFill/>
                    <a:ln w="9525">
                      <a:noFill/>
                      <a:miter lim="800000"/>
                      <a:headEnd/>
                      <a:tailEnd/>
                    </a:ln>
                  </pic:spPr>
                </pic:pic>
              </a:graphicData>
            </a:graphic>
          </wp:inline>
        </w:drawing>
      </w:r>
    </w:p>
    <w:p w:rsidR="00CC32EE" w:rsidRDefault="00CC32EE" w:rsidP="006A6982">
      <w:pPr>
        <w:pStyle w:val="Didascalia"/>
        <w:jc w:val="both"/>
        <w:rPr>
          <w:lang w:val="en-US"/>
        </w:rPr>
      </w:pPr>
    </w:p>
    <w:p w:rsidR="006A6982" w:rsidRPr="00A86FDE" w:rsidRDefault="006A6982" w:rsidP="00A86FDE">
      <w:pPr>
        <w:pStyle w:val="Didascalia"/>
        <w:widowControl/>
        <w:suppressAutoHyphens w:val="0"/>
        <w:jc w:val="both"/>
        <w:rPr>
          <w:rFonts w:eastAsiaTheme="minorHAnsi" w:cs="Times New Roman"/>
          <w:b w:val="0"/>
          <w:bCs w:val="0"/>
          <w:iCs/>
          <w:color w:val="1F497D" w:themeColor="text2"/>
          <w:kern w:val="0"/>
          <w:sz w:val="18"/>
          <w:lang w:val="en-US" w:eastAsia="en-US" w:bidi="ar-SA"/>
        </w:rPr>
      </w:pPr>
      <w:r w:rsidRPr="00A86FDE">
        <w:rPr>
          <w:rFonts w:eastAsiaTheme="minorHAnsi" w:cs="Times New Roman"/>
          <w:b w:val="0"/>
          <w:bCs w:val="0"/>
          <w:iCs/>
          <w:color w:val="1F497D" w:themeColor="text2"/>
          <w:kern w:val="0"/>
          <w:sz w:val="18"/>
          <w:lang w:val="en-US" w:eastAsia="en-US" w:bidi="ar-SA"/>
        </w:rPr>
        <w:t xml:space="preserve">Target species caught by fishing gears used in </w:t>
      </w:r>
      <w:proofErr w:type="spellStart"/>
      <w:r w:rsidRPr="00A86FDE">
        <w:rPr>
          <w:rFonts w:eastAsiaTheme="minorHAnsi" w:cs="Times New Roman"/>
          <w:b w:val="0"/>
          <w:bCs w:val="0"/>
          <w:iCs/>
          <w:color w:val="1F497D" w:themeColor="text2"/>
          <w:kern w:val="0"/>
          <w:sz w:val="18"/>
          <w:lang w:val="en-US" w:eastAsia="en-US" w:bidi="ar-SA"/>
        </w:rPr>
        <w:t>Gökova</w:t>
      </w:r>
      <w:proofErr w:type="spellEnd"/>
      <w:r w:rsidRPr="00A86FDE">
        <w:rPr>
          <w:rFonts w:eastAsiaTheme="minorHAnsi" w:cs="Times New Roman"/>
          <w:b w:val="0"/>
          <w:bCs w:val="0"/>
          <w:iCs/>
          <w:color w:val="1F497D" w:themeColor="text2"/>
          <w:kern w:val="0"/>
          <w:sz w:val="18"/>
          <w:lang w:val="en-US" w:eastAsia="en-US" w:bidi="ar-SA"/>
        </w:rPr>
        <w:t xml:space="preserve"> MPA (AKD, 2016; </w:t>
      </w:r>
      <w:proofErr w:type="spellStart"/>
      <w:r w:rsidRPr="00A86FDE">
        <w:rPr>
          <w:rFonts w:eastAsiaTheme="minorHAnsi" w:cs="Times New Roman"/>
          <w:b w:val="0"/>
          <w:bCs w:val="0"/>
          <w:iCs/>
          <w:color w:val="1F497D" w:themeColor="text2"/>
          <w:kern w:val="0"/>
          <w:sz w:val="18"/>
          <w:lang w:val="en-US" w:eastAsia="en-US" w:bidi="ar-SA"/>
        </w:rPr>
        <w:t>Ünal</w:t>
      </w:r>
      <w:proofErr w:type="spellEnd"/>
      <w:r w:rsidRPr="00A86FDE">
        <w:rPr>
          <w:rFonts w:eastAsiaTheme="minorHAnsi" w:cs="Times New Roman"/>
          <w:b w:val="0"/>
          <w:bCs w:val="0"/>
          <w:iCs/>
          <w:color w:val="1F497D" w:themeColor="text2"/>
          <w:kern w:val="0"/>
          <w:sz w:val="18"/>
          <w:lang w:val="en-US" w:eastAsia="en-US" w:bidi="ar-SA"/>
        </w:rPr>
        <w:t xml:space="preserve"> et al., 2016)</w:t>
      </w:r>
    </w:p>
    <w:p w:rsidR="006A6982" w:rsidRDefault="006A6982" w:rsidP="006A6982">
      <w:pPr>
        <w:pStyle w:val="a"/>
        <w:spacing w:after="0"/>
        <w:ind w:right="1435"/>
        <w:jc w:val="both"/>
        <w:rPr>
          <w:lang w:val="en-US"/>
        </w:rPr>
      </w:pPr>
    </w:p>
    <w:p w:rsidR="00A86FDE" w:rsidRDefault="00A86FDE" w:rsidP="006A6982">
      <w:pPr>
        <w:pStyle w:val="a"/>
        <w:spacing w:after="0"/>
        <w:ind w:right="1435"/>
        <w:jc w:val="both"/>
        <w:rPr>
          <w:lang w:val="en-US"/>
        </w:rPr>
      </w:pPr>
    </w:p>
    <w:p w:rsidR="006A6982" w:rsidRPr="00812208" w:rsidRDefault="006A6982" w:rsidP="006A6982">
      <w:pPr>
        <w:jc w:val="both"/>
        <w:rPr>
          <w:lang w:val="en-US"/>
        </w:rPr>
      </w:pPr>
    </w:p>
    <w:p w:rsidR="006A6982" w:rsidRPr="00D90A69" w:rsidRDefault="006A6982" w:rsidP="006A6982">
      <w:pPr>
        <w:jc w:val="both"/>
        <w:rPr>
          <w:lang w:val="en-US"/>
        </w:rPr>
      </w:pPr>
    </w:p>
    <w:p w:rsidR="006A6982" w:rsidRPr="00812208" w:rsidRDefault="007C38CD" w:rsidP="00F81B5B">
      <w:pPr>
        <w:rPr>
          <w:lang w:val="en-US"/>
        </w:rPr>
      </w:pPr>
      <w:r>
        <w:rPr>
          <w:noProof/>
          <w:lang w:eastAsia="it-IT"/>
        </w:rPr>
        <w:pict>
          <v:shapetype id="_x0000_t32" coordsize="21600,21600" o:spt="32" o:oned="t" path="m,l21600,21600e" filled="f">
            <v:path arrowok="t" fillok="f" o:connecttype="none"/>
            <o:lock v:ext="edit" shapetype="t"/>
          </v:shapetype>
          <v:shape id="AutoShape 13" o:spid="_x0000_s1026" type="#_x0000_t32" style="position:absolute;left:0;text-align:left;margin-left:136.5pt;margin-top:46.5pt;width:27.5pt;height:28.65pt;flip:x y;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"/>
        </w:pict>
      </w:r>
      <w:r w:rsidR="006A6982" w:rsidRPr="00AF0841">
        <w:rPr>
          <w:lang w:val="en-US"/>
        </w:rPr>
        <w:t xml:space="preserve">                  </w:t>
      </w:r>
      <w:bookmarkStart w:id="22" w:name="_Toc524003120"/>
      <w:bookmarkEnd w:id="22"/>
      <w:r>
        <w:rPr>
          <w:noProof/>
          <w:lang w:eastAsia="it-IT"/>
        </w:rPr>
      </w:r>
      <w:r w:rsidRPr="007C38CD">
        <w:rPr>
          <w:noProof/>
          <w:lang w:eastAsia="it-IT"/>
        </w:rPr>
        <w:pict>
          <v:group id="Group 205" o:spid="_x0000_s1037" style="width:330.8pt;height:186.95pt;mso-position-horizontal-relative:char;mso-position-vertical-relative:line" coordsize="6630,3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5" o:spid="_x0000_s1027" type="#_x0000_t75" style="position:absolute;left:1003;top:697;width:4287;height:20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">
              <v:imagedata r:id="rId20" o:title=""/>
            </v:shape>
            <v:line id="Line 214" o:spid="_x0000_s1028" style="position:absolute;visibility:visible" from="4867,1932" to="5345,1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" strokeweight=".5pt"/>
            <v:line id="Line 213" o:spid="_x0000_s1029" style="position:absolute;visibility:visible" from="1973,2484" to="2136,2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" strokeweight=".5pt"/>
            <v:line id="Line 212" o:spid="_x0000_s1030" style="position:absolute;visibility:visible" from="1479,2074" to="1479,2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" strokeweight=".5pt"/>
            <v:line id="Line 211" o:spid="_x0000_s1031" style="position:absolute;visibility:visible" from="2069,895" to="2069,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" strokeweight=".5pt"/>
            <v:rect id="Rectangle 210" o:spid="_x0000_s1032" style="position:absolute;left:5;top:5;width:6620;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" filled="f" strokecolor="#888" strokeweight=".5pt"/>
            <v:shapetype id="_x0000_t202" coordsize="21600,21600" o:spt="202" path="m,l,21600r21600,l21600,xe">
              <v:stroke joinstyle="miter"/>
              <v:path gradientshapeok="t" o:connecttype="rect"/>
            </v:shapetype>
            <v:shape id="Text Box 209" o:spid="_x0000_s1033" type="#_x0000_t202" style="position:absolute;left:754;top:191;width:944;height:4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rsidR="00194303" w:rsidRPr="0099539B" w:rsidRDefault="00194303" w:rsidP="006A6982">
                    <w:pPr>
                      <w:spacing w:line="203" w:lineRule="exact"/>
                      <w:ind w:left="61" w:right="79"/>
                      <w:rPr>
                        <w:rFonts w:cs="Times New Roman"/>
                        <w:sz w:val="20"/>
                        <w:szCs w:val="20"/>
                      </w:rPr>
                    </w:pPr>
                    <w:proofErr w:type="spellStart"/>
                    <w:r w:rsidRPr="0099539B">
                      <w:rPr>
                        <w:rFonts w:cs="Times New Roman"/>
                        <w:sz w:val="20"/>
                        <w:szCs w:val="20"/>
                      </w:rPr>
                      <w:t>Longlines</w:t>
                    </w:r>
                    <w:proofErr w:type="spellEnd"/>
                    <w:r w:rsidRPr="0099539B">
                      <w:rPr>
                        <w:rFonts w:cs="Times New Roman"/>
                        <w:sz w:val="20"/>
                        <w:szCs w:val="20"/>
                      </w:rPr>
                      <w:t xml:space="preserve"> </w:t>
                    </w:r>
                    <w:r w:rsidRPr="0099539B">
                      <w:rPr>
                        <w:rFonts w:cs="Times New Roman"/>
                        <w:w w:val="99"/>
                        <w:sz w:val="20"/>
                        <w:szCs w:val="20"/>
                        <w:u w:val="single"/>
                      </w:rPr>
                      <w:t xml:space="preserve"> </w:t>
                    </w:r>
                    <w:r w:rsidRPr="0099539B">
                      <w:rPr>
                        <w:rFonts w:cs="Times New Roman"/>
                        <w:sz w:val="20"/>
                        <w:szCs w:val="20"/>
                        <w:u w:val="single"/>
                      </w:rPr>
                      <w:t xml:space="preserve"> </w:t>
                    </w:r>
                  </w:p>
                  <w:p w:rsidR="00194303" w:rsidRPr="0099539B" w:rsidRDefault="00194303" w:rsidP="006A6982">
                    <w:pPr>
                      <w:spacing w:line="240" w:lineRule="exact"/>
                      <w:ind w:left="61" w:right="241"/>
                      <w:rPr>
                        <w:rFonts w:cs="Times New Roman"/>
                        <w:sz w:val="20"/>
                        <w:szCs w:val="20"/>
                      </w:rPr>
                    </w:pPr>
                    <w:r w:rsidRPr="0099539B">
                      <w:rPr>
                        <w:rFonts w:cs="Times New Roman"/>
                        <w:sz w:val="20"/>
                        <w:szCs w:val="20"/>
                      </w:rPr>
                      <w:t>25%</w:t>
                    </w:r>
                  </w:p>
                </w:txbxContent>
              </v:textbox>
            </v:shape>
            <v:shape id="Text Box 208" o:spid="_x0000_s1034" type="#_x0000_t202" style="position:absolute;left:5345;top:1559;width:1152;height: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rsidR="00194303" w:rsidRDefault="00194303" w:rsidP="006A6982">
                    <w:pPr>
                      <w:spacing w:line="203" w:lineRule="exact"/>
                      <w:rPr>
                        <w:rFonts w:ascii="Calibri"/>
                        <w:sz w:val="20"/>
                      </w:rPr>
                    </w:pPr>
                    <w:r>
                      <w:rPr>
                        <w:rFonts w:ascii="Calibri"/>
                        <w:w w:val="99"/>
                        <w:sz w:val="20"/>
                        <w:u w:val="single"/>
                      </w:rPr>
                      <w:t xml:space="preserve"> </w:t>
                    </w:r>
                    <w:r>
                      <w:rPr>
                        <w:rFonts w:ascii="Calibri"/>
                        <w:sz w:val="20"/>
                        <w:u w:val="single"/>
                      </w:rPr>
                      <w:t xml:space="preserve">  </w:t>
                    </w:r>
                    <w:r>
                      <w:rPr>
                        <w:rFonts w:ascii="Calibri"/>
                        <w:sz w:val="20"/>
                      </w:rPr>
                      <w:t xml:space="preserve">Gill </w:t>
                    </w:r>
                    <w:proofErr w:type="spellStart"/>
                    <w:r>
                      <w:rPr>
                        <w:rFonts w:ascii="Calibri"/>
                        <w:sz w:val="20"/>
                      </w:rPr>
                      <w:t>nets</w:t>
                    </w:r>
                    <w:proofErr w:type="spellEnd"/>
                    <w:r>
                      <w:rPr>
                        <w:rFonts w:ascii="Calibri"/>
                        <w:sz w:val="20"/>
                      </w:rPr>
                      <w:t xml:space="preserve"> and</w:t>
                    </w:r>
                  </w:p>
                  <w:p w:rsidR="00194303" w:rsidRDefault="00194303" w:rsidP="006A6982">
                    <w:pPr>
                      <w:ind w:left="266" w:right="159"/>
                      <w:rPr>
                        <w:rFonts w:ascii="Calibri"/>
                        <w:sz w:val="20"/>
                      </w:rPr>
                    </w:pPr>
                    <w:proofErr w:type="spellStart"/>
                    <w:r>
                      <w:rPr>
                        <w:rFonts w:ascii="Calibri"/>
                        <w:w w:val="95"/>
                        <w:sz w:val="20"/>
                      </w:rPr>
                      <w:t>longlines</w:t>
                    </w:r>
                    <w:proofErr w:type="spellEnd"/>
                    <w:r>
                      <w:rPr>
                        <w:rFonts w:ascii="Calibri"/>
                        <w:w w:val="95"/>
                        <w:sz w:val="20"/>
                      </w:rPr>
                      <w:t xml:space="preserve"> </w:t>
                    </w:r>
                    <w:r>
                      <w:rPr>
                        <w:rFonts w:ascii="Calibri"/>
                        <w:sz w:val="20"/>
                      </w:rPr>
                      <w:t>59%</w:t>
                    </w:r>
                  </w:p>
                </w:txbxContent>
              </v:textbox>
            </v:shape>
            <v:shape id="Text Box 207" o:spid="_x0000_s1035" type="#_x0000_t202" style="position:absolute;left:156;top:2334;width:838;height:4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rsidR="00194303" w:rsidRDefault="00194303" w:rsidP="006A6982">
                    <w:pPr>
                      <w:spacing w:line="203" w:lineRule="exact"/>
                      <w:ind w:left="60" w:right="78"/>
                      <w:rPr>
                        <w:rFonts w:ascii="Calibri"/>
                        <w:sz w:val="20"/>
                      </w:rPr>
                    </w:pPr>
                    <w:r>
                      <w:rPr>
                        <w:rFonts w:ascii="Calibri"/>
                        <w:sz w:val="20"/>
                      </w:rPr>
                      <w:t xml:space="preserve">Gill </w:t>
                    </w:r>
                    <w:proofErr w:type="spellStart"/>
                    <w:r>
                      <w:rPr>
                        <w:rFonts w:ascii="Calibri"/>
                        <w:sz w:val="20"/>
                      </w:rPr>
                      <w:t>nets</w:t>
                    </w:r>
                    <w:proofErr w:type="spellEnd"/>
                    <w:r>
                      <w:rPr>
                        <w:rFonts w:ascii="Calibri"/>
                        <w:sz w:val="20"/>
                      </w:rPr>
                      <w:t xml:space="preserve"> </w:t>
                    </w:r>
                    <w:r>
                      <w:rPr>
                        <w:rFonts w:ascii="Calibri"/>
                        <w:w w:val="99"/>
                        <w:sz w:val="20"/>
                        <w:u w:val="single"/>
                      </w:rPr>
                      <w:t xml:space="preserve"> </w:t>
                    </w:r>
                    <w:r>
                      <w:rPr>
                        <w:rFonts w:ascii="Calibri"/>
                        <w:sz w:val="20"/>
                        <w:u w:val="single"/>
                      </w:rPr>
                      <w:t xml:space="preserve"> </w:t>
                    </w:r>
                  </w:p>
                  <w:p w:rsidR="00194303" w:rsidRDefault="00194303" w:rsidP="006A6982">
                    <w:pPr>
                      <w:spacing w:line="240" w:lineRule="exact"/>
                      <w:ind w:left="60" w:right="240"/>
                      <w:rPr>
                        <w:rFonts w:ascii="Calibri"/>
                        <w:sz w:val="20"/>
                      </w:rPr>
                    </w:pPr>
                    <w:r>
                      <w:rPr>
                        <w:rFonts w:ascii="Calibri"/>
                        <w:sz w:val="20"/>
                      </w:rPr>
                      <w:t>14%</w:t>
                    </w:r>
                  </w:p>
                </w:txbxContent>
              </v:textbox>
            </v:shape>
            <v:shape id="Text Box 206" o:spid="_x0000_s1036" type="#_x0000_t202" style="position:absolute;left:2136;top:2579;width:1304;height:7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rsidR="00194303" w:rsidRDefault="00194303" w:rsidP="006A6982">
                    <w:pPr>
                      <w:spacing w:before="35"/>
                      <w:ind w:right="18"/>
                      <w:rPr>
                        <w:rFonts w:ascii="Calibri"/>
                        <w:sz w:val="20"/>
                      </w:rPr>
                    </w:pPr>
                    <w:r>
                      <w:rPr>
                        <w:rFonts w:ascii="Calibri"/>
                        <w:w w:val="99"/>
                        <w:position w:val="8"/>
                        <w:sz w:val="20"/>
                        <w:u w:val="single"/>
                      </w:rPr>
                      <w:t xml:space="preserve"> </w:t>
                    </w:r>
                    <w:r>
                      <w:rPr>
                        <w:rFonts w:ascii="Calibri"/>
                        <w:position w:val="8"/>
                        <w:sz w:val="20"/>
                        <w:u w:val="single"/>
                      </w:rPr>
                      <w:t xml:space="preserve"> </w:t>
                    </w:r>
                    <w:r>
                      <w:rPr>
                        <w:rFonts w:ascii="Calibri"/>
                        <w:spacing w:val="-4"/>
                        <w:position w:val="8"/>
                        <w:sz w:val="20"/>
                        <w:u w:val="single"/>
                      </w:rPr>
                      <w:t xml:space="preserve"> </w:t>
                    </w:r>
                    <w:proofErr w:type="spellStart"/>
                    <w:r>
                      <w:rPr>
                        <w:rFonts w:ascii="Calibri"/>
                        <w:sz w:val="20"/>
                      </w:rPr>
                      <w:t>Encirculing</w:t>
                    </w:r>
                    <w:proofErr w:type="spellEnd"/>
                    <w:r>
                      <w:rPr>
                        <w:rFonts w:ascii="Calibri"/>
                        <w:sz w:val="20"/>
                      </w:rPr>
                      <w:t xml:space="preserve"> </w:t>
                    </w:r>
                    <w:r>
                      <w:rPr>
                        <w:rFonts w:ascii="Calibri"/>
                        <w:spacing w:val="-7"/>
                        <w:sz w:val="20"/>
                      </w:rPr>
                      <w:t xml:space="preserve">gill </w:t>
                    </w:r>
                    <w:proofErr w:type="spellStart"/>
                    <w:r>
                      <w:rPr>
                        <w:rFonts w:ascii="Calibri"/>
                        <w:sz w:val="20"/>
                      </w:rPr>
                      <w:t>nets</w:t>
                    </w:r>
                    <w:proofErr w:type="spellEnd"/>
                  </w:p>
                  <w:p w:rsidR="00194303" w:rsidRDefault="00194303" w:rsidP="006A6982">
                    <w:pPr>
                      <w:spacing w:before="2" w:line="240" w:lineRule="exact"/>
                      <w:ind w:left="118" w:right="18"/>
                      <w:rPr>
                        <w:rFonts w:ascii="Calibri"/>
                        <w:sz w:val="20"/>
                      </w:rPr>
                    </w:pPr>
                    <w:r>
                      <w:rPr>
                        <w:rFonts w:ascii="Calibri"/>
                        <w:sz w:val="20"/>
                      </w:rPr>
                      <w:t>2%</w:t>
                    </w:r>
                  </w:p>
                </w:txbxContent>
              </v:textbox>
            </v:shape>
            <w10:wrap type="none"/>
            <w10:anchorlock/>
          </v:group>
        </w:pict>
      </w:r>
    </w:p>
    <w:p w:rsidR="00A86FDE" w:rsidRDefault="00A86FDE" w:rsidP="00A86FDE">
      <w:pPr>
        <w:pStyle w:val="Didascalia"/>
        <w:widowControl/>
        <w:suppressAutoHyphens w:val="0"/>
        <w:jc w:val="both"/>
        <w:rPr>
          <w:rFonts w:eastAsiaTheme="minorHAnsi" w:cs="Times New Roman"/>
          <w:b w:val="0"/>
          <w:bCs w:val="0"/>
          <w:iCs/>
          <w:color w:val="1F497D" w:themeColor="text2"/>
          <w:kern w:val="0"/>
          <w:sz w:val="18"/>
          <w:lang w:val="en-US" w:eastAsia="en-US" w:bidi="ar-SA"/>
        </w:rPr>
      </w:pPr>
      <w:bookmarkStart w:id="23" w:name="_Toc524003121"/>
    </w:p>
    <w:p w:rsidR="006A6982" w:rsidRPr="00A86FDE" w:rsidRDefault="006A6982" w:rsidP="00A86FDE">
      <w:pPr>
        <w:pStyle w:val="Didascalia"/>
        <w:widowControl/>
        <w:suppressAutoHyphens w:val="0"/>
        <w:jc w:val="both"/>
        <w:rPr>
          <w:rFonts w:eastAsiaTheme="minorHAnsi" w:cs="Times New Roman"/>
          <w:b w:val="0"/>
          <w:bCs w:val="0"/>
          <w:iCs/>
          <w:color w:val="1F497D" w:themeColor="text2"/>
          <w:kern w:val="0"/>
          <w:sz w:val="18"/>
          <w:lang w:val="en-US" w:eastAsia="en-US" w:bidi="ar-SA"/>
        </w:rPr>
      </w:pPr>
      <w:r w:rsidRPr="00A86FDE">
        <w:rPr>
          <w:rFonts w:eastAsiaTheme="minorHAnsi" w:cs="Times New Roman"/>
          <w:b w:val="0"/>
          <w:bCs w:val="0"/>
          <w:iCs/>
          <w:color w:val="1F497D" w:themeColor="text2"/>
          <w:kern w:val="0"/>
          <w:sz w:val="18"/>
          <w:lang w:val="en-US" w:eastAsia="en-US" w:bidi="ar-SA"/>
        </w:rPr>
        <w:t>Distribution of preferred fishing gears (</w:t>
      </w:r>
      <w:proofErr w:type="spellStart"/>
      <w:r w:rsidRPr="00A86FDE">
        <w:rPr>
          <w:rFonts w:eastAsiaTheme="minorHAnsi" w:cs="Times New Roman"/>
          <w:b w:val="0"/>
          <w:bCs w:val="0"/>
          <w:iCs/>
          <w:color w:val="1F497D" w:themeColor="text2"/>
          <w:kern w:val="0"/>
          <w:sz w:val="18"/>
          <w:lang w:val="en-US" w:eastAsia="en-US" w:bidi="ar-SA"/>
        </w:rPr>
        <w:t>Ünal</w:t>
      </w:r>
      <w:proofErr w:type="spellEnd"/>
      <w:r w:rsidRPr="00A86FDE">
        <w:rPr>
          <w:rFonts w:eastAsiaTheme="minorHAnsi" w:cs="Times New Roman"/>
          <w:b w:val="0"/>
          <w:bCs w:val="0"/>
          <w:iCs/>
          <w:color w:val="1F497D" w:themeColor="text2"/>
          <w:kern w:val="0"/>
          <w:sz w:val="18"/>
          <w:lang w:val="en-US" w:eastAsia="en-US" w:bidi="ar-SA"/>
        </w:rPr>
        <w:t xml:space="preserve"> et al., 2016)</w:t>
      </w:r>
      <w:bookmarkEnd w:id="23"/>
    </w:p>
    <w:p w:rsidR="006A6982" w:rsidRDefault="006A6982" w:rsidP="006A6982">
      <w:pPr>
        <w:pStyle w:val="a"/>
        <w:spacing w:after="0"/>
        <w:ind w:right="1435"/>
        <w:jc w:val="both"/>
        <w:outlineLvl w:val="1"/>
        <w:rPr>
          <w:rFonts w:cs="Mangal"/>
          <w:b/>
          <w:bCs/>
          <w:sz w:val="20"/>
          <w:szCs w:val="18"/>
          <w:lang w:val="en-US"/>
        </w:rPr>
      </w:pPr>
    </w:p>
    <w:p w:rsidR="006A6982" w:rsidRDefault="006A6982" w:rsidP="006A6982">
      <w:pPr>
        <w:pStyle w:val="a"/>
        <w:spacing w:after="0"/>
        <w:ind w:right="1435"/>
        <w:jc w:val="both"/>
        <w:outlineLvl w:val="1"/>
        <w:rPr>
          <w:rFonts w:cs="Mangal"/>
          <w:b/>
          <w:bCs/>
          <w:sz w:val="20"/>
          <w:szCs w:val="18"/>
          <w:lang w:val="en-US"/>
        </w:rPr>
      </w:pPr>
    </w:p>
    <w:p w:rsidR="00CC32EE" w:rsidRDefault="00CC32EE" w:rsidP="006A6982">
      <w:pPr>
        <w:pStyle w:val="a"/>
        <w:spacing w:after="0"/>
        <w:ind w:right="1435"/>
        <w:jc w:val="both"/>
        <w:outlineLvl w:val="1"/>
        <w:rPr>
          <w:rFonts w:cs="Mangal"/>
          <w:b/>
          <w:bCs/>
          <w:sz w:val="20"/>
          <w:szCs w:val="18"/>
          <w:lang w:val="en-US"/>
        </w:rPr>
      </w:pPr>
    </w:p>
    <w:p w:rsidR="00A86FDE" w:rsidRDefault="00A86FDE" w:rsidP="006A6982">
      <w:pPr>
        <w:pStyle w:val="a"/>
        <w:spacing w:after="0"/>
        <w:ind w:right="1435"/>
        <w:jc w:val="both"/>
        <w:outlineLvl w:val="1"/>
        <w:rPr>
          <w:rFonts w:cs="Mangal"/>
          <w:b/>
          <w:bCs/>
          <w:sz w:val="20"/>
          <w:szCs w:val="18"/>
          <w:lang w:val="en-US"/>
        </w:rPr>
      </w:pPr>
    </w:p>
    <w:p w:rsidR="00A86FDE" w:rsidRDefault="00A86FDE" w:rsidP="006A6982">
      <w:pPr>
        <w:pStyle w:val="a"/>
        <w:spacing w:after="0"/>
        <w:ind w:right="1435"/>
        <w:jc w:val="both"/>
        <w:outlineLvl w:val="1"/>
        <w:rPr>
          <w:rFonts w:cs="Mangal"/>
          <w:b/>
          <w:bCs/>
          <w:sz w:val="20"/>
          <w:szCs w:val="18"/>
          <w:lang w:val="en-US"/>
        </w:rPr>
      </w:pPr>
    </w:p>
    <w:p w:rsidR="00A86FDE" w:rsidRDefault="00A86FDE" w:rsidP="006A6982">
      <w:pPr>
        <w:pStyle w:val="a"/>
        <w:spacing w:after="0"/>
        <w:ind w:right="1435"/>
        <w:jc w:val="both"/>
        <w:outlineLvl w:val="1"/>
        <w:rPr>
          <w:rFonts w:cs="Mangal"/>
          <w:b/>
          <w:bCs/>
          <w:sz w:val="20"/>
          <w:szCs w:val="18"/>
          <w:lang w:val="en-US"/>
        </w:rPr>
      </w:pPr>
    </w:p>
    <w:p w:rsidR="00A86FDE" w:rsidRDefault="00A86FDE" w:rsidP="006A6982">
      <w:pPr>
        <w:pStyle w:val="a"/>
        <w:spacing w:after="0"/>
        <w:ind w:right="1435"/>
        <w:jc w:val="both"/>
        <w:outlineLvl w:val="1"/>
        <w:rPr>
          <w:rFonts w:cs="Mangal"/>
          <w:b/>
          <w:bCs/>
          <w:sz w:val="20"/>
          <w:szCs w:val="18"/>
          <w:lang w:val="en-US"/>
        </w:rPr>
      </w:pPr>
    </w:p>
    <w:p w:rsidR="00CC32EE" w:rsidRDefault="00CC32EE" w:rsidP="006A6982">
      <w:pPr>
        <w:pStyle w:val="a"/>
        <w:spacing w:after="0"/>
        <w:ind w:right="1435"/>
        <w:jc w:val="both"/>
        <w:outlineLvl w:val="1"/>
        <w:rPr>
          <w:rFonts w:cs="Mangal"/>
          <w:b/>
          <w:bCs/>
          <w:sz w:val="20"/>
          <w:szCs w:val="18"/>
          <w:lang w:val="en-US"/>
        </w:rPr>
      </w:pPr>
    </w:p>
    <w:p w:rsidR="00705455" w:rsidRDefault="00705455" w:rsidP="006A6982">
      <w:pPr>
        <w:pStyle w:val="a"/>
        <w:spacing w:after="0"/>
        <w:ind w:right="1435"/>
        <w:jc w:val="both"/>
        <w:outlineLvl w:val="1"/>
        <w:rPr>
          <w:rFonts w:cs="Mangal"/>
          <w:b/>
          <w:bCs/>
          <w:sz w:val="20"/>
          <w:szCs w:val="18"/>
          <w:lang w:val="en-US"/>
        </w:rPr>
      </w:pPr>
    </w:p>
    <w:p w:rsidR="006A6982" w:rsidRPr="00705455" w:rsidRDefault="00A014B6" w:rsidP="00CC32EE">
      <w:pPr>
        <w:pStyle w:val="Titolo2"/>
        <w:rPr>
          <w:lang w:val="en-GB"/>
        </w:rPr>
      </w:pPr>
      <w:bookmarkStart w:id="24" w:name="_Toc524003122"/>
      <w:bookmarkStart w:id="25" w:name="_Toc524555046"/>
      <w:r>
        <w:rPr>
          <w:lang w:val="en-GB"/>
        </w:rPr>
        <w:lastRenderedPageBreak/>
        <w:t>3</w:t>
      </w:r>
      <w:r w:rsidR="006A6982" w:rsidRPr="00705455">
        <w:rPr>
          <w:lang w:val="en-GB"/>
        </w:rPr>
        <w:t>.3 SOCIOECONOMIC IMPORTANCE OF THE FISHERY</w:t>
      </w:r>
      <w:bookmarkEnd w:id="24"/>
      <w:bookmarkEnd w:id="25"/>
    </w:p>
    <w:p w:rsidR="00CC32EE" w:rsidRDefault="00CC32EE" w:rsidP="006A6982">
      <w:pPr>
        <w:pStyle w:val="a"/>
        <w:spacing w:after="0"/>
        <w:ind w:right="1435"/>
        <w:jc w:val="both"/>
        <w:rPr>
          <w:lang w:val="en-US"/>
        </w:rPr>
      </w:pPr>
    </w:p>
    <w:p w:rsidR="00CC32EE" w:rsidRPr="00194303" w:rsidRDefault="00CC32EE" w:rsidP="006A6982">
      <w:pPr>
        <w:pStyle w:val="a"/>
        <w:spacing w:after="0"/>
        <w:ind w:right="1435"/>
        <w:jc w:val="both"/>
        <w:rPr>
          <w:sz w:val="22"/>
          <w:szCs w:val="22"/>
          <w:lang w:val="en-US"/>
        </w:rPr>
      </w:pPr>
    </w:p>
    <w:p w:rsidR="00D57DA5" w:rsidRDefault="006A6982" w:rsidP="00CC32EE">
      <w:pPr>
        <w:pStyle w:val="a"/>
        <w:spacing w:after="0"/>
        <w:ind w:right="-2"/>
        <w:jc w:val="both"/>
        <w:rPr>
          <w:sz w:val="22"/>
          <w:szCs w:val="22"/>
          <w:lang w:val="en-US"/>
        </w:rPr>
      </w:pPr>
      <w:r w:rsidRPr="00194303">
        <w:rPr>
          <w:sz w:val="22"/>
          <w:szCs w:val="22"/>
          <w:lang w:val="en-US"/>
        </w:rPr>
        <w:t xml:space="preserve">Marine capture fisheries provide full-time and part-time employment opportunity to the 150-200 fishers respectively who directly work on fishing boats in the bay. </w:t>
      </w:r>
    </w:p>
    <w:p w:rsidR="00D57DA5" w:rsidRDefault="00D57DA5" w:rsidP="00CC32EE">
      <w:pPr>
        <w:pStyle w:val="a"/>
        <w:spacing w:after="0"/>
        <w:ind w:right="-2"/>
        <w:jc w:val="both"/>
        <w:rPr>
          <w:sz w:val="22"/>
          <w:szCs w:val="22"/>
          <w:lang w:val="en-US"/>
        </w:rPr>
      </w:pPr>
    </w:p>
    <w:p w:rsidR="00CC32EE" w:rsidRPr="00194303" w:rsidRDefault="006A6982" w:rsidP="00CC32EE">
      <w:pPr>
        <w:pStyle w:val="a"/>
        <w:spacing w:after="0"/>
        <w:ind w:right="-2"/>
        <w:jc w:val="both"/>
        <w:rPr>
          <w:sz w:val="22"/>
          <w:szCs w:val="22"/>
          <w:lang w:val="en-US"/>
        </w:rPr>
      </w:pPr>
      <w:r w:rsidRPr="00194303">
        <w:rPr>
          <w:sz w:val="22"/>
          <w:szCs w:val="22"/>
          <w:lang w:val="en-US"/>
        </w:rPr>
        <w:t>Fishery cooperatives pay salary to directors, heads and fish cleaners which means there are five full- time workers in these cooperatives. A system of marine rangers has been in practice in the bay since 2013, which also provides full-time employment authority to the three former fishers of the</w:t>
      </w:r>
      <w:r w:rsidRPr="00194303">
        <w:rPr>
          <w:spacing w:val="-3"/>
          <w:sz w:val="22"/>
          <w:szCs w:val="22"/>
          <w:lang w:val="en-US"/>
        </w:rPr>
        <w:t xml:space="preserve"> </w:t>
      </w:r>
      <w:r w:rsidRPr="00194303">
        <w:rPr>
          <w:sz w:val="22"/>
          <w:szCs w:val="22"/>
          <w:lang w:val="en-US"/>
        </w:rPr>
        <w:t>bay.</w:t>
      </w:r>
      <w:r w:rsidR="00CC32EE" w:rsidRPr="00194303">
        <w:rPr>
          <w:sz w:val="22"/>
          <w:szCs w:val="22"/>
          <w:lang w:val="en-US"/>
        </w:rPr>
        <w:t xml:space="preserve"> </w:t>
      </w:r>
    </w:p>
    <w:p w:rsidR="00CC32EE" w:rsidRPr="00194303" w:rsidRDefault="00CC32EE" w:rsidP="00CC32EE">
      <w:pPr>
        <w:pStyle w:val="a"/>
        <w:spacing w:after="0"/>
        <w:ind w:right="-2"/>
        <w:jc w:val="both"/>
        <w:rPr>
          <w:sz w:val="22"/>
          <w:szCs w:val="22"/>
          <w:lang w:val="en-US"/>
        </w:rPr>
      </w:pPr>
    </w:p>
    <w:p w:rsidR="00705455" w:rsidRPr="00194303" w:rsidRDefault="006A6982" w:rsidP="00CC32EE">
      <w:pPr>
        <w:pStyle w:val="a"/>
        <w:spacing w:after="0"/>
        <w:ind w:right="-2"/>
        <w:jc w:val="both"/>
        <w:rPr>
          <w:sz w:val="22"/>
          <w:szCs w:val="22"/>
          <w:lang w:val="en-US"/>
        </w:rPr>
      </w:pPr>
      <w:r w:rsidRPr="00194303">
        <w:rPr>
          <w:sz w:val="22"/>
          <w:szCs w:val="22"/>
          <w:lang w:val="en-US"/>
        </w:rPr>
        <w:t xml:space="preserve">There are three permanent retailers/fish shops (cooperatives excluded) and two fish stands at </w:t>
      </w:r>
      <w:proofErr w:type="spellStart"/>
      <w:r w:rsidRPr="00194303">
        <w:rPr>
          <w:sz w:val="22"/>
          <w:szCs w:val="22"/>
          <w:lang w:val="en-US"/>
        </w:rPr>
        <w:t>Gökova</w:t>
      </w:r>
      <w:proofErr w:type="spellEnd"/>
      <w:r w:rsidRPr="00194303">
        <w:rPr>
          <w:sz w:val="22"/>
          <w:szCs w:val="22"/>
          <w:lang w:val="en-US"/>
        </w:rPr>
        <w:t xml:space="preserve"> bazaar (only Saturdays) in the region providing employment opportunities for nine people. </w:t>
      </w:r>
    </w:p>
    <w:p w:rsidR="00705455" w:rsidRPr="00194303" w:rsidRDefault="00705455" w:rsidP="00CC32EE">
      <w:pPr>
        <w:pStyle w:val="a"/>
        <w:spacing w:after="0"/>
        <w:ind w:right="-2"/>
        <w:jc w:val="both"/>
        <w:rPr>
          <w:sz w:val="22"/>
          <w:szCs w:val="22"/>
          <w:lang w:val="en-US"/>
        </w:rPr>
      </w:pPr>
    </w:p>
    <w:p w:rsidR="00705455" w:rsidRPr="00194303" w:rsidRDefault="006A6982" w:rsidP="00CC32EE">
      <w:pPr>
        <w:pStyle w:val="a"/>
        <w:spacing w:after="0"/>
        <w:ind w:right="-2"/>
        <w:jc w:val="both"/>
        <w:rPr>
          <w:sz w:val="22"/>
          <w:szCs w:val="22"/>
          <w:lang w:val="en-US"/>
        </w:rPr>
      </w:pPr>
      <w:r w:rsidRPr="00194303">
        <w:rPr>
          <w:sz w:val="22"/>
          <w:szCs w:val="22"/>
          <w:lang w:val="en-US"/>
        </w:rPr>
        <w:t xml:space="preserve">There are also 10 to 20 (depending on the season) fish restaurants located around the </w:t>
      </w:r>
      <w:proofErr w:type="spellStart"/>
      <w:r w:rsidRPr="00194303">
        <w:rPr>
          <w:sz w:val="22"/>
          <w:szCs w:val="22"/>
          <w:lang w:val="en-US"/>
        </w:rPr>
        <w:t>Gökova</w:t>
      </w:r>
      <w:proofErr w:type="spellEnd"/>
      <w:r w:rsidRPr="00194303">
        <w:rPr>
          <w:sz w:val="22"/>
          <w:szCs w:val="22"/>
          <w:lang w:val="en-US"/>
        </w:rPr>
        <w:t xml:space="preserve"> MPA and they provide service during the year. </w:t>
      </w:r>
    </w:p>
    <w:p w:rsidR="00705455" w:rsidRPr="00194303" w:rsidRDefault="00705455" w:rsidP="00CC32EE">
      <w:pPr>
        <w:pStyle w:val="a"/>
        <w:spacing w:after="0"/>
        <w:ind w:right="-2"/>
        <w:jc w:val="both"/>
        <w:rPr>
          <w:sz w:val="22"/>
          <w:szCs w:val="22"/>
          <w:lang w:val="en-US"/>
        </w:rPr>
      </w:pPr>
    </w:p>
    <w:p w:rsidR="00705455" w:rsidRPr="00194303" w:rsidRDefault="006A6982" w:rsidP="00CC32EE">
      <w:pPr>
        <w:pStyle w:val="a"/>
        <w:spacing w:after="0"/>
        <w:ind w:right="-2"/>
        <w:jc w:val="both"/>
        <w:rPr>
          <w:sz w:val="22"/>
          <w:szCs w:val="22"/>
          <w:lang w:val="en-US"/>
        </w:rPr>
      </w:pPr>
      <w:r w:rsidRPr="00194303">
        <w:rPr>
          <w:sz w:val="22"/>
          <w:szCs w:val="22"/>
          <w:lang w:val="en-US"/>
        </w:rPr>
        <w:t xml:space="preserve">Fish restaurants provide employment opportunities for approx. 142 people including their owners. </w:t>
      </w:r>
    </w:p>
    <w:p w:rsidR="00705455" w:rsidRPr="00194303" w:rsidRDefault="00705455" w:rsidP="00CC32EE">
      <w:pPr>
        <w:pStyle w:val="a"/>
        <w:spacing w:after="0"/>
        <w:ind w:right="-2"/>
        <w:jc w:val="both"/>
        <w:rPr>
          <w:sz w:val="22"/>
          <w:szCs w:val="22"/>
          <w:lang w:val="en-US"/>
        </w:rPr>
      </w:pPr>
    </w:p>
    <w:p w:rsidR="00CC32EE" w:rsidRPr="00194303" w:rsidRDefault="006A6982" w:rsidP="00CC32EE">
      <w:pPr>
        <w:pStyle w:val="a"/>
        <w:spacing w:after="0"/>
        <w:ind w:right="-2"/>
        <w:jc w:val="both"/>
        <w:rPr>
          <w:sz w:val="22"/>
          <w:szCs w:val="22"/>
          <w:lang w:val="en-US"/>
        </w:rPr>
      </w:pPr>
      <w:r w:rsidRPr="00194303">
        <w:rPr>
          <w:sz w:val="22"/>
          <w:szCs w:val="22"/>
          <w:lang w:val="en-US"/>
        </w:rPr>
        <w:t>Additionally, there are four people fix and prepare nets and one of them works on board fishing with her husband. Percentages of those who accepted fishery as their only source of income were determined as follows: 38.9 % (</w:t>
      </w:r>
      <w:proofErr w:type="spellStart"/>
      <w:r w:rsidRPr="00194303">
        <w:rPr>
          <w:sz w:val="22"/>
          <w:szCs w:val="22"/>
          <w:lang w:val="en-US"/>
        </w:rPr>
        <w:t>Akyaka</w:t>
      </w:r>
      <w:proofErr w:type="spellEnd"/>
      <w:r w:rsidRPr="00194303">
        <w:rPr>
          <w:sz w:val="22"/>
          <w:szCs w:val="22"/>
          <w:lang w:val="en-US"/>
        </w:rPr>
        <w:t>), 50 % (</w:t>
      </w:r>
      <w:proofErr w:type="spellStart"/>
      <w:r w:rsidRPr="00194303">
        <w:rPr>
          <w:sz w:val="22"/>
          <w:szCs w:val="22"/>
          <w:lang w:val="en-US"/>
        </w:rPr>
        <w:t>Akçapınar</w:t>
      </w:r>
      <w:proofErr w:type="spellEnd"/>
      <w:r w:rsidRPr="00194303">
        <w:rPr>
          <w:sz w:val="22"/>
          <w:szCs w:val="22"/>
          <w:lang w:val="en-US"/>
        </w:rPr>
        <w:t>), and 100 % (</w:t>
      </w:r>
      <w:proofErr w:type="spellStart"/>
      <w:r w:rsidRPr="00194303">
        <w:rPr>
          <w:sz w:val="22"/>
          <w:szCs w:val="22"/>
          <w:lang w:val="en-US"/>
        </w:rPr>
        <w:t>Sarnıç-Akbük</w:t>
      </w:r>
      <w:proofErr w:type="spellEnd"/>
      <w:r w:rsidRPr="00194303">
        <w:rPr>
          <w:sz w:val="22"/>
          <w:szCs w:val="22"/>
          <w:lang w:val="en-US"/>
        </w:rPr>
        <w:t>) (</w:t>
      </w:r>
      <w:proofErr w:type="spellStart"/>
      <w:r w:rsidRPr="00194303">
        <w:rPr>
          <w:sz w:val="22"/>
          <w:szCs w:val="22"/>
          <w:lang w:val="en-US"/>
        </w:rPr>
        <w:t>Ünal</w:t>
      </w:r>
      <w:proofErr w:type="spellEnd"/>
      <w:r w:rsidRPr="00194303">
        <w:rPr>
          <w:sz w:val="22"/>
          <w:szCs w:val="22"/>
          <w:lang w:val="en-US"/>
        </w:rPr>
        <w:t>, 2010).</w:t>
      </w:r>
      <w:r w:rsidR="00CC32EE" w:rsidRPr="00194303">
        <w:rPr>
          <w:sz w:val="22"/>
          <w:szCs w:val="22"/>
          <w:lang w:val="en-US"/>
        </w:rPr>
        <w:t xml:space="preserve"> </w:t>
      </w:r>
    </w:p>
    <w:p w:rsidR="00CC32EE" w:rsidRPr="00194303" w:rsidRDefault="00CC32EE" w:rsidP="00CC32EE">
      <w:pPr>
        <w:pStyle w:val="a"/>
        <w:spacing w:after="0"/>
        <w:ind w:right="-2"/>
        <w:jc w:val="both"/>
        <w:rPr>
          <w:sz w:val="22"/>
          <w:szCs w:val="22"/>
          <w:lang w:val="en-US"/>
        </w:rPr>
      </w:pPr>
    </w:p>
    <w:p w:rsidR="00CC32EE" w:rsidRPr="00194303" w:rsidRDefault="006A6982" w:rsidP="00CC32EE">
      <w:pPr>
        <w:pStyle w:val="a"/>
        <w:spacing w:after="0"/>
        <w:ind w:right="-2"/>
        <w:jc w:val="both"/>
        <w:rPr>
          <w:sz w:val="22"/>
          <w:szCs w:val="22"/>
          <w:lang w:val="en-US"/>
        </w:rPr>
      </w:pPr>
      <w:r w:rsidRPr="00194303">
        <w:rPr>
          <w:sz w:val="22"/>
          <w:szCs w:val="22"/>
          <w:lang w:val="en-US"/>
        </w:rPr>
        <w:t xml:space="preserve">Most of the fishers work alone. Only one fisher from </w:t>
      </w:r>
      <w:proofErr w:type="spellStart"/>
      <w:r w:rsidRPr="00194303">
        <w:rPr>
          <w:sz w:val="22"/>
          <w:szCs w:val="22"/>
          <w:lang w:val="en-US"/>
        </w:rPr>
        <w:t>Akyaka</w:t>
      </w:r>
      <w:proofErr w:type="spellEnd"/>
      <w:r w:rsidRPr="00194303">
        <w:rPr>
          <w:sz w:val="22"/>
          <w:szCs w:val="22"/>
          <w:lang w:val="en-US"/>
        </w:rPr>
        <w:t xml:space="preserve"> Cooperative works with a partner as sharing system. Five fishers from </w:t>
      </w:r>
      <w:proofErr w:type="spellStart"/>
      <w:r w:rsidRPr="00194303">
        <w:rPr>
          <w:sz w:val="22"/>
          <w:szCs w:val="22"/>
          <w:lang w:val="en-US"/>
        </w:rPr>
        <w:t>Akyaka</w:t>
      </w:r>
      <w:proofErr w:type="spellEnd"/>
      <w:r w:rsidRPr="00194303">
        <w:rPr>
          <w:sz w:val="22"/>
          <w:szCs w:val="22"/>
          <w:lang w:val="en-US"/>
        </w:rPr>
        <w:t xml:space="preserve"> Cooperative goes to fishing with their wives and these women not only cook or clean on board, but also very well qualified for baiting, fixing fishing gears, laying nets/long lines and steering boat.</w:t>
      </w:r>
      <w:r w:rsidR="00CC32EE" w:rsidRPr="00194303">
        <w:rPr>
          <w:sz w:val="22"/>
          <w:szCs w:val="22"/>
          <w:lang w:val="en-US"/>
        </w:rPr>
        <w:t xml:space="preserve"> </w:t>
      </w:r>
    </w:p>
    <w:p w:rsidR="00CC32EE" w:rsidRPr="00194303" w:rsidRDefault="00CC32EE" w:rsidP="00CC32EE">
      <w:pPr>
        <w:pStyle w:val="a"/>
        <w:spacing w:after="0"/>
        <w:ind w:right="-2"/>
        <w:jc w:val="both"/>
        <w:rPr>
          <w:sz w:val="22"/>
          <w:szCs w:val="22"/>
          <w:lang w:val="en-US"/>
        </w:rPr>
      </w:pPr>
    </w:p>
    <w:p w:rsidR="00CC32EE" w:rsidRPr="00194303" w:rsidRDefault="006A6982" w:rsidP="00CC32EE">
      <w:pPr>
        <w:pStyle w:val="a"/>
        <w:spacing w:after="0"/>
        <w:ind w:right="-2"/>
        <w:jc w:val="both"/>
        <w:rPr>
          <w:sz w:val="22"/>
          <w:szCs w:val="22"/>
          <w:lang w:val="en-US"/>
        </w:rPr>
      </w:pPr>
      <w:r w:rsidRPr="00194303">
        <w:rPr>
          <w:sz w:val="22"/>
          <w:szCs w:val="22"/>
          <w:lang w:val="en-US"/>
        </w:rPr>
        <w:t>Due to the lack of regular monitoring of fisheries in the bay, value and landing of catches from the fishery per year by species are not available for the last five years. However, the relevant data is provided by some researchers (</w:t>
      </w:r>
      <w:proofErr w:type="spellStart"/>
      <w:r w:rsidRPr="00194303">
        <w:rPr>
          <w:sz w:val="22"/>
          <w:szCs w:val="22"/>
          <w:lang w:val="en-US"/>
        </w:rPr>
        <w:t>Ünal</w:t>
      </w:r>
      <w:proofErr w:type="spellEnd"/>
      <w:r w:rsidRPr="00194303">
        <w:rPr>
          <w:sz w:val="22"/>
          <w:szCs w:val="22"/>
          <w:lang w:val="en-US"/>
        </w:rPr>
        <w:t xml:space="preserve"> et al., 2009c), NGOs (e.g. Mediterranean Conservation Society) and </w:t>
      </w:r>
      <w:proofErr w:type="spellStart"/>
      <w:r w:rsidRPr="00194303">
        <w:rPr>
          <w:sz w:val="22"/>
          <w:szCs w:val="22"/>
          <w:lang w:val="en-US"/>
        </w:rPr>
        <w:t>Akyaka</w:t>
      </w:r>
      <w:proofErr w:type="spellEnd"/>
      <w:r w:rsidRPr="00194303">
        <w:rPr>
          <w:sz w:val="22"/>
          <w:szCs w:val="22"/>
          <w:lang w:val="en-US"/>
        </w:rPr>
        <w:t xml:space="preserve"> Fishery Cooperative (e.g. </w:t>
      </w:r>
      <w:proofErr w:type="spellStart"/>
      <w:r w:rsidRPr="00194303">
        <w:rPr>
          <w:sz w:val="22"/>
          <w:szCs w:val="22"/>
          <w:lang w:val="en-US"/>
        </w:rPr>
        <w:t>Akyaka</w:t>
      </w:r>
      <w:proofErr w:type="spellEnd"/>
      <w:r w:rsidRPr="00194303">
        <w:rPr>
          <w:sz w:val="22"/>
          <w:szCs w:val="22"/>
          <w:lang w:val="en-US"/>
        </w:rPr>
        <w:t xml:space="preserve"> Fishery Cooperative) working in the region. These data represent records of the fishery cooperatives rather than all of the fishers operating in the </w:t>
      </w:r>
      <w:proofErr w:type="spellStart"/>
      <w:r w:rsidRPr="00194303">
        <w:rPr>
          <w:sz w:val="22"/>
          <w:szCs w:val="22"/>
          <w:lang w:val="en-US"/>
        </w:rPr>
        <w:t>Gökova</w:t>
      </w:r>
      <w:proofErr w:type="spellEnd"/>
      <w:r w:rsidRPr="00194303">
        <w:rPr>
          <w:sz w:val="22"/>
          <w:szCs w:val="22"/>
          <w:lang w:val="en-US"/>
        </w:rPr>
        <w:t xml:space="preserve"> MPA.</w:t>
      </w:r>
    </w:p>
    <w:p w:rsidR="00CC32EE" w:rsidRPr="00194303" w:rsidRDefault="00CC32EE" w:rsidP="00CC32EE">
      <w:pPr>
        <w:pStyle w:val="a"/>
        <w:spacing w:after="0"/>
        <w:ind w:right="-2"/>
        <w:jc w:val="both"/>
        <w:rPr>
          <w:sz w:val="22"/>
          <w:szCs w:val="22"/>
          <w:lang w:val="en-US"/>
        </w:rPr>
      </w:pPr>
      <w:r w:rsidRPr="00194303">
        <w:rPr>
          <w:sz w:val="22"/>
          <w:szCs w:val="22"/>
          <w:lang w:val="en-US"/>
        </w:rPr>
        <w:t xml:space="preserve"> </w:t>
      </w:r>
    </w:p>
    <w:p w:rsidR="00705455" w:rsidRPr="00194303" w:rsidRDefault="006A6982" w:rsidP="00CC32EE">
      <w:pPr>
        <w:pStyle w:val="a"/>
        <w:spacing w:after="0"/>
        <w:ind w:right="-2"/>
        <w:jc w:val="both"/>
        <w:rPr>
          <w:sz w:val="22"/>
          <w:szCs w:val="22"/>
          <w:lang w:val="en-US"/>
        </w:rPr>
      </w:pPr>
      <w:r w:rsidRPr="00194303">
        <w:rPr>
          <w:sz w:val="22"/>
          <w:szCs w:val="22"/>
          <w:lang w:val="en-US"/>
        </w:rPr>
        <w:t xml:space="preserve">According to the recent data belonging to 2015 provided by Mediterranean Conservation Society (AKD, 2016) based on </w:t>
      </w:r>
      <w:proofErr w:type="spellStart"/>
      <w:r w:rsidRPr="00194303">
        <w:rPr>
          <w:sz w:val="22"/>
          <w:szCs w:val="22"/>
          <w:lang w:val="en-US"/>
        </w:rPr>
        <w:t>Akyaka</w:t>
      </w:r>
      <w:proofErr w:type="spellEnd"/>
      <w:r w:rsidRPr="00194303">
        <w:rPr>
          <w:sz w:val="22"/>
          <w:szCs w:val="22"/>
          <w:lang w:val="en-US"/>
        </w:rPr>
        <w:t xml:space="preserve"> Fishery Cooperative, in terms of quantity, the top five species are </w:t>
      </w:r>
      <w:proofErr w:type="spellStart"/>
      <w:r w:rsidRPr="00194303">
        <w:rPr>
          <w:i/>
          <w:sz w:val="22"/>
          <w:szCs w:val="22"/>
          <w:lang w:val="en-US"/>
        </w:rPr>
        <w:t>Pagellus</w:t>
      </w:r>
      <w:proofErr w:type="spellEnd"/>
      <w:r w:rsidRPr="00194303">
        <w:rPr>
          <w:i/>
          <w:sz w:val="22"/>
          <w:szCs w:val="22"/>
          <w:lang w:val="en-US"/>
        </w:rPr>
        <w:t xml:space="preserve"> </w:t>
      </w:r>
      <w:proofErr w:type="spellStart"/>
      <w:r w:rsidRPr="00194303">
        <w:rPr>
          <w:i/>
          <w:sz w:val="22"/>
          <w:szCs w:val="22"/>
          <w:lang w:val="en-US"/>
        </w:rPr>
        <w:t>erythrinus</w:t>
      </w:r>
      <w:proofErr w:type="spellEnd"/>
      <w:r w:rsidRPr="00194303">
        <w:rPr>
          <w:i/>
          <w:sz w:val="22"/>
          <w:szCs w:val="22"/>
          <w:lang w:val="en-US"/>
        </w:rPr>
        <w:t xml:space="preserve">, </w:t>
      </w:r>
      <w:proofErr w:type="spellStart"/>
      <w:r w:rsidRPr="00194303">
        <w:rPr>
          <w:i/>
          <w:sz w:val="22"/>
          <w:szCs w:val="22"/>
          <w:lang w:val="en-US"/>
        </w:rPr>
        <w:t>Epinephelus</w:t>
      </w:r>
      <w:proofErr w:type="spellEnd"/>
      <w:r w:rsidRPr="00194303">
        <w:rPr>
          <w:i/>
          <w:sz w:val="22"/>
          <w:szCs w:val="22"/>
          <w:lang w:val="en-US"/>
        </w:rPr>
        <w:t xml:space="preserve"> </w:t>
      </w:r>
      <w:proofErr w:type="spellStart"/>
      <w:r w:rsidRPr="00194303">
        <w:rPr>
          <w:i/>
          <w:sz w:val="22"/>
          <w:szCs w:val="22"/>
          <w:lang w:val="en-US"/>
        </w:rPr>
        <w:t>aeneus</w:t>
      </w:r>
      <w:proofErr w:type="spellEnd"/>
      <w:r w:rsidRPr="00194303">
        <w:rPr>
          <w:i/>
          <w:sz w:val="22"/>
          <w:szCs w:val="22"/>
          <w:lang w:val="en-US"/>
        </w:rPr>
        <w:t xml:space="preserve">, </w:t>
      </w:r>
      <w:proofErr w:type="spellStart"/>
      <w:r w:rsidRPr="00194303">
        <w:rPr>
          <w:i/>
          <w:sz w:val="22"/>
          <w:szCs w:val="22"/>
          <w:lang w:val="en-US"/>
        </w:rPr>
        <w:t>Merluccius</w:t>
      </w:r>
      <w:proofErr w:type="spellEnd"/>
      <w:r w:rsidRPr="00194303">
        <w:rPr>
          <w:i/>
          <w:sz w:val="22"/>
          <w:szCs w:val="22"/>
          <w:lang w:val="en-US"/>
        </w:rPr>
        <w:t xml:space="preserve"> </w:t>
      </w:r>
      <w:proofErr w:type="spellStart"/>
      <w:r w:rsidRPr="00194303">
        <w:rPr>
          <w:i/>
          <w:sz w:val="22"/>
          <w:szCs w:val="22"/>
          <w:lang w:val="en-US"/>
        </w:rPr>
        <w:t>merluccius</w:t>
      </w:r>
      <w:proofErr w:type="spellEnd"/>
      <w:r w:rsidRPr="00194303">
        <w:rPr>
          <w:i/>
          <w:sz w:val="22"/>
          <w:szCs w:val="22"/>
          <w:lang w:val="en-US"/>
        </w:rPr>
        <w:t xml:space="preserve">, </w:t>
      </w:r>
      <w:proofErr w:type="spellStart"/>
      <w:r w:rsidRPr="00194303">
        <w:rPr>
          <w:i/>
          <w:sz w:val="22"/>
          <w:szCs w:val="22"/>
          <w:lang w:val="en-US"/>
        </w:rPr>
        <w:t>Sparus</w:t>
      </w:r>
      <w:proofErr w:type="spellEnd"/>
      <w:r w:rsidRPr="00194303">
        <w:rPr>
          <w:i/>
          <w:sz w:val="22"/>
          <w:szCs w:val="22"/>
          <w:lang w:val="en-US"/>
        </w:rPr>
        <w:t xml:space="preserve"> </w:t>
      </w:r>
      <w:proofErr w:type="spellStart"/>
      <w:r w:rsidRPr="00194303">
        <w:rPr>
          <w:i/>
          <w:sz w:val="22"/>
          <w:szCs w:val="22"/>
          <w:lang w:val="en-US"/>
        </w:rPr>
        <w:t>aurata</w:t>
      </w:r>
      <w:proofErr w:type="spellEnd"/>
      <w:r w:rsidRPr="00194303">
        <w:rPr>
          <w:i/>
          <w:sz w:val="22"/>
          <w:szCs w:val="22"/>
          <w:lang w:val="en-US"/>
        </w:rPr>
        <w:t xml:space="preserve">, </w:t>
      </w:r>
      <w:proofErr w:type="spellStart"/>
      <w:r w:rsidRPr="00194303">
        <w:rPr>
          <w:i/>
          <w:sz w:val="22"/>
          <w:szCs w:val="22"/>
          <w:lang w:val="en-US"/>
        </w:rPr>
        <w:t>Mugil</w:t>
      </w:r>
      <w:proofErr w:type="spellEnd"/>
      <w:r w:rsidRPr="00194303">
        <w:rPr>
          <w:i/>
          <w:sz w:val="22"/>
          <w:szCs w:val="22"/>
          <w:lang w:val="en-US"/>
        </w:rPr>
        <w:t xml:space="preserve"> </w:t>
      </w:r>
      <w:r w:rsidRPr="00194303">
        <w:rPr>
          <w:sz w:val="22"/>
          <w:szCs w:val="22"/>
          <w:lang w:val="en-US"/>
        </w:rPr>
        <w:t xml:space="preserve">spp. in the bay. </w:t>
      </w:r>
    </w:p>
    <w:p w:rsidR="00705455" w:rsidRPr="00194303" w:rsidRDefault="00705455" w:rsidP="00CC32EE">
      <w:pPr>
        <w:pStyle w:val="a"/>
        <w:spacing w:after="0"/>
        <w:ind w:right="-2"/>
        <w:jc w:val="both"/>
        <w:rPr>
          <w:sz w:val="22"/>
          <w:szCs w:val="22"/>
          <w:lang w:val="en-US"/>
        </w:rPr>
      </w:pPr>
    </w:p>
    <w:p w:rsidR="006A6982" w:rsidRPr="00194303" w:rsidRDefault="006A6982" w:rsidP="00CC32EE">
      <w:pPr>
        <w:pStyle w:val="a"/>
        <w:spacing w:after="0"/>
        <w:ind w:right="-2"/>
        <w:jc w:val="both"/>
        <w:rPr>
          <w:sz w:val="22"/>
          <w:szCs w:val="22"/>
          <w:lang w:val="en-US"/>
        </w:rPr>
      </w:pPr>
      <w:r w:rsidRPr="00194303">
        <w:rPr>
          <w:sz w:val="22"/>
          <w:szCs w:val="22"/>
          <w:lang w:val="en-US"/>
        </w:rPr>
        <w:t xml:space="preserve">Considering the value of the species or their contribution to the gross income of the cooperatives, </w:t>
      </w:r>
      <w:proofErr w:type="spellStart"/>
      <w:r w:rsidRPr="00194303">
        <w:rPr>
          <w:i/>
          <w:sz w:val="22"/>
          <w:szCs w:val="22"/>
          <w:lang w:val="en-US"/>
        </w:rPr>
        <w:t>Epinephelus</w:t>
      </w:r>
      <w:proofErr w:type="spellEnd"/>
      <w:r w:rsidRPr="00194303">
        <w:rPr>
          <w:i/>
          <w:sz w:val="22"/>
          <w:szCs w:val="22"/>
          <w:lang w:val="en-US"/>
        </w:rPr>
        <w:t xml:space="preserve"> </w:t>
      </w:r>
      <w:proofErr w:type="spellStart"/>
      <w:r w:rsidRPr="00194303">
        <w:rPr>
          <w:i/>
          <w:sz w:val="22"/>
          <w:szCs w:val="22"/>
          <w:lang w:val="en-US"/>
        </w:rPr>
        <w:t>aeneus</w:t>
      </w:r>
      <w:proofErr w:type="spellEnd"/>
      <w:r w:rsidRPr="00194303">
        <w:rPr>
          <w:i/>
          <w:sz w:val="22"/>
          <w:szCs w:val="22"/>
          <w:lang w:val="en-US"/>
        </w:rPr>
        <w:t xml:space="preserve">, </w:t>
      </w:r>
      <w:proofErr w:type="spellStart"/>
      <w:r w:rsidRPr="00194303">
        <w:rPr>
          <w:i/>
          <w:sz w:val="22"/>
          <w:szCs w:val="22"/>
          <w:lang w:val="en-US"/>
        </w:rPr>
        <w:t>Pagellus</w:t>
      </w:r>
      <w:proofErr w:type="spellEnd"/>
      <w:r w:rsidRPr="00194303">
        <w:rPr>
          <w:i/>
          <w:sz w:val="22"/>
          <w:szCs w:val="22"/>
          <w:lang w:val="en-US"/>
        </w:rPr>
        <w:t xml:space="preserve"> </w:t>
      </w:r>
      <w:proofErr w:type="spellStart"/>
      <w:r w:rsidRPr="00194303">
        <w:rPr>
          <w:i/>
          <w:sz w:val="22"/>
          <w:szCs w:val="22"/>
          <w:lang w:val="en-US"/>
        </w:rPr>
        <w:t>erythrinus</w:t>
      </w:r>
      <w:proofErr w:type="spellEnd"/>
      <w:r w:rsidRPr="00194303">
        <w:rPr>
          <w:i/>
          <w:sz w:val="22"/>
          <w:szCs w:val="22"/>
          <w:lang w:val="en-US"/>
        </w:rPr>
        <w:t xml:space="preserve">, </w:t>
      </w:r>
      <w:proofErr w:type="spellStart"/>
      <w:r w:rsidRPr="00194303">
        <w:rPr>
          <w:i/>
          <w:sz w:val="22"/>
          <w:szCs w:val="22"/>
          <w:lang w:val="en-US"/>
        </w:rPr>
        <w:t>Sparus</w:t>
      </w:r>
      <w:proofErr w:type="spellEnd"/>
      <w:r w:rsidRPr="00194303">
        <w:rPr>
          <w:i/>
          <w:sz w:val="22"/>
          <w:szCs w:val="22"/>
          <w:lang w:val="en-US"/>
        </w:rPr>
        <w:t xml:space="preserve"> </w:t>
      </w:r>
      <w:proofErr w:type="spellStart"/>
      <w:r w:rsidRPr="00194303">
        <w:rPr>
          <w:i/>
          <w:sz w:val="22"/>
          <w:szCs w:val="22"/>
          <w:lang w:val="en-US"/>
        </w:rPr>
        <w:t>aurata</w:t>
      </w:r>
      <w:proofErr w:type="spellEnd"/>
      <w:r w:rsidRPr="00194303">
        <w:rPr>
          <w:i/>
          <w:sz w:val="22"/>
          <w:szCs w:val="22"/>
          <w:lang w:val="en-US"/>
        </w:rPr>
        <w:t xml:space="preserve">, </w:t>
      </w:r>
      <w:proofErr w:type="spellStart"/>
      <w:r w:rsidRPr="00194303">
        <w:rPr>
          <w:i/>
          <w:sz w:val="22"/>
          <w:szCs w:val="22"/>
          <w:lang w:val="en-US"/>
        </w:rPr>
        <w:t>Mugil</w:t>
      </w:r>
      <w:proofErr w:type="spellEnd"/>
      <w:r w:rsidRPr="00194303">
        <w:rPr>
          <w:i/>
          <w:sz w:val="22"/>
          <w:szCs w:val="22"/>
          <w:lang w:val="en-US"/>
        </w:rPr>
        <w:t xml:space="preserve"> </w:t>
      </w:r>
      <w:r w:rsidRPr="00194303">
        <w:rPr>
          <w:sz w:val="22"/>
          <w:szCs w:val="22"/>
          <w:lang w:val="en-US"/>
        </w:rPr>
        <w:t>spp</w:t>
      </w:r>
      <w:r w:rsidRPr="00194303">
        <w:rPr>
          <w:i/>
          <w:sz w:val="22"/>
          <w:szCs w:val="22"/>
          <w:lang w:val="en-US"/>
        </w:rPr>
        <w:t xml:space="preserve">., </w:t>
      </w:r>
      <w:proofErr w:type="spellStart"/>
      <w:proofErr w:type="gramStart"/>
      <w:r w:rsidRPr="00194303">
        <w:rPr>
          <w:i/>
          <w:sz w:val="22"/>
          <w:szCs w:val="22"/>
          <w:lang w:val="en-US"/>
        </w:rPr>
        <w:t>Epinephelus</w:t>
      </w:r>
      <w:proofErr w:type="spellEnd"/>
      <w:proofErr w:type="gramEnd"/>
      <w:r w:rsidRPr="00194303">
        <w:rPr>
          <w:i/>
          <w:sz w:val="22"/>
          <w:szCs w:val="22"/>
          <w:lang w:val="en-US"/>
        </w:rPr>
        <w:t xml:space="preserve"> costae </w:t>
      </w:r>
      <w:r w:rsidRPr="00194303">
        <w:rPr>
          <w:sz w:val="22"/>
          <w:szCs w:val="22"/>
          <w:lang w:val="en-US"/>
        </w:rPr>
        <w:t xml:space="preserve">are the most important species in the </w:t>
      </w:r>
      <w:proofErr w:type="spellStart"/>
      <w:r w:rsidRPr="00194303">
        <w:rPr>
          <w:sz w:val="22"/>
          <w:szCs w:val="22"/>
          <w:lang w:val="en-US"/>
        </w:rPr>
        <w:t>Gökova</w:t>
      </w:r>
      <w:proofErr w:type="spellEnd"/>
      <w:r w:rsidRPr="00194303">
        <w:rPr>
          <w:sz w:val="22"/>
          <w:szCs w:val="22"/>
          <w:lang w:val="en-US"/>
        </w:rPr>
        <w:t xml:space="preserve"> MPA (</w:t>
      </w:r>
      <w:hyperlink w:anchor="_bookmark4" w:history="1">
        <w:r w:rsidRPr="00194303">
          <w:rPr>
            <w:sz w:val="22"/>
            <w:szCs w:val="22"/>
            <w:lang w:val="en-US"/>
          </w:rPr>
          <w:t>Table 3</w:t>
        </w:r>
      </w:hyperlink>
      <w:r w:rsidRPr="00194303">
        <w:rPr>
          <w:sz w:val="22"/>
          <w:szCs w:val="22"/>
          <w:lang w:val="en-US"/>
        </w:rPr>
        <w:t>). However Randall’s threadfin bream (</w:t>
      </w:r>
      <w:proofErr w:type="spellStart"/>
      <w:r w:rsidRPr="00194303">
        <w:rPr>
          <w:i/>
          <w:sz w:val="22"/>
          <w:szCs w:val="22"/>
          <w:lang w:val="en-US"/>
        </w:rPr>
        <w:t>Nemipterus</w:t>
      </w:r>
      <w:proofErr w:type="spellEnd"/>
      <w:r w:rsidRPr="00194303">
        <w:rPr>
          <w:i/>
          <w:sz w:val="22"/>
          <w:szCs w:val="22"/>
          <w:lang w:val="en-US"/>
        </w:rPr>
        <w:t xml:space="preserve"> </w:t>
      </w:r>
      <w:proofErr w:type="spellStart"/>
      <w:r w:rsidRPr="00194303">
        <w:rPr>
          <w:i/>
          <w:sz w:val="22"/>
          <w:szCs w:val="22"/>
          <w:lang w:val="en-US"/>
        </w:rPr>
        <w:t>randalli</w:t>
      </w:r>
      <w:proofErr w:type="spellEnd"/>
      <w:r w:rsidRPr="00194303">
        <w:rPr>
          <w:sz w:val="22"/>
          <w:szCs w:val="22"/>
          <w:lang w:val="en-US"/>
        </w:rPr>
        <w:t xml:space="preserve">) was first recorded in </w:t>
      </w:r>
      <w:proofErr w:type="spellStart"/>
      <w:r w:rsidRPr="00194303">
        <w:rPr>
          <w:sz w:val="22"/>
          <w:szCs w:val="22"/>
          <w:lang w:val="en-US"/>
        </w:rPr>
        <w:t>Gökova</w:t>
      </w:r>
      <w:proofErr w:type="spellEnd"/>
      <w:r w:rsidRPr="00194303">
        <w:rPr>
          <w:sz w:val="22"/>
          <w:szCs w:val="22"/>
          <w:lang w:val="en-US"/>
        </w:rPr>
        <w:t xml:space="preserve"> Bay in 2013 (</w:t>
      </w:r>
      <w:proofErr w:type="spellStart"/>
      <w:r w:rsidRPr="00194303">
        <w:rPr>
          <w:sz w:val="22"/>
          <w:szCs w:val="22"/>
          <w:lang w:val="en-US"/>
        </w:rPr>
        <w:t>Gülşahin</w:t>
      </w:r>
      <w:proofErr w:type="spellEnd"/>
      <w:r w:rsidRPr="00194303">
        <w:rPr>
          <w:sz w:val="22"/>
          <w:szCs w:val="22"/>
          <w:lang w:val="en-US"/>
        </w:rPr>
        <w:t xml:space="preserve"> and Kara, 2013) and soon after this species has reached the highest percentage of the total catch (22%) for the years 2015-2016 (AKD, 2016).</w:t>
      </w:r>
    </w:p>
    <w:p w:rsidR="00CC32EE" w:rsidRPr="00194303" w:rsidRDefault="00CC32EE" w:rsidP="00CC32EE">
      <w:pPr>
        <w:pStyle w:val="a"/>
        <w:spacing w:after="0"/>
        <w:ind w:right="-2"/>
        <w:jc w:val="both"/>
        <w:rPr>
          <w:sz w:val="22"/>
          <w:szCs w:val="22"/>
          <w:lang w:val="en-US"/>
        </w:rPr>
      </w:pPr>
    </w:p>
    <w:p w:rsidR="00CC32EE" w:rsidRPr="00194303" w:rsidRDefault="00CC32EE" w:rsidP="00CC32EE">
      <w:pPr>
        <w:pStyle w:val="a"/>
        <w:spacing w:after="0"/>
        <w:ind w:right="-2"/>
        <w:jc w:val="both"/>
        <w:rPr>
          <w:sz w:val="22"/>
          <w:szCs w:val="22"/>
          <w:lang w:val="en-US"/>
        </w:rPr>
      </w:pPr>
    </w:p>
    <w:p w:rsidR="006A6982" w:rsidRDefault="006A6982" w:rsidP="00CC32EE">
      <w:pPr>
        <w:rPr>
          <w:lang w:val="en-US"/>
        </w:rPr>
      </w:pPr>
      <w:r>
        <w:rPr>
          <w:noProof/>
          <w:lang w:eastAsia="it-IT"/>
        </w:rPr>
        <w:lastRenderedPageBreak/>
        <w:drawing>
          <wp:inline distT="0" distB="0" distL="0" distR="0">
            <wp:extent cx="5808843" cy="3190875"/>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5818395" cy="3196122"/>
                    </a:xfrm>
                    <a:prstGeom prst="rect">
                      <a:avLst/>
                    </a:prstGeom>
                    <a:noFill/>
                    <a:ln w="9525">
                      <a:noFill/>
                      <a:miter lim="800000"/>
                      <a:headEnd/>
                      <a:tailEnd/>
                    </a:ln>
                  </pic:spPr>
                </pic:pic>
              </a:graphicData>
            </a:graphic>
          </wp:inline>
        </w:drawing>
      </w:r>
    </w:p>
    <w:p w:rsidR="00A86FDE" w:rsidRDefault="00A86FDE" w:rsidP="00A86FDE">
      <w:pPr>
        <w:pStyle w:val="Didascalia"/>
        <w:widowControl/>
        <w:suppressAutoHyphens w:val="0"/>
        <w:jc w:val="both"/>
        <w:rPr>
          <w:rFonts w:eastAsiaTheme="minorHAnsi" w:cs="Times New Roman"/>
          <w:b w:val="0"/>
          <w:bCs w:val="0"/>
          <w:iCs/>
          <w:color w:val="1F497D" w:themeColor="text2"/>
          <w:kern w:val="0"/>
          <w:sz w:val="18"/>
          <w:lang w:val="en-US" w:eastAsia="en-US" w:bidi="ar-SA"/>
        </w:rPr>
      </w:pPr>
    </w:p>
    <w:p w:rsidR="006A6982" w:rsidRDefault="006A6982" w:rsidP="00A86FDE">
      <w:pPr>
        <w:pStyle w:val="Didascalia"/>
        <w:widowControl/>
        <w:suppressAutoHyphens w:val="0"/>
        <w:jc w:val="both"/>
        <w:rPr>
          <w:b w:val="0"/>
          <w:bCs w:val="0"/>
          <w:lang w:val="en-US"/>
        </w:rPr>
      </w:pPr>
      <w:r w:rsidRPr="00A86FDE">
        <w:rPr>
          <w:rFonts w:eastAsiaTheme="minorHAnsi" w:cs="Times New Roman"/>
          <w:b w:val="0"/>
          <w:bCs w:val="0"/>
          <w:iCs/>
          <w:color w:val="1F497D" w:themeColor="text2"/>
          <w:kern w:val="0"/>
          <w:sz w:val="18"/>
          <w:lang w:val="en-US" w:eastAsia="en-US" w:bidi="ar-SA"/>
        </w:rPr>
        <w:t xml:space="preserve">Landing volume and value of </w:t>
      </w:r>
      <w:proofErr w:type="spellStart"/>
      <w:r w:rsidRPr="00A86FDE">
        <w:rPr>
          <w:rFonts w:eastAsiaTheme="minorHAnsi" w:cs="Times New Roman"/>
          <w:b w:val="0"/>
          <w:bCs w:val="0"/>
          <w:iCs/>
          <w:color w:val="1F497D" w:themeColor="text2"/>
          <w:kern w:val="0"/>
          <w:sz w:val="18"/>
          <w:lang w:val="en-US" w:eastAsia="en-US" w:bidi="ar-SA"/>
        </w:rPr>
        <w:t>Akyaka</w:t>
      </w:r>
      <w:proofErr w:type="spellEnd"/>
      <w:r w:rsidRPr="00A86FDE">
        <w:rPr>
          <w:rFonts w:eastAsiaTheme="minorHAnsi" w:cs="Times New Roman"/>
          <w:b w:val="0"/>
          <w:bCs w:val="0"/>
          <w:iCs/>
          <w:color w:val="1F497D" w:themeColor="text2"/>
          <w:kern w:val="0"/>
          <w:sz w:val="18"/>
          <w:lang w:val="en-US" w:eastAsia="en-US" w:bidi="ar-SA"/>
        </w:rPr>
        <w:t xml:space="preserve"> Fishery Cooperative in </w:t>
      </w:r>
      <w:proofErr w:type="spellStart"/>
      <w:r w:rsidRPr="00A86FDE">
        <w:rPr>
          <w:rFonts w:eastAsiaTheme="minorHAnsi" w:cs="Times New Roman"/>
          <w:b w:val="0"/>
          <w:bCs w:val="0"/>
          <w:iCs/>
          <w:color w:val="1F497D" w:themeColor="text2"/>
          <w:kern w:val="0"/>
          <w:sz w:val="18"/>
          <w:lang w:val="en-US" w:eastAsia="en-US" w:bidi="ar-SA"/>
        </w:rPr>
        <w:t>Gökova</w:t>
      </w:r>
      <w:bookmarkStart w:id="26" w:name="_bookmark4"/>
      <w:bookmarkEnd w:id="26"/>
      <w:proofErr w:type="spellEnd"/>
      <w:r w:rsidRPr="00A86FDE">
        <w:rPr>
          <w:rFonts w:eastAsiaTheme="minorHAnsi" w:cs="Times New Roman"/>
          <w:b w:val="0"/>
          <w:bCs w:val="0"/>
          <w:iCs/>
          <w:color w:val="1F497D" w:themeColor="text2"/>
          <w:kern w:val="0"/>
          <w:sz w:val="18"/>
          <w:lang w:val="en-US" w:eastAsia="en-US" w:bidi="ar-SA"/>
        </w:rPr>
        <w:t xml:space="preserve"> (AKD, 2016; </w:t>
      </w:r>
      <w:proofErr w:type="spellStart"/>
      <w:r w:rsidRPr="00A86FDE">
        <w:rPr>
          <w:rFonts w:eastAsiaTheme="minorHAnsi" w:cs="Times New Roman"/>
          <w:b w:val="0"/>
          <w:bCs w:val="0"/>
          <w:iCs/>
          <w:color w:val="1F497D" w:themeColor="text2"/>
          <w:kern w:val="0"/>
          <w:sz w:val="18"/>
          <w:lang w:val="en-US" w:eastAsia="en-US" w:bidi="ar-SA"/>
        </w:rPr>
        <w:t>Ünal</w:t>
      </w:r>
      <w:proofErr w:type="spellEnd"/>
      <w:r w:rsidRPr="00A86FDE">
        <w:rPr>
          <w:rFonts w:eastAsiaTheme="minorHAnsi" w:cs="Times New Roman"/>
          <w:b w:val="0"/>
          <w:bCs w:val="0"/>
          <w:iCs/>
          <w:color w:val="1F497D" w:themeColor="text2"/>
          <w:kern w:val="0"/>
          <w:sz w:val="18"/>
          <w:lang w:val="en-US" w:eastAsia="en-US" w:bidi="ar-SA"/>
        </w:rPr>
        <w:t xml:space="preserve"> et al., 2016)</w:t>
      </w:r>
    </w:p>
    <w:p w:rsidR="006A6982" w:rsidRDefault="006A6982" w:rsidP="006A6982">
      <w:pPr>
        <w:jc w:val="both"/>
        <w:rPr>
          <w:rFonts w:cs="Mangal"/>
          <w:b/>
          <w:bCs/>
          <w:sz w:val="20"/>
          <w:szCs w:val="18"/>
          <w:lang w:val="en-US"/>
        </w:rPr>
      </w:pPr>
    </w:p>
    <w:p w:rsidR="006A6982" w:rsidRDefault="006A6982" w:rsidP="006A6982">
      <w:pPr>
        <w:jc w:val="both"/>
        <w:rPr>
          <w:rFonts w:cs="Mangal"/>
          <w:b/>
          <w:bCs/>
          <w:sz w:val="20"/>
          <w:szCs w:val="18"/>
          <w:lang w:val="en-US"/>
        </w:rPr>
      </w:pPr>
    </w:p>
    <w:p w:rsidR="00705455" w:rsidRDefault="00705455" w:rsidP="006A6982">
      <w:pPr>
        <w:jc w:val="both"/>
        <w:rPr>
          <w:rFonts w:cs="Mangal"/>
          <w:b/>
          <w:bCs/>
          <w:sz w:val="20"/>
          <w:szCs w:val="18"/>
          <w:lang w:val="en-US"/>
        </w:rPr>
      </w:pPr>
    </w:p>
    <w:p w:rsidR="00705455" w:rsidRDefault="00705455" w:rsidP="006A6982">
      <w:pPr>
        <w:jc w:val="both"/>
        <w:rPr>
          <w:rFonts w:cs="Mangal"/>
          <w:b/>
          <w:bCs/>
          <w:sz w:val="20"/>
          <w:szCs w:val="18"/>
          <w:lang w:val="en-US"/>
        </w:rPr>
      </w:pPr>
    </w:p>
    <w:p w:rsidR="006A6982" w:rsidRDefault="006A6982" w:rsidP="006A6982">
      <w:pPr>
        <w:jc w:val="both"/>
        <w:rPr>
          <w:rFonts w:cs="Mangal"/>
          <w:b/>
          <w:bCs/>
          <w:sz w:val="20"/>
          <w:szCs w:val="18"/>
          <w:lang w:val="en-US"/>
        </w:rPr>
      </w:pPr>
    </w:p>
    <w:p w:rsidR="006A6982" w:rsidRDefault="006A6982" w:rsidP="006A6982">
      <w:pPr>
        <w:jc w:val="both"/>
        <w:rPr>
          <w:rFonts w:cs="Mangal"/>
          <w:b/>
          <w:bCs/>
          <w:sz w:val="20"/>
          <w:szCs w:val="18"/>
          <w:lang w:val="en-US"/>
        </w:rPr>
      </w:pPr>
    </w:p>
    <w:p w:rsidR="00CC32EE" w:rsidRPr="00194303" w:rsidRDefault="00CC32EE" w:rsidP="00D16F06">
      <w:pPr>
        <w:pStyle w:val="Titolo1"/>
        <w:numPr>
          <w:ilvl w:val="0"/>
          <w:numId w:val="7"/>
        </w:numPr>
        <w:ind w:left="426"/>
        <w:rPr>
          <w:rStyle w:val="Underline"/>
          <w:szCs w:val="22"/>
          <w:u w:val="none"/>
        </w:rPr>
      </w:pPr>
      <w:bookmarkStart w:id="27" w:name="_Toc523309760"/>
      <w:bookmarkStart w:id="28" w:name="_Toc524003123"/>
      <w:bookmarkStart w:id="29" w:name="_Toc524555047"/>
      <w:r w:rsidRPr="00194303">
        <w:rPr>
          <w:rStyle w:val="Underline"/>
          <w:szCs w:val="22"/>
          <w:u w:val="none"/>
        </w:rPr>
        <w:t>ACTION OF SECTOR DIAGNOSYS</w:t>
      </w:r>
      <w:bookmarkEnd w:id="27"/>
      <w:bookmarkEnd w:id="28"/>
      <w:bookmarkEnd w:id="29"/>
      <w:r w:rsidRPr="00194303">
        <w:rPr>
          <w:rStyle w:val="Underline"/>
          <w:szCs w:val="22"/>
          <w:u w:val="none"/>
        </w:rPr>
        <w:t xml:space="preserve"> </w:t>
      </w:r>
    </w:p>
    <w:p w:rsidR="006A6982" w:rsidRPr="00194303" w:rsidRDefault="006A6982" w:rsidP="006A6982">
      <w:pPr>
        <w:jc w:val="both"/>
        <w:rPr>
          <w:rFonts w:cs="Mangal"/>
          <w:b/>
          <w:bCs/>
          <w:lang w:val="en-US"/>
        </w:rPr>
      </w:pPr>
    </w:p>
    <w:p w:rsidR="00CC32EE" w:rsidRPr="00194303" w:rsidRDefault="00CC32EE" w:rsidP="006A6982">
      <w:pPr>
        <w:jc w:val="both"/>
        <w:rPr>
          <w:rFonts w:cs="Mangal"/>
          <w:b/>
          <w:bCs/>
          <w:lang w:val="en-US"/>
        </w:rPr>
      </w:pPr>
    </w:p>
    <w:p w:rsidR="00CC32EE" w:rsidRPr="00194303" w:rsidRDefault="00CC32EE" w:rsidP="00705455">
      <w:pPr>
        <w:widowControl w:val="0"/>
        <w:suppressAutoHyphens/>
        <w:ind w:right="-2"/>
        <w:jc w:val="both"/>
        <w:rPr>
          <w:rFonts w:eastAsia="SimSun" w:cs="Times New Roman"/>
          <w:kern w:val="2"/>
          <w:lang w:val="en-US" w:eastAsia="zh-CN" w:bidi="hi-IN"/>
        </w:rPr>
      </w:pPr>
      <w:r w:rsidRPr="00194303">
        <w:rPr>
          <w:rFonts w:eastAsia="SimSun" w:cs="Arial"/>
          <w:kern w:val="2"/>
          <w:lang w:val="en-US" w:eastAsia="zh-CN" w:bidi="hi-IN"/>
        </w:rPr>
        <w:t xml:space="preserve">The activity in Turkey has provided an analysis of the supply chain aimed to the identification of sites suitable for fishing and aquaculture activity in </w:t>
      </w:r>
      <w:proofErr w:type="spellStart"/>
      <w:r w:rsidRPr="00194303">
        <w:rPr>
          <w:rFonts w:eastAsia="SimSun" w:cs="Arial"/>
          <w:kern w:val="2"/>
          <w:lang w:val="en-US" w:eastAsia="zh-CN" w:bidi="hi-IN"/>
        </w:rPr>
        <w:t>Gökova</w:t>
      </w:r>
      <w:proofErr w:type="spellEnd"/>
      <w:r w:rsidRPr="00194303">
        <w:rPr>
          <w:rFonts w:eastAsia="SimSun" w:cs="Arial"/>
          <w:kern w:val="2"/>
          <w:lang w:val="en-US" w:eastAsia="zh-CN" w:bidi="hi-IN"/>
        </w:rPr>
        <w:t xml:space="preserve"> Bay aimed at gathering productive, economic and social data and of the reliability of the services in the aforementioned areas, so that </w:t>
      </w:r>
      <w:r w:rsidRPr="00194303">
        <w:rPr>
          <w:rFonts w:eastAsia="SimSun" w:cs="Times New Roman"/>
          <w:kern w:val="2"/>
          <w:lang w:val="en-US" w:eastAsia="zh-CN" w:bidi="hi-IN"/>
        </w:rPr>
        <w:t xml:space="preserve">recommendations and identifications of necessary interventions to strengthen the sector following the principles of the “Blue Growth”. </w:t>
      </w:r>
    </w:p>
    <w:p w:rsidR="00705455" w:rsidRPr="00194303" w:rsidRDefault="00705455" w:rsidP="00705455">
      <w:pPr>
        <w:widowControl w:val="0"/>
        <w:suppressAutoHyphens/>
        <w:ind w:right="-2"/>
        <w:jc w:val="both"/>
        <w:rPr>
          <w:rFonts w:eastAsia="SimSun" w:cs="Times New Roman"/>
          <w:kern w:val="2"/>
          <w:lang w:val="en-US" w:eastAsia="zh-CN" w:bidi="hi-IN"/>
        </w:rPr>
      </w:pPr>
    </w:p>
    <w:p w:rsidR="00CC32EE" w:rsidRPr="00194303" w:rsidRDefault="00CC32EE" w:rsidP="00705455">
      <w:pPr>
        <w:widowControl w:val="0"/>
        <w:suppressAutoHyphens/>
        <w:ind w:right="-2"/>
        <w:jc w:val="both"/>
        <w:rPr>
          <w:rFonts w:eastAsia="SimSun" w:cs="Times New Roman"/>
          <w:kern w:val="2"/>
          <w:lang w:val="en-US" w:eastAsia="zh-CN" w:bidi="hi-IN"/>
        </w:rPr>
      </w:pPr>
      <w:r w:rsidRPr="00194303">
        <w:rPr>
          <w:rFonts w:eastAsia="SimSun" w:cs="Times New Roman"/>
          <w:kern w:val="2"/>
          <w:lang w:val="en-US" w:eastAsia="zh-CN" w:bidi="hi-IN"/>
        </w:rPr>
        <w:t>In particular, the mission was aimed to the following productive sites:</w:t>
      </w:r>
    </w:p>
    <w:p w:rsidR="00A86FDE" w:rsidRPr="00194303" w:rsidRDefault="00A86FDE" w:rsidP="00705455">
      <w:pPr>
        <w:widowControl w:val="0"/>
        <w:suppressAutoHyphens/>
        <w:ind w:right="-2"/>
        <w:jc w:val="both"/>
        <w:rPr>
          <w:rFonts w:eastAsia="SimSun" w:cs="Times New Roman"/>
          <w:kern w:val="2"/>
          <w:lang w:val="en-US" w:eastAsia="zh-CN" w:bidi="hi-IN"/>
        </w:rPr>
      </w:pPr>
    </w:p>
    <w:p w:rsidR="00705455" w:rsidRPr="00194303" w:rsidRDefault="00CC32EE" w:rsidP="00D16F06">
      <w:pPr>
        <w:pStyle w:val="Paragrafoelenco"/>
        <w:widowControl w:val="0"/>
        <w:numPr>
          <w:ilvl w:val="0"/>
          <w:numId w:val="15"/>
        </w:numPr>
        <w:suppressAutoHyphens/>
        <w:spacing w:line="480" w:lineRule="auto"/>
        <w:ind w:right="-2"/>
        <w:jc w:val="both"/>
        <w:rPr>
          <w:rFonts w:ascii="Times New Roman" w:eastAsia="SimSun" w:hAnsi="Times New Roman" w:cs="Times New Roman"/>
          <w:kern w:val="2"/>
          <w:sz w:val="22"/>
          <w:szCs w:val="22"/>
          <w:lang w:val="en-US" w:eastAsia="zh-CN" w:bidi="hi-IN"/>
        </w:rPr>
      </w:pPr>
      <w:r w:rsidRPr="00194303">
        <w:rPr>
          <w:rFonts w:ascii="Times New Roman" w:eastAsia="SimSun" w:hAnsi="Times New Roman" w:cs="Times New Roman"/>
          <w:kern w:val="2"/>
          <w:sz w:val="22"/>
          <w:szCs w:val="22"/>
          <w:lang w:val="en-US" w:eastAsia="zh-CN" w:bidi="hi-IN"/>
        </w:rPr>
        <w:t>Akyaka small scale fishing harbor and Akyaka Fishery Cooperative;</w:t>
      </w:r>
    </w:p>
    <w:p w:rsidR="00705455" w:rsidRPr="00194303" w:rsidRDefault="00CC32EE" w:rsidP="00D16F06">
      <w:pPr>
        <w:pStyle w:val="Paragrafoelenco"/>
        <w:widowControl w:val="0"/>
        <w:numPr>
          <w:ilvl w:val="0"/>
          <w:numId w:val="15"/>
        </w:numPr>
        <w:suppressAutoHyphens/>
        <w:spacing w:line="480" w:lineRule="auto"/>
        <w:ind w:right="-2"/>
        <w:jc w:val="both"/>
        <w:rPr>
          <w:rFonts w:ascii="Times New Roman" w:eastAsia="SimSun" w:hAnsi="Times New Roman" w:cs="Times New Roman"/>
          <w:kern w:val="2"/>
          <w:sz w:val="22"/>
          <w:szCs w:val="22"/>
          <w:lang w:val="en-US" w:eastAsia="zh-CN" w:bidi="hi-IN"/>
        </w:rPr>
      </w:pPr>
      <w:r w:rsidRPr="00194303">
        <w:rPr>
          <w:rFonts w:ascii="Times New Roman" w:eastAsia="SimSun" w:hAnsi="Times New Roman" w:cs="Times New Roman"/>
          <w:kern w:val="2"/>
          <w:sz w:val="22"/>
          <w:szCs w:val="22"/>
          <w:lang w:val="en-US" w:eastAsia="zh-CN" w:bidi="hi-IN"/>
        </w:rPr>
        <w:t>Akçapınar Fishery Cooperative structures;</w:t>
      </w:r>
    </w:p>
    <w:p w:rsidR="00705455" w:rsidRPr="00194303" w:rsidRDefault="00CC32EE" w:rsidP="00D16F06">
      <w:pPr>
        <w:pStyle w:val="Paragrafoelenco"/>
        <w:widowControl w:val="0"/>
        <w:numPr>
          <w:ilvl w:val="0"/>
          <w:numId w:val="15"/>
        </w:numPr>
        <w:suppressAutoHyphens/>
        <w:spacing w:line="480" w:lineRule="auto"/>
        <w:ind w:right="-2"/>
        <w:jc w:val="both"/>
        <w:rPr>
          <w:rFonts w:ascii="Times New Roman" w:eastAsia="SimSun" w:hAnsi="Times New Roman" w:cs="Times New Roman"/>
          <w:kern w:val="2"/>
          <w:sz w:val="22"/>
          <w:szCs w:val="22"/>
          <w:lang w:val="en-US" w:eastAsia="zh-CN" w:bidi="hi-IN"/>
        </w:rPr>
      </w:pPr>
      <w:r w:rsidRPr="00194303">
        <w:rPr>
          <w:rFonts w:ascii="Times New Roman" w:eastAsia="SimSun" w:hAnsi="Times New Roman" w:cs="Times New Roman"/>
          <w:kern w:val="2"/>
          <w:sz w:val="22"/>
          <w:szCs w:val="22"/>
          <w:lang w:val="en-US" w:eastAsia="zh-CN" w:bidi="hi-IN"/>
        </w:rPr>
        <w:t>Marmaris small scale fishing harbor and visit of the Marmaris Fishery Cooperative structures;</w:t>
      </w:r>
    </w:p>
    <w:p w:rsidR="00705455" w:rsidRPr="00194303" w:rsidRDefault="00CC32EE" w:rsidP="00D16F06">
      <w:pPr>
        <w:pStyle w:val="Paragrafoelenco"/>
        <w:widowControl w:val="0"/>
        <w:numPr>
          <w:ilvl w:val="0"/>
          <w:numId w:val="15"/>
        </w:numPr>
        <w:suppressAutoHyphens/>
        <w:spacing w:line="480" w:lineRule="auto"/>
        <w:ind w:right="-2"/>
        <w:jc w:val="both"/>
        <w:rPr>
          <w:rFonts w:ascii="Times New Roman" w:eastAsia="SimSun" w:hAnsi="Times New Roman" w:cs="Times New Roman"/>
          <w:kern w:val="2"/>
          <w:sz w:val="22"/>
          <w:szCs w:val="22"/>
          <w:lang w:val="en-US" w:eastAsia="zh-CN" w:bidi="hi-IN"/>
        </w:rPr>
      </w:pPr>
      <w:r w:rsidRPr="00194303">
        <w:rPr>
          <w:rFonts w:ascii="Times New Roman" w:eastAsia="SimSun" w:hAnsi="Times New Roman" w:cs="Times New Roman"/>
          <w:kern w:val="2"/>
          <w:sz w:val="22"/>
          <w:szCs w:val="22"/>
          <w:lang w:val="en-US" w:eastAsia="zh-CN" w:bidi="hi-IN"/>
        </w:rPr>
        <w:t>Akbük of the small scale landing site and visit of the Akbük Fishery Cooperative structures; local fish restaurants;</w:t>
      </w:r>
      <w:r w:rsidR="00705455" w:rsidRPr="00194303">
        <w:rPr>
          <w:rFonts w:ascii="Times New Roman" w:eastAsia="SimSun" w:hAnsi="Times New Roman" w:cs="Times New Roman"/>
          <w:kern w:val="2"/>
          <w:sz w:val="22"/>
          <w:szCs w:val="22"/>
          <w:lang w:val="en-US" w:eastAsia="zh-CN" w:bidi="hi-IN"/>
        </w:rPr>
        <w:t xml:space="preserve"> </w:t>
      </w:r>
      <w:r w:rsidRPr="00194303">
        <w:rPr>
          <w:rFonts w:ascii="Times New Roman" w:eastAsia="SimSun" w:hAnsi="Times New Roman" w:cs="Times New Roman"/>
          <w:kern w:val="2"/>
          <w:sz w:val="22"/>
          <w:szCs w:val="22"/>
          <w:lang w:val="en-US" w:eastAsia="zh-CN" w:bidi="hi-IN"/>
        </w:rPr>
        <w:t>local retailers-fishmongers;</w:t>
      </w:r>
    </w:p>
    <w:p w:rsidR="00705455" w:rsidRPr="00194303" w:rsidRDefault="00CC32EE" w:rsidP="00D16F06">
      <w:pPr>
        <w:pStyle w:val="Paragrafoelenco"/>
        <w:widowControl w:val="0"/>
        <w:numPr>
          <w:ilvl w:val="0"/>
          <w:numId w:val="15"/>
        </w:numPr>
        <w:suppressAutoHyphens/>
        <w:spacing w:line="480" w:lineRule="auto"/>
        <w:ind w:right="-2"/>
        <w:jc w:val="both"/>
        <w:rPr>
          <w:rFonts w:ascii="Times New Roman" w:eastAsia="SimSun" w:hAnsi="Times New Roman" w:cs="Times New Roman"/>
          <w:kern w:val="2"/>
          <w:sz w:val="22"/>
          <w:szCs w:val="22"/>
          <w:lang w:val="en-US" w:eastAsia="zh-CN" w:bidi="hi-IN"/>
        </w:rPr>
      </w:pPr>
      <w:r w:rsidRPr="00194303">
        <w:rPr>
          <w:rFonts w:ascii="Times New Roman" w:eastAsia="SimSun" w:hAnsi="Times New Roman" w:cs="Times New Roman"/>
          <w:kern w:val="2"/>
          <w:sz w:val="22"/>
          <w:szCs w:val="22"/>
          <w:lang w:val="en-US" w:eastAsia="zh-CN" w:bidi="hi-IN"/>
        </w:rPr>
        <w:t>Gökova MPA;</w:t>
      </w:r>
    </w:p>
    <w:p w:rsidR="00CC32EE" w:rsidRPr="00194303" w:rsidRDefault="00CC32EE" w:rsidP="00D16F06">
      <w:pPr>
        <w:pStyle w:val="Paragrafoelenco"/>
        <w:widowControl w:val="0"/>
        <w:numPr>
          <w:ilvl w:val="0"/>
          <w:numId w:val="15"/>
        </w:numPr>
        <w:suppressAutoHyphens/>
        <w:spacing w:line="480" w:lineRule="auto"/>
        <w:ind w:right="-2"/>
        <w:jc w:val="both"/>
        <w:rPr>
          <w:rFonts w:ascii="Times New Roman" w:eastAsia="SimSun" w:hAnsi="Times New Roman" w:cs="Times New Roman"/>
          <w:kern w:val="2"/>
          <w:sz w:val="22"/>
          <w:szCs w:val="22"/>
          <w:lang w:val="en-US" w:eastAsia="zh-CN" w:bidi="hi-IN"/>
        </w:rPr>
      </w:pPr>
      <w:r w:rsidRPr="00194303">
        <w:rPr>
          <w:rFonts w:ascii="Times New Roman" w:eastAsia="SimSun" w:hAnsi="Times New Roman" w:cs="Times New Roman"/>
          <w:kern w:val="2"/>
          <w:sz w:val="22"/>
          <w:szCs w:val="22"/>
          <w:lang w:val="en-US" w:eastAsia="zh-CN" w:bidi="hi-IN"/>
        </w:rPr>
        <w:t>Mediterranean Conservation Society NGO.</w:t>
      </w:r>
      <w:bookmarkStart w:id="30" w:name="_Toc522701990"/>
    </w:p>
    <w:bookmarkEnd w:id="30"/>
    <w:p w:rsidR="00705455" w:rsidRPr="00194303" w:rsidRDefault="00705455" w:rsidP="00CC32EE">
      <w:pPr>
        <w:pStyle w:val="Corpodeltesto"/>
        <w:spacing w:line="480" w:lineRule="auto"/>
        <w:ind w:right="1435"/>
        <w:jc w:val="both"/>
        <w:rPr>
          <w:rFonts w:cs="Times New Roman"/>
          <w:color w:val="222222"/>
          <w:lang w:val="en-US"/>
        </w:rPr>
      </w:pPr>
    </w:p>
    <w:p w:rsidR="00705455" w:rsidRDefault="00CC32EE" w:rsidP="009626DF">
      <w:pPr>
        <w:pStyle w:val="Titolo1"/>
        <w:rPr>
          <w:rFonts w:asciiTheme="majorBidi" w:hAnsiTheme="majorBidi"/>
          <w:b w:val="0"/>
          <w:bCs w:val="0"/>
          <w:color w:val="222222"/>
          <w:szCs w:val="24"/>
          <w:shd w:val="clear" w:color="auto" w:fill="FFFFFF"/>
          <w:lang w:val="en-US"/>
        </w:rPr>
      </w:pPr>
      <w:bookmarkStart w:id="31" w:name="_Toc522701991"/>
      <w:r w:rsidRPr="00705455">
        <w:rPr>
          <w:lang w:val="en-GB"/>
        </w:rPr>
        <w:lastRenderedPageBreak/>
        <w:t xml:space="preserve"> </w:t>
      </w:r>
      <w:bookmarkEnd w:id="31"/>
    </w:p>
    <w:p w:rsidR="00705455" w:rsidRPr="00440249" w:rsidRDefault="00705455" w:rsidP="00705455">
      <w:pPr>
        <w:rPr>
          <w:rFonts w:asciiTheme="majorBidi" w:hAnsiTheme="majorBidi" w:cstheme="majorBidi"/>
          <w:b/>
          <w:bCs/>
          <w:color w:val="222222"/>
          <w:szCs w:val="24"/>
          <w:shd w:val="clear" w:color="auto" w:fill="FFFFFF"/>
          <w:lang w:val="en-US"/>
        </w:rPr>
      </w:pPr>
      <w:r>
        <w:rPr>
          <w:rFonts w:asciiTheme="majorBidi" w:hAnsiTheme="majorBidi" w:cstheme="majorBidi"/>
          <w:b/>
          <w:bCs/>
          <w:color w:val="222222"/>
          <w:szCs w:val="24"/>
          <w:shd w:val="clear" w:color="auto" w:fill="FFFFFF"/>
          <w:lang w:val="en-US"/>
        </w:rPr>
        <w:t xml:space="preserve">Mission </w:t>
      </w:r>
      <w:r w:rsidRPr="00440249">
        <w:rPr>
          <w:rFonts w:asciiTheme="majorBidi" w:hAnsiTheme="majorBidi" w:cstheme="majorBidi"/>
          <w:b/>
          <w:bCs/>
          <w:color w:val="222222"/>
          <w:szCs w:val="24"/>
          <w:shd w:val="clear" w:color="auto" w:fill="FFFFFF"/>
          <w:lang w:val="en-US"/>
        </w:rPr>
        <w:t xml:space="preserve">Agenda 19-23 July 2018 </w:t>
      </w:r>
      <w:proofErr w:type="spellStart"/>
      <w:r w:rsidRPr="00440249">
        <w:rPr>
          <w:rFonts w:asciiTheme="majorBidi" w:hAnsiTheme="majorBidi" w:cstheme="majorBidi"/>
          <w:b/>
          <w:bCs/>
          <w:color w:val="222222"/>
          <w:szCs w:val="24"/>
          <w:shd w:val="clear" w:color="auto" w:fill="FFFFFF"/>
          <w:lang w:val="en-US"/>
        </w:rPr>
        <w:t>Gökova</w:t>
      </w:r>
      <w:proofErr w:type="spellEnd"/>
      <w:r w:rsidRPr="00440249">
        <w:rPr>
          <w:rFonts w:asciiTheme="majorBidi" w:hAnsiTheme="majorBidi" w:cstheme="majorBidi"/>
          <w:b/>
          <w:bCs/>
          <w:color w:val="222222"/>
          <w:szCs w:val="24"/>
          <w:shd w:val="clear" w:color="auto" w:fill="FFFFFF"/>
          <w:lang w:val="en-US"/>
        </w:rPr>
        <w:t xml:space="preserve"> Bay Fishery</w:t>
      </w:r>
    </w:p>
    <w:tbl>
      <w:tblPr>
        <w:tblStyle w:val="Grigliatabella"/>
        <w:tblW w:w="10045" w:type="dxa"/>
        <w:jc w:val="center"/>
        <w:tblLook w:val="04A0"/>
      </w:tblPr>
      <w:tblGrid>
        <w:gridCol w:w="1310"/>
        <w:gridCol w:w="3572"/>
        <w:gridCol w:w="3464"/>
        <w:gridCol w:w="1699"/>
      </w:tblGrid>
      <w:tr w:rsidR="00705455" w:rsidRPr="00FA5A73" w:rsidTr="00705455">
        <w:trPr>
          <w:trHeight w:val="275"/>
          <w:jc w:val="center"/>
        </w:trPr>
        <w:tc>
          <w:tcPr>
            <w:tcW w:w="1310" w:type="dxa"/>
            <w:tcBorders>
              <w:top w:val="single" w:sz="4" w:space="0" w:color="auto"/>
              <w:left w:val="single" w:sz="4" w:space="0" w:color="auto"/>
              <w:bottom w:val="single" w:sz="18" w:space="0" w:color="000000" w:themeColor="text1"/>
            </w:tcBorders>
            <w:vAlign w:val="center"/>
          </w:tcPr>
          <w:p w:rsidR="00705455" w:rsidRPr="00FA5A73" w:rsidRDefault="00705455" w:rsidP="003907C3">
            <w:pPr>
              <w:jc w:val="center"/>
              <w:rPr>
                <w:rFonts w:asciiTheme="majorBidi" w:hAnsiTheme="majorBidi" w:cstheme="majorBidi"/>
              </w:rPr>
            </w:pPr>
            <w:r w:rsidRPr="00FA5A73">
              <w:rPr>
                <w:rFonts w:asciiTheme="majorBidi" w:hAnsiTheme="majorBidi" w:cstheme="majorBidi"/>
              </w:rPr>
              <w:t>Date</w:t>
            </w:r>
          </w:p>
        </w:tc>
        <w:tc>
          <w:tcPr>
            <w:tcW w:w="3572" w:type="dxa"/>
            <w:tcBorders>
              <w:top w:val="single" w:sz="4" w:space="0" w:color="auto"/>
              <w:bottom w:val="single" w:sz="18" w:space="0" w:color="000000" w:themeColor="text1"/>
            </w:tcBorders>
            <w:vAlign w:val="center"/>
          </w:tcPr>
          <w:p w:rsidR="00705455" w:rsidRPr="00FA5A73" w:rsidRDefault="00705455" w:rsidP="003907C3">
            <w:pPr>
              <w:jc w:val="center"/>
              <w:rPr>
                <w:rFonts w:asciiTheme="majorBidi" w:hAnsiTheme="majorBidi" w:cstheme="majorBidi"/>
              </w:rPr>
            </w:pPr>
            <w:r w:rsidRPr="00FA5A73">
              <w:rPr>
                <w:rFonts w:asciiTheme="majorBidi" w:hAnsiTheme="majorBidi" w:cstheme="majorBidi"/>
              </w:rPr>
              <w:t>Note</w:t>
            </w:r>
          </w:p>
        </w:tc>
        <w:tc>
          <w:tcPr>
            <w:tcW w:w="3464" w:type="dxa"/>
            <w:tcBorders>
              <w:top w:val="single" w:sz="4" w:space="0" w:color="auto"/>
              <w:bottom w:val="single" w:sz="18" w:space="0" w:color="000000" w:themeColor="text1"/>
            </w:tcBorders>
            <w:vAlign w:val="center"/>
          </w:tcPr>
          <w:p w:rsidR="00705455" w:rsidRPr="00FA5A73" w:rsidRDefault="00705455" w:rsidP="003907C3">
            <w:pPr>
              <w:jc w:val="center"/>
              <w:rPr>
                <w:rFonts w:asciiTheme="majorBidi" w:hAnsiTheme="majorBidi" w:cstheme="majorBidi"/>
              </w:rPr>
            </w:pPr>
            <w:r>
              <w:rPr>
                <w:rFonts w:asciiTheme="majorBidi" w:hAnsiTheme="majorBidi" w:cstheme="majorBidi"/>
              </w:rPr>
              <w:t xml:space="preserve">Visits, </w:t>
            </w:r>
            <w:r w:rsidRPr="00FA5A73">
              <w:rPr>
                <w:rFonts w:asciiTheme="majorBidi" w:hAnsiTheme="majorBidi" w:cstheme="majorBidi"/>
              </w:rPr>
              <w:t>Interv</w:t>
            </w:r>
            <w:r>
              <w:rPr>
                <w:rFonts w:asciiTheme="majorBidi" w:hAnsiTheme="majorBidi" w:cstheme="majorBidi"/>
              </w:rPr>
              <w:t>iews and Meetings</w:t>
            </w:r>
          </w:p>
        </w:tc>
        <w:tc>
          <w:tcPr>
            <w:tcW w:w="1699" w:type="dxa"/>
            <w:tcBorders>
              <w:top w:val="single" w:sz="4" w:space="0" w:color="auto"/>
              <w:bottom w:val="single" w:sz="18" w:space="0" w:color="000000" w:themeColor="text1"/>
              <w:right w:val="single" w:sz="4" w:space="0" w:color="auto"/>
            </w:tcBorders>
            <w:vAlign w:val="center"/>
          </w:tcPr>
          <w:p w:rsidR="00705455" w:rsidRPr="00FA5A73" w:rsidRDefault="00705455" w:rsidP="003907C3">
            <w:pPr>
              <w:jc w:val="center"/>
              <w:rPr>
                <w:rFonts w:asciiTheme="majorBidi" w:hAnsiTheme="majorBidi" w:cstheme="majorBidi"/>
              </w:rPr>
            </w:pPr>
            <w:r>
              <w:rPr>
                <w:rFonts w:asciiTheme="majorBidi" w:hAnsiTheme="majorBidi" w:cstheme="majorBidi"/>
              </w:rPr>
              <w:t>Place</w:t>
            </w:r>
          </w:p>
        </w:tc>
      </w:tr>
      <w:tr w:rsidR="00705455" w:rsidRPr="00FA5A73" w:rsidTr="00705455">
        <w:trPr>
          <w:trHeight w:val="275"/>
          <w:jc w:val="center"/>
        </w:trPr>
        <w:tc>
          <w:tcPr>
            <w:tcW w:w="1310" w:type="dxa"/>
            <w:tcBorders>
              <w:left w:val="single" w:sz="4" w:space="0" w:color="auto"/>
              <w:bottom w:val="single" w:sz="18" w:space="0" w:color="000000" w:themeColor="text1"/>
            </w:tcBorders>
            <w:vAlign w:val="center"/>
          </w:tcPr>
          <w:p w:rsidR="00705455" w:rsidRPr="00FA5A73" w:rsidRDefault="00705455" w:rsidP="003907C3">
            <w:pPr>
              <w:jc w:val="center"/>
              <w:rPr>
                <w:rFonts w:asciiTheme="majorBidi" w:hAnsiTheme="majorBidi" w:cstheme="majorBidi"/>
              </w:rPr>
            </w:pPr>
            <w:r>
              <w:rPr>
                <w:rFonts w:asciiTheme="majorBidi" w:hAnsiTheme="majorBidi" w:cstheme="majorBidi"/>
              </w:rPr>
              <w:t>19</w:t>
            </w:r>
            <w:r w:rsidRPr="00FA5A73">
              <w:rPr>
                <w:rFonts w:asciiTheme="majorBidi" w:hAnsiTheme="majorBidi" w:cstheme="majorBidi"/>
              </w:rPr>
              <w:t>/0</w:t>
            </w:r>
            <w:r>
              <w:rPr>
                <w:rFonts w:asciiTheme="majorBidi" w:hAnsiTheme="majorBidi" w:cstheme="majorBidi"/>
              </w:rPr>
              <w:t>7</w:t>
            </w:r>
            <w:r w:rsidRPr="00FA5A73">
              <w:rPr>
                <w:rFonts w:asciiTheme="majorBidi" w:hAnsiTheme="majorBidi" w:cstheme="majorBidi"/>
              </w:rPr>
              <w:t>/2018</w:t>
            </w:r>
          </w:p>
        </w:tc>
        <w:tc>
          <w:tcPr>
            <w:tcW w:w="3572" w:type="dxa"/>
            <w:tcBorders>
              <w:bottom w:val="single" w:sz="18" w:space="0" w:color="000000" w:themeColor="text1"/>
            </w:tcBorders>
            <w:vAlign w:val="center"/>
          </w:tcPr>
          <w:p w:rsidR="00705455" w:rsidRPr="00196B40" w:rsidRDefault="00705455" w:rsidP="003907C3">
            <w:pPr>
              <w:jc w:val="center"/>
              <w:rPr>
                <w:rFonts w:asciiTheme="majorBidi" w:hAnsiTheme="majorBidi" w:cstheme="majorBidi"/>
              </w:rPr>
            </w:pPr>
            <w:r w:rsidRPr="00196B40">
              <w:rPr>
                <w:rFonts w:asciiTheme="majorBidi" w:hAnsiTheme="majorBidi" w:cstheme="majorBidi"/>
              </w:rPr>
              <w:t>Meeting to start the mission and discuss the program</w:t>
            </w:r>
          </w:p>
        </w:tc>
        <w:tc>
          <w:tcPr>
            <w:tcW w:w="3464" w:type="dxa"/>
            <w:tcBorders>
              <w:bottom w:val="single" w:sz="18" w:space="0" w:color="000000" w:themeColor="text1"/>
            </w:tcBorders>
            <w:vAlign w:val="center"/>
          </w:tcPr>
          <w:p w:rsidR="00705455" w:rsidRPr="00FA5A73" w:rsidRDefault="00705455" w:rsidP="003907C3">
            <w:pPr>
              <w:jc w:val="center"/>
              <w:rPr>
                <w:rFonts w:asciiTheme="majorBidi" w:hAnsiTheme="majorBidi" w:cstheme="majorBidi"/>
              </w:rPr>
            </w:pPr>
            <w:r>
              <w:rPr>
                <w:rFonts w:asciiTheme="majorBidi" w:hAnsiTheme="majorBidi" w:cstheme="majorBidi"/>
              </w:rPr>
              <w:t xml:space="preserve">Turkish </w:t>
            </w:r>
            <w:proofErr w:type="spellStart"/>
            <w:r>
              <w:rPr>
                <w:rFonts w:asciiTheme="majorBidi" w:hAnsiTheme="majorBidi" w:cstheme="majorBidi"/>
              </w:rPr>
              <w:t>Exper</w:t>
            </w:r>
            <w:proofErr w:type="spellEnd"/>
            <w:r>
              <w:rPr>
                <w:rFonts w:asciiTheme="majorBidi" w:hAnsiTheme="majorBidi" w:cstheme="majorBidi"/>
              </w:rPr>
              <w:t xml:space="preserve"> (</w:t>
            </w:r>
            <w:proofErr w:type="spellStart"/>
            <w:r>
              <w:rPr>
                <w:rFonts w:asciiTheme="majorBidi" w:hAnsiTheme="majorBidi" w:cstheme="majorBidi"/>
              </w:rPr>
              <w:t>Vahdet</w:t>
            </w:r>
            <w:proofErr w:type="spellEnd"/>
            <w:r>
              <w:rPr>
                <w:rFonts w:asciiTheme="majorBidi" w:hAnsiTheme="majorBidi" w:cstheme="majorBidi"/>
              </w:rPr>
              <w:t xml:space="preserve"> </w:t>
            </w:r>
            <w:proofErr w:type="spellStart"/>
            <w:r>
              <w:rPr>
                <w:rFonts w:asciiTheme="majorBidi" w:hAnsiTheme="majorBidi" w:cstheme="majorBidi"/>
              </w:rPr>
              <w:t>Ünal</w:t>
            </w:r>
            <w:proofErr w:type="spellEnd"/>
            <w:r>
              <w:rPr>
                <w:rFonts w:asciiTheme="majorBidi" w:hAnsiTheme="majorBidi" w:cstheme="majorBidi"/>
              </w:rPr>
              <w:t>)</w:t>
            </w:r>
          </w:p>
        </w:tc>
        <w:tc>
          <w:tcPr>
            <w:tcW w:w="1699" w:type="dxa"/>
            <w:tcBorders>
              <w:bottom w:val="single" w:sz="18" w:space="0" w:color="000000" w:themeColor="text1"/>
              <w:right w:val="single" w:sz="4" w:space="0" w:color="auto"/>
            </w:tcBorders>
            <w:vAlign w:val="center"/>
          </w:tcPr>
          <w:p w:rsidR="00705455" w:rsidRDefault="00705455" w:rsidP="003907C3">
            <w:pPr>
              <w:jc w:val="center"/>
              <w:rPr>
                <w:rFonts w:asciiTheme="majorBidi" w:hAnsiTheme="majorBidi" w:cstheme="majorBidi"/>
              </w:rPr>
            </w:pPr>
            <w:r>
              <w:rPr>
                <w:rFonts w:asciiTheme="majorBidi" w:hAnsiTheme="majorBidi" w:cstheme="majorBidi"/>
              </w:rPr>
              <w:t>İzmir</w:t>
            </w:r>
          </w:p>
        </w:tc>
      </w:tr>
      <w:tr w:rsidR="00705455" w:rsidRPr="00196B40" w:rsidTr="00705455">
        <w:trPr>
          <w:trHeight w:val="806"/>
          <w:jc w:val="center"/>
        </w:trPr>
        <w:tc>
          <w:tcPr>
            <w:tcW w:w="1310" w:type="dxa"/>
            <w:vMerge w:val="restart"/>
            <w:tcBorders>
              <w:top w:val="single" w:sz="18" w:space="0" w:color="000000" w:themeColor="text1"/>
              <w:left w:val="single" w:sz="4" w:space="0" w:color="auto"/>
              <w:bottom w:val="single" w:sz="6" w:space="0" w:color="000000" w:themeColor="text1"/>
              <w:right w:val="single" w:sz="6" w:space="0" w:color="000000" w:themeColor="text1"/>
            </w:tcBorders>
            <w:vAlign w:val="center"/>
          </w:tcPr>
          <w:p w:rsidR="00705455" w:rsidRPr="00196B40" w:rsidRDefault="00705455" w:rsidP="003907C3">
            <w:pPr>
              <w:jc w:val="center"/>
              <w:rPr>
                <w:rFonts w:asciiTheme="majorBidi" w:hAnsiTheme="majorBidi" w:cstheme="majorBidi"/>
              </w:rPr>
            </w:pPr>
            <w:r w:rsidRPr="00196B40">
              <w:rPr>
                <w:rFonts w:asciiTheme="majorBidi" w:hAnsiTheme="majorBidi" w:cstheme="majorBidi"/>
              </w:rPr>
              <w:t>20/07/2018</w:t>
            </w:r>
          </w:p>
        </w:tc>
        <w:tc>
          <w:tcPr>
            <w:tcW w:w="3572"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sidRPr="00196B40">
              <w:rPr>
                <w:rFonts w:asciiTheme="majorBidi" w:hAnsiTheme="majorBidi" w:cstheme="majorBidi"/>
              </w:rPr>
              <w:t>Visit of the</w:t>
            </w:r>
            <w:r>
              <w:rPr>
                <w:rFonts w:asciiTheme="majorBidi" w:hAnsiTheme="majorBidi" w:cstheme="majorBidi"/>
              </w:rPr>
              <w:t xml:space="preserve"> </w:t>
            </w:r>
            <w:proofErr w:type="spellStart"/>
            <w:r>
              <w:rPr>
                <w:rFonts w:asciiTheme="majorBidi" w:hAnsiTheme="majorBidi" w:cstheme="majorBidi"/>
              </w:rPr>
              <w:t>Akyaka</w:t>
            </w:r>
            <w:proofErr w:type="spellEnd"/>
            <w:r>
              <w:rPr>
                <w:rFonts w:asciiTheme="majorBidi" w:hAnsiTheme="majorBidi" w:cstheme="majorBidi"/>
              </w:rPr>
              <w:t xml:space="preserve"> small scale fishing harbor </w:t>
            </w:r>
            <w:r w:rsidRPr="00196B40">
              <w:rPr>
                <w:rFonts w:asciiTheme="majorBidi" w:hAnsiTheme="majorBidi" w:cstheme="majorBidi"/>
              </w:rPr>
              <w:t xml:space="preserve"> </w:t>
            </w:r>
            <w:r>
              <w:rPr>
                <w:rFonts w:asciiTheme="majorBidi" w:hAnsiTheme="majorBidi" w:cstheme="majorBidi"/>
              </w:rPr>
              <w:t>and  visit of the c</w:t>
            </w:r>
            <w:r w:rsidRPr="00196B40">
              <w:rPr>
                <w:rFonts w:asciiTheme="majorBidi" w:hAnsiTheme="majorBidi" w:cstheme="majorBidi"/>
              </w:rPr>
              <w:t>ooperative structures and Meeting</w:t>
            </w:r>
            <w:r>
              <w:rPr>
                <w:rFonts w:asciiTheme="majorBidi" w:hAnsiTheme="majorBidi" w:cstheme="majorBidi"/>
              </w:rPr>
              <w:t xml:space="preserve"> with members </w:t>
            </w:r>
            <w:r w:rsidRPr="00196B40">
              <w:rPr>
                <w:rFonts w:asciiTheme="majorBidi" w:hAnsiTheme="majorBidi" w:cstheme="majorBidi"/>
              </w:rPr>
              <w:t>and reviewing cooperative records</w:t>
            </w:r>
          </w:p>
        </w:tc>
        <w:tc>
          <w:tcPr>
            <w:tcW w:w="3464"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Fishing port and </w:t>
            </w: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Fishery Cooperative</w:t>
            </w:r>
          </w:p>
          <w:p w:rsidR="00705455" w:rsidRPr="00196B40" w:rsidRDefault="00705455" w:rsidP="003907C3">
            <w:pPr>
              <w:rPr>
                <w:rFonts w:asciiTheme="majorBidi" w:hAnsiTheme="majorBidi" w:cstheme="majorBidi"/>
              </w:rPr>
            </w:pPr>
            <w:r w:rsidRPr="00196B40">
              <w:rPr>
                <w:rFonts w:asciiTheme="majorBidi" w:hAnsiTheme="majorBidi" w:cstheme="majorBidi"/>
              </w:rPr>
              <w:t xml:space="preserve">Member fishers of </w:t>
            </w: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Fishery Cooperative</w:t>
            </w:r>
          </w:p>
          <w:p w:rsidR="00705455" w:rsidRPr="00196B40" w:rsidRDefault="00705455" w:rsidP="003907C3">
            <w:pPr>
              <w:rPr>
                <w:rFonts w:asciiTheme="majorBidi" w:hAnsiTheme="majorBidi" w:cstheme="majorBidi"/>
              </w:rPr>
            </w:pPr>
          </w:p>
        </w:tc>
        <w:tc>
          <w:tcPr>
            <w:tcW w:w="1699" w:type="dxa"/>
            <w:tcBorders>
              <w:top w:val="single" w:sz="18" w:space="0" w:color="000000" w:themeColor="text1"/>
              <w:left w:val="single" w:sz="6" w:space="0" w:color="000000" w:themeColor="text1"/>
              <w:right w:val="single" w:sz="4" w:space="0" w:color="auto"/>
            </w:tcBorders>
            <w:vAlign w:val="center"/>
          </w:tcPr>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tc>
      </w:tr>
      <w:tr w:rsidR="00705455" w:rsidRPr="00196B40" w:rsidTr="00705455">
        <w:trPr>
          <w:trHeight w:val="158"/>
          <w:jc w:val="center"/>
        </w:trPr>
        <w:tc>
          <w:tcPr>
            <w:tcW w:w="1310" w:type="dxa"/>
            <w:vMerge/>
            <w:tcBorders>
              <w:top w:val="single" w:sz="6" w:space="0" w:color="000000" w:themeColor="text1"/>
              <w:left w:val="single" w:sz="4" w:space="0" w:color="auto"/>
              <w:bottom w:val="single" w:sz="6" w:space="0" w:color="000000" w:themeColor="text1"/>
              <w:right w:val="single" w:sz="6" w:space="0" w:color="000000" w:themeColor="text1"/>
            </w:tcBorders>
            <w:vAlign w:val="center"/>
          </w:tcPr>
          <w:p w:rsidR="00705455" w:rsidRPr="00196B40" w:rsidRDefault="00705455" w:rsidP="003907C3">
            <w:pPr>
              <w:jc w:val="center"/>
              <w:rPr>
                <w:rFonts w:asciiTheme="majorBidi" w:hAnsiTheme="majorBidi" w:cstheme="majorBidi"/>
              </w:rPr>
            </w:pPr>
          </w:p>
        </w:tc>
        <w:tc>
          <w:tcPr>
            <w:tcW w:w="357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Pr>
                <w:rFonts w:asciiTheme="majorBidi" w:hAnsiTheme="majorBidi" w:cstheme="majorBidi"/>
              </w:rPr>
              <w:t xml:space="preserve">Meeting with </w:t>
            </w:r>
            <w:r w:rsidRPr="00196B40">
              <w:rPr>
                <w:rFonts w:asciiTheme="majorBidi" w:hAnsiTheme="majorBidi" w:cstheme="majorBidi"/>
              </w:rPr>
              <w:t xml:space="preserve">Can </w:t>
            </w:r>
            <w:proofErr w:type="spellStart"/>
            <w:r w:rsidRPr="00196B40">
              <w:rPr>
                <w:rFonts w:asciiTheme="majorBidi" w:hAnsiTheme="majorBidi" w:cstheme="majorBidi"/>
              </w:rPr>
              <w:t>Görgün</w:t>
            </w:r>
            <w:proofErr w:type="spellEnd"/>
            <w:r w:rsidRPr="00196B40">
              <w:rPr>
                <w:rFonts w:asciiTheme="majorBidi" w:hAnsiTheme="majorBidi" w:cstheme="majorBidi"/>
              </w:rPr>
              <w:t xml:space="preserve"> (head of </w:t>
            </w: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Fishery Cooperative) and planning future cooperation</w:t>
            </w:r>
            <w:r>
              <w:rPr>
                <w:rFonts w:asciiTheme="majorBidi" w:hAnsiTheme="majorBidi" w:cstheme="majorBidi"/>
              </w:rPr>
              <w:t xml:space="preserve"> perspective</w:t>
            </w:r>
            <w:r w:rsidRPr="00196B40">
              <w:rPr>
                <w:rFonts w:asciiTheme="majorBidi" w:hAnsiTheme="majorBidi" w:cstheme="majorBidi"/>
              </w:rPr>
              <w:t xml:space="preserve"> and data needs</w:t>
            </w:r>
          </w:p>
        </w:tc>
        <w:tc>
          <w:tcPr>
            <w:tcW w:w="346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sidRPr="00196B40">
              <w:rPr>
                <w:rFonts w:asciiTheme="majorBidi" w:hAnsiTheme="majorBidi" w:cstheme="majorBidi"/>
              </w:rPr>
              <w:t xml:space="preserve">President of </w:t>
            </w: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Fishery Cooperative</w:t>
            </w:r>
          </w:p>
        </w:tc>
        <w:tc>
          <w:tcPr>
            <w:tcW w:w="1699" w:type="dxa"/>
            <w:tcBorders>
              <w:left w:val="single" w:sz="6" w:space="0" w:color="000000" w:themeColor="text1"/>
              <w:right w:val="single" w:sz="4" w:space="0" w:color="auto"/>
            </w:tcBorders>
            <w:vAlign w:val="center"/>
          </w:tcPr>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tc>
      </w:tr>
      <w:tr w:rsidR="00705455" w:rsidRPr="00196B40" w:rsidTr="00705455">
        <w:trPr>
          <w:trHeight w:val="823"/>
          <w:jc w:val="center"/>
        </w:trPr>
        <w:tc>
          <w:tcPr>
            <w:tcW w:w="1310" w:type="dxa"/>
            <w:vMerge/>
            <w:tcBorders>
              <w:top w:val="single" w:sz="6" w:space="0" w:color="000000" w:themeColor="text1"/>
              <w:left w:val="single" w:sz="4" w:space="0" w:color="auto"/>
              <w:bottom w:val="single" w:sz="6" w:space="0" w:color="000000" w:themeColor="text1"/>
              <w:right w:val="single" w:sz="6" w:space="0" w:color="000000" w:themeColor="text1"/>
            </w:tcBorders>
            <w:vAlign w:val="center"/>
          </w:tcPr>
          <w:p w:rsidR="00705455" w:rsidRPr="00196B40" w:rsidRDefault="00705455" w:rsidP="003907C3">
            <w:pPr>
              <w:jc w:val="center"/>
              <w:rPr>
                <w:rFonts w:asciiTheme="majorBidi" w:hAnsiTheme="majorBidi" w:cstheme="majorBidi"/>
              </w:rPr>
            </w:pPr>
          </w:p>
        </w:tc>
        <w:tc>
          <w:tcPr>
            <w:tcW w:w="357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sidRPr="00196B40">
              <w:rPr>
                <w:rFonts w:asciiTheme="majorBidi" w:hAnsiTheme="majorBidi" w:cstheme="majorBidi"/>
              </w:rPr>
              <w:t>Visit of</w:t>
            </w:r>
            <w:r>
              <w:rPr>
                <w:rFonts w:asciiTheme="majorBidi" w:hAnsiTheme="majorBidi" w:cstheme="majorBidi"/>
              </w:rPr>
              <w:t xml:space="preserve"> the </w:t>
            </w:r>
            <w:proofErr w:type="spellStart"/>
            <w:r w:rsidRPr="00196B40">
              <w:rPr>
                <w:rFonts w:asciiTheme="majorBidi" w:hAnsiTheme="majorBidi" w:cstheme="majorBidi"/>
              </w:rPr>
              <w:t>Akçapınar</w:t>
            </w:r>
            <w:proofErr w:type="spellEnd"/>
            <w:r>
              <w:rPr>
                <w:rFonts w:asciiTheme="majorBidi" w:hAnsiTheme="majorBidi" w:cstheme="majorBidi"/>
              </w:rPr>
              <w:t xml:space="preserve">  Cooperative structures , </w:t>
            </w:r>
            <w:r w:rsidRPr="00196B40">
              <w:rPr>
                <w:rFonts w:asciiTheme="majorBidi" w:hAnsiTheme="majorBidi" w:cstheme="majorBidi"/>
              </w:rPr>
              <w:t>Meeting with members</w:t>
            </w:r>
            <w:r>
              <w:rPr>
                <w:rFonts w:asciiTheme="majorBidi" w:hAnsiTheme="majorBidi" w:cstheme="majorBidi"/>
              </w:rPr>
              <w:t xml:space="preserve"> </w:t>
            </w:r>
            <w:r w:rsidRPr="00440249">
              <w:rPr>
                <w:rFonts w:asciiTheme="majorBidi" w:hAnsiTheme="majorBidi" w:cstheme="majorBidi"/>
              </w:rPr>
              <w:t>and reviewing cooperative records</w:t>
            </w:r>
          </w:p>
        </w:tc>
        <w:tc>
          <w:tcPr>
            <w:tcW w:w="346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Akçapınar</w:t>
            </w:r>
            <w:proofErr w:type="spellEnd"/>
            <w:r w:rsidRPr="00196B40">
              <w:rPr>
                <w:rFonts w:asciiTheme="majorBidi" w:hAnsiTheme="majorBidi" w:cstheme="majorBidi"/>
              </w:rPr>
              <w:t xml:space="preserve"> Fishery Cooperative and member fishers</w:t>
            </w:r>
          </w:p>
        </w:tc>
        <w:tc>
          <w:tcPr>
            <w:tcW w:w="1699" w:type="dxa"/>
            <w:tcBorders>
              <w:left w:val="single" w:sz="6" w:space="0" w:color="000000" w:themeColor="text1"/>
              <w:bottom w:val="single" w:sz="6" w:space="0" w:color="000000" w:themeColor="text1"/>
              <w:right w:val="single" w:sz="4" w:space="0" w:color="auto"/>
            </w:tcBorders>
            <w:vAlign w:val="center"/>
          </w:tcPr>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Akçapınar</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tc>
      </w:tr>
      <w:tr w:rsidR="00705455" w:rsidRPr="00194303" w:rsidTr="00705455">
        <w:trPr>
          <w:trHeight w:val="548"/>
          <w:jc w:val="center"/>
        </w:trPr>
        <w:tc>
          <w:tcPr>
            <w:tcW w:w="1310" w:type="dxa"/>
            <w:vMerge w:val="restart"/>
            <w:tcBorders>
              <w:top w:val="single" w:sz="18" w:space="0" w:color="000000" w:themeColor="text1"/>
              <w:left w:val="single" w:sz="4" w:space="0" w:color="auto"/>
              <w:bottom w:val="single" w:sz="6" w:space="0" w:color="000000" w:themeColor="text1"/>
              <w:right w:val="single" w:sz="6" w:space="0" w:color="000000" w:themeColor="text1"/>
            </w:tcBorders>
            <w:vAlign w:val="center"/>
          </w:tcPr>
          <w:p w:rsidR="00705455" w:rsidRPr="00196B40" w:rsidRDefault="00705455" w:rsidP="003907C3">
            <w:pPr>
              <w:jc w:val="center"/>
              <w:rPr>
                <w:rFonts w:asciiTheme="majorBidi" w:hAnsiTheme="majorBidi" w:cstheme="majorBidi"/>
              </w:rPr>
            </w:pPr>
            <w:r w:rsidRPr="00196B40">
              <w:rPr>
                <w:rFonts w:asciiTheme="majorBidi" w:hAnsiTheme="majorBidi" w:cstheme="majorBidi"/>
              </w:rPr>
              <w:t>21/07/2018</w:t>
            </w:r>
          </w:p>
        </w:tc>
        <w:tc>
          <w:tcPr>
            <w:tcW w:w="3572"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sidRPr="00440249">
              <w:rPr>
                <w:rFonts w:asciiTheme="majorBidi" w:hAnsiTheme="majorBidi" w:cstheme="majorBidi"/>
              </w:rPr>
              <w:t>Visiting local fish r</w:t>
            </w:r>
            <w:r>
              <w:rPr>
                <w:rFonts w:asciiTheme="majorBidi" w:hAnsiTheme="majorBidi" w:cstheme="majorBidi"/>
              </w:rPr>
              <w:t>estaurants and retailers in the area</w:t>
            </w:r>
            <w:r w:rsidRPr="00440249">
              <w:rPr>
                <w:rFonts w:asciiTheme="majorBidi" w:hAnsiTheme="majorBidi" w:cstheme="majorBidi"/>
              </w:rPr>
              <w:t xml:space="preserve">                                                          </w:t>
            </w:r>
          </w:p>
        </w:tc>
        <w:tc>
          <w:tcPr>
            <w:tcW w:w="3464"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proofErr w:type="spellStart"/>
            <w:r w:rsidRPr="00196B40">
              <w:rPr>
                <w:rFonts w:asciiTheme="majorBidi" w:hAnsiTheme="majorBidi" w:cstheme="majorBidi"/>
              </w:rPr>
              <w:t>Olta</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Resturant</w:t>
            </w:r>
            <w:proofErr w:type="spellEnd"/>
            <w:r w:rsidRPr="00196B40">
              <w:rPr>
                <w:rFonts w:asciiTheme="majorBidi" w:hAnsiTheme="majorBidi" w:cstheme="majorBidi"/>
              </w:rPr>
              <w:t xml:space="preserve"> Fish Retailers</w:t>
            </w:r>
          </w:p>
          <w:p w:rsidR="00705455" w:rsidRPr="00196B40" w:rsidRDefault="00705455" w:rsidP="003907C3">
            <w:pPr>
              <w:rPr>
                <w:rFonts w:asciiTheme="majorBidi" w:hAnsiTheme="majorBidi" w:cstheme="majorBidi"/>
              </w:rPr>
            </w:pPr>
            <w:proofErr w:type="spellStart"/>
            <w:r w:rsidRPr="00196B40">
              <w:rPr>
                <w:rFonts w:asciiTheme="majorBidi" w:hAnsiTheme="majorBidi" w:cstheme="majorBidi"/>
              </w:rPr>
              <w:t>Burak</w:t>
            </w:r>
            <w:proofErr w:type="spellEnd"/>
            <w:r w:rsidRPr="00196B40">
              <w:rPr>
                <w:rFonts w:asciiTheme="majorBidi" w:hAnsiTheme="majorBidi" w:cstheme="majorBidi"/>
              </w:rPr>
              <w:t xml:space="preserve"> Restaurant</w:t>
            </w:r>
          </w:p>
          <w:p w:rsidR="00705455" w:rsidRPr="00196B40" w:rsidRDefault="00705455" w:rsidP="003907C3">
            <w:pPr>
              <w:rPr>
                <w:rFonts w:asciiTheme="majorBidi" w:hAnsiTheme="majorBidi" w:cstheme="majorBidi"/>
              </w:rPr>
            </w:pPr>
            <w:proofErr w:type="spellStart"/>
            <w:r w:rsidRPr="00196B40">
              <w:rPr>
                <w:rFonts w:asciiTheme="majorBidi" w:hAnsiTheme="majorBidi" w:cstheme="majorBidi"/>
              </w:rPr>
              <w:t>Durmaz</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Balikclik</w:t>
            </w:r>
            <w:proofErr w:type="spellEnd"/>
            <w:r w:rsidRPr="00196B40">
              <w:rPr>
                <w:rFonts w:asciiTheme="majorBidi" w:hAnsiTheme="majorBidi" w:cstheme="majorBidi"/>
              </w:rPr>
              <w:t xml:space="preserve">-Major fishmonger (retailer) of the </w:t>
            </w:r>
            <w:proofErr w:type="spellStart"/>
            <w:r w:rsidRPr="00196B40">
              <w:rPr>
                <w:rFonts w:asciiTheme="majorBidi" w:hAnsiTheme="majorBidi" w:cstheme="majorBidi"/>
              </w:rPr>
              <w:t>Gökova</w:t>
            </w:r>
            <w:proofErr w:type="spellEnd"/>
            <w:r w:rsidRPr="00196B40">
              <w:rPr>
                <w:rFonts w:asciiTheme="majorBidi" w:hAnsiTheme="majorBidi" w:cstheme="majorBidi"/>
              </w:rPr>
              <w:t xml:space="preserve"> area</w:t>
            </w:r>
          </w:p>
        </w:tc>
        <w:tc>
          <w:tcPr>
            <w:tcW w:w="1699" w:type="dxa"/>
            <w:tcBorders>
              <w:top w:val="single" w:sz="18" w:space="0" w:color="000000" w:themeColor="text1"/>
              <w:left w:val="single" w:sz="6" w:space="0" w:color="000000" w:themeColor="text1"/>
              <w:bottom w:val="single" w:sz="6" w:space="0" w:color="000000" w:themeColor="text1"/>
              <w:right w:val="single" w:sz="4" w:space="0" w:color="auto"/>
            </w:tcBorders>
            <w:vAlign w:val="center"/>
          </w:tcPr>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p w:rsidR="00705455" w:rsidRPr="00196B40" w:rsidRDefault="00705455" w:rsidP="003907C3">
            <w:pPr>
              <w:jc w:val="center"/>
              <w:rPr>
                <w:rFonts w:asciiTheme="majorBidi" w:hAnsiTheme="majorBidi" w:cstheme="majorBidi"/>
              </w:rPr>
            </w:pPr>
            <w:r w:rsidRPr="00196B40">
              <w:rPr>
                <w:rFonts w:asciiTheme="majorBidi" w:hAnsiTheme="majorBidi" w:cstheme="majorBidi"/>
              </w:rPr>
              <w:t xml:space="preserve"> </w:t>
            </w:r>
            <w:proofErr w:type="spellStart"/>
            <w:r w:rsidRPr="00196B40">
              <w:rPr>
                <w:rFonts w:asciiTheme="majorBidi" w:hAnsiTheme="majorBidi" w:cstheme="majorBidi"/>
              </w:rPr>
              <w:t>Çamlı</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Dörtyol</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p w:rsidR="00705455" w:rsidRPr="00196B40" w:rsidRDefault="00705455" w:rsidP="003907C3">
            <w:pPr>
              <w:jc w:val="center"/>
              <w:rPr>
                <w:rFonts w:asciiTheme="majorBidi" w:hAnsiTheme="majorBidi" w:cstheme="majorBidi"/>
              </w:rPr>
            </w:pPr>
          </w:p>
        </w:tc>
      </w:tr>
      <w:tr w:rsidR="00705455" w:rsidRPr="00196B40" w:rsidTr="00705455">
        <w:trPr>
          <w:trHeight w:val="548"/>
          <w:jc w:val="center"/>
        </w:trPr>
        <w:tc>
          <w:tcPr>
            <w:tcW w:w="1310" w:type="dxa"/>
            <w:vMerge/>
            <w:tcBorders>
              <w:top w:val="single" w:sz="18" w:space="0" w:color="000000" w:themeColor="text1"/>
              <w:left w:val="single" w:sz="4" w:space="0" w:color="auto"/>
              <w:bottom w:val="single" w:sz="6" w:space="0" w:color="000000" w:themeColor="text1"/>
              <w:right w:val="single" w:sz="6" w:space="0" w:color="000000" w:themeColor="text1"/>
            </w:tcBorders>
            <w:vAlign w:val="center"/>
          </w:tcPr>
          <w:p w:rsidR="00705455" w:rsidRPr="00196B40" w:rsidRDefault="00705455" w:rsidP="003907C3">
            <w:pPr>
              <w:jc w:val="center"/>
              <w:rPr>
                <w:rFonts w:asciiTheme="majorBidi" w:hAnsiTheme="majorBidi" w:cstheme="majorBidi"/>
              </w:rPr>
            </w:pPr>
          </w:p>
        </w:tc>
        <w:tc>
          <w:tcPr>
            <w:tcW w:w="3572"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sidRPr="00196B40">
              <w:rPr>
                <w:rFonts w:asciiTheme="majorBidi" w:hAnsiTheme="majorBidi" w:cstheme="majorBidi"/>
              </w:rPr>
              <w:t>Visit of the</w:t>
            </w:r>
            <w:r>
              <w:rPr>
                <w:rFonts w:asciiTheme="majorBidi" w:hAnsiTheme="majorBidi" w:cstheme="majorBidi"/>
              </w:rPr>
              <w:t xml:space="preserve"> </w:t>
            </w:r>
            <w:proofErr w:type="spellStart"/>
            <w:r>
              <w:rPr>
                <w:rFonts w:asciiTheme="majorBidi" w:hAnsiTheme="majorBidi" w:cstheme="majorBidi"/>
              </w:rPr>
              <w:t>Marmaris</w:t>
            </w:r>
            <w:proofErr w:type="spellEnd"/>
            <w:r>
              <w:rPr>
                <w:rFonts w:asciiTheme="majorBidi" w:hAnsiTheme="majorBidi" w:cstheme="majorBidi"/>
              </w:rPr>
              <w:t xml:space="preserve"> small scale fishing harbor </w:t>
            </w:r>
            <w:r w:rsidRPr="00196B40">
              <w:rPr>
                <w:rFonts w:asciiTheme="majorBidi" w:hAnsiTheme="majorBidi" w:cstheme="majorBidi"/>
              </w:rPr>
              <w:t xml:space="preserve"> </w:t>
            </w:r>
            <w:r>
              <w:rPr>
                <w:rFonts w:asciiTheme="majorBidi" w:hAnsiTheme="majorBidi" w:cstheme="majorBidi"/>
              </w:rPr>
              <w:t xml:space="preserve">and  visit of the </w:t>
            </w:r>
            <w:proofErr w:type="spellStart"/>
            <w:r>
              <w:rPr>
                <w:rFonts w:asciiTheme="majorBidi" w:hAnsiTheme="majorBidi" w:cstheme="majorBidi"/>
              </w:rPr>
              <w:t>Balikcilar</w:t>
            </w:r>
            <w:proofErr w:type="spellEnd"/>
            <w:r>
              <w:rPr>
                <w:rFonts w:asciiTheme="majorBidi" w:hAnsiTheme="majorBidi" w:cstheme="majorBidi"/>
              </w:rPr>
              <w:t xml:space="preserve"> c</w:t>
            </w:r>
            <w:r w:rsidRPr="00196B40">
              <w:rPr>
                <w:rFonts w:asciiTheme="majorBidi" w:hAnsiTheme="majorBidi" w:cstheme="majorBidi"/>
              </w:rPr>
              <w:t>ooperative structures and Meeting</w:t>
            </w:r>
            <w:r>
              <w:rPr>
                <w:rFonts w:asciiTheme="majorBidi" w:hAnsiTheme="majorBidi" w:cstheme="majorBidi"/>
              </w:rPr>
              <w:t xml:space="preserve"> with members </w:t>
            </w:r>
            <w:r w:rsidRPr="00196B40">
              <w:rPr>
                <w:rFonts w:asciiTheme="majorBidi" w:hAnsiTheme="majorBidi" w:cstheme="majorBidi"/>
              </w:rPr>
              <w:t>and reviewing cooperative records</w:t>
            </w:r>
          </w:p>
        </w:tc>
        <w:tc>
          <w:tcPr>
            <w:tcW w:w="3464"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proofErr w:type="spellStart"/>
            <w:r w:rsidRPr="00196B40">
              <w:rPr>
                <w:rFonts w:asciiTheme="majorBidi" w:hAnsiTheme="majorBidi" w:cstheme="majorBidi"/>
              </w:rPr>
              <w:t>Marmaris</w:t>
            </w:r>
            <w:proofErr w:type="spellEnd"/>
            <w:r w:rsidRPr="00196B40">
              <w:rPr>
                <w:rFonts w:asciiTheme="majorBidi" w:hAnsiTheme="majorBidi" w:cstheme="majorBidi"/>
              </w:rPr>
              <w:t xml:space="preserve"> fishing harbor</w:t>
            </w:r>
          </w:p>
          <w:p w:rsidR="00705455" w:rsidRPr="00196B40" w:rsidRDefault="00705455" w:rsidP="003907C3">
            <w:pPr>
              <w:rPr>
                <w:rFonts w:asciiTheme="majorBidi" w:hAnsiTheme="majorBidi" w:cstheme="majorBidi"/>
              </w:rPr>
            </w:pPr>
            <w:proofErr w:type="spellStart"/>
            <w:r w:rsidRPr="00110457">
              <w:rPr>
                <w:rFonts w:asciiTheme="majorBidi" w:hAnsiTheme="majorBidi" w:cstheme="majorBidi"/>
              </w:rPr>
              <w:t>Balikcilar</w:t>
            </w:r>
            <w:proofErr w:type="spellEnd"/>
            <w:r w:rsidRPr="00196B40">
              <w:rPr>
                <w:rFonts w:asciiTheme="majorBidi" w:hAnsiTheme="majorBidi" w:cstheme="majorBidi"/>
              </w:rPr>
              <w:t xml:space="preserve"> Fishery Cooperative and Director &amp; president of the cooperative</w:t>
            </w:r>
          </w:p>
        </w:tc>
        <w:tc>
          <w:tcPr>
            <w:tcW w:w="1699" w:type="dxa"/>
            <w:tcBorders>
              <w:top w:val="single" w:sz="18" w:space="0" w:color="000000" w:themeColor="text1"/>
              <w:left w:val="single" w:sz="6" w:space="0" w:color="000000" w:themeColor="text1"/>
              <w:bottom w:val="single" w:sz="6" w:space="0" w:color="000000" w:themeColor="text1"/>
              <w:right w:val="single" w:sz="4" w:space="0" w:color="auto"/>
            </w:tcBorders>
            <w:vAlign w:val="center"/>
          </w:tcPr>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Marmaris</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p w:rsidR="00705455" w:rsidRPr="00196B40" w:rsidRDefault="00705455" w:rsidP="003907C3">
            <w:pPr>
              <w:jc w:val="center"/>
              <w:rPr>
                <w:rFonts w:asciiTheme="majorBidi" w:hAnsiTheme="majorBidi" w:cstheme="majorBidi"/>
              </w:rPr>
            </w:pPr>
          </w:p>
        </w:tc>
      </w:tr>
      <w:tr w:rsidR="00705455" w:rsidRPr="00196B40" w:rsidTr="00705455">
        <w:trPr>
          <w:trHeight w:val="158"/>
          <w:jc w:val="center"/>
        </w:trPr>
        <w:tc>
          <w:tcPr>
            <w:tcW w:w="1310" w:type="dxa"/>
            <w:vMerge/>
            <w:tcBorders>
              <w:top w:val="single" w:sz="6" w:space="0" w:color="000000" w:themeColor="text1"/>
              <w:left w:val="single" w:sz="4" w:space="0" w:color="auto"/>
              <w:bottom w:val="single" w:sz="18" w:space="0" w:color="000000" w:themeColor="text1"/>
              <w:right w:val="single" w:sz="6" w:space="0" w:color="000000" w:themeColor="text1"/>
            </w:tcBorders>
            <w:vAlign w:val="center"/>
          </w:tcPr>
          <w:p w:rsidR="00705455" w:rsidRPr="00196B40" w:rsidRDefault="00705455" w:rsidP="003907C3">
            <w:pPr>
              <w:jc w:val="center"/>
              <w:rPr>
                <w:rFonts w:asciiTheme="majorBidi" w:hAnsiTheme="majorBidi" w:cstheme="majorBidi"/>
              </w:rPr>
            </w:pPr>
          </w:p>
        </w:tc>
        <w:tc>
          <w:tcPr>
            <w:tcW w:w="3572" w:type="dxa"/>
            <w:tcBorders>
              <w:top w:val="single" w:sz="6" w:space="0" w:color="000000" w:themeColor="text1"/>
              <w:left w:val="single" w:sz="6" w:space="0" w:color="000000" w:themeColor="text1"/>
              <w:bottom w:val="single" w:sz="18"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Pr>
                <w:rFonts w:asciiTheme="majorBidi" w:hAnsiTheme="majorBidi" w:cstheme="majorBidi"/>
              </w:rPr>
              <w:t xml:space="preserve">Meeting with the board of </w:t>
            </w:r>
            <w:r w:rsidRPr="009B575F">
              <w:rPr>
                <w:rFonts w:asciiTheme="majorBidi" w:hAnsiTheme="majorBidi" w:cstheme="majorBidi"/>
              </w:rPr>
              <w:t>Mediterranean Conservation Society</w:t>
            </w:r>
            <w:r>
              <w:rPr>
                <w:rFonts w:asciiTheme="majorBidi" w:hAnsiTheme="majorBidi" w:cstheme="majorBidi"/>
              </w:rPr>
              <w:t xml:space="preserve"> NGO</w:t>
            </w:r>
          </w:p>
        </w:tc>
        <w:tc>
          <w:tcPr>
            <w:tcW w:w="3464" w:type="dxa"/>
            <w:tcBorders>
              <w:top w:val="single" w:sz="6" w:space="0" w:color="000000" w:themeColor="text1"/>
              <w:left w:val="single" w:sz="6" w:space="0" w:color="000000" w:themeColor="text1"/>
              <w:bottom w:val="single" w:sz="18"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sidRPr="00196B40">
              <w:rPr>
                <w:rFonts w:asciiTheme="majorBidi" w:hAnsiTheme="majorBidi" w:cstheme="majorBidi"/>
              </w:rPr>
              <w:t>Mediterranean Conservation Society</w:t>
            </w:r>
          </w:p>
          <w:p w:rsidR="00705455" w:rsidRPr="00196B40" w:rsidRDefault="00705455" w:rsidP="003907C3">
            <w:pPr>
              <w:rPr>
                <w:rFonts w:asciiTheme="majorBidi" w:hAnsiTheme="majorBidi" w:cstheme="majorBidi"/>
              </w:rPr>
            </w:pPr>
          </w:p>
        </w:tc>
        <w:tc>
          <w:tcPr>
            <w:tcW w:w="1699" w:type="dxa"/>
            <w:tcBorders>
              <w:top w:val="single" w:sz="6" w:space="0" w:color="000000" w:themeColor="text1"/>
              <w:left w:val="single" w:sz="6" w:space="0" w:color="000000" w:themeColor="text1"/>
              <w:bottom w:val="single" w:sz="18" w:space="0" w:color="000000" w:themeColor="text1"/>
              <w:right w:val="single" w:sz="4" w:space="0" w:color="auto"/>
            </w:tcBorders>
            <w:vAlign w:val="center"/>
          </w:tcPr>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Çamlı</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tc>
      </w:tr>
      <w:tr w:rsidR="00705455" w:rsidRPr="00196B40" w:rsidTr="00705455">
        <w:trPr>
          <w:trHeight w:val="823"/>
          <w:jc w:val="center"/>
        </w:trPr>
        <w:tc>
          <w:tcPr>
            <w:tcW w:w="1310" w:type="dxa"/>
            <w:vMerge w:val="restart"/>
            <w:tcBorders>
              <w:top w:val="single" w:sz="18" w:space="0" w:color="000000" w:themeColor="text1"/>
              <w:left w:val="single" w:sz="4" w:space="0" w:color="auto"/>
              <w:bottom w:val="single" w:sz="6" w:space="0" w:color="000000" w:themeColor="text1"/>
              <w:right w:val="single" w:sz="6" w:space="0" w:color="000000" w:themeColor="text1"/>
            </w:tcBorders>
            <w:vAlign w:val="center"/>
          </w:tcPr>
          <w:p w:rsidR="00705455" w:rsidRPr="00196B40" w:rsidRDefault="00705455" w:rsidP="003907C3">
            <w:pPr>
              <w:jc w:val="center"/>
              <w:rPr>
                <w:rFonts w:asciiTheme="majorBidi" w:hAnsiTheme="majorBidi" w:cstheme="majorBidi"/>
              </w:rPr>
            </w:pPr>
            <w:r w:rsidRPr="00196B40">
              <w:rPr>
                <w:rFonts w:asciiTheme="majorBidi" w:hAnsiTheme="majorBidi" w:cstheme="majorBidi"/>
              </w:rPr>
              <w:t>22/07/2018</w:t>
            </w:r>
          </w:p>
        </w:tc>
        <w:tc>
          <w:tcPr>
            <w:tcW w:w="3572"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Default="00705455" w:rsidP="003907C3">
            <w:pPr>
              <w:rPr>
                <w:rFonts w:asciiTheme="majorBidi" w:hAnsiTheme="majorBidi" w:cstheme="majorBidi"/>
              </w:rPr>
            </w:pPr>
            <w:r w:rsidRPr="00196B40">
              <w:rPr>
                <w:rFonts w:asciiTheme="majorBidi" w:hAnsiTheme="majorBidi" w:cstheme="majorBidi"/>
              </w:rPr>
              <w:t xml:space="preserve">Visit </w:t>
            </w:r>
            <w:proofErr w:type="spellStart"/>
            <w:r w:rsidRPr="00440249">
              <w:rPr>
                <w:rFonts w:asciiTheme="majorBidi" w:hAnsiTheme="majorBidi" w:cstheme="majorBidi"/>
              </w:rPr>
              <w:t>Akbük</w:t>
            </w:r>
            <w:proofErr w:type="spellEnd"/>
            <w:r w:rsidRPr="00440249">
              <w:rPr>
                <w:rFonts w:asciiTheme="majorBidi" w:hAnsiTheme="majorBidi" w:cstheme="majorBidi"/>
              </w:rPr>
              <w:t xml:space="preserve"> </w:t>
            </w:r>
            <w:r w:rsidRPr="00196B40">
              <w:rPr>
                <w:rFonts w:asciiTheme="majorBidi" w:hAnsiTheme="majorBidi" w:cstheme="majorBidi"/>
              </w:rPr>
              <w:t>of the</w:t>
            </w:r>
            <w:r>
              <w:rPr>
                <w:rFonts w:asciiTheme="majorBidi" w:hAnsiTheme="majorBidi" w:cstheme="majorBidi"/>
              </w:rPr>
              <w:t xml:space="preserve"> small scale landing site and  visit of the c</w:t>
            </w:r>
            <w:r w:rsidRPr="00196B40">
              <w:rPr>
                <w:rFonts w:asciiTheme="majorBidi" w:hAnsiTheme="majorBidi" w:cstheme="majorBidi"/>
              </w:rPr>
              <w:t>ooperative structures and Meeting</w:t>
            </w:r>
            <w:r>
              <w:rPr>
                <w:rFonts w:asciiTheme="majorBidi" w:hAnsiTheme="majorBidi" w:cstheme="majorBidi"/>
              </w:rPr>
              <w:t xml:space="preserve"> with members </w:t>
            </w:r>
            <w:r w:rsidRPr="00196B40">
              <w:rPr>
                <w:rFonts w:asciiTheme="majorBidi" w:hAnsiTheme="majorBidi" w:cstheme="majorBidi"/>
              </w:rPr>
              <w:t>and reviewing cooperative records</w:t>
            </w:r>
          </w:p>
          <w:p w:rsidR="00705455" w:rsidRDefault="00705455" w:rsidP="003907C3">
            <w:pPr>
              <w:rPr>
                <w:rFonts w:asciiTheme="majorBidi" w:hAnsiTheme="majorBidi" w:cstheme="majorBidi"/>
              </w:rPr>
            </w:pPr>
          </w:p>
          <w:p w:rsidR="00705455" w:rsidRPr="00196B40" w:rsidRDefault="00705455" w:rsidP="003907C3">
            <w:pPr>
              <w:rPr>
                <w:rFonts w:asciiTheme="majorBidi" w:hAnsiTheme="majorBidi" w:cstheme="majorBidi"/>
              </w:rPr>
            </w:pPr>
            <w:r w:rsidRPr="00440249">
              <w:rPr>
                <w:rFonts w:asciiTheme="majorBidi" w:hAnsiTheme="majorBidi" w:cstheme="majorBidi"/>
              </w:rPr>
              <w:t>Visiting local fish r</w:t>
            </w:r>
            <w:r>
              <w:rPr>
                <w:rFonts w:asciiTheme="majorBidi" w:hAnsiTheme="majorBidi" w:cstheme="majorBidi"/>
              </w:rPr>
              <w:t>estaurants</w:t>
            </w:r>
          </w:p>
        </w:tc>
        <w:tc>
          <w:tcPr>
            <w:tcW w:w="3464"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proofErr w:type="spellStart"/>
            <w:r w:rsidRPr="00196B40">
              <w:rPr>
                <w:rFonts w:asciiTheme="majorBidi" w:hAnsiTheme="majorBidi" w:cstheme="majorBidi"/>
              </w:rPr>
              <w:t>Sarnıç-Akbük</w:t>
            </w:r>
            <w:proofErr w:type="spellEnd"/>
            <w:r w:rsidRPr="00196B40">
              <w:rPr>
                <w:rFonts w:asciiTheme="majorBidi" w:hAnsiTheme="majorBidi" w:cstheme="majorBidi"/>
              </w:rPr>
              <w:t xml:space="preserve"> Fishery </w:t>
            </w:r>
            <w:r>
              <w:rPr>
                <w:rFonts w:asciiTheme="majorBidi" w:hAnsiTheme="majorBidi" w:cstheme="majorBidi"/>
              </w:rPr>
              <w:t>Coop</w:t>
            </w:r>
            <w:r w:rsidRPr="00196B40">
              <w:rPr>
                <w:rFonts w:asciiTheme="majorBidi" w:hAnsiTheme="majorBidi" w:cstheme="majorBidi"/>
              </w:rPr>
              <w:t>erative</w:t>
            </w:r>
          </w:p>
          <w:p w:rsidR="00705455" w:rsidRDefault="00705455" w:rsidP="003907C3">
            <w:pPr>
              <w:rPr>
                <w:rFonts w:asciiTheme="majorBidi" w:hAnsiTheme="majorBidi" w:cstheme="majorBidi"/>
              </w:rPr>
            </w:pPr>
            <w:r w:rsidRPr="00196B40">
              <w:rPr>
                <w:rFonts w:asciiTheme="majorBidi" w:hAnsiTheme="majorBidi" w:cstheme="majorBidi"/>
              </w:rPr>
              <w:t>President and member fishers of the cooperative</w:t>
            </w:r>
          </w:p>
          <w:p w:rsidR="00705455" w:rsidRPr="00196B40" w:rsidRDefault="00705455" w:rsidP="003907C3">
            <w:pPr>
              <w:rPr>
                <w:rFonts w:asciiTheme="majorBidi" w:hAnsiTheme="majorBidi" w:cstheme="majorBidi"/>
              </w:rPr>
            </w:pPr>
          </w:p>
          <w:p w:rsidR="00705455" w:rsidRPr="00196B40" w:rsidRDefault="00705455" w:rsidP="003907C3">
            <w:pPr>
              <w:rPr>
                <w:rFonts w:asciiTheme="majorBidi" w:hAnsiTheme="majorBidi" w:cstheme="majorBidi"/>
              </w:rPr>
            </w:pPr>
            <w:proofErr w:type="spellStart"/>
            <w:r w:rsidRPr="00196B40">
              <w:rPr>
                <w:rFonts w:asciiTheme="majorBidi" w:hAnsiTheme="majorBidi" w:cstheme="majorBidi"/>
              </w:rPr>
              <w:t>Altaş</w:t>
            </w:r>
            <w:proofErr w:type="spellEnd"/>
            <w:r w:rsidRPr="00196B40">
              <w:rPr>
                <w:rFonts w:asciiTheme="majorBidi" w:hAnsiTheme="majorBidi" w:cstheme="majorBidi"/>
              </w:rPr>
              <w:t xml:space="preserve"> Restaurant </w:t>
            </w:r>
          </w:p>
          <w:p w:rsidR="00705455" w:rsidRPr="00196B40" w:rsidRDefault="00705455" w:rsidP="003907C3">
            <w:pPr>
              <w:rPr>
                <w:rFonts w:asciiTheme="majorBidi" w:hAnsiTheme="majorBidi" w:cstheme="majorBidi"/>
              </w:rPr>
            </w:pPr>
            <w:proofErr w:type="spellStart"/>
            <w:r w:rsidRPr="00196B40">
              <w:rPr>
                <w:rFonts w:asciiTheme="majorBidi" w:hAnsiTheme="majorBidi" w:cstheme="majorBidi"/>
              </w:rPr>
              <w:t>Kordon</w:t>
            </w:r>
            <w:proofErr w:type="spellEnd"/>
            <w:r w:rsidRPr="00196B40">
              <w:rPr>
                <w:rFonts w:asciiTheme="majorBidi" w:hAnsiTheme="majorBidi" w:cstheme="majorBidi"/>
              </w:rPr>
              <w:t xml:space="preserve"> Restaurant</w:t>
            </w:r>
          </w:p>
        </w:tc>
        <w:tc>
          <w:tcPr>
            <w:tcW w:w="1699" w:type="dxa"/>
            <w:tcBorders>
              <w:top w:val="single" w:sz="18" w:space="0" w:color="000000" w:themeColor="text1"/>
              <w:left w:val="single" w:sz="6" w:space="0" w:color="000000" w:themeColor="text1"/>
              <w:bottom w:val="single" w:sz="6" w:space="0" w:color="000000" w:themeColor="text1"/>
              <w:right w:val="single" w:sz="4" w:space="0" w:color="auto"/>
            </w:tcBorders>
            <w:vAlign w:val="center"/>
          </w:tcPr>
          <w:p w:rsidR="00705455" w:rsidRPr="00196B40" w:rsidRDefault="00705455" w:rsidP="003907C3">
            <w:pPr>
              <w:rPr>
                <w:rFonts w:asciiTheme="majorBidi" w:hAnsiTheme="majorBidi" w:cstheme="majorBidi"/>
              </w:rPr>
            </w:pPr>
          </w:p>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Akbük</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p w:rsidR="00705455" w:rsidRPr="00196B40" w:rsidRDefault="00705455" w:rsidP="003907C3">
            <w:pPr>
              <w:jc w:val="center"/>
              <w:rPr>
                <w:rFonts w:asciiTheme="majorBidi" w:hAnsiTheme="majorBidi" w:cstheme="majorBidi"/>
              </w:rPr>
            </w:pPr>
          </w:p>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tc>
      </w:tr>
      <w:tr w:rsidR="00705455" w:rsidRPr="00196B40" w:rsidTr="00705455">
        <w:trPr>
          <w:trHeight w:val="823"/>
          <w:jc w:val="center"/>
        </w:trPr>
        <w:tc>
          <w:tcPr>
            <w:tcW w:w="1310" w:type="dxa"/>
            <w:vMerge/>
            <w:tcBorders>
              <w:top w:val="single" w:sz="18" w:space="0" w:color="000000" w:themeColor="text1"/>
              <w:left w:val="single" w:sz="4" w:space="0" w:color="auto"/>
              <w:bottom w:val="single" w:sz="6" w:space="0" w:color="000000" w:themeColor="text1"/>
              <w:right w:val="single" w:sz="6" w:space="0" w:color="000000" w:themeColor="text1"/>
            </w:tcBorders>
            <w:vAlign w:val="center"/>
          </w:tcPr>
          <w:p w:rsidR="00705455" w:rsidRPr="00196B40" w:rsidRDefault="00705455" w:rsidP="003907C3">
            <w:pPr>
              <w:jc w:val="center"/>
              <w:rPr>
                <w:rFonts w:asciiTheme="majorBidi" w:hAnsiTheme="majorBidi" w:cstheme="majorBidi"/>
              </w:rPr>
            </w:pPr>
          </w:p>
        </w:tc>
        <w:tc>
          <w:tcPr>
            <w:tcW w:w="3572"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Pr>
                <w:rFonts w:asciiTheme="majorBidi" w:hAnsiTheme="majorBidi" w:cstheme="majorBidi"/>
              </w:rPr>
              <w:t xml:space="preserve">Meeting with the </w:t>
            </w:r>
            <w:r w:rsidRPr="009B575F">
              <w:rPr>
                <w:rFonts w:asciiTheme="majorBidi" w:hAnsiTheme="majorBidi" w:cstheme="majorBidi"/>
              </w:rPr>
              <w:t xml:space="preserve">Management Board of </w:t>
            </w:r>
            <w:proofErr w:type="spellStart"/>
            <w:r w:rsidRPr="009B575F">
              <w:rPr>
                <w:rFonts w:asciiTheme="majorBidi" w:hAnsiTheme="majorBidi" w:cstheme="majorBidi"/>
              </w:rPr>
              <w:t>Akyaka</w:t>
            </w:r>
            <w:proofErr w:type="spellEnd"/>
            <w:r w:rsidRPr="009B575F">
              <w:rPr>
                <w:rFonts w:asciiTheme="majorBidi" w:hAnsiTheme="majorBidi" w:cstheme="majorBidi"/>
              </w:rPr>
              <w:t xml:space="preserve"> Fishery Cooperative</w:t>
            </w:r>
          </w:p>
        </w:tc>
        <w:tc>
          <w:tcPr>
            <w:tcW w:w="3464" w:type="dxa"/>
            <w:tcBorders>
              <w:top w:val="single" w:sz="18" w:space="0" w:color="000000" w:themeColor="text1"/>
              <w:left w:val="single" w:sz="6" w:space="0" w:color="000000" w:themeColor="text1"/>
              <w:bottom w:val="single" w:sz="6" w:space="0" w:color="000000" w:themeColor="text1"/>
              <w:right w:val="single" w:sz="6" w:space="0" w:color="000000" w:themeColor="text1"/>
            </w:tcBorders>
            <w:vAlign w:val="center"/>
          </w:tcPr>
          <w:p w:rsidR="00705455" w:rsidRPr="00196B40" w:rsidRDefault="00705455" w:rsidP="003907C3">
            <w:pPr>
              <w:rPr>
                <w:rFonts w:asciiTheme="majorBidi" w:hAnsiTheme="majorBidi" w:cstheme="majorBidi"/>
              </w:rPr>
            </w:pPr>
            <w:r w:rsidRPr="00196B40">
              <w:rPr>
                <w:rFonts w:asciiTheme="majorBidi" w:hAnsiTheme="majorBidi" w:cstheme="majorBidi"/>
              </w:rPr>
              <w:t xml:space="preserve">Management Board of </w:t>
            </w: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Fishery Cooperative</w:t>
            </w:r>
          </w:p>
        </w:tc>
        <w:tc>
          <w:tcPr>
            <w:tcW w:w="1699" w:type="dxa"/>
            <w:tcBorders>
              <w:top w:val="single" w:sz="18" w:space="0" w:color="000000" w:themeColor="text1"/>
              <w:left w:val="single" w:sz="6" w:space="0" w:color="000000" w:themeColor="text1"/>
              <w:bottom w:val="single" w:sz="6" w:space="0" w:color="000000" w:themeColor="text1"/>
              <w:right w:val="single" w:sz="4" w:space="0" w:color="auto"/>
            </w:tcBorders>
            <w:vAlign w:val="center"/>
          </w:tcPr>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Kozlukuyu</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Muğla</w:t>
            </w:r>
            <w:proofErr w:type="spellEnd"/>
          </w:p>
        </w:tc>
      </w:tr>
      <w:tr w:rsidR="00705455" w:rsidRPr="00194303" w:rsidTr="00705455">
        <w:trPr>
          <w:trHeight w:val="823"/>
          <w:jc w:val="center"/>
        </w:trPr>
        <w:tc>
          <w:tcPr>
            <w:tcW w:w="1310" w:type="dxa"/>
            <w:vMerge/>
            <w:tcBorders>
              <w:top w:val="single" w:sz="6" w:space="0" w:color="000000" w:themeColor="text1"/>
              <w:left w:val="single" w:sz="4" w:space="0" w:color="auto"/>
              <w:bottom w:val="single" w:sz="4" w:space="0" w:color="auto"/>
              <w:right w:val="single" w:sz="6" w:space="0" w:color="000000" w:themeColor="text1"/>
            </w:tcBorders>
            <w:vAlign w:val="center"/>
          </w:tcPr>
          <w:p w:rsidR="00705455" w:rsidRPr="00196B40" w:rsidRDefault="00705455" w:rsidP="003907C3">
            <w:pPr>
              <w:jc w:val="center"/>
              <w:rPr>
                <w:rFonts w:asciiTheme="majorBidi" w:hAnsiTheme="majorBidi" w:cstheme="majorBidi"/>
              </w:rPr>
            </w:pPr>
          </w:p>
        </w:tc>
        <w:tc>
          <w:tcPr>
            <w:tcW w:w="3572" w:type="dxa"/>
            <w:tcBorders>
              <w:top w:val="single" w:sz="6" w:space="0" w:color="000000" w:themeColor="text1"/>
              <w:left w:val="single" w:sz="6" w:space="0" w:color="000000" w:themeColor="text1"/>
              <w:bottom w:val="single" w:sz="4" w:space="0" w:color="auto"/>
              <w:right w:val="single" w:sz="6" w:space="0" w:color="000000" w:themeColor="text1"/>
            </w:tcBorders>
            <w:vAlign w:val="center"/>
          </w:tcPr>
          <w:p w:rsidR="00705455" w:rsidRPr="00196B40" w:rsidRDefault="00705455" w:rsidP="003907C3">
            <w:pPr>
              <w:rPr>
                <w:rFonts w:asciiTheme="majorBidi" w:hAnsiTheme="majorBidi" w:cstheme="majorBidi"/>
              </w:rPr>
            </w:pPr>
            <w:r w:rsidRPr="00440249">
              <w:rPr>
                <w:rFonts w:asciiTheme="majorBidi" w:hAnsiTheme="majorBidi" w:cstheme="majorBidi"/>
              </w:rPr>
              <w:t xml:space="preserve">Marine based field trip; visiting </w:t>
            </w:r>
            <w:proofErr w:type="spellStart"/>
            <w:r w:rsidRPr="00440249">
              <w:rPr>
                <w:rFonts w:asciiTheme="majorBidi" w:hAnsiTheme="majorBidi" w:cstheme="majorBidi"/>
              </w:rPr>
              <w:t>Gökova</w:t>
            </w:r>
            <w:proofErr w:type="spellEnd"/>
            <w:r w:rsidRPr="00440249">
              <w:rPr>
                <w:rFonts w:asciiTheme="majorBidi" w:hAnsiTheme="majorBidi" w:cstheme="majorBidi"/>
              </w:rPr>
              <w:t xml:space="preserve"> MPA by boat</w:t>
            </w:r>
          </w:p>
        </w:tc>
        <w:tc>
          <w:tcPr>
            <w:tcW w:w="3464" w:type="dxa"/>
            <w:tcBorders>
              <w:top w:val="single" w:sz="6" w:space="0" w:color="000000" w:themeColor="text1"/>
              <w:left w:val="single" w:sz="6" w:space="0" w:color="000000" w:themeColor="text1"/>
              <w:bottom w:val="single" w:sz="4" w:space="0" w:color="auto"/>
              <w:right w:val="single" w:sz="6" w:space="0" w:color="000000" w:themeColor="text1"/>
            </w:tcBorders>
            <w:vAlign w:val="center"/>
          </w:tcPr>
          <w:p w:rsidR="00705455" w:rsidRPr="00196B40" w:rsidRDefault="00705455" w:rsidP="003907C3">
            <w:pPr>
              <w:rPr>
                <w:rFonts w:asciiTheme="majorBidi" w:hAnsiTheme="majorBidi" w:cstheme="majorBidi"/>
              </w:rPr>
            </w:pPr>
            <w:r w:rsidRPr="00196B40">
              <w:rPr>
                <w:rFonts w:asciiTheme="majorBidi" w:hAnsiTheme="majorBidi" w:cstheme="majorBidi"/>
              </w:rPr>
              <w:t xml:space="preserve">Patrolling in Inner </w:t>
            </w:r>
            <w:proofErr w:type="spellStart"/>
            <w:r w:rsidRPr="00196B40">
              <w:rPr>
                <w:rFonts w:asciiTheme="majorBidi" w:hAnsiTheme="majorBidi" w:cstheme="majorBidi"/>
              </w:rPr>
              <w:t>Gökova</w:t>
            </w:r>
            <w:proofErr w:type="spellEnd"/>
            <w:r w:rsidRPr="00196B40">
              <w:rPr>
                <w:rFonts w:asciiTheme="majorBidi" w:hAnsiTheme="majorBidi" w:cstheme="majorBidi"/>
              </w:rPr>
              <w:t xml:space="preserve"> Bay</w:t>
            </w:r>
          </w:p>
        </w:tc>
        <w:tc>
          <w:tcPr>
            <w:tcW w:w="1699" w:type="dxa"/>
            <w:tcBorders>
              <w:top w:val="single" w:sz="6" w:space="0" w:color="000000" w:themeColor="text1"/>
              <w:left w:val="single" w:sz="6" w:space="0" w:color="000000" w:themeColor="text1"/>
              <w:bottom w:val="single" w:sz="4" w:space="0" w:color="auto"/>
              <w:right w:val="single" w:sz="4" w:space="0" w:color="auto"/>
            </w:tcBorders>
            <w:vAlign w:val="center"/>
          </w:tcPr>
          <w:p w:rsidR="00705455" w:rsidRPr="00196B40" w:rsidRDefault="00705455" w:rsidP="003907C3">
            <w:pPr>
              <w:jc w:val="center"/>
              <w:rPr>
                <w:rFonts w:asciiTheme="majorBidi" w:hAnsiTheme="majorBidi" w:cstheme="majorBidi"/>
              </w:rPr>
            </w:pPr>
            <w:proofErr w:type="spellStart"/>
            <w:r w:rsidRPr="00196B40">
              <w:rPr>
                <w:rFonts w:asciiTheme="majorBidi" w:hAnsiTheme="majorBidi" w:cstheme="majorBidi"/>
              </w:rPr>
              <w:t>Akyaka</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Maden</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İskelesi</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Çınar</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Akçapınar</w:t>
            </w:r>
            <w:proofErr w:type="spellEnd"/>
            <w:r w:rsidRPr="00196B40">
              <w:rPr>
                <w:rFonts w:asciiTheme="majorBidi" w:hAnsiTheme="majorBidi" w:cstheme="majorBidi"/>
              </w:rPr>
              <w:t xml:space="preserve">, </w:t>
            </w:r>
            <w:proofErr w:type="spellStart"/>
            <w:r w:rsidRPr="00196B40">
              <w:rPr>
                <w:rFonts w:asciiTheme="majorBidi" w:hAnsiTheme="majorBidi" w:cstheme="majorBidi"/>
              </w:rPr>
              <w:t>Gelibolu</w:t>
            </w:r>
            <w:proofErr w:type="spellEnd"/>
          </w:p>
        </w:tc>
      </w:tr>
    </w:tbl>
    <w:p w:rsidR="00705455" w:rsidRPr="00196B40" w:rsidRDefault="00705455" w:rsidP="00705455">
      <w:pPr>
        <w:rPr>
          <w:lang w:val="en-US"/>
        </w:rPr>
      </w:pPr>
    </w:p>
    <w:p w:rsidR="00705455" w:rsidRDefault="00705455" w:rsidP="00CC32EE">
      <w:pPr>
        <w:pStyle w:val="Corpodeltesto"/>
        <w:spacing w:line="480" w:lineRule="auto"/>
        <w:ind w:right="1435"/>
        <w:jc w:val="both"/>
        <w:rPr>
          <w:rFonts w:cs="Times New Roman"/>
          <w:color w:val="222222"/>
          <w:lang w:val="en-US"/>
        </w:rPr>
      </w:pPr>
    </w:p>
    <w:p w:rsidR="00705455" w:rsidRDefault="00A014B6" w:rsidP="003907C3">
      <w:pPr>
        <w:pStyle w:val="Titolo2"/>
        <w:rPr>
          <w:lang w:val="en-US"/>
        </w:rPr>
      </w:pPr>
      <w:bookmarkStart w:id="32" w:name="_Toc524003124"/>
      <w:bookmarkStart w:id="33" w:name="_Toc524555048"/>
      <w:r>
        <w:rPr>
          <w:lang w:val="en-US"/>
        </w:rPr>
        <w:t>4</w:t>
      </w:r>
      <w:r w:rsidR="003907C3">
        <w:rPr>
          <w:lang w:val="en-US"/>
        </w:rPr>
        <w:t>.1 Inception meeting</w:t>
      </w:r>
      <w:bookmarkEnd w:id="32"/>
      <w:bookmarkEnd w:id="33"/>
      <w:r w:rsidR="003907C3">
        <w:rPr>
          <w:lang w:val="en-US"/>
        </w:rPr>
        <w:t xml:space="preserve"> </w:t>
      </w:r>
    </w:p>
    <w:p w:rsidR="004C499D" w:rsidRDefault="004C499D" w:rsidP="004C499D">
      <w:pPr>
        <w:jc w:val="both"/>
        <w:rPr>
          <w:lang w:val="en-US"/>
        </w:rPr>
      </w:pPr>
      <w:bookmarkStart w:id="34" w:name="_Toc522701993"/>
      <w:bookmarkStart w:id="35" w:name="_Toc524003125"/>
    </w:p>
    <w:p w:rsidR="003907C3" w:rsidRPr="00194303" w:rsidRDefault="003907C3" w:rsidP="004C499D">
      <w:pPr>
        <w:jc w:val="both"/>
        <w:rPr>
          <w:b/>
          <w:lang w:val="en-US"/>
        </w:rPr>
      </w:pPr>
      <w:r w:rsidRPr="00194303">
        <w:rPr>
          <w:b/>
          <w:lang w:val="en-US"/>
        </w:rPr>
        <w:t>19/07/2018</w:t>
      </w:r>
      <w:bookmarkEnd w:id="34"/>
      <w:bookmarkEnd w:id="35"/>
    </w:p>
    <w:p w:rsidR="003907C3" w:rsidRPr="00194303" w:rsidRDefault="003907C3" w:rsidP="004C499D">
      <w:pPr>
        <w:jc w:val="both"/>
        <w:rPr>
          <w:color w:val="222222"/>
          <w:lang w:val="en-US"/>
        </w:rPr>
      </w:pPr>
    </w:p>
    <w:p w:rsidR="003907C3" w:rsidRPr="00194303" w:rsidRDefault="003907C3" w:rsidP="004C499D">
      <w:pPr>
        <w:jc w:val="both"/>
        <w:rPr>
          <w:color w:val="222222"/>
          <w:lang w:val="en-US"/>
        </w:rPr>
      </w:pPr>
      <w:r w:rsidRPr="00194303">
        <w:rPr>
          <w:color w:val="222222"/>
          <w:lang w:val="en-US"/>
        </w:rPr>
        <w:t xml:space="preserve">The meeting took place in  Izmir with the purpose of sharing with the logistic coordinator       Dr. </w:t>
      </w:r>
      <w:proofErr w:type="spellStart"/>
      <w:r w:rsidRPr="00194303">
        <w:rPr>
          <w:color w:val="222222"/>
          <w:lang w:val="en-US"/>
        </w:rPr>
        <w:t>Vahdet</w:t>
      </w:r>
      <w:proofErr w:type="spellEnd"/>
      <w:r w:rsidRPr="00194303">
        <w:rPr>
          <w:color w:val="222222"/>
          <w:lang w:val="en-US"/>
        </w:rPr>
        <w:t xml:space="preserve"> </w:t>
      </w:r>
      <w:proofErr w:type="spellStart"/>
      <w:r w:rsidRPr="00194303">
        <w:rPr>
          <w:color w:val="222222"/>
          <w:lang w:val="en-US"/>
        </w:rPr>
        <w:t>Ünal</w:t>
      </w:r>
      <w:proofErr w:type="spellEnd"/>
      <w:r w:rsidRPr="00194303">
        <w:rPr>
          <w:color w:val="222222"/>
          <w:lang w:val="en-US"/>
        </w:rPr>
        <w:t xml:space="preserve"> – Professor at the </w:t>
      </w:r>
      <w:proofErr w:type="spellStart"/>
      <w:r w:rsidRPr="00194303">
        <w:rPr>
          <w:color w:val="222222"/>
          <w:lang w:val="en-US"/>
        </w:rPr>
        <w:t>Ege</w:t>
      </w:r>
      <w:proofErr w:type="spellEnd"/>
      <w:r w:rsidRPr="00194303">
        <w:rPr>
          <w:color w:val="222222"/>
          <w:lang w:val="en-US"/>
        </w:rPr>
        <w:t xml:space="preserve"> University in Izmir, Faculty of Fisheries, Department of Fish Capture and Processing Technology, particularly concentrated on small-scale fisheries management and fishery cooperatives, with international experience on sustainable fisheries management.  </w:t>
      </w:r>
    </w:p>
    <w:p w:rsidR="003907C3" w:rsidRPr="00194303" w:rsidRDefault="003907C3" w:rsidP="003907C3">
      <w:pPr>
        <w:pStyle w:val="Corpodeltesto"/>
        <w:spacing w:after="0"/>
        <w:jc w:val="both"/>
        <w:rPr>
          <w:color w:val="222222"/>
          <w:lang w:val="en-US"/>
        </w:rPr>
      </w:pPr>
    </w:p>
    <w:p w:rsidR="003907C3" w:rsidRPr="00194303" w:rsidRDefault="003907C3" w:rsidP="003907C3">
      <w:pPr>
        <w:pStyle w:val="Corpodeltesto"/>
        <w:spacing w:after="0"/>
        <w:jc w:val="both"/>
        <w:rPr>
          <w:color w:val="222222"/>
          <w:lang w:val="en-US"/>
        </w:rPr>
      </w:pPr>
      <w:r w:rsidRPr="00194303">
        <w:rPr>
          <w:color w:val="222222"/>
          <w:lang w:val="en-US"/>
        </w:rPr>
        <w:t xml:space="preserve">The meeting was concentrated to describe the scope of the project in order to reach the highest number of actors of the fishing supply chain and stakeholders in </w:t>
      </w:r>
      <w:proofErr w:type="spellStart"/>
      <w:r w:rsidRPr="00194303">
        <w:rPr>
          <w:color w:val="222222"/>
          <w:lang w:val="en-US"/>
        </w:rPr>
        <w:t>Gökova</w:t>
      </w:r>
      <w:proofErr w:type="spellEnd"/>
      <w:r w:rsidRPr="00194303">
        <w:rPr>
          <w:color w:val="222222"/>
          <w:lang w:val="en-US"/>
        </w:rPr>
        <w:t xml:space="preserve"> Bay. Furthermore, the projects carried out and the studies concerning fishing in the area were discussed. Particular attention was dedicated to the </w:t>
      </w:r>
      <w:r w:rsidRPr="00194303">
        <w:rPr>
          <w:color w:val="222222"/>
          <w:lang w:val="en-US"/>
        </w:rPr>
        <w:lastRenderedPageBreak/>
        <w:t xml:space="preserve">strategies of environmental protection and the related socio-economic conditions of the fishing operators in the area.  The discussion highlighted the importance of the role played by fisheries cooperatives and their functions in the value chain; the MPA in </w:t>
      </w:r>
      <w:proofErr w:type="spellStart"/>
      <w:r w:rsidRPr="00194303">
        <w:rPr>
          <w:color w:val="222222"/>
          <w:lang w:val="en-US"/>
        </w:rPr>
        <w:t>Gökova</w:t>
      </w:r>
      <w:proofErr w:type="spellEnd"/>
      <w:r w:rsidRPr="00194303">
        <w:rPr>
          <w:color w:val="222222"/>
          <w:lang w:val="en-US"/>
        </w:rPr>
        <w:t xml:space="preserve"> Bay and the diversification and enhancement activities that the same cooperatives have implemented and will be able to develop in the next future.  </w:t>
      </w:r>
    </w:p>
    <w:p w:rsidR="003907C3" w:rsidRPr="00194303" w:rsidRDefault="003907C3" w:rsidP="003907C3">
      <w:pPr>
        <w:pStyle w:val="Corpodeltesto"/>
        <w:spacing w:after="0"/>
        <w:jc w:val="both"/>
        <w:rPr>
          <w:color w:val="222222"/>
          <w:lang w:val="en-US"/>
        </w:rPr>
      </w:pPr>
    </w:p>
    <w:p w:rsidR="003907C3" w:rsidRPr="00194303" w:rsidRDefault="003907C3" w:rsidP="003907C3">
      <w:pPr>
        <w:pStyle w:val="Corpodeltesto"/>
        <w:spacing w:after="0"/>
        <w:jc w:val="both"/>
        <w:rPr>
          <w:lang w:val="en-US"/>
        </w:rPr>
      </w:pPr>
      <w:r w:rsidRPr="00194303">
        <w:rPr>
          <w:lang w:val="en-US"/>
        </w:rPr>
        <w:t xml:space="preserve">There are three active fishery cooperatives in the study area. The oldest cooperative was founded in 1973 (The </w:t>
      </w:r>
      <w:proofErr w:type="spellStart"/>
      <w:r w:rsidRPr="00194303">
        <w:rPr>
          <w:lang w:val="en-US"/>
        </w:rPr>
        <w:t>Akcapinar</w:t>
      </w:r>
      <w:proofErr w:type="spellEnd"/>
      <w:r w:rsidRPr="00194303">
        <w:rPr>
          <w:lang w:val="en-US"/>
        </w:rPr>
        <w:t xml:space="preserve"> Fishery Cooperative). The </w:t>
      </w:r>
      <w:proofErr w:type="spellStart"/>
      <w:r w:rsidRPr="00194303">
        <w:rPr>
          <w:lang w:val="en-US"/>
        </w:rPr>
        <w:t>Akyaka</w:t>
      </w:r>
      <w:proofErr w:type="spellEnd"/>
      <w:r w:rsidRPr="00194303">
        <w:rPr>
          <w:lang w:val="en-US"/>
        </w:rPr>
        <w:t xml:space="preserve"> Fishery Cooperative was founded in 1992 almost 20 years after establishment of the </w:t>
      </w:r>
      <w:proofErr w:type="spellStart"/>
      <w:r w:rsidRPr="00194303">
        <w:rPr>
          <w:lang w:val="en-US"/>
        </w:rPr>
        <w:t>Akcapinar</w:t>
      </w:r>
      <w:proofErr w:type="spellEnd"/>
      <w:r w:rsidRPr="00194303">
        <w:rPr>
          <w:lang w:val="en-US"/>
        </w:rPr>
        <w:t xml:space="preserve"> Fishery Cooperative and the most recent one was founded in 1999 (The </w:t>
      </w:r>
      <w:proofErr w:type="spellStart"/>
      <w:r w:rsidRPr="00194303">
        <w:rPr>
          <w:lang w:val="en-US"/>
        </w:rPr>
        <w:t>Sarnıç-Akbük</w:t>
      </w:r>
      <w:proofErr w:type="spellEnd"/>
      <w:r w:rsidRPr="00194303">
        <w:rPr>
          <w:lang w:val="en-US"/>
        </w:rPr>
        <w:t xml:space="preserve"> Fishery Cooperative). </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lang w:val="en-US"/>
        </w:rPr>
      </w:pPr>
      <w:r w:rsidRPr="00194303">
        <w:rPr>
          <w:lang w:val="en-US"/>
        </w:rPr>
        <w:t xml:space="preserve">There was also a fishery cooperative in </w:t>
      </w:r>
      <w:proofErr w:type="spellStart"/>
      <w:r w:rsidRPr="00194303">
        <w:rPr>
          <w:lang w:val="en-US"/>
        </w:rPr>
        <w:t>Ören</w:t>
      </w:r>
      <w:proofErr w:type="spellEnd"/>
      <w:r w:rsidRPr="00194303">
        <w:rPr>
          <w:lang w:val="en-US"/>
        </w:rPr>
        <w:t xml:space="preserve"> where located adjacent of </w:t>
      </w:r>
      <w:proofErr w:type="spellStart"/>
      <w:r w:rsidRPr="00194303">
        <w:rPr>
          <w:lang w:val="en-US"/>
        </w:rPr>
        <w:t>Gökova</w:t>
      </w:r>
      <w:proofErr w:type="spellEnd"/>
      <w:r w:rsidRPr="00194303">
        <w:rPr>
          <w:lang w:val="en-US"/>
        </w:rPr>
        <w:t xml:space="preserve"> MPA but it was not able survive due to several reasons. According to the recent data provided by cooperatives, cooperation rate (numbers of fishery cooperative members divided by numbers of total fishers) among small-scale fishers in </w:t>
      </w:r>
      <w:proofErr w:type="spellStart"/>
      <w:r w:rsidRPr="00194303">
        <w:rPr>
          <w:lang w:val="en-US"/>
        </w:rPr>
        <w:t>Gökova</w:t>
      </w:r>
      <w:proofErr w:type="spellEnd"/>
      <w:r w:rsidRPr="00194303">
        <w:rPr>
          <w:lang w:val="en-US"/>
        </w:rPr>
        <w:t xml:space="preserve"> MPA is 66%. </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lang w:val="en-US"/>
        </w:rPr>
      </w:pPr>
      <w:r w:rsidRPr="00194303">
        <w:rPr>
          <w:lang w:val="en-US"/>
        </w:rPr>
        <w:t xml:space="preserve">It seems to be quite low rate however 85 % in </w:t>
      </w:r>
      <w:proofErr w:type="spellStart"/>
      <w:r w:rsidRPr="00194303">
        <w:rPr>
          <w:lang w:val="en-US"/>
        </w:rPr>
        <w:t>Sarnıç-Akbük</w:t>
      </w:r>
      <w:proofErr w:type="spellEnd"/>
      <w:r w:rsidRPr="00194303">
        <w:rPr>
          <w:lang w:val="en-US"/>
        </w:rPr>
        <w:t xml:space="preserve"> are members of the cooperatives and 50 percent of fishers in </w:t>
      </w:r>
      <w:proofErr w:type="spellStart"/>
      <w:r w:rsidRPr="00194303">
        <w:rPr>
          <w:lang w:val="en-US"/>
        </w:rPr>
        <w:t>Akçapinar</w:t>
      </w:r>
      <w:proofErr w:type="spellEnd"/>
      <w:r w:rsidRPr="00194303">
        <w:rPr>
          <w:lang w:val="en-US"/>
        </w:rPr>
        <w:t xml:space="preserve">, 78 % of fishers in </w:t>
      </w:r>
      <w:proofErr w:type="spellStart"/>
      <w:r w:rsidRPr="00194303">
        <w:rPr>
          <w:lang w:val="en-US"/>
        </w:rPr>
        <w:t>Akyaka</w:t>
      </w:r>
      <w:proofErr w:type="spellEnd"/>
      <w:r w:rsidRPr="00194303">
        <w:rPr>
          <w:lang w:val="en-US"/>
        </w:rPr>
        <w:t xml:space="preserve"> also are fishery cooperative members. </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lang w:val="en-US"/>
        </w:rPr>
      </w:pPr>
      <w:r w:rsidRPr="00194303">
        <w:rPr>
          <w:lang w:val="en-US"/>
        </w:rPr>
        <w:t xml:space="preserve">In overall </w:t>
      </w:r>
      <w:proofErr w:type="spellStart"/>
      <w:r w:rsidRPr="00194303">
        <w:rPr>
          <w:lang w:val="en-US"/>
        </w:rPr>
        <w:t>Gökova</w:t>
      </w:r>
      <w:proofErr w:type="spellEnd"/>
      <w:r w:rsidRPr="00194303">
        <w:rPr>
          <w:lang w:val="en-US"/>
        </w:rPr>
        <w:t xml:space="preserve"> MPA cooperation rate is quite low because fishery cooperative in </w:t>
      </w:r>
      <w:proofErr w:type="spellStart"/>
      <w:r w:rsidRPr="00194303">
        <w:rPr>
          <w:lang w:val="en-US"/>
        </w:rPr>
        <w:t>Ören</w:t>
      </w:r>
      <w:proofErr w:type="spellEnd"/>
      <w:r w:rsidRPr="00194303">
        <w:rPr>
          <w:lang w:val="en-US"/>
        </w:rPr>
        <w:t xml:space="preserve"> was closed and fishers in </w:t>
      </w:r>
      <w:proofErr w:type="spellStart"/>
      <w:r w:rsidRPr="00194303">
        <w:rPr>
          <w:lang w:val="en-US"/>
        </w:rPr>
        <w:t>Bördübet</w:t>
      </w:r>
      <w:proofErr w:type="spellEnd"/>
      <w:r w:rsidRPr="00194303">
        <w:rPr>
          <w:lang w:val="en-US"/>
        </w:rPr>
        <w:t xml:space="preserve">, </w:t>
      </w:r>
      <w:proofErr w:type="spellStart"/>
      <w:r w:rsidRPr="00194303">
        <w:rPr>
          <w:lang w:val="en-US"/>
        </w:rPr>
        <w:t>Çamlı</w:t>
      </w:r>
      <w:proofErr w:type="spellEnd"/>
      <w:r w:rsidRPr="00194303">
        <w:rPr>
          <w:lang w:val="en-US"/>
        </w:rPr>
        <w:t xml:space="preserve"> etc. are not organized under any fishery cooperative so far. </w:t>
      </w:r>
      <w:proofErr w:type="spellStart"/>
      <w:r w:rsidRPr="00194303">
        <w:rPr>
          <w:lang w:val="en-US"/>
        </w:rPr>
        <w:t>Akçapınar</w:t>
      </w:r>
      <w:proofErr w:type="spellEnd"/>
      <w:r w:rsidRPr="00194303">
        <w:rPr>
          <w:lang w:val="en-US"/>
        </w:rPr>
        <w:t xml:space="preserve"> is a region with a population of approximately 700 inhabitants. </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lang w:val="en-US"/>
        </w:rPr>
      </w:pPr>
      <w:r w:rsidRPr="00194303">
        <w:rPr>
          <w:lang w:val="en-US"/>
        </w:rPr>
        <w:t xml:space="preserve">It is located on southern Turkish Aegean coast where the </w:t>
      </w:r>
      <w:proofErr w:type="spellStart"/>
      <w:r w:rsidRPr="00194303">
        <w:rPr>
          <w:lang w:val="en-US"/>
        </w:rPr>
        <w:t>Gökova</w:t>
      </w:r>
      <w:proofErr w:type="spellEnd"/>
      <w:r w:rsidRPr="00194303">
        <w:rPr>
          <w:lang w:val="en-US"/>
        </w:rPr>
        <w:t xml:space="preserve"> MPA meets the land. Fishing is the main economic activity together with agriculture in the village. The Fishery Cooperative was founded in 1973. </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lang w:val="en-US"/>
        </w:rPr>
      </w:pPr>
      <w:r w:rsidRPr="00194303">
        <w:rPr>
          <w:lang w:val="en-US"/>
        </w:rPr>
        <w:t xml:space="preserve">All fishermen in the region were cooperative members until 2008. However, because of mismanagement of the cooperatives and corruption, membership rate of the cooperative started to degrease between the years 2006-2009. </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color w:val="222222"/>
          <w:lang w:val="en-US"/>
        </w:rPr>
      </w:pPr>
      <w:r w:rsidRPr="00194303">
        <w:rPr>
          <w:lang w:val="en-US"/>
        </w:rPr>
        <w:t xml:space="preserve">General assembly was organized in 2014 and the management board of the cooperative was changed. According the face to face interviews carried out with the head of the fishery cooperative, actual registered member and active fishermen (vessel owners) in </w:t>
      </w:r>
      <w:proofErr w:type="spellStart"/>
      <w:r w:rsidRPr="00194303">
        <w:rPr>
          <w:lang w:val="en-US"/>
        </w:rPr>
        <w:t>Akçapınar</w:t>
      </w:r>
      <w:proofErr w:type="spellEnd"/>
      <w:r w:rsidRPr="00194303">
        <w:rPr>
          <w:lang w:val="en-US"/>
        </w:rPr>
        <w:t xml:space="preserve"> are 25 and 10 respectively.</w:t>
      </w:r>
    </w:p>
    <w:p w:rsidR="003907C3" w:rsidRDefault="003907C3" w:rsidP="003907C3">
      <w:pPr>
        <w:pStyle w:val="Corpodeltesto"/>
        <w:spacing w:after="0"/>
        <w:jc w:val="both"/>
        <w:rPr>
          <w:lang w:val="en-US"/>
        </w:rPr>
      </w:pPr>
      <w:r w:rsidRPr="00194303">
        <w:rPr>
          <w:lang w:val="en-US"/>
        </w:rPr>
        <w:t xml:space="preserve">Of the 28 fisherwomen actively fishing in </w:t>
      </w:r>
      <w:proofErr w:type="spellStart"/>
      <w:r w:rsidRPr="00194303">
        <w:rPr>
          <w:lang w:val="en-US"/>
        </w:rPr>
        <w:t>Gökova</w:t>
      </w:r>
      <w:proofErr w:type="spellEnd"/>
      <w:r w:rsidRPr="00194303">
        <w:rPr>
          <w:lang w:val="en-US"/>
        </w:rPr>
        <w:t xml:space="preserve"> Bay, 9 of them live in </w:t>
      </w:r>
      <w:proofErr w:type="spellStart"/>
      <w:r w:rsidRPr="00194303">
        <w:rPr>
          <w:lang w:val="en-US"/>
        </w:rPr>
        <w:t>Akyaka</w:t>
      </w:r>
      <w:proofErr w:type="spellEnd"/>
      <w:r w:rsidRPr="00194303">
        <w:rPr>
          <w:lang w:val="en-US"/>
        </w:rPr>
        <w:t xml:space="preserve">, 5 of them in </w:t>
      </w:r>
      <w:proofErr w:type="spellStart"/>
      <w:r w:rsidRPr="00194303">
        <w:rPr>
          <w:lang w:val="en-US"/>
        </w:rPr>
        <w:t>Akçapinar</w:t>
      </w:r>
      <w:proofErr w:type="spellEnd"/>
      <w:r w:rsidRPr="00194303">
        <w:rPr>
          <w:lang w:val="en-US"/>
        </w:rPr>
        <w:t xml:space="preserve"> and 14 of them in </w:t>
      </w:r>
      <w:proofErr w:type="spellStart"/>
      <w:r w:rsidRPr="00194303">
        <w:rPr>
          <w:lang w:val="en-US"/>
        </w:rPr>
        <w:t>Akbük</w:t>
      </w:r>
      <w:proofErr w:type="spellEnd"/>
      <w:r w:rsidRPr="00194303">
        <w:rPr>
          <w:lang w:val="en-US"/>
        </w:rPr>
        <w:t>.</w:t>
      </w:r>
    </w:p>
    <w:p w:rsidR="00D57DA5" w:rsidRPr="00194303" w:rsidRDefault="00D57DA5" w:rsidP="003907C3">
      <w:pPr>
        <w:pStyle w:val="Corpodeltesto"/>
        <w:spacing w:after="0"/>
        <w:jc w:val="both"/>
        <w:rPr>
          <w:color w:val="222222"/>
          <w:lang w:val="en-US"/>
        </w:rPr>
      </w:pPr>
    </w:p>
    <w:tbl>
      <w:tblPr>
        <w:tblW w:w="42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56"/>
        <w:gridCol w:w="1981"/>
        <w:gridCol w:w="1862"/>
        <w:gridCol w:w="1981"/>
      </w:tblGrid>
      <w:tr w:rsidR="003907C3" w:rsidRPr="0047756D" w:rsidTr="00D57DA5">
        <w:tc>
          <w:tcPr>
            <w:tcW w:w="1440" w:type="pct"/>
            <w:shd w:val="clear" w:color="auto" w:fill="CCECFF"/>
          </w:tcPr>
          <w:p w:rsidR="003907C3" w:rsidRPr="00212B4D" w:rsidRDefault="003907C3" w:rsidP="003907C3">
            <w:pPr>
              <w:pStyle w:val="Nessunaspaziatura"/>
              <w:rPr>
                <w:b/>
                <w:lang w:val="en-US"/>
              </w:rPr>
            </w:pPr>
            <w:r w:rsidRPr="00212B4D">
              <w:rPr>
                <w:b/>
                <w:lang w:val="en-US"/>
              </w:rPr>
              <w:t xml:space="preserve">Fishery </w:t>
            </w:r>
          </w:p>
          <w:p w:rsidR="003907C3" w:rsidRPr="00212B4D" w:rsidRDefault="003907C3" w:rsidP="003907C3">
            <w:pPr>
              <w:pStyle w:val="Nessunaspaziatura"/>
              <w:rPr>
                <w:b/>
                <w:lang w:val="en-US"/>
              </w:rPr>
            </w:pPr>
            <w:r w:rsidRPr="00212B4D">
              <w:rPr>
                <w:b/>
                <w:lang w:val="en-US"/>
              </w:rPr>
              <w:t>Cooperatives</w:t>
            </w:r>
          </w:p>
        </w:tc>
        <w:tc>
          <w:tcPr>
            <w:tcW w:w="1211" w:type="pct"/>
            <w:shd w:val="clear" w:color="auto" w:fill="CCECFF"/>
          </w:tcPr>
          <w:p w:rsidR="003907C3" w:rsidRPr="00212B4D" w:rsidRDefault="003907C3" w:rsidP="003907C3">
            <w:pPr>
              <w:pStyle w:val="Nessunaspaziatura"/>
              <w:rPr>
                <w:b/>
                <w:lang w:val="en-US"/>
              </w:rPr>
            </w:pPr>
            <w:r w:rsidRPr="00212B4D">
              <w:rPr>
                <w:b/>
                <w:lang w:val="en-US"/>
              </w:rPr>
              <w:t>AKYAKA FISHERY</w:t>
            </w:r>
          </w:p>
          <w:p w:rsidR="003907C3" w:rsidRPr="00212B4D" w:rsidRDefault="003907C3" w:rsidP="003907C3">
            <w:pPr>
              <w:pStyle w:val="Nessunaspaziatura"/>
              <w:rPr>
                <w:b/>
                <w:lang w:val="en-US"/>
              </w:rPr>
            </w:pPr>
            <w:r w:rsidRPr="00212B4D">
              <w:rPr>
                <w:b/>
                <w:lang w:val="en-US"/>
              </w:rPr>
              <w:t>COOPERATIVE</w:t>
            </w:r>
          </w:p>
        </w:tc>
        <w:tc>
          <w:tcPr>
            <w:tcW w:w="1138" w:type="pct"/>
            <w:shd w:val="clear" w:color="auto" w:fill="CCECFF"/>
          </w:tcPr>
          <w:p w:rsidR="003907C3" w:rsidRPr="00212B4D" w:rsidRDefault="003907C3" w:rsidP="003907C3">
            <w:pPr>
              <w:pStyle w:val="Nessunaspaziatura"/>
              <w:rPr>
                <w:b/>
                <w:lang w:val="en-US"/>
              </w:rPr>
            </w:pPr>
            <w:r w:rsidRPr="00212B4D">
              <w:rPr>
                <w:b/>
                <w:lang w:val="en-US"/>
              </w:rPr>
              <w:t>AKÇAPINAR FISHERY</w:t>
            </w:r>
          </w:p>
          <w:p w:rsidR="003907C3" w:rsidRPr="00212B4D" w:rsidRDefault="003907C3" w:rsidP="003907C3">
            <w:pPr>
              <w:pStyle w:val="Nessunaspaziatura"/>
              <w:rPr>
                <w:b/>
                <w:lang w:val="en-US"/>
              </w:rPr>
            </w:pPr>
            <w:r w:rsidRPr="00212B4D">
              <w:rPr>
                <w:b/>
                <w:lang w:val="en-US"/>
              </w:rPr>
              <w:t>COOPERATIVE</w:t>
            </w:r>
          </w:p>
        </w:tc>
        <w:tc>
          <w:tcPr>
            <w:tcW w:w="1211" w:type="pct"/>
            <w:shd w:val="clear" w:color="auto" w:fill="CCECFF"/>
          </w:tcPr>
          <w:p w:rsidR="003907C3" w:rsidRPr="00212B4D" w:rsidRDefault="003907C3" w:rsidP="003907C3">
            <w:pPr>
              <w:pStyle w:val="Nessunaspaziatura"/>
              <w:rPr>
                <w:b/>
                <w:lang w:val="en-US"/>
              </w:rPr>
            </w:pPr>
            <w:r w:rsidRPr="00212B4D">
              <w:rPr>
                <w:b/>
                <w:lang w:val="en-US"/>
              </w:rPr>
              <w:t>SARNIÇ-AKBÜK</w:t>
            </w:r>
          </w:p>
          <w:p w:rsidR="003907C3" w:rsidRPr="00212B4D" w:rsidRDefault="003907C3" w:rsidP="003907C3">
            <w:pPr>
              <w:pStyle w:val="Nessunaspaziatura"/>
              <w:rPr>
                <w:b/>
                <w:lang w:val="en-US"/>
              </w:rPr>
            </w:pPr>
            <w:r w:rsidRPr="00212B4D">
              <w:rPr>
                <w:b/>
                <w:lang w:val="en-US"/>
              </w:rPr>
              <w:t>FISHERY</w:t>
            </w:r>
          </w:p>
          <w:p w:rsidR="003907C3" w:rsidRPr="00212B4D" w:rsidRDefault="003907C3" w:rsidP="003907C3">
            <w:pPr>
              <w:pStyle w:val="Nessunaspaziatura"/>
              <w:rPr>
                <w:b/>
                <w:lang w:val="en-US"/>
              </w:rPr>
            </w:pPr>
            <w:r w:rsidRPr="00212B4D">
              <w:rPr>
                <w:b/>
                <w:lang w:val="en-US"/>
              </w:rPr>
              <w:t>COOPERATIVE</w:t>
            </w:r>
          </w:p>
        </w:tc>
      </w:tr>
      <w:tr w:rsidR="003907C3" w:rsidRPr="0047756D" w:rsidTr="00D57DA5">
        <w:tc>
          <w:tcPr>
            <w:tcW w:w="1440" w:type="pct"/>
            <w:shd w:val="clear" w:color="auto" w:fill="auto"/>
          </w:tcPr>
          <w:p w:rsidR="003907C3" w:rsidRPr="00212B4D" w:rsidRDefault="003907C3" w:rsidP="003907C3">
            <w:pPr>
              <w:pStyle w:val="Nessunaspaziatura"/>
              <w:jc w:val="center"/>
              <w:rPr>
                <w:b/>
                <w:lang w:val="en-US"/>
              </w:rPr>
            </w:pPr>
            <w:r w:rsidRPr="00212B4D">
              <w:rPr>
                <w:b/>
                <w:lang w:val="en-US"/>
              </w:rPr>
              <w:t>Foundation</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1992</w:t>
            </w:r>
          </w:p>
        </w:tc>
        <w:tc>
          <w:tcPr>
            <w:tcW w:w="1138" w:type="pct"/>
            <w:shd w:val="clear" w:color="auto" w:fill="auto"/>
          </w:tcPr>
          <w:p w:rsidR="003907C3" w:rsidRPr="00212B4D" w:rsidRDefault="003907C3" w:rsidP="003907C3">
            <w:pPr>
              <w:pStyle w:val="Nessunaspaziatura"/>
              <w:jc w:val="center"/>
              <w:rPr>
                <w:lang w:val="en-US"/>
              </w:rPr>
            </w:pPr>
            <w:r w:rsidRPr="00212B4D">
              <w:rPr>
                <w:lang w:val="en-US"/>
              </w:rPr>
              <w:t>1973</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1999</w:t>
            </w:r>
          </w:p>
        </w:tc>
      </w:tr>
      <w:tr w:rsidR="003907C3" w:rsidRPr="0047756D" w:rsidTr="00D57DA5">
        <w:tc>
          <w:tcPr>
            <w:tcW w:w="1440" w:type="pct"/>
            <w:shd w:val="clear" w:color="auto" w:fill="auto"/>
          </w:tcPr>
          <w:p w:rsidR="003907C3" w:rsidRPr="00212B4D" w:rsidRDefault="003907C3" w:rsidP="003907C3">
            <w:pPr>
              <w:pStyle w:val="Nessunaspaziatura"/>
              <w:jc w:val="center"/>
              <w:rPr>
                <w:b/>
                <w:lang w:val="en-US"/>
              </w:rPr>
            </w:pPr>
            <w:r w:rsidRPr="00212B4D">
              <w:rPr>
                <w:b/>
                <w:lang w:val="en-US"/>
              </w:rPr>
              <w:t>Major Activities</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Fishing And Marketing</w:t>
            </w:r>
          </w:p>
        </w:tc>
        <w:tc>
          <w:tcPr>
            <w:tcW w:w="1138" w:type="pct"/>
            <w:shd w:val="clear" w:color="auto" w:fill="auto"/>
          </w:tcPr>
          <w:p w:rsidR="003907C3" w:rsidRPr="00212B4D" w:rsidRDefault="003907C3" w:rsidP="003907C3">
            <w:pPr>
              <w:pStyle w:val="Nessunaspaziatura"/>
              <w:jc w:val="center"/>
              <w:rPr>
                <w:lang w:val="en-US"/>
              </w:rPr>
            </w:pPr>
            <w:r w:rsidRPr="00212B4D">
              <w:rPr>
                <w:lang w:val="en-US"/>
              </w:rPr>
              <w:t>Fishing And Marketing</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Fishing</w:t>
            </w:r>
          </w:p>
        </w:tc>
      </w:tr>
      <w:tr w:rsidR="003907C3" w:rsidRPr="0047756D" w:rsidTr="00D57DA5">
        <w:tc>
          <w:tcPr>
            <w:tcW w:w="1440" w:type="pct"/>
            <w:shd w:val="clear" w:color="auto" w:fill="auto"/>
          </w:tcPr>
          <w:p w:rsidR="003907C3" w:rsidRPr="00212B4D" w:rsidRDefault="003907C3" w:rsidP="003907C3">
            <w:pPr>
              <w:pStyle w:val="Nessunaspaziatura"/>
              <w:jc w:val="center"/>
              <w:rPr>
                <w:b/>
                <w:lang w:val="en-US"/>
              </w:rPr>
            </w:pPr>
            <w:r w:rsidRPr="00212B4D">
              <w:rPr>
                <w:b/>
                <w:lang w:val="en-US"/>
              </w:rPr>
              <w:t>Registered Members</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29</w:t>
            </w:r>
          </w:p>
        </w:tc>
        <w:tc>
          <w:tcPr>
            <w:tcW w:w="1138" w:type="pct"/>
            <w:shd w:val="clear" w:color="auto" w:fill="auto"/>
          </w:tcPr>
          <w:p w:rsidR="003907C3" w:rsidRPr="00212B4D" w:rsidRDefault="003907C3" w:rsidP="003907C3">
            <w:pPr>
              <w:pStyle w:val="Nessunaspaziatura"/>
              <w:jc w:val="center"/>
              <w:rPr>
                <w:lang w:val="en-US"/>
              </w:rPr>
            </w:pPr>
            <w:r w:rsidRPr="00212B4D">
              <w:rPr>
                <w:lang w:val="en-US"/>
              </w:rPr>
              <w:t>25</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13</w:t>
            </w:r>
          </w:p>
        </w:tc>
      </w:tr>
      <w:tr w:rsidR="003907C3" w:rsidRPr="0047756D" w:rsidTr="00D57DA5">
        <w:tc>
          <w:tcPr>
            <w:tcW w:w="1440" w:type="pct"/>
            <w:shd w:val="clear" w:color="auto" w:fill="auto"/>
          </w:tcPr>
          <w:p w:rsidR="003907C3" w:rsidRPr="00212B4D" w:rsidRDefault="003907C3" w:rsidP="003907C3">
            <w:pPr>
              <w:pStyle w:val="Nessunaspaziatura"/>
              <w:jc w:val="center"/>
              <w:rPr>
                <w:b/>
                <w:lang w:val="en-US"/>
              </w:rPr>
            </w:pPr>
            <w:r w:rsidRPr="00212B4D">
              <w:rPr>
                <w:b/>
                <w:lang w:val="en-US"/>
              </w:rPr>
              <w:t>Active Members</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23</w:t>
            </w:r>
          </w:p>
        </w:tc>
        <w:tc>
          <w:tcPr>
            <w:tcW w:w="1138" w:type="pct"/>
            <w:shd w:val="clear" w:color="auto" w:fill="auto"/>
          </w:tcPr>
          <w:p w:rsidR="003907C3" w:rsidRPr="00212B4D" w:rsidRDefault="003907C3" w:rsidP="003907C3">
            <w:pPr>
              <w:pStyle w:val="Nessunaspaziatura"/>
              <w:jc w:val="center"/>
              <w:rPr>
                <w:lang w:val="en-US"/>
              </w:rPr>
            </w:pPr>
            <w:r w:rsidRPr="00212B4D">
              <w:rPr>
                <w:lang w:val="en-US"/>
              </w:rPr>
              <w:t>15</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8</w:t>
            </w:r>
          </w:p>
        </w:tc>
      </w:tr>
      <w:tr w:rsidR="003907C3" w:rsidRPr="0047756D" w:rsidTr="00D57DA5">
        <w:tc>
          <w:tcPr>
            <w:tcW w:w="1440" w:type="pct"/>
            <w:shd w:val="clear" w:color="auto" w:fill="auto"/>
          </w:tcPr>
          <w:p w:rsidR="003907C3" w:rsidRPr="00212B4D" w:rsidRDefault="003907C3" w:rsidP="003907C3">
            <w:pPr>
              <w:pStyle w:val="Nessunaspaziatura"/>
              <w:jc w:val="center"/>
              <w:rPr>
                <w:b/>
                <w:lang w:val="en-US"/>
              </w:rPr>
            </w:pPr>
            <w:r w:rsidRPr="00212B4D">
              <w:rPr>
                <w:b/>
                <w:lang w:val="en-US"/>
              </w:rPr>
              <w:t>Active Members (%)</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79</w:t>
            </w:r>
          </w:p>
        </w:tc>
        <w:tc>
          <w:tcPr>
            <w:tcW w:w="1138" w:type="pct"/>
            <w:shd w:val="clear" w:color="auto" w:fill="auto"/>
          </w:tcPr>
          <w:p w:rsidR="003907C3" w:rsidRPr="00212B4D" w:rsidRDefault="003907C3" w:rsidP="003907C3">
            <w:pPr>
              <w:pStyle w:val="Nessunaspaziatura"/>
              <w:jc w:val="center"/>
              <w:rPr>
                <w:lang w:val="en-US"/>
              </w:rPr>
            </w:pPr>
            <w:r w:rsidRPr="00212B4D">
              <w:rPr>
                <w:lang w:val="en-US"/>
              </w:rPr>
              <w:t>60</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61</w:t>
            </w:r>
          </w:p>
        </w:tc>
      </w:tr>
      <w:tr w:rsidR="003907C3" w:rsidRPr="0047756D" w:rsidTr="00D57DA5">
        <w:tc>
          <w:tcPr>
            <w:tcW w:w="1440" w:type="pct"/>
            <w:shd w:val="clear" w:color="auto" w:fill="auto"/>
          </w:tcPr>
          <w:p w:rsidR="003907C3" w:rsidRPr="00212B4D" w:rsidRDefault="003907C3" w:rsidP="003907C3">
            <w:pPr>
              <w:pStyle w:val="Nessunaspaziatura"/>
              <w:jc w:val="center"/>
              <w:rPr>
                <w:b/>
                <w:lang w:val="en-US"/>
              </w:rPr>
            </w:pPr>
            <w:r w:rsidRPr="00212B4D">
              <w:rPr>
                <w:b/>
                <w:lang w:val="en-US"/>
              </w:rPr>
              <w:t>Total Number Of Fishers (Vessel Owners) In the Cooperative Area</w:t>
            </w:r>
          </w:p>
        </w:tc>
        <w:tc>
          <w:tcPr>
            <w:tcW w:w="1211" w:type="pct"/>
            <w:shd w:val="clear" w:color="auto" w:fill="auto"/>
            <w:vAlign w:val="center"/>
          </w:tcPr>
          <w:p w:rsidR="003907C3" w:rsidRPr="00212B4D" w:rsidRDefault="003907C3" w:rsidP="003907C3">
            <w:pPr>
              <w:pStyle w:val="Nessunaspaziatura"/>
              <w:jc w:val="center"/>
              <w:rPr>
                <w:lang w:val="en-US"/>
              </w:rPr>
            </w:pPr>
            <w:r w:rsidRPr="00212B4D">
              <w:rPr>
                <w:lang w:val="en-US"/>
              </w:rPr>
              <w:t>37</w:t>
            </w:r>
          </w:p>
        </w:tc>
        <w:tc>
          <w:tcPr>
            <w:tcW w:w="1138" w:type="pct"/>
            <w:shd w:val="clear" w:color="auto" w:fill="auto"/>
            <w:vAlign w:val="center"/>
          </w:tcPr>
          <w:p w:rsidR="003907C3" w:rsidRPr="00212B4D" w:rsidRDefault="003907C3" w:rsidP="003907C3">
            <w:pPr>
              <w:pStyle w:val="Nessunaspaziatura"/>
              <w:jc w:val="center"/>
              <w:rPr>
                <w:lang w:val="en-US"/>
              </w:rPr>
            </w:pPr>
            <w:r w:rsidRPr="00212B4D">
              <w:rPr>
                <w:lang w:val="en-US"/>
              </w:rPr>
              <w:t>50</w:t>
            </w:r>
          </w:p>
        </w:tc>
        <w:tc>
          <w:tcPr>
            <w:tcW w:w="1211" w:type="pct"/>
            <w:shd w:val="clear" w:color="auto" w:fill="auto"/>
            <w:vAlign w:val="center"/>
          </w:tcPr>
          <w:p w:rsidR="003907C3" w:rsidRPr="00212B4D" w:rsidRDefault="003907C3" w:rsidP="003907C3">
            <w:pPr>
              <w:pStyle w:val="Nessunaspaziatura"/>
              <w:jc w:val="center"/>
              <w:rPr>
                <w:lang w:val="en-US"/>
              </w:rPr>
            </w:pPr>
            <w:r w:rsidRPr="00212B4D">
              <w:rPr>
                <w:lang w:val="en-US"/>
              </w:rPr>
              <w:t>15</w:t>
            </w:r>
          </w:p>
        </w:tc>
      </w:tr>
      <w:tr w:rsidR="003907C3" w:rsidRPr="0047756D" w:rsidTr="00D57DA5">
        <w:tc>
          <w:tcPr>
            <w:tcW w:w="1440" w:type="pct"/>
            <w:shd w:val="clear" w:color="auto" w:fill="auto"/>
          </w:tcPr>
          <w:p w:rsidR="003907C3" w:rsidRPr="00212B4D" w:rsidRDefault="003907C3" w:rsidP="003907C3">
            <w:pPr>
              <w:pStyle w:val="Nessunaspaziatura"/>
              <w:jc w:val="center"/>
              <w:rPr>
                <w:b/>
                <w:lang w:val="en-US"/>
              </w:rPr>
            </w:pPr>
            <w:r w:rsidRPr="00212B4D">
              <w:rPr>
                <w:b/>
                <w:lang w:val="en-US"/>
              </w:rPr>
              <w:t>Membership Rate (%)</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78</w:t>
            </w:r>
          </w:p>
        </w:tc>
        <w:tc>
          <w:tcPr>
            <w:tcW w:w="1138" w:type="pct"/>
            <w:shd w:val="clear" w:color="auto" w:fill="auto"/>
          </w:tcPr>
          <w:p w:rsidR="003907C3" w:rsidRPr="00212B4D" w:rsidRDefault="003907C3" w:rsidP="003907C3">
            <w:pPr>
              <w:pStyle w:val="Nessunaspaziatura"/>
              <w:jc w:val="center"/>
              <w:rPr>
                <w:lang w:val="en-US"/>
              </w:rPr>
            </w:pPr>
            <w:r w:rsidRPr="00212B4D">
              <w:rPr>
                <w:lang w:val="en-US"/>
              </w:rPr>
              <w:t>50</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87</w:t>
            </w:r>
          </w:p>
        </w:tc>
      </w:tr>
      <w:tr w:rsidR="003907C3" w:rsidRPr="0047756D" w:rsidTr="00D57DA5">
        <w:tc>
          <w:tcPr>
            <w:tcW w:w="1440" w:type="pct"/>
            <w:shd w:val="clear" w:color="auto" w:fill="auto"/>
          </w:tcPr>
          <w:p w:rsidR="003907C3" w:rsidRPr="00212B4D" w:rsidRDefault="003907C3" w:rsidP="003907C3">
            <w:pPr>
              <w:pStyle w:val="Nessunaspaziatura"/>
              <w:jc w:val="center"/>
              <w:rPr>
                <w:b/>
                <w:lang w:val="en-US"/>
              </w:rPr>
            </w:pPr>
            <w:r w:rsidRPr="00212B4D">
              <w:rPr>
                <w:b/>
                <w:lang w:val="en-US"/>
              </w:rPr>
              <w:t>Employees</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3</w:t>
            </w:r>
          </w:p>
        </w:tc>
        <w:tc>
          <w:tcPr>
            <w:tcW w:w="1138" w:type="pct"/>
            <w:shd w:val="clear" w:color="auto" w:fill="auto"/>
          </w:tcPr>
          <w:p w:rsidR="003907C3" w:rsidRPr="00212B4D" w:rsidRDefault="003907C3" w:rsidP="003907C3">
            <w:pPr>
              <w:pStyle w:val="Nessunaspaziatura"/>
              <w:jc w:val="center"/>
              <w:rPr>
                <w:lang w:val="en-US"/>
              </w:rPr>
            </w:pPr>
            <w:r w:rsidRPr="00212B4D">
              <w:rPr>
                <w:lang w:val="en-US"/>
              </w:rPr>
              <w:t>1</w:t>
            </w:r>
          </w:p>
        </w:tc>
        <w:tc>
          <w:tcPr>
            <w:tcW w:w="1211" w:type="pct"/>
            <w:shd w:val="clear" w:color="auto" w:fill="auto"/>
          </w:tcPr>
          <w:p w:rsidR="003907C3" w:rsidRPr="00212B4D" w:rsidRDefault="003907C3" w:rsidP="003907C3">
            <w:pPr>
              <w:pStyle w:val="Nessunaspaziatura"/>
              <w:jc w:val="center"/>
              <w:rPr>
                <w:lang w:val="en-US"/>
              </w:rPr>
            </w:pPr>
            <w:r w:rsidRPr="00212B4D">
              <w:rPr>
                <w:lang w:val="en-US"/>
              </w:rPr>
              <w:t>0</w:t>
            </w:r>
          </w:p>
        </w:tc>
      </w:tr>
    </w:tbl>
    <w:p w:rsidR="003907C3" w:rsidRDefault="003907C3" w:rsidP="003907C3">
      <w:pPr>
        <w:pStyle w:val="Didascalia"/>
        <w:rPr>
          <w:lang w:val="en-US"/>
        </w:rPr>
      </w:pPr>
    </w:p>
    <w:p w:rsidR="003907C3" w:rsidRPr="00A86FDE" w:rsidRDefault="003907C3" w:rsidP="003907C3">
      <w:pPr>
        <w:pStyle w:val="Didascalia"/>
        <w:rPr>
          <w:rFonts w:eastAsiaTheme="minorHAnsi" w:cs="Times New Roman"/>
          <w:b w:val="0"/>
          <w:bCs w:val="0"/>
          <w:iCs/>
          <w:color w:val="1F497D" w:themeColor="text2"/>
          <w:kern w:val="0"/>
          <w:sz w:val="18"/>
          <w:lang w:val="en-US" w:eastAsia="en-US" w:bidi="ar-SA"/>
        </w:rPr>
      </w:pPr>
      <w:r w:rsidRPr="00A86FDE">
        <w:rPr>
          <w:rFonts w:eastAsiaTheme="minorHAnsi" w:cs="Times New Roman"/>
          <w:b w:val="0"/>
          <w:bCs w:val="0"/>
          <w:iCs/>
          <w:color w:val="1F497D" w:themeColor="text2"/>
          <w:kern w:val="0"/>
          <w:sz w:val="18"/>
          <w:lang w:val="en-US" w:eastAsia="en-US" w:bidi="ar-SA"/>
        </w:rPr>
        <w:t xml:space="preserve">Fishery </w:t>
      </w:r>
      <w:proofErr w:type="spellStart"/>
      <w:r w:rsidRPr="00A86FDE">
        <w:rPr>
          <w:rFonts w:eastAsiaTheme="minorHAnsi" w:cs="Times New Roman"/>
          <w:b w:val="0"/>
          <w:bCs w:val="0"/>
          <w:iCs/>
          <w:color w:val="1F497D" w:themeColor="text2"/>
          <w:kern w:val="0"/>
          <w:sz w:val="18"/>
          <w:lang w:val="en-US" w:eastAsia="en-US" w:bidi="ar-SA"/>
        </w:rPr>
        <w:t>Coperatives</w:t>
      </w:r>
      <w:proofErr w:type="spellEnd"/>
      <w:r w:rsidRPr="00A86FDE">
        <w:rPr>
          <w:rFonts w:eastAsiaTheme="minorHAnsi" w:cs="Times New Roman"/>
          <w:b w:val="0"/>
          <w:bCs w:val="0"/>
          <w:iCs/>
          <w:color w:val="1F497D" w:themeColor="text2"/>
          <w:kern w:val="0"/>
          <w:sz w:val="18"/>
          <w:lang w:val="en-US" w:eastAsia="en-US" w:bidi="ar-SA"/>
        </w:rPr>
        <w:t xml:space="preserve"> in </w:t>
      </w:r>
      <w:proofErr w:type="spellStart"/>
      <w:r w:rsidRPr="00A86FDE">
        <w:rPr>
          <w:rFonts w:eastAsiaTheme="minorHAnsi" w:cs="Times New Roman"/>
          <w:b w:val="0"/>
          <w:bCs w:val="0"/>
          <w:iCs/>
          <w:color w:val="1F497D" w:themeColor="text2"/>
          <w:kern w:val="0"/>
          <w:sz w:val="18"/>
          <w:lang w:val="en-US" w:eastAsia="en-US" w:bidi="ar-SA"/>
        </w:rPr>
        <w:t>Gokova</w:t>
      </w:r>
      <w:proofErr w:type="spellEnd"/>
      <w:r w:rsidRPr="00A86FDE">
        <w:rPr>
          <w:rFonts w:eastAsiaTheme="minorHAnsi" w:cs="Times New Roman"/>
          <w:b w:val="0"/>
          <w:bCs w:val="0"/>
          <w:iCs/>
          <w:color w:val="1F497D" w:themeColor="text2"/>
          <w:kern w:val="0"/>
          <w:sz w:val="18"/>
          <w:lang w:val="en-US" w:eastAsia="en-US" w:bidi="ar-SA"/>
        </w:rPr>
        <w:t xml:space="preserve"> Bay (</w:t>
      </w:r>
      <w:proofErr w:type="spellStart"/>
      <w:r w:rsidRPr="00A86FDE">
        <w:rPr>
          <w:rFonts w:eastAsiaTheme="minorHAnsi" w:cs="Times New Roman"/>
          <w:b w:val="0"/>
          <w:bCs w:val="0"/>
          <w:iCs/>
          <w:color w:val="1F497D" w:themeColor="text2"/>
          <w:kern w:val="0"/>
          <w:sz w:val="18"/>
          <w:lang w:val="en-US" w:eastAsia="en-US" w:bidi="ar-SA"/>
        </w:rPr>
        <w:t>Ünal</w:t>
      </w:r>
      <w:proofErr w:type="spellEnd"/>
      <w:r w:rsidRPr="00A86FDE">
        <w:rPr>
          <w:rFonts w:eastAsiaTheme="minorHAnsi" w:cs="Times New Roman"/>
          <w:b w:val="0"/>
          <w:bCs w:val="0"/>
          <w:iCs/>
          <w:color w:val="1F497D" w:themeColor="text2"/>
          <w:kern w:val="0"/>
          <w:sz w:val="18"/>
          <w:lang w:val="en-US" w:eastAsia="en-US" w:bidi="ar-SA"/>
        </w:rPr>
        <w:t xml:space="preserve"> et al., 2016)</w:t>
      </w:r>
    </w:p>
    <w:p w:rsidR="003907C3" w:rsidRDefault="003907C3" w:rsidP="003907C3">
      <w:pPr>
        <w:pStyle w:val="Corpodeltesto"/>
        <w:spacing w:after="0"/>
        <w:jc w:val="both"/>
        <w:rPr>
          <w:lang w:val="en-US"/>
        </w:rPr>
      </w:pPr>
    </w:p>
    <w:p w:rsidR="00A86FDE" w:rsidRPr="00194303" w:rsidRDefault="00A86FDE" w:rsidP="003907C3">
      <w:pPr>
        <w:pStyle w:val="Corpodeltesto"/>
        <w:spacing w:after="0"/>
        <w:jc w:val="both"/>
        <w:rPr>
          <w:lang w:val="en-US"/>
        </w:rPr>
      </w:pPr>
    </w:p>
    <w:p w:rsidR="003907C3" w:rsidRPr="00194303" w:rsidRDefault="003907C3" w:rsidP="003907C3">
      <w:pPr>
        <w:pStyle w:val="Corpodeltesto"/>
        <w:spacing w:after="0"/>
        <w:jc w:val="both"/>
        <w:rPr>
          <w:lang w:val="en-US"/>
        </w:rPr>
      </w:pPr>
      <w:r w:rsidRPr="00194303">
        <w:rPr>
          <w:lang w:val="en-US"/>
        </w:rPr>
        <w:lastRenderedPageBreak/>
        <w:t>Cooperatives with a marketing facility (</w:t>
      </w:r>
      <w:proofErr w:type="spellStart"/>
      <w:r w:rsidRPr="00194303">
        <w:rPr>
          <w:lang w:val="en-US"/>
        </w:rPr>
        <w:t>Akyaka</w:t>
      </w:r>
      <w:proofErr w:type="spellEnd"/>
      <w:r w:rsidRPr="00194303">
        <w:rPr>
          <w:lang w:val="en-US"/>
        </w:rPr>
        <w:t xml:space="preserve"> and </w:t>
      </w:r>
      <w:proofErr w:type="spellStart"/>
      <w:r w:rsidRPr="00194303">
        <w:rPr>
          <w:lang w:val="en-US"/>
        </w:rPr>
        <w:t>Akçapınar</w:t>
      </w:r>
      <w:proofErr w:type="spellEnd"/>
      <w:r w:rsidRPr="00194303">
        <w:rPr>
          <w:lang w:val="en-US"/>
        </w:rPr>
        <w:t xml:space="preserve">) have four employees in total; none has a professional manager. In terms of marketing the fish, members are supposed to bring their catch to the cooperatives and sell them through the cooperative; however, some difficulties are being faced on marketing and some of the members sell their fish outside of the cooperative. </w:t>
      </w:r>
    </w:p>
    <w:p w:rsidR="003907C3" w:rsidRPr="00194303" w:rsidRDefault="003907C3" w:rsidP="003907C3">
      <w:pPr>
        <w:pStyle w:val="Corpodeltesto"/>
        <w:spacing w:after="0"/>
        <w:jc w:val="both"/>
        <w:rPr>
          <w:lang w:val="en-US"/>
        </w:rPr>
      </w:pPr>
    </w:p>
    <w:p w:rsidR="00D57DA5" w:rsidRDefault="003907C3" w:rsidP="00A86FDE">
      <w:pPr>
        <w:pStyle w:val="Corpodeltesto"/>
        <w:spacing w:after="0"/>
        <w:jc w:val="both"/>
        <w:rPr>
          <w:lang w:val="en-US"/>
        </w:rPr>
      </w:pPr>
      <w:r w:rsidRPr="00194303">
        <w:rPr>
          <w:lang w:val="en-US"/>
        </w:rPr>
        <w:t xml:space="preserve">However, marketing fish generate 99% of the cooperative revenue. The </w:t>
      </w:r>
      <w:proofErr w:type="spellStart"/>
      <w:r w:rsidRPr="00194303">
        <w:rPr>
          <w:lang w:val="en-US"/>
        </w:rPr>
        <w:t>Akyaka</w:t>
      </w:r>
      <w:proofErr w:type="spellEnd"/>
      <w:r w:rsidRPr="00194303">
        <w:rPr>
          <w:lang w:val="en-US"/>
        </w:rPr>
        <w:t xml:space="preserve"> Fishery Cooperative is the most active fishery cooperative within the </w:t>
      </w:r>
      <w:proofErr w:type="spellStart"/>
      <w:r w:rsidRPr="00194303">
        <w:rPr>
          <w:lang w:val="en-US"/>
        </w:rPr>
        <w:t>Gökova</w:t>
      </w:r>
      <w:proofErr w:type="spellEnd"/>
      <w:r w:rsidRPr="00194303">
        <w:rPr>
          <w:lang w:val="en-US"/>
        </w:rPr>
        <w:t xml:space="preserve"> MPA, especially with regard to combating illegal fishing, marketing fish and meeting expectation of its members. This cooperative seems to be more successful to compare </w:t>
      </w:r>
      <w:proofErr w:type="spellStart"/>
      <w:r w:rsidRPr="00194303">
        <w:rPr>
          <w:lang w:val="en-US"/>
        </w:rPr>
        <w:t>Akcapinar</w:t>
      </w:r>
      <w:proofErr w:type="spellEnd"/>
      <w:r w:rsidRPr="00194303">
        <w:rPr>
          <w:lang w:val="en-US"/>
        </w:rPr>
        <w:t xml:space="preserve"> and </w:t>
      </w:r>
      <w:proofErr w:type="spellStart"/>
      <w:r w:rsidRPr="00194303">
        <w:rPr>
          <w:lang w:val="en-US"/>
        </w:rPr>
        <w:t>Sarnıç-Akbük</w:t>
      </w:r>
      <w:proofErr w:type="spellEnd"/>
      <w:r w:rsidRPr="00194303">
        <w:rPr>
          <w:lang w:val="en-US"/>
        </w:rPr>
        <w:t xml:space="preserve"> Fishery Cooperatives.</w:t>
      </w:r>
    </w:p>
    <w:p w:rsidR="003907C3" w:rsidRPr="00194303" w:rsidRDefault="003907C3" w:rsidP="00A86FDE">
      <w:pPr>
        <w:pStyle w:val="Corpodeltesto"/>
        <w:spacing w:after="0"/>
        <w:jc w:val="both"/>
        <w:rPr>
          <w:lang w:val="en-US"/>
        </w:rPr>
        <w:sectPr w:rsidR="003907C3" w:rsidRPr="00194303" w:rsidSect="00A24ABF">
          <w:pgSz w:w="11906" w:h="16838"/>
          <w:pgMar w:top="1418" w:right="1134" w:bottom="1134" w:left="1134" w:header="708" w:footer="708" w:gutter="284"/>
          <w:cols w:space="708"/>
          <w:docGrid w:linePitch="360"/>
        </w:sectPr>
      </w:pPr>
      <w:r w:rsidRPr="00194303">
        <w:rPr>
          <w:lang w:val="en-US"/>
        </w:rPr>
        <w:t xml:space="preserve"> </w:t>
      </w:r>
      <w:bookmarkStart w:id="36" w:name="_Toc522701994"/>
      <w:bookmarkStart w:id="37" w:name="_Toc522699133"/>
    </w:p>
    <w:p w:rsidR="003907C3" w:rsidRPr="00A86FDE" w:rsidRDefault="003907C3" w:rsidP="00A86FDE">
      <w:pPr>
        <w:pStyle w:val="Corpodeltesto"/>
        <w:spacing w:before="90"/>
        <w:jc w:val="both"/>
        <w:rPr>
          <w:rFonts w:cs="Times New Roman"/>
          <w:iCs/>
          <w:color w:val="1F497D" w:themeColor="text2"/>
          <w:sz w:val="18"/>
          <w:szCs w:val="18"/>
          <w:lang w:val="en-US"/>
        </w:rPr>
      </w:pPr>
    </w:p>
    <w:p w:rsidR="003907C3" w:rsidRPr="003907C3" w:rsidRDefault="003907C3" w:rsidP="003907C3">
      <w:pPr>
        <w:pStyle w:val="Corpodeltesto"/>
        <w:spacing w:before="11"/>
        <w:rPr>
          <w:sz w:val="17"/>
          <w:lang w:val="en-GB"/>
        </w:rPr>
      </w:pPr>
    </w:p>
    <w:tbl>
      <w:tblPr>
        <w:tblStyle w:val="TableNormal"/>
        <w:tblW w:w="0" w:type="auto"/>
        <w:tblInd w:w="1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3074"/>
        <w:gridCol w:w="809"/>
        <w:gridCol w:w="809"/>
        <w:gridCol w:w="809"/>
        <w:gridCol w:w="439"/>
        <w:gridCol w:w="439"/>
        <w:gridCol w:w="810"/>
        <w:gridCol w:w="439"/>
        <w:gridCol w:w="439"/>
        <w:gridCol w:w="810"/>
        <w:gridCol w:w="810"/>
        <w:gridCol w:w="810"/>
        <w:gridCol w:w="810"/>
        <w:gridCol w:w="810"/>
        <w:gridCol w:w="806"/>
      </w:tblGrid>
      <w:tr w:rsidR="003907C3" w:rsidTr="003907C3">
        <w:trPr>
          <w:trHeight w:val="340"/>
        </w:trPr>
        <w:tc>
          <w:tcPr>
            <w:tcW w:w="3074" w:type="dxa"/>
            <w:tcBorders>
              <w:left w:val="single" w:sz="8" w:space="0" w:color="000000"/>
              <w:bottom w:val="single" w:sz="18" w:space="0" w:color="000000"/>
              <w:right w:val="single" w:sz="8" w:space="0" w:color="000000"/>
            </w:tcBorders>
          </w:tcPr>
          <w:p w:rsidR="003907C3" w:rsidRDefault="003907C3" w:rsidP="003907C3">
            <w:pPr>
              <w:pStyle w:val="TableParagraph"/>
              <w:spacing w:before="106" w:line="214" w:lineRule="exact"/>
              <w:ind w:left="31"/>
              <w:rPr>
                <w:rFonts w:ascii="Calibri"/>
                <w:b/>
                <w:sz w:val="19"/>
              </w:rPr>
            </w:pPr>
            <w:r>
              <w:rPr>
                <w:rFonts w:ascii="Calibri"/>
                <w:b/>
                <w:w w:val="105"/>
                <w:sz w:val="19"/>
              </w:rPr>
              <w:t>Name of Gear</w:t>
            </w:r>
          </w:p>
        </w:tc>
        <w:tc>
          <w:tcPr>
            <w:tcW w:w="809" w:type="dxa"/>
            <w:tcBorders>
              <w:left w:val="single" w:sz="8" w:space="0" w:color="000000"/>
              <w:bottom w:val="single" w:sz="18" w:space="0" w:color="000000"/>
              <w:right w:val="single" w:sz="8" w:space="0" w:color="000000"/>
            </w:tcBorders>
          </w:tcPr>
          <w:p w:rsidR="003907C3" w:rsidRDefault="003907C3" w:rsidP="003907C3">
            <w:pPr>
              <w:pStyle w:val="TableParagraph"/>
              <w:spacing w:before="116" w:line="204" w:lineRule="exact"/>
              <w:ind w:left="118"/>
              <w:rPr>
                <w:rFonts w:ascii="Calibri"/>
                <w:b/>
                <w:sz w:val="18"/>
              </w:rPr>
            </w:pPr>
            <w:r>
              <w:rPr>
                <w:rFonts w:ascii="Calibri"/>
                <w:b/>
                <w:sz w:val="18"/>
              </w:rPr>
              <w:t>January</w:t>
            </w:r>
          </w:p>
        </w:tc>
        <w:tc>
          <w:tcPr>
            <w:tcW w:w="809" w:type="dxa"/>
            <w:tcBorders>
              <w:left w:val="single" w:sz="8" w:space="0" w:color="000000"/>
              <w:bottom w:val="single" w:sz="18" w:space="0" w:color="000000"/>
              <w:right w:val="single" w:sz="8" w:space="0" w:color="000000"/>
            </w:tcBorders>
          </w:tcPr>
          <w:p w:rsidR="003907C3" w:rsidRDefault="003907C3" w:rsidP="003907C3">
            <w:pPr>
              <w:pStyle w:val="TableParagraph"/>
              <w:spacing w:before="116" w:line="204" w:lineRule="exact"/>
              <w:ind w:left="106"/>
              <w:rPr>
                <w:rFonts w:ascii="Calibri"/>
                <w:b/>
                <w:sz w:val="18"/>
              </w:rPr>
            </w:pPr>
            <w:proofErr w:type="spellStart"/>
            <w:r>
              <w:rPr>
                <w:rFonts w:ascii="Calibri"/>
                <w:b/>
                <w:sz w:val="18"/>
              </w:rPr>
              <w:t>Februay</w:t>
            </w:r>
            <w:proofErr w:type="spellEnd"/>
          </w:p>
        </w:tc>
        <w:tc>
          <w:tcPr>
            <w:tcW w:w="809" w:type="dxa"/>
            <w:tcBorders>
              <w:left w:val="single" w:sz="8" w:space="0" w:color="000000"/>
              <w:bottom w:val="single" w:sz="18" w:space="0" w:color="000000"/>
              <w:right w:val="single" w:sz="8" w:space="0" w:color="000000"/>
            </w:tcBorders>
          </w:tcPr>
          <w:p w:rsidR="003907C3" w:rsidRDefault="003907C3" w:rsidP="003907C3">
            <w:pPr>
              <w:pStyle w:val="TableParagraph"/>
              <w:spacing w:before="116" w:line="204" w:lineRule="exact"/>
              <w:ind w:left="145"/>
              <w:rPr>
                <w:rFonts w:ascii="Calibri"/>
                <w:b/>
                <w:sz w:val="18"/>
              </w:rPr>
            </w:pPr>
            <w:r>
              <w:rPr>
                <w:rFonts w:ascii="Calibri"/>
                <w:b/>
                <w:sz w:val="18"/>
              </w:rPr>
              <w:t>March</w:t>
            </w:r>
          </w:p>
        </w:tc>
        <w:tc>
          <w:tcPr>
            <w:tcW w:w="878" w:type="dxa"/>
            <w:gridSpan w:val="2"/>
            <w:tcBorders>
              <w:left w:val="single" w:sz="8" w:space="0" w:color="000000"/>
              <w:bottom w:val="single" w:sz="18" w:space="0" w:color="000000"/>
              <w:right w:val="single" w:sz="8" w:space="0" w:color="000000"/>
            </w:tcBorders>
          </w:tcPr>
          <w:p w:rsidR="003907C3" w:rsidRDefault="003907C3" w:rsidP="003907C3">
            <w:pPr>
              <w:pStyle w:val="TableParagraph"/>
              <w:spacing w:before="116" w:line="204" w:lineRule="exact"/>
              <w:ind w:left="262"/>
              <w:rPr>
                <w:rFonts w:ascii="Calibri"/>
                <w:b/>
                <w:sz w:val="18"/>
              </w:rPr>
            </w:pPr>
            <w:r>
              <w:rPr>
                <w:rFonts w:ascii="Calibri"/>
                <w:b/>
                <w:sz w:val="18"/>
              </w:rPr>
              <w:t>April</w:t>
            </w:r>
          </w:p>
        </w:tc>
        <w:tc>
          <w:tcPr>
            <w:tcW w:w="810" w:type="dxa"/>
            <w:tcBorders>
              <w:left w:val="single" w:sz="8" w:space="0" w:color="000000"/>
              <w:bottom w:val="single" w:sz="18" w:space="0" w:color="000000"/>
              <w:right w:val="single" w:sz="8" w:space="0" w:color="000000"/>
            </w:tcBorders>
          </w:tcPr>
          <w:p w:rsidR="003907C3" w:rsidRDefault="003907C3" w:rsidP="003907C3">
            <w:pPr>
              <w:pStyle w:val="TableParagraph"/>
              <w:spacing w:before="116" w:line="204" w:lineRule="exact"/>
              <w:ind w:left="240"/>
              <w:rPr>
                <w:rFonts w:ascii="Calibri"/>
                <w:b/>
                <w:sz w:val="18"/>
              </w:rPr>
            </w:pPr>
            <w:r>
              <w:rPr>
                <w:rFonts w:ascii="Calibri"/>
                <w:b/>
                <w:sz w:val="18"/>
              </w:rPr>
              <w:t>May</w:t>
            </w:r>
          </w:p>
        </w:tc>
        <w:tc>
          <w:tcPr>
            <w:tcW w:w="878" w:type="dxa"/>
            <w:gridSpan w:val="2"/>
            <w:tcBorders>
              <w:left w:val="single" w:sz="8" w:space="0" w:color="000000"/>
              <w:bottom w:val="single" w:sz="18" w:space="0" w:color="000000"/>
              <w:right w:val="single" w:sz="8" w:space="0" w:color="000000"/>
            </w:tcBorders>
          </w:tcPr>
          <w:p w:rsidR="003907C3" w:rsidRDefault="003907C3" w:rsidP="003907C3">
            <w:pPr>
              <w:pStyle w:val="TableParagraph"/>
              <w:spacing w:before="116" w:line="204" w:lineRule="exact"/>
              <w:ind w:left="269"/>
              <w:rPr>
                <w:rFonts w:ascii="Calibri"/>
                <w:b/>
                <w:sz w:val="18"/>
              </w:rPr>
            </w:pPr>
            <w:r>
              <w:rPr>
                <w:rFonts w:ascii="Calibri"/>
                <w:b/>
                <w:sz w:val="18"/>
              </w:rPr>
              <w:t>June</w:t>
            </w:r>
          </w:p>
        </w:tc>
        <w:tc>
          <w:tcPr>
            <w:tcW w:w="810" w:type="dxa"/>
            <w:tcBorders>
              <w:left w:val="single" w:sz="8" w:space="0" w:color="000000"/>
              <w:bottom w:val="single" w:sz="18" w:space="0" w:color="000000"/>
              <w:right w:val="single" w:sz="8" w:space="0" w:color="000000"/>
            </w:tcBorders>
          </w:tcPr>
          <w:p w:rsidR="003907C3" w:rsidRDefault="003907C3" w:rsidP="003907C3">
            <w:pPr>
              <w:pStyle w:val="TableParagraph"/>
              <w:spacing w:before="116" w:line="204" w:lineRule="exact"/>
              <w:ind w:left="261"/>
              <w:rPr>
                <w:rFonts w:ascii="Calibri"/>
                <w:b/>
                <w:sz w:val="18"/>
              </w:rPr>
            </w:pPr>
            <w:r>
              <w:rPr>
                <w:rFonts w:ascii="Calibri"/>
                <w:b/>
                <w:sz w:val="18"/>
              </w:rPr>
              <w:t>July</w:t>
            </w:r>
          </w:p>
        </w:tc>
        <w:tc>
          <w:tcPr>
            <w:tcW w:w="810" w:type="dxa"/>
            <w:tcBorders>
              <w:left w:val="single" w:sz="8" w:space="0" w:color="000000"/>
              <w:bottom w:val="single" w:sz="18" w:space="0" w:color="000000"/>
              <w:right w:val="single" w:sz="8" w:space="0" w:color="000000"/>
            </w:tcBorders>
          </w:tcPr>
          <w:p w:rsidR="003907C3" w:rsidRDefault="003907C3" w:rsidP="003907C3">
            <w:pPr>
              <w:pStyle w:val="TableParagraph"/>
              <w:spacing w:before="116" w:line="204" w:lineRule="exact"/>
              <w:ind w:left="139"/>
              <w:rPr>
                <w:rFonts w:ascii="Calibri"/>
                <w:b/>
                <w:sz w:val="18"/>
              </w:rPr>
            </w:pPr>
            <w:r>
              <w:rPr>
                <w:rFonts w:ascii="Calibri"/>
                <w:b/>
                <w:sz w:val="18"/>
              </w:rPr>
              <w:t>August</w:t>
            </w:r>
          </w:p>
        </w:tc>
        <w:tc>
          <w:tcPr>
            <w:tcW w:w="810" w:type="dxa"/>
            <w:tcBorders>
              <w:left w:val="single" w:sz="8" w:space="0" w:color="000000"/>
              <w:bottom w:val="single" w:sz="18" w:space="0" w:color="000000"/>
              <w:right w:val="single" w:sz="8" w:space="0" w:color="000000"/>
            </w:tcBorders>
          </w:tcPr>
          <w:p w:rsidR="003907C3" w:rsidRDefault="003907C3" w:rsidP="003907C3">
            <w:pPr>
              <w:pStyle w:val="TableParagraph"/>
              <w:spacing w:before="135" w:line="185" w:lineRule="exact"/>
              <w:ind w:left="26"/>
              <w:rPr>
                <w:rFonts w:ascii="Calibri"/>
                <w:b/>
                <w:sz w:val="16"/>
              </w:rPr>
            </w:pPr>
            <w:r>
              <w:rPr>
                <w:rFonts w:ascii="Calibri"/>
                <w:b/>
                <w:sz w:val="16"/>
              </w:rPr>
              <w:t>September</w:t>
            </w:r>
          </w:p>
        </w:tc>
        <w:tc>
          <w:tcPr>
            <w:tcW w:w="810" w:type="dxa"/>
            <w:tcBorders>
              <w:left w:val="single" w:sz="8" w:space="0" w:color="000000"/>
              <w:bottom w:val="single" w:sz="18" w:space="0" w:color="000000"/>
              <w:right w:val="single" w:sz="8" w:space="0" w:color="000000"/>
            </w:tcBorders>
          </w:tcPr>
          <w:p w:rsidR="003907C3" w:rsidRDefault="003907C3" w:rsidP="003907C3">
            <w:pPr>
              <w:pStyle w:val="TableParagraph"/>
              <w:spacing w:before="135" w:line="185" w:lineRule="exact"/>
              <w:ind w:left="123"/>
              <w:rPr>
                <w:rFonts w:ascii="Calibri"/>
                <w:b/>
                <w:sz w:val="16"/>
              </w:rPr>
            </w:pPr>
            <w:r>
              <w:rPr>
                <w:rFonts w:ascii="Calibri"/>
                <w:b/>
                <w:sz w:val="16"/>
              </w:rPr>
              <w:t>October</w:t>
            </w:r>
          </w:p>
        </w:tc>
        <w:tc>
          <w:tcPr>
            <w:tcW w:w="810" w:type="dxa"/>
            <w:tcBorders>
              <w:left w:val="single" w:sz="8" w:space="0" w:color="000000"/>
              <w:bottom w:val="single" w:sz="18" w:space="0" w:color="000000"/>
              <w:right w:val="single" w:sz="8" w:space="0" w:color="000000"/>
            </w:tcBorders>
          </w:tcPr>
          <w:p w:rsidR="003907C3" w:rsidRDefault="003907C3" w:rsidP="003907C3">
            <w:pPr>
              <w:pStyle w:val="TableParagraph"/>
              <w:spacing w:before="135" w:line="185" w:lineRule="exact"/>
              <w:ind w:left="40"/>
              <w:rPr>
                <w:rFonts w:ascii="Calibri"/>
                <w:b/>
                <w:sz w:val="16"/>
              </w:rPr>
            </w:pPr>
            <w:r>
              <w:rPr>
                <w:rFonts w:ascii="Calibri"/>
                <w:b/>
                <w:sz w:val="16"/>
              </w:rPr>
              <w:t>November</w:t>
            </w:r>
          </w:p>
        </w:tc>
        <w:tc>
          <w:tcPr>
            <w:tcW w:w="806" w:type="dxa"/>
            <w:tcBorders>
              <w:left w:val="single" w:sz="8" w:space="0" w:color="000000"/>
              <w:bottom w:val="single" w:sz="18" w:space="0" w:color="000000"/>
            </w:tcBorders>
          </w:tcPr>
          <w:p w:rsidR="003907C3" w:rsidRDefault="003907C3" w:rsidP="003907C3">
            <w:pPr>
              <w:pStyle w:val="TableParagraph"/>
              <w:spacing w:before="135" w:line="185" w:lineRule="exact"/>
              <w:ind w:left="48"/>
              <w:rPr>
                <w:rFonts w:ascii="Calibri"/>
                <w:b/>
                <w:sz w:val="16"/>
              </w:rPr>
            </w:pPr>
            <w:r>
              <w:rPr>
                <w:rFonts w:ascii="Calibri"/>
                <w:b/>
                <w:sz w:val="16"/>
              </w:rPr>
              <w:t>December</w:t>
            </w:r>
          </w:p>
        </w:tc>
      </w:tr>
      <w:tr w:rsidR="003907C3" w:rsidRPr="00194303" w:rsidTr="003907C3">
        <w:trPr>
          <w:trHeight w:val="349"/>
        </w:trPr>
        <w:tc>
          <w:tcPr>
            <w:tcW w:w="3074" w:type="dxa"/>
            <w:tcBorders>
              <w:top w:val="single" w:sz="18" w:space="0" w:color="000000"/>
              <w:left w:val="single" w:sz="8" w:space="0" w:color="000000"/>
              <w:bottom w:val="single" w:sz="8" w:space="0" w:color="000000"/>
              <w:right w:val="single" w:sz="8" w:space="0" w:color="000000"/>
            </w:tcBorders>
            <w:shd w:val="clear" w:color="auto" w:fill="FBE3D5"/>
          </w:tcPr>
          <w:p w:rsidR="003907C3" w:rsidRDefault="003907C3" w:rsidP="003907C3">
            <w:pPr>
              <w:pStyle w:val="TableParagraph"/>
              <w:spacing w:before="129" w:line="201" w:lineRule="exact"/>
              <w:ind w:left="29"/>
              <w:rPr>
                <w:rFonts w:ascii="Calibri"/>
                <w:sz w:val="18"/>
              </w:rPr>
            </w:pPr>
            <w:r>
              <w:rPr>
                <w:rFonts w:ascii="Calibri"/>
                <w:sz w:val="18"/>
              </w:rPr>
              <w:t>Red mullet bottom set-gillnet</w:t>
            </w:r>
          </w:p>
        </w:tc>
        <w:tc>
          <w:tcPr>
            <w:tcW w:w="809" w:type="dxa"/>
            <w:tcBorders>
              <w:top w:val="single" w:sz="1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1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1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78" w:type="dxa"/>
            <w:gridSpan w:val="2"/>
            <w:tcBorders>
              <w:top w:val="single" w:sz="1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1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1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1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1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1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1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1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18" w:space="0" w:color="000000"/>
              <w:left w:val="single" w:sz="8" w:space="0" w:color="000000"/>
              <w:bottom w:val="single" w:sz="8" w:space="0" w:color="000000"/>
            </w:tcBorders>
            <w:shd w:val="clear" w:color="auto" w:fill="D9D9D9"/>
          </w:tcPr>
          <w:p w:rsidR="003907C3" w:rsidRDefault="003907C3" w:rsidP="003907C3">
            <w:pPr>
              <w:pStyle w:val="TableParagraph"/>
              <w:rPr>
                <w:sz w:val="18"/>
              </w:rPr>
            </w:pPr>
          </w:p>
        </w:tc>
      </w:tr>
      <w:tr w:rsidR="003907C3" w:rsidRPr="0019430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FBE3D5"/>
          </w:tcPr>
          <w:p w:rsidR="003907C3" w:rsidRDefault="003907C3" w:rsidP="003907C3">
            <w:pPr>
              <w:pStyle w:val="TableParagraph"/>
              <w:spacing w:before="141" w:line="201" w:lineRule="exact"/>
              <w:ind w:left="29"/>
              <w:rPr>
                <w:rFonts w:ascii="Calibri"/>
                <w:sz w:val="18"/>
              </w:rPr>
            </w:pPr>
            <w:r>
              <w:rPr>
                <w:rFonts w:ascii="Calibri"/>
                <w:sz w:val="18"/>
              </w:rPr>
              <w:t xml:space="preserve">Pink </w:t>
            </w:r>
            <w:proofErr w:type="spellStart"/>
            <w:r>
              <w:rPr>
                <w:rFonts w:ascii="Calibri"/>
                <w:sz w:val="18"/>
              </w:rPr>
              <w:t>dentex</w:t>
            </w:r>
            <w:proofErr w:type="spellEnd"/>
            <w:r>
              <w:rPr>
                <w:rFonts w:ascii="Calibri"/>
                <w:sz w:val="18"/>
              </w:rPr>
              <w:t xml:space="preserve"> bottom set-gillnet</w:t>
            </w: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5B9BD4"/>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5B9BD4"/>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5B9BD4"/>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D9D9D9"/>
          </w:tcPr>
          <w:p w:rsidR="003907C3" w:rsidRDefault="003907C3" w:rsidP="003907C3">
            <w:pPr>
              <w:pStyle w:val="TableParagraph"/>
              <w:rPr>
                <w:sz w:val="18"/>
              </w:rPr>
            </w:pPr>
          </w:p>
        </w:tc>
      </w:tr>
      <w:tr w:rsidR="003907C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FBE3D5"/>
          </w:tcPr>
          <w:p w:rsidR="003907C3" w:rsidRDefault="003907C3" w:rsidP="003907C3">
            <w:pPr>
              <w:pStyle w:val="TableParagraph"/>
              <w:spacing w:before="141" w:line="201" w:lineRule="exact"/>
              <w:ind w:left="29"/>
              <w:rPr>
                <w:rFonts w:ascii="Calibri"/>
                <w:sz w:val="18"/>
              </w:rPr>
            </w:pPr>
            <w:proofErr w:type="spellStart"/>
            <w:r>
              <w:rPr>
                <w:rFonts w:ascii="Calibri"/>
                <w:sz w:val="18"/>
              </w:rPr>
              <w:t>Yem</w:t>
            </w:r>
            <w:proofErr w:type="spellEnd"/>
            <w:r>
              <w:rPr>
                <w:rFonts w:ascii="Calibri"/>
                <w:sz w:val="18"/>
              </w:rPr>
              <w:t xml:space="preserve"> bottom set-gillnet</w:t>
            </w: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D9D9D9"/>
          </w:tcPr>
          <w:p w:rsidR="003907C3" w:rsidRDefault="003907C3" w:rsidP="003907C3">
            <w:pPr>
              <w:pStyle w:val="TableParagraph"/>
              <w:rPr>
                <w:sz w:val="18"/>
              </w:rPr>
            </w:pPr>
          </w:p>
        </w:tc>
      </w:tr>
      <w:tr w:rsidR="003907C3" w:rsidRPr="0019430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FBE3D5"/>
          </w:tcPr>
          <w:p w:rsidR="003907C3" w:rsidRDefault="003907C3" w:rsidP="003907C3">
            <w:pPr>
              <w:pStyle w:val="TableParagraph"/>
              <w:spacing w:before="141" w:line="201" w:lineRule="exact"/>
              <w:ind w:left="29"/>
              <w:rPr>
                <w:rFonts w:ascii="Calibri"/>
                <w:sz w:val="18"/>
              </w:rPr>
            </w:pPr>
            <w:r>
              <w:rPr>
                <w:rFonts w:ascii="Calibri"/>
                <w:sz w:val="18"/>
              </w:rPr>
              <w:t>Air species bottom set-gillnet</w:t>
            </w: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D9D9D9"/>
          </w:tcPr>
          <w:p w:rsidR="003907C3" w:rsidRDefault="003907C3" w:rsidP="003907C3">
            <w:pPr>
              <w:pStyle w:val="TableParagraph"/>
              <w:rPr>
                <w:sz w:val="18"/>
              </w:rPr>
            </w:pPr>
          </w:p>
        </w:tc>
      </w:tr>
      <w:tr w:rsidR="003907C3" w:rsidRPr="00194303" w:rsidTr="003907C3">
        <w:trPr>
          <w:trHeight w:val="362"/>
        </w:trPr>
        <w:tc>
          <w:tcPr>
            <w:tcW w:w="3074" w:type="dxa"/>
            <w:tcBorders>
              <w:top w:val="single" w:sz="8" w:space="0" w:color="000000"/>
              <w:left w:val="single" w:sz="8" w:space="0" w:color="000000"/>
              <w:bottom w:val="single" w:sz="8" w:space="0" w:color="000000"/>
              <w:right w:val="single" w:sz="8" w:space="0" w:color="000000"/>
            </w:tcBorders>
            <w:shd w:val="clear" w:color="auto" w:fill="FBE3D5"/>
          </w:tcPr>
          <w:p w:rsidR="003907C3" w:rsidRDefault="003907C3" w:rsidP="003907C3">
            <w:pPr>
              <w:pStyle w:val="TableParagraph"/>
              <w:spacing w:before="141" w:line="201" w:lineRule="exact"/>
              <w:ind w:left="29"/>
              <w:rPr>
                <w:rFonts w:ascii="Calibri"/>
                <w:sz w:val="18"/>
              </w:rPr>
            </w:pPr>
            <w:r>
              <w:rPr>
                <w:rFonts w:ascii="Calibri"/>
                <w:sz w:val="18"/>
              </w:rPr>
              <w:t>Atlantic bonito bottom set-gillnet</w:t>
            </w: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6FAC46"/>
          </w:tcPr>
          <w:p w:rsidR="003907C3" w:rsidRDefault="003907C3" w:rsidP="003907C3">
            <w:pPr>
              <w:pStyle w:val="TableParagraph"/>
              <w:rPr>
                <w:sz w:val="18"/>
              </w:rPr>
            </w:pPr>
          </w:p>
        </w:tc>
      </w:tr>
      <w:tr w:rsidR="003907C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C55811"/>
          </w:tcPr>
          <w:p w:rsidR="003907C3" w:rsidRDefault="003907C3" w:rsidP="003907C3">
            <w:pPr>
              <w:pStyle w:val="TableParagraph"/>
              <w:spacing w:before="141" w:line="201" w:lineRule="exact"/>
              <w:ind w:left="29"/>
              <w:rPr>
                <w:rFonts w:ascii="Calibri"/>
                <w:sz w:val="18"/>
              </w:rPr>
            </w:pPr>
            <w:r>
              <w:rPr>
                <w:rFonts w:ascii="Calibri"/>
                <w:sz w:val="18"/>
              </w:rPr>
              <w:t>Red mullet trammel net</w:t>
            </w: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D9D9D9"/>
          </w:tcPr>
          <w:p w:rsidR="003907C3" w:rsidRDefault="003907C3" w:rsidP="003907C3">
            <w:pPr>
              <w:pStyle w:val="TableParagraph"/>
              <w:rPr>
                <w:sz w:val="18"/>
              </w:rPr>
            </w:pPr>
          </w:p>
        </w:tc>
      </w:tr>
      <w:tr w:rsidR="003907C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C55811"/>
          </w:tcPr>
          <w:p w:rsidR="003907C3" w:rsidRDefault="003907C3" w:rsidP="003907C3">
            <w:pPr>
              <w:pStyle w:val="TableParagraph"/>
              <w:spacing w:before="141" w:line="201" w:lineRule="exact"/>
              <w:ind w:left="29"/>
              <w:rPr>
                <w:rFonts w:ascii="Calibri" w:hAnsi="Calibri"/>
                <w:sz w:val="18"/>
              </w:rPr>
            </w:pPr>
            <w:proofErr w:type="spellStart"/>
            <w:r>
              <w:rPr>
                <w:rFonts w:ascii="Calibri" w:hAnsi="Calibri"/>
                <w:sz w:val="18"/>
              </w:rPr>
              <w:t>Piç</w:t>
            </w:r>
            <w:proofErr w:type="spellEnd"/>
            <w:r>
              <w:rPr>
                <w:rFonts w:ascii="Calibri" w:hAnsi="Calibri"/>
                <w:sz w:val="18"/>
              </w:rPr>
              <w:t xml:space="preserve"> trammel net</w:t>
            </w: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6FAC46"/>
          </w:tcPr>
          <w:p w:rsidR="003907C3" w:rsidRDefault="003907C3" w:rsidP="003907C3">
            <w:pPr>
              <w:pStyle w:val="TableParagraph"/>
              <w:rPr>
                <w:sz w:val="18"/>
              </w:rPr>
            </w:pPr>
          </w:p>
        </w:tc>
      </w:tr>
      <w:tr w:rsidR="003907C3" w:rsidTr="003907C3">
        <w:trPr>
          <w:trHeight w:val="362"/>
        </w:trPr>
        <w:tc>
          <w:tcPr>
            <w:tcW w:w="3074" w:type="dxa"/>
            <w:tcBorders>
              <w:top w:val="single" w:sz="8" w:space="0" w:color="000000"/>
              <w:left w:val="single" w:sz="8" w:space="0" w:color="000000"/>
              <w:bottom w:val="single" w:sz="8" w:space="0" w:color="000000"/>
              <w:right w:val="single" w:sz="8" w:space="0" w:color="000000"/>
            </w:tcBorders>
            <w:shd w:val="clear" w:color="auto" w:fill="C55811"/>
          </w:tcPr>
          <w:p w:rsidR="003907C3" w:rsidRDefault="003907C3" w:rsidP="003907C3">
            <w:pPr>
              <w:pStyle w:val="TableParagraph"/>
              <w:spacing w:before="141" w:line="201" w:lineRule="exact"/>
              <w:ind w:left="29"/>
              <w:rPr>
                <w:rFonts w:ascii="Calibri"/>
                <w:sz w:val="18"/>
              </w:rPr>
            </w:pPr>
            <w:proofErr w:type="spellStart"/>
            <w:r>
              <w:rPr>
                <w:rFonts w:ascii="Calibri"/>
                <w:sz w:val="18"/>
              </w:rPr>
              <w:t>Voli</w:t>
            </w:r>
            <w:proofErr w:type="spellEnd"/>
            <w:r>
              <w:rPr>
                <w:rFonts w:ascii="Calibri"/>
                <w:sz w:val="18"/>
              </w:rPr>
              <w:t xml:space="preserve"> trammel net</w:t>
            </w: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6FAC46"/>
          </w:tcPr>
          <w:p w:rsidR="003907C3" w:rsidRDefault="003907C3" w:rsidP="003907C3">
            <w:pPr>
              <w:pStyle w:val="TableParagraph"/>
              <w:rPr>
                <w:sz w:val="18"/>
              </w:rPr>
            </w:pPr>
          </w:p>
        </w:tc>
      </w:tr>
      <w:tr w:rsidR="003907C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C55811"/>
          </w:tcPr>
          <w:p w:rsidR="003907C3" w:rsidRDefault="003907C3" w:rsidP="003907C3">
            <w:pPr>
              <w:pStyle w:val="TableParagraph"/>
              <w:spacing w:before="141" w:line="201" w:lineRule="exact"/>
              <w:ind w:left="29"/>
              <w:rPr>
                <w:rFonts w:ascii="Calibri"/>
                <w:sz w:val="18"/>
              </w:rPr>
            </w:pPr>
            <w:r>
              <w:rPr>
                <w:rFonts w:ascii="Calibri"/>
                <w:sz w:val="18"/>
              </w:rPr>
              <w:t xml:space="preserve">Common </w:t>
            </w:r>
            <w:proofErr w:type="spellStart"/>
            <w:r>
              <w:rPr>
                <w:rFonts w:ascii="Calibri"/>
                <w:sz w:val="18"/>
              </w:rPr>
              <w:t>dentex</w:t>
            </w:r>
            <w:proofErr w:type="spellEnd"/>
            <w:r>
              <w:rPr>
                <w:rFonts w:ascii="Calibri"/>
                <w:sz w:val="18"/>
              </w:rPr>
              <w:t xml:space="preserve"> trammel net</w:t>
            </w: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D9D9D9"/>
          </w:tcPr>
          <w:p w:rsidR="003907C3" w:rsidRDefault="003907C3" w:rsidP="003907C3">
            <w:pPr>
              <w:pStyle w:val="TableParagraph"/>
              <w:rPr>
                <w:sz w:val="18"/>
              </w:rPr>
            </w:pPr>
          </w:p>
        </w:tc>
      </w:tr>
      <w:tr w:rsidR="003907C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C55811"/>
          </w:tcPr>
          <w:p w:rsidR="003907C3" w:rsidRDefault="003907C3" w:rsidP="003907C3">
            <w:pPr>
              <w:pStyle w:val="TableParagraph"/>
              <w:spacing w:before="141" w:line="201" w:lineRule="exact"/>
              <w:ind w:left="29"/>
              <w:rPr>
                <w:rFonts w:ascii="Calibri"/>
                <w:sz w:val="18"/>
              </w:rPr>
            </w:pPr>
            <w:r>
              <w:rPr>
                <w:rFonts w:ascii="Calibri"/>
                <w:sz w:val="18"/>
              </w:rPr>
              <w:t>Common sole trammel net</w:t>
            </w:r>
          </w:p>
        </w:tc>
        <w:tc>
          <w:tcPr>
            <w:tcW w:w="809" w:type="dxa"/>
            <w:tcBorders>
              <w:top w:val="single" w:sz="8" w:space="0" w:color="000000"/>
              <w:left w:val="single" w:sz="8" w:space="0" w:color="000000"/>
              <w:bottom w:val="single" w:sz="8" w:space="0" w:color="000000"/>
              <w:right w:val="single" w:sz="8" w:space="0" w:color="000000"/>
            </w:tcBorders>
            <w:shd w:val="clear" w:color="auto" w:fill="FF0000"/>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6FAC46"/>
          </w:tcPr>
          <w:p w:rsidR="003907C3" w:rsidRDefault="003907C3" w:rsidP="003907C3">
            <w:pPr>
              <w:pStyle w:val="TableParagraph"/>
              <w:rPr>
                <w:sz w:val="18"/>
              </w:rPr>
            </w:pPr>
          </w:p>
        </w:tc>
      </w:tr>
      <w:tr w:rsidR="003907C3" w:rsidRPr="00194303" w:rsidTr="003907C3">
        <w:trPr>
          <w:trHeight w:val="362"/>
        </w:trPr>
        <w:tc>
          <w:tcPr>
            <w:tcW w:w="3074" w:type="dxa"/>
            <w:tcBorders>
              <w:top w:val="single" w:sz="8" w:space="0" w:color="000000"/>
              <w:left w:val="nil"/>
              <w:bottom w:val="single" w:sz="8" w:space="0" w:color="000000"/>
              <w:right w:val="single" w:sz="8" w:space="0" w:color="000000"/>
            </w:tcBorders>
            <w:shd w:val="clear" w:color="auto" w:fill="FFC000"/>
          </w:tcPr>
          <w:p w:rsidR="003907C3" w:rsidRDefault="003907C3" w:rsidP="003907C3">
            <w:pPr>
              <w:pStyle w:val="TableParagraph"/>
              <w:spacing w:before="141" w:line="201" w:lineRule="exact"/>
              <w:ind w:left="39"/>
              <w:rPr>
                <w:rFonts w:ascii="Calibri"/>
                <w:sz w:val="18"/>
              </w:rPr>
            </w:pPr>
            <w:r>
              <w:rPr>
                <w:rFonts w:ascii="Calibri"/>
                <w:sz w:val="18"/>
              </w:rPr>
              <w:t>Air species combined bottom set net</w:t>
            </w: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439" w:type="dxa"/>
            <w:tcBorders>
              <w:top w:val="single" w:sz="8" w:space="0" w:color="000000"/>
              <w:left w:val="single" w:sz="8" w:space="0" w:color="000000"/>
              <w:bottom w:val="single" w:sz="8" w:space="0" w:color="000000"/>
              <w:right w:val="nil"/>
            </w:tcBorders>
            <w:shd w:val="clear" w:color="auto" w:fill="6FAC46"/>
          </w:tcPr>
          <w:p w:rsidR="003907C3" w:rsidRDefault="003907C3" w:rsidP="003907C3">
            <w:pPr>
              <w:pStyle w:val="TableParagraph"/>
              <w:rPr>
                <w:sz w:val="18"/>
              </w:rPr>
            </w:pPr>
          </w:p>
        </w:tc>
        <w:tc>
          <w:tcPr>
            <w:tcW w:w="439" w:type="dxa"/>
            <w:tcBorders>
              <w:top w:val="single" w:sz="8" w:space="0" w:color="000000"/>
              <w:left w:val="nil"/>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D9D9D9"/>
          </w:tcPr>
          <w:p w:rsidR="003907C3" w:rsidRDefault="003907C3" w:rsidP="003907C3">
            <w:pPr>
              <w:pStyle w:val="TableParagraph"/>
              <w:rPr>
                <w:sz w:val="18"/>
              </w:rPr>
            </w:pPr>
          </w:p>
        </w:tc>
      </w:tr>
      <w:tr w:rsidR="003907C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F4AF84"/>
          </w:tcPr>
          <w:p w:rsidR="003907C3" w:rsidRDefault="003907C3" w:rsidP="003907C3">
            <w:pPr>
              <w:pStyle w:val="TableParagraph"/>
              <w:spacing w:before="141" w:line="201" w:lineRule="exact"/>
              <w:ind w:left="29"/>
              <w:rPr>
                <w:rFonts w:ascii="Calibri"/>
                <w:sz w:val="18"/>
              </w:rPr>
            </w:pPr>
            <w:r>
              <w:rPr>
                <w:rFonts w:ascii="Calibri"/>
                <w:sz w:val="18"/>
              </w:rPr>
              <w:t>Purse seine net</w:t>
            </w: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439" w:type="dxa"/>
            <w:tcBorders>
              <w:top w:val="single" w:sz="8" w:space="0" w:color="000000"/>
              <w:left w:val="single" w:sz="8" w:space="0" w:color="000000"/>
              <w:bottom w:val="single" w:sz="8" w:space="0" w:color="000000"/>
              <w:right w:val="nil"/>
            </w:tcBorders>
            <w:shd w:val="clear" w:color="auto" w:fill="6FAC46"/>
          </w:tcPr>
          <w:p w:rsidR="003907C3" w:rsidRDefault="003907C3" w:rsidP="003907C3">
            <w:pPr>
              <w:pStyle w:val="TableParagraph"/>
              <w:rPr>
                <w:sz w:val="18"/>
              </w:rPr>
            </w:pPr>
          </w:p>
        </w:tc>
        <w:tc>
          <w:tcPr>
            <w:tcW w:w="439" w:type="dxa"/>
            <w:tcBorders>
              <w:top w:val="single" w:sz="8" w:space="0" w:color="000000"/>
              <w:left w:val="nil"/>
              <w:bottom w:val="single" w:sz="8" w:space="0" w:color="000000"/>
              <w:right w:val="single" w:sz="8" w:space="0" w:color="000000"/>
            </w:tcBorders>
            <w:shd w:val="clear" w:color="auto" w:fill="FF0000"/>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FF0000"/>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FF0000"/>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FF0000"/>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FF0000"/>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6FAC46"/>
          </w:tcPr>
          <w:p w:rsidR="003907C3" w:rsidRDefault="003907C3" w:rsidP="003907C3">
            <w:pPr>
              <w:pStyle w:val="TableParagraph"/>
              <w:rPr>
                <w:sz w:val="18"/>
              </w:rPr>
            </w:pPr>
          </w:p>
        </w:tc>
      </w:tr>
      <w:tr w:rsidR="003907C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833B0C"/>
          </w:tcPr>
          <w:p w:rsidR="003907C3" w:rsidRDefault="003907C3" w:rsidP="003907C3">
            <w:pPr>
              <w:pStyle w:val="TableParagraph"/>
              <w:spacing w:before="141" w:line="201" w:lineRule="exact"/>
              <w:ind w:left="29"/>
              <w:rPr>
                <w:rFonts w:ascii="Calibri"/>
                <w:sz w:val="18"/>
              </w:rPr>
            </w:pPr>
            <w:r>
              <w:rPr>
                <w:rFonts w:ascii="Calibri"/>
                <w:sz w:val="18"/>
              </w:rPr>
              <w:t>Thin longline</w:t>
            </w: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5B9BD4"/>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5B9BD4"/>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5B9BD4"/>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6FAC46"/>
          </w:tcPr>
          <w:p w:rsidR="003907C3" w:rsidRDefault="003907C3" w:rsidP="003907C3">
            <w:pPr>
              <w:pStyle w:val="TableParagraph"/>
              <w:rPr>
                <w:sz w:val="18"/>
              </w:rPr>
            </w:pPr>
          </w:p>
        </w:tc>
      </w:tr>
      <w:tr w:rsidR="003907C3" w:rsidTr="003907C3">
        <w:trPr>
          <w:trHeight w:val="361"/>
        </w:trPr>
        <w:tc>
          <w:tcPr>
            <w:tcW w:w="3074" w:type="dxa"/>
            <w:tcBorders>
              <w:top w:val="single" w:sz="8" w:space="0" w:color="000000"/>
              <w:left w:val="single" w:sz="8" w:space="0" w:color="000000"/>
              <w:bottom w:val="single" w:sz="8" w:space="0" w:color="000000"/>
              <w:right w:val="single" w:sz="8" w:space="0" w:color="000000"/>
            </w:tcBorders>
            <w:shd w:val="clear" w:color="auto" w:fill="833B0C"/>
          </w:tcPr>
          <w:p w:rsidR="003907C3" w:rsidRDefault="003907C3" w:rsidP="003907C3">
            <w:pPr>
              <w:pStyle w:val="TableParagraph"/>
              <w:spacing w:before="141" w:line="201" w:lineRule="exact"/>
              <w:ind w:left="29"/>
              <w:rPr>
                <w:rFonts w:ascii="Calibri"/>
                <w:sz w:val="18"/>
              </w:rPr>
            </w:pPr>
            <w:r>
              <w:rPr>
                <w:rFonts w:ascii="Calibri"/>
                <w:sz w:val="18"/>
              </w:rPr>
              <w:t>Middle longline</w:t>
            </w: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10" w:type="dxa"/>
            <w:tcBorders>
              <w:top w:val="single" w:sz="8" w:space="0" w:color="000000"/>
              <w:left w:val="single" w:sz="8" w:space="0" w:color="000000"/>
              <w:bottom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8" w:space="0" w:color="000000"/>
              <w:left w:val="single" w:sz="8" w:space="0" w:color="000000"/>
              <w:bottom w:val="single" w:sz="8" w:space="0" w:color="000000"/>
            </w:tcBorders>
            <w:shd w:val="clear" w:color="auto" w:fill="D9D9D9"/>
          </w:tcPr>
          <w:p w:rsidR="003907C3" w:rsidRDefault="003907C3" w:rsidP="003907C3">
            <w:pPr>
              <w:pStyle w:val="TableParagraph"/>
              <w:rPr>
                <w:sz w:val="18"/>
              </w:rPr>
            </w:pPr>
          </w:p>
        </w:tc>
      </w:tr>
      <w:tr w:rsidR="003907C3" w:rsidTr="003907C3">
        <w:trPr>
          <w:trHeight w:val="353"/>
        </w:trPr>
        <w:tc>
          <w:tcPr>
            <w:tcW w:w="3074" w:type="dxa"/>
            <w:tcBorders>
              <w:top w:val="single" w:sz="8" w:space="0" w:color="000000"/>
              <w:left w:val="single" w:sz="8" w:space="0" w:color="000000"/>
              <w:right w:val="single" w:sz="8" w:space="0" w:color="000000"/>
            </w:tcBorders>
            <w:shd w:val="clear" w:color="auto" w:fill="833B0C"/>
          </w:tcPr>
          <w:p w:rsidR="003907C3" w:rsidRDefault="003907C3" w:rsidP="003907C3">
            <w:pPr>
              <w:pStyle w:val="TableParagraph"/>
              <w:spacing w:before="126" w:line="208" w:lineRule="exact"/>
              <w:ind w:left="29"/>
              <w:rPr>
                <w:rFonts w:ascii="Calibri"/>
                <w:sz w:val="18"/>
              </w:rPr>
            </w:pPr>
            <w:r>
              <w:rPr>
                <w:rFonts w:ascii="Calibri"/>
                <w:sz w:val="18"/>
              </w:rPr>
              <w:t>Thick longline</w:t>
            </w:r>
          </w:p>
        </w:tc>
        <w:tc>
          <w:tcPr>
            <w:tcW w:w="809" w:type="dxa"/>
            <w:tcBorders>
              <w:top w:val="single" w:sz="8" w:space="0" w:color="000000"/>
              <w:left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right w:val="single" w:sz="8" w:space="0" w:color="000000"/>
            </w:tcBorders>
            <w:shd w:val="clear" w:color="auto" w:fill="D9D9D9"/>
          </w:tcPr>
          <w:p w:rsidR="003907C3" w:rsidRDefault="003907C3" w:rsidP="003907C3">
            <w:pPr>
              <w:pStyle w:val="TableParagraph"/>
              <w:rPr>
                <w:sz w:val="18"/>
              </w:rPr>
            </w:pPr>
          </w:p>
        </w:tc>
        <w:tc>
          <w:tcPr>
            <w:tcW w:w="809" w:type="dxa"/>
            <w:tcBorders>
              <w:top w:val="single" w:sz="8" w:space="0" w:color="000000"/>
              <w:left w:val="single" w:sz="8" w:space="0" w:color="000000"/>
              <w:right w:val="single" w:sz="8" w:space="0" w:color="000000"/>
            </w:tcBorders>
            <w:shd w:val="clear" w:color="auto" w:fill="D9D9D9"/>
          </w:tcPr>
          <w:p w:rsidR="003907C3" w:rsidRDefault="003907C3" w:rsidP="003907C3">
            <w:pPr>
              <w:pStyle w:val="TableParagraph"/>
              <w:rPr>
                <w:sz w:val="18"/>
              </w:rPr>
            </w:pPr>
          </w:p>
        </w:tc>
        <w:tc>
          <w:tcPr>
            <w:tcW w:w="878" w:type="dxa"/>
            <w:gridSpan w:val="2"/>
            <w:tcBorders>
              <w:top w:val="single" w:sz="8" w:space="0" w:color="000000"/>
              <w:left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right w:val="single" w:sz="8" w:space="0" w:color="000000"/>
            </w:tcBorders>
            <w:shd w:val="clear" w:color="auto" w:fill="6FAC46"/>
          </w:tcPr>
          <w:p w:rsidR="003907C3" w:rsidRDefault="003907C3" w:rsidP="003907C3">
            <w:pPr>
              <w:pStyle w:val="TableParagraph"/>
              <w:rPr>
                <w:sz w:val="18"/>
              </w:rPr>
            </w:pPr>
          </w:p>
        </w:tc>
        <w:tc>
          <w:tcPr>
            <w:tcW w:w="878" w:type="dxa"/>
            <w:gridSpan w:val="2"/>
            <w:tcBorders>
              <w:top w:val="single" w:sz="8" w:space="0" w:color="000000"/>
              <w:left w:val="single" w:sz="8" w:space="0" w:color="000000"/>
              <w:bottom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right w:val="single" w:sz="8" w:space="0" w:color="000000"/>
            </w:tcBorders>
            <w:shd w:val="clear" w:color="auto" w:fill="6FAC46"/>
          </w:tcPr>
          <w:p w:rsidR="003907C3" w:rsidRDefault="003907C3" w:rsidP="003907C3">
            <w:pPr>
              <w:pStyle w:val="TableParagraph"/>
              <w:rPr>
                <w:sz w:val="18"/>
              </w:rPr>
            </w:pPr>
          </w:p>
        </w:tc>
        <w:tc>
          <w:tcPr>
            <w:tcW w:w="810" w:type="dxa"/>
            <w:tcBorders>
              <w:top w:val="single" w:sz="8" w:space="0" w:color="000000"/>
              <w:left w:val="single" w:sz="8" w:space="0" w:color="000000"/>
              <w:right w:val="single" w:sz="8" w:space="0" w:color="000000"/>
            </w:tcBorders>
            <w:shd w:val="clear" w:color="auto" w:fill="D9D9D9"/>
          </w:tcPr>
          <w:p w:rsidR="003907C3" w:rsidRDefault="003907C3" w:rsidP="003907C3">
            <w:pPr>
              <w:pStyle w:val="TableParagraph"/>
              <w:rPr>
                <w:sz w:val="18"/>
              </w:rPr>
            </w:pPr>
          </w:p>
        </w:tc>
        <w:tc>
          <w:tcPr>
            <w:tcW w:w="806" w:type="dxa"/>
            <w:tcBorders>
              <w:top w:val="single" w:sz="8" w:space="0" w:color="000000"/>
              <w:left w:val="single" w:sz="8" w:space="0" w:color="000000"/>
            </w:tcBorders>
            <w:shd w:val="clear" w:color="auto" w:fill="D9D9D9"/>
          </w:tcPr>
          <w:p w:rsidR="003907C3" w:rsidRDefault="003907C3" w:rsidP="003907C3">
            <w:pPr>
              <w:pStyle w:val="TableParagraph"/>
              <w:rPr>
                <w:sz w:val="18"/>
              </w:rPr>
            </w:pPr>
          </w:p>
        </w:tc>
      </w:tr>
    </w:tbl>
    <w:p w:rsidR="003907C3" w:rsidRDefault="003907C3" w:rsidP="003907C3">
      <w:pPr>
        <w:pStyle w:val="Corpodeltesto"/>
        <w:rPr>
          <w:sz w:val="20"/>
        </w:rPr>
      </w:pPr>
    </w:p>
    <w:p w:rsidR="003907C3" w:rsidRDefault="003907C3" w:rsidP="003907C3">
      <w:pPr>
        <w:pStyle w:val="Corpodeltesto"/>
        <w:spacing w:before="1" w:after="1"/>
        <w:rPr>
          <w:sz w:val="16"/>
        </w:rPr>
      </w:pPr>
    </w:p>
    <w:tbl>
      <w:tblPr>
        <w:tblStyle w:val="TableNormal"/>
        <w:tblW w:w="0" w:type="auto"/>
        <w:tblInd w:w="113" w:type="dxa"/>
        <w:tblLayout w:type="fixed"/>
        <w:tblLook w:val="01E0"/>
      </w:tblPr>
      <w:tblGrid>
        <w:gridCol w:w="2880"/>
        <w:gridCol w:w="960"/>
        <w:gridCol w:w="1920"/>
        <w:gridCol w:w="960"/>
        <w:gridCol w:w="1920"/>
        <w:gridCol w:w="960"/>
        <w:gridCol w:w="836"/>
      </w:tblGrid>
      <w:tr w:rsidR="003907C3" w:rsidTr="003907C3">
        <w:trPr>
          <w:trHeight w:val="552"/>
        </w:trPr>
        <w:tc>
          <w:tcPr>
            <w:tcW w:w="2880" w:type="dxa"/>
          </w:tcPr>
          <w:p w:rsidR="003907C3" w:rsidRDefault="003907C3" w:rsidP="003907C3">
            <w:pPr>
              <w:pStyle w:val="TableParagraph"/>
              <w:spacing w:before="10" w:line="270" w:lineRule="atLeast"/>
              <w:ind w:left="974" w:right="1070"/>
              <w:rPr>
                <w:rFonts w:ascii="Calibri"/>
              </w:rPr>
            </w:pPr>
            <w:r>
              <w:rPr>
                <w:rFonts w:ascii="Calibri"/>
              </w:rPr>
              <w:t>Intensive season</w:t>
            </w:r>
          </w:p>
        </w:tc>
        <w:tc>
          <w:tcPr>
            <w:tcW w:w="960" w:type="dxa"/>
            <w:shd w:val="clear" w:color="auto" w:fill="6FAC46"/>
          </w:tcPr>
          <w:p w:rsidR="003907C3" w:rsidRDefault="003907C3" w:rsidP="003907C3">
            <w:pPr>
              <w:pStyle w:val="TableParagraph"/>
              <w:rPr>
                <w:sz w:val="18"/>
              </w:rPr>
            </w:pPr>
          </w:p>
        </w:tc>
        <w:tc>
          <w:tcPr>
            <w:tcW w:w="1920" w:type="dxa"/>
          </w:tcPr>
          <w:p w:rsidR="003907C3" w:rsidRDefault="003907C3" w:rsidP="003907C3">
            <w:pPr>
              <w:pStyle w:val="TableParagraph"/>
              <w:spacing w:before="10" w:line="270" w:lineRule="atLeast"/>
              <w:ind w:left="15" w:right="1030"/>
              <w:rPr>
                <w:rFonts w:ascii="Calibri"/>
              </w:rPr>
            </w:pPr>
            <w:r>
              <w:rPr>
                <w:rFonts w:ascii="Calibri"/>
              </w:rPr>
              <w:t>Preferred season</w:t>
            </w:r>
          </w:p>
        </w:tc>
        <w:tc>
          <w:tcPr>
            <w:tcW w:w="960" w:type="dxa"/>
            <w:shd w:val="clear" w:color="auto" w:fill="D9D9D9"/>
          </w:tcPr>
          <w:p w:rsidR="003907C3" w:rsidRDefault="003907C3" w:rsidP="003907C3">
            <w:pPr>
              <w:pStyle w:val="TableParagraph"/>
              <w:rPr>
                <w:sz w:val="18"/>
              </w:rPr>
            </w:pPr>
          </w:p>
        </w:tc>
        <w:tc>
          <w:tcPr>
            <w:tcW w:w="1920" w:type="dxa"/>
          </w:tcPr>
          <w:p w:rsidR="003907C3" w:rsidRDefault="003907C3" w:rsidP="003907C3">
            <w:pPr>
              <w:pStyle w:val="TableParagraph"/>
              <w:spacing w:before="10" w:line="270" w:lineRule="atLeast"/>
              <w:ind w:left="15" w:right="629"/>
              <w:rPr>
                <w:rFonts w:ascii="Calibri"/>
              </w:rPr>
            </w:pPr>
            <w:r>
              <w:rPr>
                <w:rFonts w:ascii="Calibri"/>
              </w:rPr>
              <w:t>Not-preferred season</w:t>
            </w:r>
          </w:p>
        </w:tc>
        <w:tc>
          <w:tcPr>
            <w:tcW w:w="960" w:type="dxa"/>
            <w:shd w:val="clear" w:color="auto" w:fill="FF0000"/>
          </w:tcPr>
          <w:p w:rsidR="003907C3" w:rsidRDefault="003907C3" w:rsidP="003907C3">
            <w:pPr>
              <w:pStyle w:val="TableParagraph"/>
              <w:rPr>
                <w:sz w:val="18"/>
              </w:rPr>
            </w:pPr>
          </w:p>
        </w:tc>
        <w:tc>
          <w:tcPr>
            <w:tcW w:w="836" w:type="dxa"/>
          </w:tcPr>
          <w:p w:rsidR="003907C3" w:rsidRDefault="003907C3" w:rsidP="003907C3">
            <w:pPr>
              <w:pStyle w:val="TableParagraph"/>
              <w:spacing w:before="10" w:line="270" w:lineRule="atLeast"/>
              <w:ind w:left="15" w:right="182"/>
              <w:rPr>
                <w:rFonts w:ascii="Calibri"/>
              </w:rPr>
            </w:pPr>
            <w:r>
              <w:rPr>
                <w:rFonts w:ascii="Calibri"/>
              </w:rPr>
              <w:t>Closed season</w:t>
            </w:r>
          </w:p>
        </w:tc>
      </w:tr>
    </w:tbl>
    <w:p w:rsidR="00A86FDE" w:rsidRDefault="00A86FDE" w:rsidP="00A86FDE">
      <w:pPr>
        <w:pStyle w:val="Corpodeltesto"/>
        <w:jc w:val="left"/>
        <w:rPr>
          <w:rFonts w:cs="Times New Roman"/>
          <w:iCs/>
          <w:color w:val="1F497D" w:themeColor="text2"/>
          <w:sz w:val="18"/>
          <w:szCs w:val="18"/>
          <w:lang w:val="en-US"/>
        </w:rPr>
      </w:pPr>
    </w:p>
    <w:p w:rsidR="00A86FDE" w:rsidRDefault="00A86FDE" w:rsidP="00A86FDE">
      <w:pPr>
        <w:pStyle w:val="Corpodeltesto"/>
        <w:jc w:val="left"/>
        <w:rPr>
          <w:rFonts w:cs="Times New Roman"/>
          <w:iCs/>
          <w:color w:val="1F497D" w:themeColor="text2"/>
          <w:sz w:val="18"/>
          <w:szCs w:val="18"/>
          <w:lang w:val="en-US"/>
        </w:rPr>
      </w:pPr>
    </w:p>
    <w:p w:rsidR="003907C3" w:rsidRPr="00194303" w:rsidRDefault="00A86FDE" w:rsidP="00A86FDE">
      <w:pPr>
        <w:pStyle w:val="Corpodeltesto"/>
        <w:jc w:val="left"/>
        <w:rPr>
          <w:sz w:val="26"/>
          <w:lang w:val="en-GB"/>
        </w:rPr>
      </w:pPr>
      <w:r w:rsidRPr="00A86FDE">
        <w:rPr>
          <w:rFonts w:cs="Times New Roman"/>
          <w:iCs/>
          <w:color w:val="1F497D" w:themeColor="text2"/>
          <w:sz w:val="18"/>
          <w:szCs w:val="18"/>
          <w:lang w:val="en-US"/>
        </w:rPr>
        <w:t xml:space="preserve">Temporal </w:t>
      </w:r>
      <w:proofErr w:type="spellStart"/>
      <w:r w:rsidRPr="00A86FDE">
        <w:rPr>
          <w:rFonts w:cs="Times New Roman"/>
          <w:iCs/>
          <w:color w:val="1F497D" w:themeColor="text2"/>
          <w:sz w:val="18"/>
          <w:szCs w:val="18"/>
          <w:lang w:val="en-US"/>
        </w:rPr>
        <w:t>preferency</w:t>
      </w:r>
      <w:proofErr w:type="spellEnd"/>
      <w:r w:rsidRPr="00A86FDE">
        <w:rPr>
          <w:rFonts w:cs="Times New Roman"/>
          <w:iCs/>
          <w:color w:val="1F497D" w:themeColor="text2"/>
          <w:sz w:val="18"/>
          <w:szCs w:val="18"/>
          <w:lang w:val="en-US"/>
        </w:rPr>
        <w:t xml:space="preserve"> and usage of fishing gears in </w:t>
      </w:r>
      <w:proofErr w:type="spellStart"/>
      <w:r w:rsidRPr="00A86FDE">
        <w:rPr>
          <w:rFonts w:cs="Times New Roman"/>
          <w:iCs/>
          <w:color w:val="1F497D" w:themeColor="text2"/>
          <w:sz w:val="18"/>
          <w:szCs w:val="18"/>
          <w:lang w:val="en-US"/>
        </w:rPr>
        <w:t>Gökova</w:t>
      </w:r>
      <w:proofErr w:type="spellEnd"/>
      <w:r w:rsidRPr="00A86FDE">
        <w:rPr>
          <w:rFonts w:cs="Times New Roman"/>
          <w:iCs/>
          <w:color w:val="1F497D" w:themeColor="text2"/>
          <w:sz w:val="18"/>
          <w:szCs w:val="18"/>
          <w:lang w:val="en-US"/>
        </w:rPr>
        <w:t xml:space="preserve"> MPA</w:t>
      </w:r>
    </w:p>
    <w:p w:rsidR="003907C3" w:rsidRDefault="003907C3" w:rsidP="003907C3">
      <w:pPr>
        <w:pStyle w:val="Corpodeltesto"/>
        <w:spacing w:before="180" w:line="480" w:lineRule="auto"/>
        <w:ind w:right="1435"/>
        <w:jc w:val="both"/>
        <w:outlineLvl w:val="1"/>
        <w:rPr>
          <w:rFonts w:cs="Times New Roman"/>
          <w:b/>
          <w:lang w:val="en-US"/>
        </w:rPr>
        <w:sectPr w:rsidR="003907C3" w:rsidSect="00A24ABF">
          <w:pgSz w:w="16838" w:h="11906" w:orient="landscape"/>
          <w:pgMar w:top="1134" w:right="1134" w:bottom="1134" w:left="1418" w:header="708" w:footer="708" w:gutter="284"/>
          <w:cols w:space="708"/>
          <w:docGrid w:linePitch="360"/>
        </w:sectPr>
      </w:pPr>
    </w:p>
    <w:p w:rsidR="003907C3" w:rsidRPr="003907C3" w:rsidRDefault="00A014B6" w:rsidP="003907C3">
      <w:pPr>
        <w:pStyle w:val="Titolo2"/>
        <w:rPr>
          <w:lang w:val="en-US"/>
        </w:rPr>
      </w:pPr>
      <w:bookmarkStart w:id="38" w:name="_Toc522701995"/>
      <w:bookmarkStart w:id="39" w:name="_Toc524003126"/>
      <w:bookmarkStart w:id="40" w:name="_Toc524555049"/>
      <w:bookmarkEnd w:id="36"/>
      <w:r>
        <w:rPr>
          <w:lang w:val="en-US"/>
        </w:rPr>
        <w:lastRenderedPageBreak/>
        <w:t>4</w:t>
      </w:r>
      <w:r w:rsidR="00C60D12">
        <w:rPr>
          <w:lang w:val="en-US"/>
        </w:rPr>
        <w:t xml:space="preserve">.2 </w:t>
      </w:r>
      <w:r w:rsidR="003907C3" w:rsidRPr="003907C3">
        <w:rPr>
          <w:lang w:val="en-US"/>
        </w:rPr>
        <w:t>AKYAKA HARBOR AND FISHERY COOPERATIVE</w:t>
      </w:r>
      <w:bookmarkEnd w:id="37"/>
      <w:bookmarkEnd w:id="38"/>
      <w:bookmarkEnd w:id="39"/>
      <w:bookmarkEnd w:id="40"/>
      <w:r w:rsidR="003907C3" w:rsidRPr="003907C3">
        <w:rPr>
          <w:lang w:val="en-US"/>
        </w:rPr>
        <w:t xml:space="preserve"> </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b/>
          <w:lang w:val="en-US"/>
        </w:rPr>
      </w:pPr>
      <w:r w:rsidRPr="00194303">
        <w:rPr>
          <w:b/>
          <w:lang w:val="en-US"/>
        </w:rPr>
        <w:t>20/07/2018</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lang w:val="en-US"/>
        </w:rPr>
      </w:pPr>
      <w:proofErr w:type="spellStart"/>
      <w:r w:rsidRPr="00194303">
        <w:rPr>
          <w:lang w:val="en-US"/>
        </w:rPr>
        <w:t>Akyaka</w:t>
      </w:r>
      <w:proofErr w:type="spellEnd"/>
      <w:r w:rsidRPr="00194303">
        <w:rPr>
          <w:lang w:val="en-US"/>
        </w:rPr>
        <w:t xml:space="preserve"> is a small Mediterranean village where fishing still remains a staple of the local economy. The town and the harbor are placed in an environment of high naturalistic value.</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lang w:val="en-US"/>
        </w:rPr>
      </w:pPr>
      <w:r w:rsidRPr="00194303">
        <w:rPr>
          <w:lang w:val="en-US"/>
        </w:rPr>
        <w:t>In the last years the village has recorded a strong tourist increase that worries the inhabitants for the environmental degradation but that surely strengthens the local economy.</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lang w:val="en-US"/>
        </w:rPr>
      </w:pPr>
      <w:proofErr w:type="spellStart"/>
      <w:r w:rsidRPr="00194303">
        <w:rPr>
          <w:lang w:val="en-US"/>
        </w:rPr>
        <w:t>Akyaka</w:t>
      </w:r>
      <w:proofErr w:type="spellEnd"/>
      <w:r w:rsidRPr="00194303">
        <w:rPr>
          <w:lang w:val="en-US"/>
        </w:rPr>
        <w:t xml:space="preserve"> is an area with a population of approximately 2500 inhabitants. This number increases up to 25.000 – 30.000 in summer season. This number doesn’t include the daily visitors and campers.</w:t>
      </w:r>
    </w:p>
    <w:p w:rsidR="003907C3" w:rsidRPr="00194303" w:rsidRDefault="003907C3" w:rsidP="003907C3">
      <w:pPr>
        <w:pStyle w:val="Corpodeltesto"/>
        <w:spacing w:after="0"/>
        <w:jc w:val="both"/>
        <w:rPr>
          <w:lang w:val="en-US"/>
        </w:rPr>
      </w:pPr>
    </w:p>
    <w:p w:rsidR="003907C3" w:rsidRPr="00194303" w:rsidRDefault="003907C3" w:rsidP="003907C3">
      <w:pPr>
        <w:pStyle w:val="Corpodeltesto"/>
        <w:spacing w:after="0"/>
        <w:jc w:val="both"/>
        <w:rPr>
          <w:lang w:val="en-US"/>
        </w:rPr>
      </w:pPr>
      <w:r w:rsidRPr="00194303">
        <w:rPr>
          <w:lang w:val="en-US"/>
        </w:rPr>
        <w:t xml:space="preserve">The small scale fishing harbor is located in the town center of </w:t>
      </w:r>
      <w:proofErr w:type="spellStart"/>
      <w:r w:rsidRPr="00194303">
        <w:rPr>
          <w:lang w:val="en-US"/>
        </w:rPr>
        <w:t>Akyaka</w:t>
      </w:r>
      <w:proofErr w:type="spellEnd"/>
      <w:r w:rsidRPr="00194303">
        <w:rPr>
          <w:lang w:val="en-US"/>
        </w:rPr>
        <w:t xml:space="preserve"> which sits at the internal tip of the </w:t>
      </w:r>
      <w:proofErr w:type="spellStart"/>
      <w:r w:rsidRPr="00194303">
        <w:rPr>
          <w:lang w:val="en-US"/>
        </w:rPr>
        <w:t>Gökova</w:t>
      </w:r>
      <w:proofErr w:type="spellEnd"/>
      <w:r w:rsidRPr="00194303">
        <w:rPr>
          <w:lang w:val="en-US"/>
        </w:rPr>
        <w:t xml:space="preserve"> Bay. </w:t>
      </w:r>
      <w:proofErr w:type="spellStart"/>
      <w:r w:rsidRPr="00194303">
        <w:rPr>
          <w:lang w:val="en-US"/>
        </w:rPr>
        <w:t>Akyaka</w:t>
      </w:r>
      <w:proofErr w:type="spellEnd"/>
      <w:r w:rsidRPr="00194303">
        <w:rPr>
          <w:lang w:val="en-US"/>
        </w:rPr>
        <w:t xml:space="preserve"> is safe harbor, </w:t>
      </w:r>
      <w:hyperlink r:id="rId22" w:history="1">
        <w:r w:rsidRPr="00194303">
          <w:rPr>
            <w:lang w:val="en-US"/>
          </w:rPr>
          <w:t>sheltered from the four winds</w:t>
        </w:r>
      </w:hyperlink>
      <w:r w:rsidRPr="00194303">
        <w:rPr>
          <w:lang w:val="en-US"/>
        </w:rPr>
        <w:t xml:space="preserve"> and the waves. And </w:t>
      </w:r>
      <w:hyperlink r:id="rId23" w:history="1">
        <w:r w:rsidRPr="00194303">
          <w:rPr>
            <w:lang w:val="en-US"/>
          </w:rPr>
          <w:t>given the condition</w:t>
        </w:r>
      </w:hyperlink>
      <w:r w:rsidRPr="00194303">
        <w:rPr>
          <w:lang w:val="en-US"/>
        </w:rPr>
        <w:t>, fishers are going to the sea from 250 to 330 days each year.</w:t>
      </w:r>
    </w:p>
    <w:p w:rsidR="00A86FDE" w:rsidRPr="003907C3" w:rsidRDefault="00A86FDE" w:rsidP="003907C3">
      <w:pPr>
        <w:pStyle w:val="Corpodeltesto"/>
        <w:spacing w:after="0"/>
        <w:jc w:val="both"/>
        <w:rPr>
          <w:lang w:val="en-US"/>
        </w:rPr>
      </w:pPr>
    </w:p>
    <w:p w:rsidR="003907C3" w:rsidRDefault="003907C3" w:rsidP="003907C3">
      <w:pPr>
        <w:pStyle w:val="Corpodeltesto"/>
        <w:spacing w:after="0"/>
        <w:rPr>
          <w:lang w:val="en-US"/>
        </w:rPr>
      </w:pPr>
      <w:r w:rsidRPr="003907C3">
        <w:rPr>
          <w:noProof/>
          <w:lang w:eastAsia="it-IT"/>
        </w:rPr>
        <w:drawing>
          <wp:inline distT="0" distB="0" distL="0" distR="0">
            <wp:extent cx="4557395" cy="2600325"/>
            <wp:effectExtent l="0" t="0" r="0" b="0"/>
            <wp:docPr id="3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24" cstate="print"/>
                    <a:srcRect/>
                    <a:stretch>
                      <a:fillRect/>
                    </a:stretch>
                  </pic:blipFill>
                  <pic:spPr bwMode="auto">
                    <a:xfrm>
                      <a:off x="0" y="0"/>
                      <a:ext cx="4574199" cy="2609913"/>
                    </a:xfrm>
                    <a:prstGeom prst="rect">
                      <a:avLst/>
                    </a:prstGeom>
                    <a:noFill/>
                    <a:ln w="9525">
                      <a:noFill/>
                      <a:miter lim="800000"/>
                      <a:headEnd/>
                      <a:tailEnd/>
                    </a:ln>
                  </pic:spPr>
                </pic:pic>
              </a:graphicData>
            </a:graphic>
          </wp:inline>
        </w:drawing>
      </w:r>
    </w:p>
    <w:p w:rsidR="00A86FDE" w:rsidRPr="003907C3" w:rsidRDefault="00A86FDE" w:rsidP="003907C3">
      <w:pPr>
        <w:pStyle w:val="Corpodeltesto"/>
        <w:spacing w:after="0"/>
        <w:rPr>
          <w:lang w:val="en-US"/>
        </w:rPr>
      </w:pPr>
    </w:p>
    <w:p w:rsidR="003907C3" w:rsidRPr="003907C3" w:rsidRDefault="003907C3" w:rsidP="003907C3">
      <w:pPr>
        <w:pStyle w:val="Corpodeltesto"/>
        <w:spacing w:after="0"/>
        <w:rPr>
          <w:lang w:val="en-US"/>
        </w:rPr>
      </w:pPr>
      <w:r w:rsidRPr="003907C3">
        <w:rPr>
          <w:noProof/>
          <w:lang w:eastAsia="it-IT"/>
        </w:rPr>
        <w:drawing>
          <wp:inline distT="0" distB="0" distL="0" distR="0">
            <wp:extent cx="4575697" cy="2733675"/>
            <wp:effectExtent l="0" t="0" r="0" b="0"/>
            <wp:docPr id="33" name="Immagine 3" descr="20180722_08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0722_083149"/>
                    <pic:cNvPicPr>
                      <a:picLocks noChangeAspect="1" noChangeArrowheads="1"/>
                    </pic:cNvPicPr>
                  </pic:nvPicPr>
                  <pic:blipFill>
                    <a:blip r:embed="rId25" cstate="print"/>
                    <a:srcRect/>
                    <a:stretch>
                      <a:fillRect/>
                    </a:stretch>
                  </pic:blipFill>
                  <pic:spPr bwMode="auto">
                    <a:xfrm>
                      <a:off x="0" y="0"/>
                      <a:ext cx="4588184" cy="2741135"/>
                    </a:xfrm>
                    <a:prstGeom prst="rect">
                      <a:avLst/>
                    </a:prstGeom>
                    <a:noFill/>
                    <a:ln w="9525">
                      <a:noFill/>
                      <a:miter lim="800000"/>
                      <a:headEnd/>
                      <a:tailEnd/>
                    </a:ln>
                  </pic:spPr>
                </pic:pic>
              </a:graphicData>
            </a:graphic>
          </wp:inline>
        </w:drawing>
      </w:r>
    </w:p>
    <w:p w:rsidR="003907C3" w:rsidRDefault="003907C3" w:rsidP="003907C3">
      <w:pPr>
        <w:pStyle w:val="Corpodeltesto"/>
        <w:spacing w:after="0"/>
        <w:jc w:val="both"/>
        <w:rPr>
          <w:lang w:val="en-US"/>
        </w:rPr>
      </w:pPr>
    </w:p>
    <w:p w:rsidR="003907C3" w:rsidRPr="00A86FDE" w:rsidRDefault="003907C3" w:rsidP="003907C3">
      <w:pPr>
        <w:pStyle w:val="Corpodeltesto"/>
        <w:spacing w:after="0"/>
        <w:jc w:val="both"/>
        <w:rPr>
          <w:rFonts w:cs="Times New Roman"/>
          <w:iCs/>
          <w:color w:val="1F497D" w:themeColor="text2"/>
          <w:sz w:val="18"/>
          <w:szCs w:val="18"/>
          <w:lang w:val="en-US"/>
        </w:rPr>
      </w:pPr>
      <w:proofErr w:type="spellStart"/>
      <w:r w:rsidRPr="00A86FDE">
        <w:rPr>
          <w:rFonts w:cs="Times New Roman"/>
          <w:iCs/>
          <w:color w:val="1F497D" w:themeColor="text2"/>
          <w:sz w:val="18"/>
          <w:szCs w:val="18"/>
          <w:lang w:val="en-US"/>
        </w:rPr>
        <w:t>Akyaka</w:t>
      </w:r>
      <w:proofErr w:type="spellEnd"/>
      <w:r w:rsidRPr="00A86FDE">
        <w:rPr>
          <w:rFonts w:cs="Times New Roman"/>
          <w:iCs/>
          <w:color w:val="1F497D" w:themeColor="text2"/>
          <w:sz w:val="18"/>
          <w:szCs w:val="18"/>
          <w:lang w:val="en-US"/>
        </w:rPr>
        <w:t xml:space="preserve"> small scale fishing harbor</w:t>
      </w:r>
    </w:p>
    <w:p w:rsidR="003907C3" w:rsidRDefault="003907C3" w:rsidP="003907C3">
      <w:pPr>
        <w:pStyle w:val="Corpodeltesto"/>
        <w:spacing w:after="0"/>
        <w:jc w:val="both"/>
        <w:rPr>
          <w:lang w:val="en-US"/>
        </w:rPr>
      </w:pPr>
    </w:p>
    <w:p w:rsidR="00D57DA5" w:rsidRDefault="00D57DA5" w:rsidP="003907C3">
      <w:pPr>
        <w:pStyle w:val="Corpodeltesto"/>
        <w:spacing w:after="0"/>
        <w:jc w:val="both"/>
        <w:rPr>
          <w:lang w:val="en-US"/>
        </w:rPr>
      </w:pPr>
    </w:p>
    <w:p w:rsidR="00D57DA5" w:rsidRDefault="00D57DA5" w:rsidP="003907C3">
      <w:pPr>
        <w:pStyle w:val="Corpodeltesto"/>
        <w:spacing w:after="0"/>
        <w:jc w:val="both"/>
        <w:rPr>
          <w:lang w:val="en-US"/>
        </w:rPr>
      </w:pPr>
    </w:p>
    <w:p w:rsidR="003907C3" w:rsidRPr="003907C3" w:rsidRDefault="003907C3" w:rsidP="003907C3">
      <w:pPr>
        <w:pStyle w:val="Corpodeltesto"/>
        <w:spacing w:after="0"/>
        <w:jc w:val="both"/>
        <w:rPr>
          <w:lang w:val="en-US"/>
        </w:rPr>
      </w:pPr>
      <w:r w:rsidRPr="003907C3">
        <w:rPr>
          <w:lang w:val="en-US"/>
        </w:rPr>
        <w:lastRenderedPageBreak/>
        <w:t xml:space="preserve">The major focus of the visit was the meeting organized by the </w:t>
      </w:r>
      <w:proofErr w:type="spellStart"/>
      <w:r w:rsidRPr="003907C3">
        <w:rPr>
          <w:lang w:val="en-US"/>
        </w:rPr>
        <w:t>Akyaka</w:t>
      </w:r>
      <w:proofErr w:type="spellEnd"/>
      <w:r w:rsidRPr="003907C3">
        <w:rPr>
          <w:lang w:val="en-US"/>
        </w:rPr>
        <w:t xml:space="preserve"> Fishery Cooperative.</w:t>
      </w:r>
    </w:p>
    <w:p w:rsidR="003907C3" w:rsidRDefault="003907C3" w:rsidP="003907C3">
      <w:pPr>
        <w:pStyle w:val="Corpodeltesto"/>
        <w:spacing w:after="0"/>
        <w:jc w:val="both"/>
        <w:rPr>
          <w:lang w:val="en-US"/>
        </w:rPr>
      </w:pPr>
      <w:proofErr w:type="spellStart"/>
      <w:r w:rsidRPr="00E65ED2">
        <w:rPr>
          <w:lang w:val="en-US"/>
        </w:rPr>
        <w:t>Akyaka</w:t>
      </w:r>
      <w:proofErr w:type="spellEnd"/>
      <w:r w:rsidRPr="00E65ED2">
        <w:rPr>
          <w:lang w:val="en-US"/>
        </w:rPr>
        <w:t xml:space="preserve"> Fishery Cooperative is an active fishery cooperative in the region since 1992 and has 29 members. </w:t>
      </w:r>
    </w:p>
    <w:p w:rsidR="003907C3" w:rsidRDefault="003907C3" w:rsidP="003907C3">
      <w:pPr>
        <w:pStyle w:val="Corpodeltesto"/>
        <w:spacing w:after="0"/>
        <w:jc w:val="both"/>
        <w:rPr>
          <w:lang w:val="en-US"/>
        </w:rPr>
      </w:pPr>
    </w:p>
    <w:p w:rsidR="003907C3" w:rsidRPr="003907C3" w:rsidRDefault="003907C3" w:rsidP="003907C3">
      <w:pPr>
        <w:pStyle w:val="Corpodeltesto"/>
        <w:spacing w:after="0"/>
        <w:jc w:val="both"/>
        <w:rPr>
          <w:lang w:val="en-US"/>
        </w:rPr>
      </w:pPr>
      <w:r w:rsidRPr="00E65ED2">
        <w:rPr>
          <w:lang w:val="en-US"/>
        </w:rPr>
        <w:t>All fishers in the village are not cooperative members; the membership rate is 78% in relation to the total number of fishers (vessel owners) in the cooperative area.</w:t>
      </w:r>
      <w:r>
        <w:rPr>
          <w:lang w:val="en-US"/>
        </w:rPr>
        <w:t xml:space="preserve"> </w:t>
      </w:r>
      <w:r w:rsidRPr="008E087C">
        <w:rPr>
          <w:lang w:val="en-US"/>
        </w:rPr>
        <w:t>Gillnet</w:t>
      </w:r>
      <w:r>
        <w:rPr>
          <w:lang w:val="en-US"/>
        </w:rPr>
        <w:t>-trammel net</w:t>
      </w:r>
      <w:r w:rsidRPr="008E087C">
        <w:rPr>
          <w:lang w:val="en-US"/>
        </w:rPr>
        <w:t xml:space="preserve"> and longline fisheries dominate small-scale fisheries. Species belong to </w:t>
      </w:r>
      <w:proofErr w:type="spellStart"/>
      <w:r w:rsidRPr="008E087C">
        <w:rPr>
          <w:lang w:val="en-US"/>
        </w:rPr>
        <w:t>Sparidae</w:t>
      </w:r>
      <w:proofErr w:type="spellEnd"/>
      <w:r w:rsidRPr="008E087C">
        <w:rPr>
          <w:lang w:val="en-US"/>
        </w:rPr>
        <w:t xml:space="preserve"> and </w:t>
      </w:r>
      <w:proofErr w:type="spellStart"/>
      <w:r w:rsidRPr="008E087C">
        <w:rPr>
          <w:lang w:val="en-US"/>
        </w:rPr>
        <w:t>Epinephelinae</w:t>
      </w:r>
      <w:proofErr w:type="spellEnd"/>
      <w:r w:rsidRPr="008E087C">
        <w:rPr>
          <w:lang w:val="en-US"/>
        </w:rPr>
        <w:t xml:space="preserve"> are the most important and target species of the </w:t>
      </w:r>
      <w:r>
        <w:rPr>
          <w:lang w:val="en-US"/>
        </w:rPr>
        <w:t>fishing area</w:t>
      </w:r>
      <w:r w:rsidRPr="008E087C">
        <w:rPr>
          <w:lang w:val="en-US"/>
        </w:rPr>
        <w:t>.</w:t>
      </w:r>
      <w:r>
        <w:rPr>
          <w:lang w:val="en-US"/>
        </w:rPr>
        <w:t xml:space="preserve"> </w:t>
      </w:r>
      <w:r w:rsidRPr="00685545">
        <w:rPr>
          <w:lang w:val="en-US"/>
        </w:rPr>
        <w:t xml:space="preserve">Only one fisher from </w:t>
      </w:r>
      <w:proofErr w:type="spellStart"/>
      <w:r w:rsidRPr="00685545">
        <w:rPr>
          <w:lang w:val="en-US"/>
        </w:rPr>
        <w:t>Akyaka</w:t>
      </w:r>
      <w:proofErr w:type="spellEnd"/>
      <w:r w:rsidRPr="00685545">
        <w:rPr>
          <w:lang w:val="en-US"/>
        </w:rPr>
        <w:t xml:space="preserve"> Cooperative works with a partner as sharing system. </w:t>
      </w:r>
    </w:p>
    <w:p w:rsidR="003907C3" w:rsidRDefault="003907C3" w:rsidP="003907C3">
      <w:pPr>
        <w:pStyle w:val="Corpodeltesto"/>
        <w:spacing w:after="0"/>
        <w:jc w:val="both"/>
        <w:rPr>
          <w:lang w:val="en-US"/>
        </w:rPr>
      </w:pPr>
    </w:p>
    <w:p w:rsidR="003907C3" w:rsidRDefault="003907C3" w:rsidP="003907C3">
      <w:pPr>
        <w:pStyle w:val="Corpodeltesto"/>
        <w:spacing w:after="0"/>
        <w:jc w:val="both"/>
        <w:rPr>
          <w:lang w:val="en-US"/>
        </w:rPr>
      </w:pPr>
      <w:r w:rsidRPr="00E65ED2">
        <w:rPr>
          <w:lang w:val="en-US"/>
        </w:rPr>
        <w:t>The Cooperative employs 3 people for accounting, marketing and sales service.</w:t>
      </w:r>
    </w:p>
    <w:p w:rsidR="003907C3" w:rsidRDefault="003907C3" w:rsidP="003907C3">
      <w:pPr>
        <w:pStyle w:val="Corpodeltesto"/>
        <w:spacing w:after="0"/>
        <w:jc w:val="both"/>
        <w:rPr>
          <w:lang w:val="en-US"/>
        </w:rPr>
      </w:pPr>
    </w:p>
    <w:p w:rsidR="003907C3" w:rsidRDefault="003907C3" w:rsidP="003907C3">
      <w:pPr>
        <w:pStyle w:val="Corpodeltesto"/>
        <w:spacing w:after="0"/>
        <w:jc w:val="both"/>
        <w:rPr>
          <w:lang w:val="en-US"/>
        </w:rPr>
      </w:pPr>
      <w:r>
        <w:rPr>
          <w:lang w:val="en-US"/>
        </w:rPr>
        <w:t>A</w:t>
      </w:r>
      <w:r w:rsidRPr="00BD4D2B">
        <w:rPr>
          <w:lang w:val="en-US"/>
        </w:rPr>
        <w:t>lmost all the fish</w:t>
      </w:r>
      <w:r>
        <w:rPr>
          <w:lang w:val="en-US"/>
        </w:rPr>
        <w:t xml:space="preserve"> caught</w:t>
      </w:r>
      <w:r w:rsidRPr="00BD4D2B">
        <w:rPr>
          <w:lang w:val="en-US"/>
        </w:rPr>
        <w:t xml:space="preserve"> by the cooperative </w:t>
      </w:r>
      <w:r>
        <w:rPr>
          <w:lang w:val="en-US"/>
        </w:rPr>
        <w:t xml:space="preserve">members </w:t>
      </w:r>
      <w:r w:rsidRPr="00BD4D2B">
        <w:rPr>
          <w:lang w:val="en-US"/>
        </w:rPr>
        <w:t xml:space="preserve">is </w:t>
      </w:r>
      <w:r>
        <w:rPr>
          <w:lang w:val="en-US"/>
        </w:rPr>
        <w:t>delivered</w:t>
      </w:r>
      <w:r w:rsidRPr="00BD4D2B">
        <w:rPr>
          <w:lang w:val="en-US"/>
        </w:rPr>
        <w:t xml:space="preserve"> to the fish shop located at the </w:t>
      </w:r>
      <w:proofErr w:type="spellStart"/>
      <w:r w:rsidRPr="00BD4D2B">
        <w:rPr>
          <w:lang w:val="en-US"/>
        </w:rPr>
        <w:t>Akyaka</w:t>
      </w:r>
      <w:proofErr w:type="spellEnd"/>
      <w:r w:rsidRPr="00BD4D2B">
        <w:rPr>
          <w:lang w:val="en-US"/>
        </w:rPr>
        <w:t xml:space="preserve"> fishing port. </w:t>
      </w:r>
    </w:p>
    <w:p w:rsidR="003907C3" w:rsidRDefault="003907C3" w:rsidP="003907C3">
      <w:pPr>
        <w:pStyle w:val="Corpodeltesto"/>
        <w:spacing w:after="0"/>
        <w:jc w:val="both"/>
        <w:rPr>
          <w:lang w:val="en-US"/>
        </w:rPr>
      </w:pPr>
    </w:p>
    <w:p w:rsidR="003907C3" w:rsidRDefault="003907C3" w:rsidP="003907C3">
      <w:pPr>
        <w:pStyle w:val="Corpodeltesto"/>
        <w:spacing w:after="0"/>
        <w:jc w:val="both"/>
        <w:rPr>
          <w:lang w:val="en-US"/>
        </w:rPr>
      </w:pPr>
      <w:r w:rsidRPr="00BD4D2B">
        <w:rPr>
          <w:lang w:val="en-US"/>
        </w:rPr>
        <w:t xml:space="preserve">The shop, founded by an old member of the cooperative, is now managed by the cooperative in partnership and through the administrative staff and sales staff (fish monger and fish cleaning staff). </w:t>
      </w:r>
    </w:p>
    <w:p w:rsidR="003907C3" w:rsidRDefault="003907C3" w:rsidP="003907C3">
      <w:pPr>
        <w:pStyle w:val="Corpodeltesto"/>
        <w:spacing w:after="0"/>
        <w:jc w:val="both"/>
        <w:rPr>
          <w:lang w:val="en-US"/>
        </w:rPr>
      </w:pPr>
    </w:p>
    <w:p w:rsidR="003907C3" w:rsidRDefault="003907C3" w:rsidP="003907C3">
      <w:pPr>
        <w:pStyle w:val="Corpodeltesto"/>
        <w:spacing w:after="0"/>
        <w:jc w:val="both"/>
        <w:rPr>
          <w:lang w:val="en-US"/>
        </w:rPr>
      </w:pPr>
      <w:r w:rsidRPr="00BD4D2B">
        <w:rPr>
          <w:lang w:val="en-US"/>
        </w:rPr>
        <w:t>The s</w:t>
      </w:r>
      <w:r>
        <w:rPr>
          <w:lang w:val="en-US"/>
        </w:rPr>
        <w:t>hop</w:t>
      </w:r>
      <w:r w:rsidRPr="00BD4D2B">
        <w:rPr>
          <w:lang w:val="en-US"/>
        </w:rPr>
        <w:t xml:space="preserve"> is very famous in the area and recognized as the only selling point of</w:t>
      </w:r>
      <w:r>
        <w:rPr>
          <w:lang w:val="en-US"/>
        </w:rPr>
        <w:t xml:space="preserve"> </w:t>
      </w:r>
      <w:proofErr w:type="spellStart"/>
      <w:r>
        <w:rPr>
          <w:lang w:val="en-US"/>
        </w:rPr>
        <w:t>th</w:t>
      </w:r>
      <w:proofErr w:type="spellEnd"/>
      <w:r>
        <w:rPr>
          <w:lang w:val="en-US"/>
        </w:rPr>
        <w:t xml:space="preserve"> fish fished by the </w:t>
      </w:r>
      <w:proofErr w:type="spellStart"/>
      <w:r>
        <w:rPr>
          <w:lang w:val="en-US"/>
        </w:rPr>
        <w:t>Akyaka</w:t>
      </w:r>
      <w:proofErr w:type="spellEnd"/>
      <w:r>
        <w:rPr>
          <w:lang w:val="en-US"/>
        </w:rPr>
        <w:t xml:space="preserve"> C</w:t>
      </w:r>
      <w:r w:rsidRPr="00BD4D2B">
        <w:rPr>
          <w:lang w:val="en-US"/>
        </w:rPr>
        <w:t xml:space="preserve">ooperative. </w:t>
      </w:r>
    </w:p>
    <w:p w:rsidR="002529A7" w:rsidRPr="00AB1A85" w:rsidRDefault="002529A7" w:rsidP="003907C3">
      <w:pPr>
        <w:pStyle w:val="Corpodeltesto"/>
        <w:spacing w:after="0"/>
        <w:jc w:val="both"/>
        <w:rPr>
          <w:lang w:val="en-US"/>
        </w:rPr>
      </w:pPr>
    </w:p>
    <w:p w:rsidR="003907C3" w:rsidRDefault="003907C3" w:rsidP="003907C3">
      <w:pPr>
        <w:pStyle w:val="Corpodeltesto"/>
        <w:keepNext/>
        <w:spacing w:after="0"/>
        <w:ind w:right="1435"/>
      </w:pPr>
      <w:r>
        <w:rPr>
          <w:noProof/>
          <w:lang w:eastAsia="it-IT"/>
        </w:rPr>
        <w:drawing>
          <wp:inline distT="0" distB="0" distL="0" distR="0">
            <wp:extent cx="4652010" cy="3142301"/>
            <wp:effectExtent l="19050" t="0" r="0" b="0"/>
            <wp:docPr id="32" name="Immagine 4" descr="20180720_12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0720_121257"/>
                    <pic:cNvPicPr>
                      <a:picLocks noChangeAspect="1" noChangeArrowheads="1"/>
                    </pic:cNvPicPr>
                  </pic:nvPicPr>
                  <pic:blipFill>
                    <a:blip r:embed="rId26" cstate="print"/>
                    <a:srcRect/>
                    <a:stretch>
                      <a:fillRect/>
                    </a:stretch>
                  </pic:blipFill>
                  <pic:spPr bwMode="auto">
                    <a:xfrm>
                      <a:off x="0" y="0"/>
                      <a:ext cx="4652010" cy="3142301"/>
                    </a:xfrm>
                    <a:prstGeom prst="rect">
                      <a:avLst/>
                    </a:prstGeom>
                    <a:noFill/>
                    <a:ln w="9525">
                      <a:noFill/>
                      <a:miter lim="800000"/>
                      <a:headEnd/>
                      <a:tailEnd/>
                    </a:ln>
                  </pic:spPr>
                </pic:pic>
              </a:graphicData>
            </a:graphic>
          </wp:inline>
        </w:drawing>
      </w:r>
    </w:p>
    <w:p w:rsidR="003907C3" w:rsidRPr="00A86FDE" w:rsidRDefault="003907C3" w:rsidP="00A86FDE">
      <w:pPr>
        <w:pStyle w:val="Corpodeltesto"/>
        <w:spacing w:after="0"/>
        <w:jc w:val="both"/>
        <w:rPr>
          <w:rFonts w:cs="Times New Roman"/>
          <w:iCs/>
          <w:color w:val="1F497D" w:themeColor="text2"/>
          <w:sz w:val="18"/>
          <w:szCs w:val="18"/>
          <w:lang w:val="en-US"/>
        </w:rPr>
      </w:pPr>
      <w:r w:rsidRPr="00A86FDE">
        <w:rPr>
          <w:rFonts w:cs="Times New Roman"/>
          <w:iCs/>
          <w:color w:val="1F497D" w:themeColor="text2"/>
          <w:sz w:val="18"/>
          <w:szCs w:val="18"/>
          <w:lang w:val="en-US"/>
        </w:rPr>
        <w:t xml:space="preserve">Fish shop in </w:t>
      </w:r>
      <w:proofErr w:type="spellStart"/>
      <w:r w:rsidRPr="00A86FDE">
        <w:rPr>
          <w:rFonts w:cs="Times New Roman"/>
          <w:iCs/>
          <w:color w:val="1F497D" w:themeColor="text2"/>
          <w:sz w:val="18"/>
          <w:szCs w:val="18"/>
          <w:lang w:val="en-US"/>
        </w:rPr>
        <w:t>Akyaka</w:t>
      </w:r>
      <w:proofErr w:type="spellEnd"/>
      <w:r w:rsidRPr="00A86FDE">
        <w:rPr>
          <w:rFonts w:cs="Times New Roman"/>
          <w:iCs/>
          <w:color w:val="1F497D" w:themeColor="text2"/>
          <w:sz w:val="18"/>
          <w:szCs w:val="18"/>
          <w:lang w:val="en-US"/>
        </w:rPr>
        <w:t xml:space="preserve"> supplied by cooperative members</w:t>
      </w:r>
    </w:p>
    <w:p w:rsidR="003907C3" w:rsidRPr="00521F03" w:rsidRDefault="003907C3" w:rsidP="003907C3">
      <w:pPr>
        <w:pStyle w:val="Corpodeltesto"/>
        <w:spacing w:after="0"/>
        <w:jc w:val="both"/>
        <w:rPr>
          <w:lang w:val="en-US"/>
        </w:rPr>
      </w:pPr>
    </w:p>
    <w:p w:rsidR="00D57DA5" w:rsidRDefault="00D57DA5" w:rsidP="003907C3">
      <w:pPr>
        <w:pStyle w:val="Corpodeltesto"/>
        <w:spacing w:after="0"/>
        <w:jc w:val="both"/>
        <w:rPr>
          <w:lang w:val="en-US"/>
        </w:rPr>
      </w:pPr>
    </w:p>
    <w:p w:rsidR="002E36AB" w:rsidRDefault="003907C3" w:rsidP="003907C3">
      <w:pPr>
        <w:pStyle w:val="Corpodeltesto"/>
        <w:spacing w:after="0"/>
        <w:jc w:val="both"/>
        <w:rPr>
          <w:lang w:val="en-US"/>
        </w:rPr>
      </w:pPr>
      <w:r w:rsidRPr="00BD4D2B">
        <w:rPr>
          <w:lang w:val="en-US"/>
        </w:rPr>
        <w:t>The fisher</w:t>
      </w:r>
      <w:r>
        <w:rPr>
          <w:lang w:val="en-US"/>
        </w:rPr>
        <w:t>s</w:t>
      </w:r>
      <w:r w:rsidRPr="00BD4D2B">
        <w:rPr>
          <w:lang w:val="en-US"/>
        </w:rPr>
        <w:t xml:space="preserve"> supply the fish to the store every morning and in the summer very often the catch is not enough to cover the quantity necessary for the daily sale, therefore the possibility of booking the fish is offered to the customers. </w:t>
      </w:r>
    </w:p>
    <w:p w:rsidR="002E36AB" w:rsidRDefault="002E36AB" w:rsidP="003907C3">
      <w:pPr>
        <w:pStyle w:val="Corpodeltesto"/>
        <w:spacing w:after="0"/>
        <w:jc w:val="both"/>
        <w:rPr>
          <w:lang w:val="en-US"/>
        </w:rPr>
      </w:pPr>
    </w:p>
    <w:p w:rsidR="002E36AB" w:rsidRDefault="003907C3" w:rsidP="003907C3">
      <w:pPr>
        <w:pStyle w:val="Corpodeltesto"/>
        <w:spacing w:after="0"/>
        <w:jc w:val="both"/>
        <w:rPr>
          <w:lang w:val="en-US"/>
        </w:rPr>
      </w:pPr>
      <w:r w:rsidRPr="00BD4D2B">
        <w:rPr>
          <w:lang w:val="en-US"/>
        </w:rPr>
        <w:t xml:space="preserve">The restaurants in the area are also customers of the cooperative. </w:t>
      </w:r>
      <w:r>
        <w:rPr>
          <w:lang w:val="en-US"/>
        </w:rPr>
        <w:t>H</w:t>
      </w:r>
      <w:r w:rsidRPr="00AB1A85">
        <w:rPr>
          <w:lang w:val="en-US"/>
        </w:rPr>
        <w:t>owever, some difficulties are being faced in marketing and some of the members sell their fish outside of the cooperative.</w:t>
      </w:r>
      <w:r>
        <w:rPr>
          <w:lang w:val="en-US"/>
        </w:rPr>
        <w:t xml:space="preserve"> </w:t>
      </w:r>
    </w:p>
    <w:p w:rsidR="002E36AB" w:rsidRDefault="002E36AB" w:rsidP="003907C3">
      <w:pPr>
        <w:pStyle w:val="Corpodeltesto"/>
        <w:spacing w:after="0"/>
        <w:jc w:val="both"/>
        <w:rPr>
          <w:lang w:val="en-US"/>
        </w:rPr>
      </w:pPr>
    </w:p>
    <w:p w:rsidR="003907C3" w:rsidRDefault="003907C3" w:rsidP="003907C3">
      <w:pPr>
        <w:pStyle w:val="Corpodeltesto"/>
        <w:spacing w:after="0"/>
        <w:jc w:val="both"/>
        <w:rPr>
          <w:lang w:val="en-US"/>
        </w:rPr>
      </w:pPr>
      <w:r w:rsidRPr="00BD4D2B">
        <w:rPr>
          <w:lang w:val="en-US"/>
        </w:rPr>
        <w:t>The bar also serves as a tea room for the fisher</w:t>
      </w:r>
      <w:r>
        <w:rPr>
          <w:lang w:val="en-US"/>
        </w:rPr>
        <w:t>s</w:t>
      </w:r>
      <w:r w:rsidRPr="00BD4D2B">
        <w:rPr>
          <w:lang w:val="en-US"/>
        </w:rPr>
        <w:t>,</w:t>
      </w:r>
      <w:r>
        <w:rPr>
          <w:lang w:val="en-US"/>
        </w:rPr>
        <w:t xml:space="preserve"> refreshment and meeting point. </w:t>
      </w:r>
      <w:r w:rsidRPr="00BD4D2B">
        <w:rPr>
          <w:lang w:val="en-US"/>
        </w:rPr>
        <w:t xml:space="preserve">In addition, the shop offers the possibility of already receiving clean fish (gutted, scaled, filleted) and has a kitchen area and a small bar and restaurant area. </w:t>
      </w:r>
    </w:p>
    <w:p w:rsidR="002529A7" w:rsidRDefault="002529A7" w:rsidP="003907C3">
      <w:pPr>
        <w:pStyle w:val="Corpodeltesto"/>
        <w:spacing w:after="0"/>
        <w:jc w:val="both"/>
        <w:rPr>
          <w:lang w:val="en-US"/>
        </w:rPr>
      </w:pPr>
    </w:p>
    <w:p w:rsidR="002529A7" w:rsidRPr="00BD4D2B" w:rsidRDefault="002529A7" w:rsidP="003907C3">
      <w:pPr>
        <w:pStyle w:val="Corpodeltesto"/>
        <w:spacing w:after="0"/>
        <w:jc w:val="both"/>
        <w:rPr>
          <w:lang w:val="en-US"/>
        </w:rPr>
      </w:pPr>
    </w:p>
    <w:p w:rsidR="002529A7" w:rsidRDefault="003907C3" w:rsidP="003907C3">
      <w:pPr>
        <w:pStyle w:val="Corpodeltesto"/>
        <w:keepNext/>
        <w:spacing w:after="0"/>
        <w:ind w:right="1435"/>
        <w:jc w:val="both"/>
      </w:pPr>
      <w:r>
        <w:rPr>
          <w:noProof/>
          <w:lang w:eastAsia="it-IT"/>
        </w:rPr>
        <w:lastRenderedPageBreak/>
        <w:drawing>
          <wp:inline distT="0" distB="0" distL="0" distR="0">
            <wp:extent cx="5010150" cy="2688527"/>
            <wp:effectExtent l="19050" t="0" r="0" b="0"/>
            <wp:docPr id="31" name="Immagine 5" descr="20180721_10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721_105027"/>
                    <pic:cNvPicPr>
                      <a:picLocks noChangeAspect="1" noChangeArrowheads="1"/>
                    </pic:cNvPicPr>
                  </pic:nvPicPr>
                  <pic:blipFill>
                    <a:blip r:embed="rId27" cstate="print"/>
                    <a:srcRect/>
                    <a:stretch>
                      <a:fillRect/>
                    </a:stretch>
                  </pic:blipFill>
                  <pic:spPr bwMode="auto">
                    <a:xfrm>
                      <a:off x="0" y="0"/>
                      <a:ext cx="5010150" cy="2688527"/>
                    </a:xfrm>
                    <a:prstGeom prst="rect">
                      <a:avLst/>
                    </a:prstGeom>
                    <a:noFill/>
                    <a:ln w="9525">
                      <a:noFill/>
                      <a:miter lim="800000"/>
                      <a:headEnd/>
                      <a:tailEnd/>
                    </a:ln>
                  </pic:spPr>
                </pic:pic>
              </a:graphicData>
            </a:graphic>
          </wp:inline>
        </w:drawing>
      </w:r>
    </w:p>
    <w:p w:rsidR="003907C3" w:rsidRPr="00585EFA" w:rsidRDefault="003907C3" w:rsidP="003907C3">
      <w:pPr>
        <w:pStyle w:val="Corpodeltesto"/>
        <w:keepNext/>
        <w:spacing w:after="0"/>
        <w:ind w:right="1435"/>
        <w:jc w:val="both"/>
      </w:pPr>
    </w:p>
    <w:p w:rsidR="003907C3" w:rsidRDefault="003907C3" w:rsidP="003907C3">
      <w:pPr>
        <w:pStyle w:val="Corpodeltesto"/>
        <w:keepNext/>
        <w:spacing w:after="0"/>
        <w:ind w:right="1435"/>
      </w:pPr>
      <w:r>
        <w:rPr>
          <w:noProof/>
          <w:lang w:eastAsia="it-IT"/>
        </w:rPr>
        <w:drawing>
          <wp:inline distT="0" distB="0" distL="0" distR="0">
            <wp:extent cx="5059363" cy="2555233"/>
            <wp:effectExtent l="0" t="0" r="0" b="0"/>
            <wp:docPr id="30" name="Immagine 6" descr="20180721_10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80721_105013"/>
                    <pic:cNvPicPr>
                      <a:picLocks noChangeAspect="1" noChangeArrowheads="1"/>
                    </pic:cNvPicPr>
                  </pic:nvPicPr>
                  <pic:blipFill>
                    <a:blip r:embed="rId28" cstate="print"/>
                    <a:srcRect/>
                    <a:stretch>
                      <a:fillRect/>
                    </a:stretch>
                  </pic:blipFill>
                  <pic:spPr bwMode="auto">
                    <a:xfrm>
                      <a:off x="0" y="0"/>
                      <a:ext cx="5100098" cy="2575806"/>
                    </a:xfrm>
                    <a:prstGeom prst="rect">
                      <a:avLst/>
                    </a:prstGeom>
                    <a:noFill/>
                    <a:ln w="9525">
                      <a:noFill/>
                      <a:miter lim="800000"/>
                      <a:headEnd/>
                      <a:tailEnd/>
                    </a:ln>
                  </pic:spPr>
                </pic:pic>
              </a:graphicData>
            </a:graphic>
          </wp:inline>
        </w:drawing>
      </w:r>
    </w:p>
    <w:p w:rsidR="002529A7" w:rsidRDefault="002529A7" w:rsidP="003907C3">
      <w:pPr>
        <w:pStyle w:val="Didascalia"/>
        <w:jc w:val="both"/>
        <w:rPr>
          <w:lang w:val="en-US"/>
        </w:rPr>
      </w:pPr>
    </w:p>
    <w:p w:rsidR="003907C3" w:rsidRPr="00AF0841" w:rsidRDefault="003907C3" w:rsidP="00A86FDE">
      <w:pPr>
        <w:pStyle w:val="Corpodeltesto"/>
        <w:spacing w:after="0"/>
        <w:jc w:val="both"/>
        <w:rPr>
          <w:lang w:val="en-US"/>
        </w:rPr>
      </w:pPr>
      <w:r w:rsidRPr="00A86FDE">
        <w:rPr>
          <w:rFonts w:cs="Times New Roman"/>
          <w:iCs/>
          <w:color w:val="1F497D" w:themeColor="text2"/>
          <w:sz w:val="18"/>
          <w:szCs w:val="18"/>
          <w:lang w:val="en-US"/>
        </w:rPr>
        <w:t xml:space="preserve">Fishing shop, cleaning fish area and Restaurant managed by </w:t>
      </w:r>
      <w:proofErr w:type="spellStart"/>
      <w:r w:rsidRPr="00A86FDE">
        <w:rPr>
          <w:rFonts w:cs="Times New Roman"/>
          <w:iCs/>
          <w:color w:val="1F497D" w:themeColor="text2"/>
          <w:sz w:val="18"/>
          <w:szCs w:val="18"/>
          <w:lang w:val="en-US"/>
        </w:rPr>
        <w:t>Akyaka</w:t>
      </w:r>
      <w:proofErr w:type="spellEnd"/>
      <w:r w:rsidRPr="00A86FDE">
        <w:rPr>
          <w:rFonts w:cs="Times New Roman"/>
          <w:iCs/>
          <w:color w:val="1F497D" w:themeColor="text2"/>
          <w:sz w:val="18"/>
          <w:szCs w:val="18"/>
          <w:lang w:val="en-US"/>
        </w:rPr>
        <w:t xml:space="preserve"> Fishery Cooperative</w:t>
      </w:r>
    </w:p>
    <w:p w:rsidR="003907C3" w:rsidRDefault="003907C3" w:rsidP="003907C3">
      <w:pPr>
        <w:rPr>
          <w:lang w:val="en-US"/>
        </w:rPr>
      </w:pPr>
    </w:p>
    <w:p w:rsidR="00A772FD" w:rsidRDefault="00A772FD" w:rsidP="003907C3">
      <w:pPr>
        <w:pStyle w:val="Corpodeltesto"/>
        <w:spacing w:after="0"/>
        <w:jc w:val="both"/>
        <w:rPr>
          <w:lang w:val="en-US"/>
        </w:rPr>
      </w:pPr>
    </w:p>
    <w:p w:rsidR="003907C3" w:rsidRDefault="003907C3" w:rsidP="003907C3">
      <w:pPr>
        <w:pStyle w:val="Corpodeltesto"/>
        <w:spacing w:after="0"/>
        <w:jc w:val="both"/>
        <w:rPr>
          <w:lang w:val="en-US"/>
        </w:rPr>
      </w:pPr>
      <w:r w:rsidRPr="00BD4D2B">
        <w:rPr>
          <w:lang w:val="en-US"/>
        </w:rPr>
        <w:t>During the winter</w:t>
      </w:r>
      <w:r>
        <w:rPr>
          <w:lang w:val="en-US"/>
        </w:rPr>
        <w:t>, the shop sells fish</w:t>
      </w:r>
      <w:r w:rsidRPr="00BD4D2B">
        <w:rPr>
          <w:lang w:val="en-US"/>
        </w:rPr>
        <w:t xml:space="preserve"> to local consumers but in particular during periods of abundance, the cooperative's fish is sold to local merchants. Sales to merchants compared to store sales also record a 20% decrease in profit for fishermen.</w:t>
      </w:r>
    </w:p>
    <w:p w:rsidR="003907C3" w:rsidRDefault="003907C3" w:rsidP="003907C3">
      <w:pPr>
        <w:pStyle w:val="Corpodeltesto"/>
        <w:spacing w:after="0"/>
        <w:jc w:val="both"/>
        <w:rPr>
          <w:lang w:val="en-US"/>
        </w:rPr>
      </w:pPr>
    </w:p>
    <w:p w:rsidR="003907C3" w:rsidRDefault="003907C3" w:rsidP="003907C3">
      <w:pPr>
        <w:pStyle w:val="Corpodeltesto"/>
        <w:spacing w:after="0"/>
        <w:jc w:val="both"/>
        <w:rPr>
          <w:lang w:val="en-US"/>
        </w:rPr>
      </w:pPr>
      <w:r w:rsidRPr="00275FBC">
        <w:rPr>
          <w:lang w:val="en-US"/>
        </w:rPr>
        <w:t>The shop pays for the supply of fish made by fisher members of the cooperative at the request of the fisher</w:t>
      </w:r>
      <w:r>
        <w:rPr>
          <w:lang w:val="en-US"/>
        </w:rPr>
        <w:t>s</w:t>
      </w:r>
      <w:r w:rsidRPr="00275FBC">
        <w:rPr>
          <w:lang w:val="en-US"/>
        </w:rPr>
        <w:t xml:space="preserve"> themselves (daily, weekly and in particular needs even in advance)</w:t>
      </w:r>
      <w:r>
        <w:rPr>
          <w:lang w:val="en-US"/>
        </w:rPr>
        <w:t xml:space="preserve">. All the operative costs of the cooperative and the shop management are covered by the markup (around 9%). </w:t>
      </w:r>
    </w:p>
    <w:p w:rsidR="00A772FD" w:rsidRDefault="00A772FD" w:rsidP="003907C3">
      <w:pPr>
        <w:pStyle w:val="Corpodeltesto"/>
        <w:spacing w:after="0"/>
        <w:jc w:val="both"/>
        <w:rPr>
          <w:lang w:val="en-US"/>
        </w:rPr>
      </w:pPr>
    </w:p>
    <w:p w:rsidR="003907C3" w:rsidRDefault="003907C3" w:rsidP="003907C3">
      <w:pPr>
        <w:pStyle w:val="Corpodeltesto"/>
        <w:spacing w:after="0"/>
        <w:jc w:val="both"/>
        <w:rPr>
          <w:lang w:val="en-US"/>
        </w:rPr>
      </w:pPr>
      <w:r>
        <w:rPr>
          <w:lang w:val="en-US"/>
        </w:rPr>
        <w:t>The first-sale price that the cooperative pay the fishermen is the price established in the meeting with the other cooperative.</w:t>
      </w:r>
    </w:p>
    <w:p w:rsidR="00A772FD" w:rsidRDefault="00A772FD" w:rsidP="003907C3">
      <w:pPr>
        <w:pStyle w:val="Corpodeltesto"/>
        <w:spacing w:after="0"/>
        <w:jc w:val="both"/>
        <w:rPr>
          <w:lang w:val="en-US"/>
        </w:rPr>
      </w:pPr>
    </w:p>
    <w:p w:rsidR="00A772FD" w:rsidRPr="00AF0841" w:rsidRDefault="00A772FD" w:rsidP="003907C3">
      <w:pPr>
        <w:pStyle w:val="Corpodeltesto"/>
        <w:spacing w:after="0"/>
        <w:jc w:val="both"/>
        <w:rPr>
          <w:lang w:val="en-US"/>
        </w:rPr>
      </w:pPr>
    </w:p>
    <w:p w:rsidR="003907C3" w:rsidRDefault="003907C3" w:rsidP="003907C3">
      <w:pPr>
        <w:pStyle w:val="Corpodeltesto"/>
        <w:keepNext/>
        <w:spacing w:after="0"/>
        <w:ind w:right="1435"/>
      </w:pPr>
      <w:r>
        <w:rPr>
          <w:noProof/>
          <w:lang w:eastAsia="it-IT"/>
        </w:rPr>
        <w:lastRenderedPageBreak/>
        <w:drawing>
          <wp:inline distT="0" distB="0" distL="0" distR="0">
            <wp:extent cx="3838575" cy="6379411"/>
            <wp:effectExtent l="0" t="0" r="0" b="0"/>
            <wp:docPr id="29" name="Immagine 7" descr="20180722_09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0722_091440"/>
                    <pic:cNvPicPr>
                      <a:picLocks noChangeAspect="1" noChangeArrowheads="1"/>
                    </pic:cNvPicPr>
                  </pic:nvPicPr>
                  <pic:blipFill>
                    <a:blip r:embed="rId29" cstate="print"/>
                    <a:srcRect/>
                    <a:stretch>
                      <a:fillRect/>
                    </a:stretch>
                  </pic:blipFill>
                  <pic:spPr bwMode="auto">
                    <a:xfrm>
                      <a:off x="0" y="0"/>
                      <a:ext cx="3840309" cy="6382292"/>
                    </a:xfrm>
                    <a:prstGeom prst="rect">
                      <a:avLst/>
                    </a:prstGeom>
                    <a:noFill/>
                    <a:ln w="9525">
                      <a:noFill/>
                      <a:miter lim="800000"/>
                      <a:headEnd/>
                      <a:tailEnd/>
                    </a:ln>
                  </pic:spPr>
                </pic:pic>
              </a:graphicData>
            </a:graphic>
          </wp:inline>
        </w:drawing>
      </w:r>
    </w:p>
    <w:p w:rsidR="003907C3" w:rsidRDefault="003907C3" w:rsidP="003907C3">
      <w:pPr>
        <w:pStyle w:val="Didascalia"/>
        <w:jc w:val="both"/>
        <w:rPr>
          <w:lang w:val="en-US"/>
        </w:rPr>
      </w:pPr>
    </w:p>
    <w:p w:rsidR="003907C3" w:rsidRPr="00A86FDE" w:rsidRDefault="003907C3" w:rsidP="003907C3">
      <w:pPr>
        <w:pStyle w:val="Didascalia"/>
        <w:jc w:val="both"/>
        <w:rPr>
          <w:rFonts w:eastAsiaTheme="minorHAnsi" w:cs="Times New Roman"/>
          <w:b w:val="0"/>
          <w:bCs w:val="0"/>
          <w:iCs/>
          <w:color w:val="1F497D" w:themeColor="text2"/>
          <w:kern w:val="0"/>
          <w:sz w:val="18"/>
          <w:lang w:val="en-US" w:eastAsia="en-US" w:bidi="ar-SA"/>
        </w:rPr>
      </w:pPr>
      <w:r w:rsidRPr="00A86FDE">
        <w:rPr>
          <w:rFonts w:eastAsiaTheme="minorHAnsi" w:cs="Times New Roman"/>
          <w:b w:val="0"/>
          <w:bCs w:val="0"/>
          <w:iCs/>
          <w:color w:val="1F497D" w:themeColor="text2"/>
          <w:kern w:val="0"/>
          <w:sz w:val="18"/>
          <w:lang w:val="en-US" w:eastAsia="en-US" w:bidi="ar-SA"/>
        </w:rPr>
        <w:t xml:space="preserve">Fishing supply from the cooperative member to the fish counter in </w:t>
      </w:r>
      <w:proofErr w:type="spellStart"/>
      <w:r w:rsidRPr="00A86FDE">
        <w:rPr>
          <w:rFonts w:eastAsiaTheme="minorHAnsi" w:cs="Times New Roman"/>
          <w:b w:val="0"/>
          <w:bCs w:val="0"/>
          <w:iCs/>
          <w:color w:val="1F497D" w:themeColor="text2"/>
          <w:kern w:val="0"/>
          <w:sz w:val="18"/>
          <w:lang w:val="en-US" w:eastAsia="en-US" w:bidi="ar-SA"/>
        </w:rPr>
        <w:t>Akyaka</w:t>
      </w:r>
      <w:proofErr w:type="spellEnd"/>
    </w:p>
    <w:p w:rsidR="003907C3" w:rsidRDefault="003907C3" w:rsidP="003907C3">
      <w:pPr>
        <w:pStyle w:val="Corpodeltesto"/>
        <w:spacing w:before="180"/>
        <w:ind w:right="1435"/>
        <w:outlineLvl w:val="2"/>
        <w:rPr>
          <w:rFonts w:cs="Times New Roman"/>
          <w:lang w:val="en-US"/>
        </w:rPr>
      </w:pPr>
      <w:bookmarkStart w:id="41" w:name="_Toc522699134"/>
      <w:bookmarkStart w:id="42" w:name="_Toc522701996"/>
    </w:p>
    <w:p w:rsidR="003907C3" w:rsidRDefault="003907C3" w:rsidP="003907C3">
      <w:pPr>
        <w:pStyle w:val="Corpodeltesto"/>
        <w:spacing w:before="180"/>
        <w:ind w:right="1435"/>
        <w:outlineLvl w:val="2"/>
        <w:rPr>
          <w:rFonts w:cs="Times New Roman"/>
          <w:lang w:val="en-US"/>
        </w:rPr>
      </w:pPr>
    </w:p>
    <w:p w:rsidR="003907C3" w:rsidRDefault="003907C3" w:rsidP="003907C3">
      <w:pPr>
        <w:pStyle w:val="Corpodeltesto"/>
        <w:spacing w:before="180"/>
        <w:ind w:right="1435"/>
        <w:outlineLvl w:val="2"/>
        <w:rPr>
          <w:rFonts w:cs="Times New Roman"/>
          <w:lang w:val="en-US"/>
        </w:rPr>
      </w:pPr>
    </w:p>
    <w:p w:rsidR="004C499D" w:rsidRDefault="004C499D" w:rsidP="00C60D12">
      <w:pPr>
        <w:pStyle w:val="Titolo2"/>
        <w:rPr>
          <w:lang w:val="en-US"/>
        </w:rPr>
      </w:pPr>
      <w:bookmarkStart w:id="43" w:name="_Toc524003128"/>
    </w:p>
    <w:p w:rsidR="00D57DA5" w:rsidRDefault="00D57DA5" w:rsidP="00D57DA5">
      <w:pPr>
        <w:rPr>
          <w:lang w:val="en-US"/>
        </w:rPr>
      </w:pPr>
    </w:p>
    <w:p w:rsidR="00D57DA5" w:rsidRDefault="00D57DA5" w:rsidP="00D57DA5">
      <w:pPr>
        <w:rPr>
          <w:lang w:val="en-US"/>
        </w:rPr>
      </w:pPr>
    </w:p>
    <w:p w:rsidR="00D57DA5" w:rsidRDefault="00D57DA5" w:rsidP="00D57DA5">
      <w:pPr>
        <w:rPr>
          <w:lang w:val="en-US"/>
        </w:rPr>
      </w:pPr>
    </w:p>
    <w:p w:rsidR="00D57DA5" w:rsidRDefault="00D57DA5" w:rsidP="00D57DA5">
      <w:pPr>
        <w:rPr>
          <w:lang w:val="en-US"/>
        </w:rPr>
      </w:pPr>
    </w:p>
    <w:p w:rsidR="00D57DA5" w:rsidRPr="00D57DA5" w:rsidRDefault="00D57DA5" w:rsidP="00D57DA5">
      <w:pPr>
        <w:rPr>
          <w:lang w:val="en-US"/>
        </w:rPr>
      </w:pPr>
    </w:p>
    <w:p w:rsidR="002529A7" w:rsidRPr="002529A7" w:rsidRDefault="002529A7" w:rsidP="002529A7">
      <w:pPr>
        <w:rPr>
          <w:lang w:val="en-US"/>
        </w:rPr>
      </w:pPr>
    </w:p>
    <w:p w:rsidR="003907C3" w:rsidRPr="00C60D12" w:rsidRDefault="00A014B6" w:rsidP="00C60D12">
      <w:pPr>
        <w:pStyle w:val="Titolo2"/>
        <w:rPr>
          <w:lang w:val="en-US"/>
        </w:rPr>
      </w:pPr>
      <w:bookmarkStart w:id="44" w:name="_Toc524555050"/>
      <w:r>
        <w:rPr>
          <w:lang w:val="en-US"/>
        </w:rPr>
        <w:lastRenderedPageBreak/>
        <w:t>4</w:t>
      </w:r>
      <w:r w:rsidR="00C60D12">
        <w:rPr>
          <w:lang w:val="en-US"/>
        </w:rPr>
        <w:t>.3</w:t>
      </w:r>
      <w:r w:rsidR="003907C3" w:rsidRPr="00C60D12">
        <w:rPr>
          <w:lang w:val="en-US"/>
        </w:rPr>
        <w:t xml:space="preserve"> FISHERIES STAKEHOLDERS IN AKYAKA</w:t>
      </w:r>
      <w:bookmarkEnd w:id="43"/>
      <w:bookmarkEnd w:id="44"/>
      <w:r w:rsidR="003907C3" w:rsidRPr="00C60D12">
        <w:rPr>
          <w:lang w:val="en-US"/>
        </w:rPr>
        <w:t xml:space="preserve"> </w:t>
      </w:r>
      <w:bookmarkEnd w:id="41"/>
      <w:bookmarkEnd w:id="42"/>
    </w:p>
    <w:p w:rsidR="003907C3" w:rsidRDefault="003907C3" w:rsidP="00A772FD">
      <w:pPr>
        <w:pStyle w:val="Corpodeltesto"/>
        <w:spacing w:before="180"/>
        <w:ind w:right="1435"/>
        <w:jc w:val="both"/>
        <w:outlineLvl w:val="2"/>
        <w:rPr>
          <w:rFonts w:cs="Times New Roman"/>
          <w:lang w:val="en-US"/>
        </w:rPr>
      </w:pPr>
    </w:p>
    <w:p w:rsidR="003907C3" w:rsidRPr="00C60D12" w:rsidRDefault="003907C3" w:rsidP="003907C3">
      <w:pPr>
        <w:pStyle w:val="Corpodeltesto"/>
        <w:keepNext/>
        <w:spacing w:before="180"/>
        <w:ind w:right="1435"/>
        <w:outlineLvl w:val="2"/>
        <w:rPr>
          <w:lang w:val="en-GB"/>
        </w:rPr>
      </w:pPr>
      <w:r>
        <w:rPr>
          <w:rFonts w:cs="Times New Roman"/>
          <w:noProof/>
          <w:lang w:eastAsia="it-IT"/>
        </w:rPr>
        <w:drawing>
          <wp:inline distT="0" distB="0" distL="0" distR="0">
            <wp:extent cx="4527604" cy="2560320"/>
            <wp:effectExtent l="19050" t="0" r="6296" b="0"/>
            <wp:docPr id="28" name="Immagine 8" descr="20180720_12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80720_122606"/>
                    <pic:cNvPicPr>
                      <a:picLocks noChangeAspect="1" noChangeArrowheads="1"/>
                    </pic:cNvPicPr>
                  </pic:nvPicPr>
                  <pic:blipFill>
                    <a:blip r:embed="rId30" cstate="print"/>
                    <a:srcRect/>
                    <a:stretch>
                      <a:fillRect/>
                    </a:stretch>
                  </pic:blipFill>
                  <pic:spPr bwMode="auto">
                    <a:xfrm>
                      <a:off x="0" y="0"/>
                      <a:ext cx="4527604" cy="2560320"/>
                    </a:xfrm>
                    <a:prstGeom prst="rect">
                      <a:avLst/>
                    </a:prstGeom>
                    <a:noFill/>
                    <a:ln w="9525">
                      <a:noFill/>
                      <a:miter lim="800000"/>
                      <a:headEnd/>
                      <a:tailEnd/>
                    </a:ln>
                  </pic:spPr>
                </pic:pic>
              </a:graphicData>
            </a:graphic>
          </wp:inline>
        </w:drawing>
      </w:r>
    </w:p>
    <w:p w:rsidR="003907C3" w:rsidRPr="00A772FD" w:rsidRDefault="003907C3" w:rsidP="00A772FD">
      <w:pPr>
        <w:pStyle w:val="Didascalia"/>
        <w:jc w:val="both"/>
        <w:rPr>
          <w:rFonts w:eastAsiaTheme="minorHAnsi" w:cs="Times New Roman"/>
          <w:b w:val="0"/>
          <w:bCs w:val="0"/>
          <w:iCs/>
          <w:color w:val="1F497D" w:themeColor="text2"/>
          <w:kern w:val="0"/>
          <w:sz w:val="18"/>
          <w:lang w:val="en-US" w:eastAsia="en-US" w:bidi="ar-SA"/>
        </w:rPr>
      </w:pPr>
      <w:r w:rsidRPr="00A772FD">
        <w:rPr>
          <w:rFonts w:eastAsiaTheme="minorHAnsi" w:cs="Times New Roman"/>
          <w:b w:val="0"/>
          <w:bCs w:val="0"/>
          <w:iCs/>
          <w:color w:val="1F497D" w:themeColor="text2"/>
          <w:kern w:val="0"/>
          <w:sz w:val="18"/>
          <w:lang w:val="en-US" w:eastAsia="en-US" w:bidi="ar-SA"/>
        </w:rPr>
        <w:t xml:space="preserve">Meeting with </w:t>
      </w:r>
      <w:proofErr w:type="spellStart"/>
      <w:r w:rsidRPr="00A772FD">
        <w:rPr>
          <w:rFonts w:eastAsiaTheme="minorHAnsi" w:cs="Times New Roman"/>
          <w:b w:val="0"/>
          <w:bCs w:val="0"/>
          <w:iCs/>
          <w:color w:val="1F497D" w:themeColor="text2"/>
          <w:kern w:val="0"/>
          <w:sz w:val="18"/>
          <w:lang w:val="en-US" w:eastAsia="en-US" w:bidi="ar-SA"/>
        </w:rPr>
        <w:t>Akyaka</w:t>
      </w:r>
      <w:proofErr w:type="spellEnd"/>
      <w:r w:rsidRPr="00A772FD">
        <w:rPr>
          <w:rFonts w:eastAsiaTheme="minorHAnsi" w:cs="Times New Roman"/>
          <w:b w:val="0"/>
          <w:bCs w:val="0"/>
          <w:iCs/>
          <w:color w:val="1F497D" w:themeColor="text2"/>
          <w:kern w:val="0"/>
          <w:sz w:val="18"/>
          <w:lang w:val="en-US" w:eastAsia="en-US" w:bidi="ar-SA"/>
        </w:rPr>
        <w:t xml:space="preserve"> Fishery Cooperative boards</w:t>
      </w:r>
      <w:bookmarkStart w:id="45" w:name="_Toc522699135"/>
      <w:bookmarkStart w:id="46" w:name="_Toc522701997"/>
    </w:p>
    <w:bookmarkEnd w:id="45"/>
    <w:bookmarkEnd w:id="46"/>
    <w:p w:rsidR="003907C3" w:rsidRDefault="003907C3" w:rsidP="003907C3">
      <w:pPr>
        <w:spacing w:line="480" w:lineRule="auto"/>
        <w:rPr>
          <w:lang w:val="en-US"/>
        </w:rPr>
      </w:pPr>
    </w:p>
    <w:p w:rsidR="003907C3" w:rsidRPr="00521F03" w:rsidRDefault="003907C3" w:rsidP="002E36AB">
      <w:pPr>
        <w:pStyle w:val="Corpodeltesto"/>
        <w:spacing w:after="0"/>
        <w:jc w:val="both"/>
        <w:rPr>
          <w:lang w:val="en-US"/>
        </w:rPr>
      </w:pPr>
      <w:r w:rsidRPr="002E36AB">
        <w:rPr>
          <w:lang w:val="en-US"/>
        </w:rPr>
        <w:t xml:space="preserve"> </w:t>
      </w:r>
      <w:r w:rsidRPr="00521F03">
        <w:rPr>
          <w:lang w:val="en-US"/>
        </w:rPr>
        <w:t xml:space="preserve">The </w:t>
      </w:r>
      <w:proofErr w:type="spellStart"/>
      <w:r w:rsidRPr="00521F03">
        <w:rPr>
          <w:lang w:val="en-US"/>
        </w:rPr>
        <w:t>Akyaka</w:t>
      </w:r>
      <w:proofErr w:type="spellEnd"/>
      <w:r w:rsidRPr="00521F03">
        <w:rPr>
          <w:lang w:val="en-US"/>
        </w:rPr>
        <w:t xml:space="preserve"> Fishing Cooperative Board, marine rangers, academics, NGOs, and the last but not the least President Can </w:t>
      </w:r>
      <w:proofErr w:type="spellStart"/>
      <w:r w:rsidRPr="00521F03">
        <w:rPr>
          <w:lang w:val="en-US"/>
        </w:rPr>
        <w:t>Görgün</w:t>
      </w:r>
      <w:proofErr w:type="spellEnd"/>
      <w:r w:rsidRPr="00521F03">
        <w:rPr>
          <w:lang w:val="en-US"/>
        </w:rPr>
        <w:t xml:space="preserve"> are a mile stone for the fishing sector in the area; they have been primary actors to support the following activities:</w:t>
      </w:r>
    </w:p>
    <w:p w:rsidR="002E36AB" w:rsidRDefault="002E36AB" w:rsidP="002E36AB">
      <w:pPr>
        <w:pStyle w:val="Corpodeltesto"/>
        <w:spacing w:after="0"/>
        <w:jc w:val="both"/>
        <w:rPr>
          <w:lang w:val="en-US"/>
        </w:rPr>
      </w:pPr>
    </w:p>
    <w:p w:rsidR="002E36AB" w:rsidRDefault="003907C3" w:rsidP="002E36AB">
      <w:pPr>
        <w:pStyle w:val="Corpodeltesto"/>
        <w:spacing w:after="0"/>
        <w:jc w:val="both"/>
        <w:rPr>
          <w:lang w:val="en-US"/>
        </w:rPr>
      </w:pPr>
      <w:r w:rsidRPr="00521F03">
        <w:rPr>
          <w:lang w:val="en-US"/>
        </w:rPr>
        <w:t xml:space="preserve">Constitution and management of </w:t>
      </w:r>
      <w:proofErr w:type="spellStart"/>
      <w:r w:rsidRPr="00521F03">
        <w:rPr>
          <w:lang w:val="en-US"/>
        </w:rPr>
        <w:t>Gökova</w:t>
      </w:r>
      <w:proofErr w:type="spellEnd"/>
      <w:r w:rsidRPr="00521F03">
        <w:rPr>
          <w:lang w:val="en-US"/>
        </w:rPr>
        <w:t xml:space="preserve"> Bay MPA through which was designated and declared part of marine and land areas as a Special Environmental Protection Area (SEPA) by the Decree no. 88/13019 of Cabinet of Ministers (June 12, 1988). </w:t>
      </w:r>
    </w:p>
    <w:p w:rsidR="002E36AB" w:rsidRDefault="002E36AB" w:rsidP="002E36AB">
      <w:pPr>
        <w:pStyle w:val="Corpodeltesto"/>
        <w:spacing w:after="0"/>
        <w:jc w:val="both"/>
        <w:rPr>
          <w:lang w:val="en-US"/>
        </w:rPr>
      </w:pPr>
    </w:p>
    <w:p w:rsidR="003907C3" w:rsidRPr="00521F03" w:rsidRDefault="003907C3" w:rsidP="002E36AB">
      <w:pPr>
        <w:pStyle w:val="Corpodeltesto"/>
        <w:spacing w:after="0"/>
        <w:jc w:val="both"/>
        <w:rPr>
          <w:lang w:val="en-US"/>
        </w:rPr>
      </w:pPr>
      <w:r w:rsidRPr="00521F03">
        <w:rPr>
          <w:lang w:val="en-US"/>
        </w:rPr>
        <w:t xml:space="preserve">Afterwards, the Decree no. 2010/1089 of Cabinet of Ministers (official gazette number 22 December 2010 / 27793) approved the border change of </w:t>
      </w:r>
      <w:proofErr w:type="spellStart"/>
      <w:r w:rsidRPr="00521F03">
        <w:rPr>
          <w:lang w:val="en-US"/>
        </w:rPr>
        <w:t>Gökova</w:t>
      </w:r>
      <w:proofErr w:type="spellEnd"/>
      <w:r w:rsidRPr="00521F03">
        <w:rPr>
          <w:lang w:val="en-US"/>
        </w:rPr>
        <w:t xml:space="preserve"> SEPA. Fishing in the area has developed as small scale due to the conditions of the coastline, the geography and productivity of the bay and after the designation of the MPA, fishing was adapted to as well as the status of the area pertaining to conservation. </w:t>
      </w:r>
    </w:p>
    <w:p w:rsidR="003907C3" w:rsidRPr="002E36AB" w:rsidRDefault="003907C3" w:rsidP="002E36AB">
      <w:pPr>
        <w:pStyle w:val="Corpodeltesto"/>
        <w:spacing w:after="0"/>
        <w:jc w:val="both"/>
        <w:rPr>
          <w:lang w:val="en-US"/>
        </w:rPr>
      </w:pPr>
    </w:p>
    <w:p w:rsidR="003907C3" w:rsidRPr="00521F03" w:rsidRDefault="003907C3" w:rsidP="002E36AB">
      <w:pPr>
        <w:pStyle w:val="Corpodeltesto"/>
        <w:spacing w:after="0"/>
        <w:jc w:val="both"/>
        <w:rPr>
          <w:lang w:val="en-US"/>
        </w:rPr>
      </w:pPr>
      <w:r w:rsidRPr="00521F03">
        <w:rPr>
          <w:lang w:val="en-US"/>
        </w:rPr>
        <w:t xml:space="preserve">Proposal for a Management Plan for the Small-scale Fisheries in </w:t>
      </w:r>
      <w:proofErr w:type="spellStart"/>
      <w:r w:rsidRPr="00521F03">
        <w:rPr>
          <w:lang w:val="en-US"/>
        </w:rPr>
        <w:t>Gökova</w:t>
      </w:r>
      <w:proofErr w:type="spellEnd"/>
      <w:r w:rsidRPr="00521F03">
        <w:rPr>
          <w:lang w:val="en-US"/>
        </w:rPr>
        <w:t xml:space="preserve"> Bay through the FAO </w:t>
      </w:r>
      <w:proofErr w:type="spellStart"/>
      <w:r w:rsidRPr="00521F03">
        <w:rPr>
          <w:lang w:val="en-US"/>
        </w:rPr>
        <w:t>East</w:t>
      </w:r>
      <w:r>
        <w:rPr>
          <w:lang w:val="en-US"/>
        </w:rPr>
        <w:t>Med</w:t>
      </w:r>
      <w:proofErr w:type="spellEnd"/>
      <w:r>
        <w:rPr>
          <w:lang w:val="en-US"/>
        </w:rPr>
        <w:t xml:space="preserve"> Project</w:t>
      </w:r>
      <w:r w:rsidRPr="00521F03">
        <w:rPr>
          <w:lang w:val="en-US"/>
        </w:rPr>
        <w:t>. The management plan was designed to assist institutional managers and stakeholders in making more informed decisions for the sustainable use of the resources based on priorities and recommended actions identified jointly by the main stakeholders in the fishery. The plan was designed in line with the FAO Code of Conduct of Responsible Fisheries, following the principles and methodology of the Ecosystem Approach to Fisheries (FAO, 2003).</w:t>
      </w:r>
    </w:p>
    <w:p w:rsidR="003907C3" w:rsidRPr="002E36AB" w:rsidRDefault="003907C3" w:rsidP="002E36AB">
      <w:pPr>
        <w:pStyle w:val="Corpodeltesto"/>
        <w:spacing w:after="0"/>
        <w:jc w:val="both"/>
        <w:rPr>
          <w:lang w:val="en-US"/>
        </w:rPr>
      </w:pPr>
    </w:p>
    <w:p w:rsidR="00452C69" w:rsidRDefault="003907C3" w:rsidP="002E36AB">
      <w:pPr>
        <w:pStyle w:val="Corpodeltesto"/>
        <w:spacing w:after="0"/>
        <w:jc w:val="both"/>
        <w:rPr>
          <w:lang w:val="en-US"/>
        </w:rPr>
      </w:pPr>
      <w:r w:rsidRPr="00521F03">
        <w:rPr>
          <w:lang w:val="en-US"/>
        </w:rPr>
        <w:t>Proposal for a fishing tourism boat: chances for implementing “</w:t>
      </w:r>
      <w:proofErr w:type="spellStart"/>
      <w:r w:rsidRPr="00521F03">
        <w:rPr>
          <w:lang w:val="en-US"/>
        </w:rPr>
        <w:t>pescatourism</w:t>
      </w:r>
      <w:proofErr w:type="spellEnd"/>
      <w:r w:rsidRPr="00521F03">
        <w:rPr>
          <w:lang w:val="en-US"/>
        </w:rPr>
        <w:t xml:space="preserve">” in Turkey, following the example of EU countries, started a buyback program of fisheries boats in 2012. </w:t>
      </w:r>
    </w:p>
    <w:p w:rsidR="00452C69" w:rsidRDefault="00452C69" w:rsidP="002E36AB">
      <w:pPr>
        <w:pStyle w:val="Corpodeltesto"/>
        <w:spacing w:after="0"/>
        <w:jc w:val="both"/>
        <w:rPr>
          <w:lang w:val="en-US"/>
        </w:rPr>
      </w:pPr>
    </w:p>
    <w:p w:rsidR="002E36AB" w:rsidRDefault="003907C3" w:rsidP="002E36AB">
      <w:pPr>
        <w:pStyle w:val="Corpodeltesto"/>
        <w:spacing w:after="0"/>
        <w:jc w:val="both"/>
        <w:rPr>
          <w:lang w:val="en-US"/>
        </w:rPr>
      </w:pPr>
      <w:r w:rsidRPr="00521F03">
        <w:rPr>
          <w:lang w:val="en-US"/>
        </w:rPr>
        <w:t xml:space="preserve">One of the vessels decommissioned in the frames of this program was given to the </w:t>
      </w:r>
      <w:proofErr w:type="spellStart"/>
      <w:r w:rsidRPr="00521F03">
        <w:rPr>
          <w:lang w:val="en-US"/>
        </w:rPr>
        <w:t>Akyaka</w:t>
      </w:r>
      <w:proofErr w:type="spellEnd"/>
      <w:r w:rsidRPr="00521F03">
        <w:rPr>
          <w:lang w:val="en-US"/>
        </w:rPr>
        <w:t xml:space="preserve"> Municipality. The intention of this donation was to propose an alternative source of income for fishermen and to boost local tourism by adopting the concept of “</w:t>
      </w:r>
      <w:proofErr w:type="spellStart"/>
      <w:r w:rsidRPr="00521F03">
        <w:rPr>
          <w:lang w:val="en-US"/>
        </w:rPr>
        <w:t>pescatourism</w:t>
      </w:r>
      <w:proofErr w:type="spellEnd"/>
      <w:r w:rsidRPr="00521F03">
        <w:rPr>
          <w:lang w:val="en-US"/>
        </w:rPr>
        <w:t xml:space="preserve">” in </w:t>
      </w:r>
      <w:proofErr w:type="spellStart"/>
      <w:r w:rsidRPr="00521F03">
        <w:rPr>
          <w:lang w:val="en-US"/>
        </w:rPr>
        <w:t>Gökova</w:t>
      </w:r>
      <w:proofErr w:type="spellEnd"/>
      <w:r w:rsidRPr="00521F03">
        <w:rPr>
          <w:lang w:val="en-US"/>
        </w:rPr>
        <w:t xml:space="preserve"> Bay. </w:t>
      </w:r>
    </w:p>
    <w:p w:rsidR="002E36AB" w:rsidRDefault="002E36AB" w:rsidP="002E36AB">
      <w:pPr>
        <w:pStyle w:val="Corpodeltesto"/>
        <w:spacing w:after="0"/>
        <w:jc w:val="both"/>
        <w:rPr>
          <w:lang w:val="en-US"/>
        </w:rPr>
      </w:pPr>
    </w:p>
    <w:p w:rsidR="003907C3" w:rsidRPr="00521F03" w:rsidRDefault="003907C3" w:rsidP="002E36AB">
      <w:pPr>
        <w:pStyle w:val="Corpodeltesto"/>
        <w:spacing w:after="0"/>
        <w:jc w:val="both"/>
        <w:rPr>
          <w:lang w:val="en-US"/>
        </w:rPr>
      </w:pPr>
      <w:r w:rsidRPr="00521F03">
        <w:rPr>
          <w:lang w:val="en-US"/>
        </w:rPr>
        <w:t xml:space="preserve">This initiative was based on a partnership between the municipality and </w:t>
      </w:r>
      <w:proofErr w:type="spellStart"/>
      <w:r w:rsidRPr="00521F03">
        <w:rPr>
          <w:lang w:val="en-US"/>
        </w:rPr>
        <w:t>Akyaka</w:t>
      </w:r>
      <w:proofErr w:type="spellEnd"/>
      <w:r w:rsidRPr="00521F03">
        <w:rPr>
          <w:lang w:val="en-US"/>
        </w:rPr>
        <w:t xml:space="preserve"> Fishery Cooperative, supported by Mediterranean Conservation Society (AKD), to realize a pilot project to show that certain modification of the existing regulations could make “</w:t>
      </w:r>
      <w:proofErr w:type="spellStart"/>
      <w:r w:rsidRPr="00521F03">
        <w:rPr>
          <w:lang w:val="en-US"/>
        </w:rPr>
        <w:t>pescatourism</w:t>
      </w:r>
      <w:proofErr w:type="spellEnd"/>
      <w:proofErr w:type="gramStart"/>
      <w:r w:rsidRPr="00521F03">
        <w:rPr>
          <w:lang w:val="en-US"/>
        </w:rPr>
        <w:t>”  legal</w:t>
      </w:r>
      <w:proofErr w:type="gramEnd"/>
      <w:r w:rsidRPr="00521F03">
        <w:rPr>
          <w:lang w:val="en-US"/>
        </w:rPr>
        <w:t>.</w:t>
      </w:r>
    </w:p>
    <w:p w:rsidR="003907C3" w:rsidRPr="00CB0AEB" w:rsidRDefault="003907C3" w:rsidP="002E36AB">
      <w:pPr>
        <w:pStyle w:val="Corpodeltesto"/>
        <w:spacing w:after="0"/>
        <w:jc w:val="both"/>
        <w:rPr>
          <w:lang w:val="en-US"/>
        </w:rPr>
      </w:pPr>
    </w:p>
    <w:p w:rsidR="003907C3" w:rsidRDefault="003907C3" w:rsidP="002E36AB">
      <w:pPr>
        <w:pStyle w:val="Corpodeltesto"/>
        <w:spacing w:after="0"/>
        <w:jc w:val="both"/>
        <w:rPr>
          <w:lang w:val="en-US"/>
        </w:rPr>
      </w:pPr>
      <w:r w:rsidRPr="00CB0AEB">
        <w:rPr>
          <w:lang w:val="en-US"/>
        </w:rPr>
        <w:lastRenderedPageBreak/>
        <w:t xml:space="preserve">The aforementioned activities are just some of the exemplary actions carried out by </w:t>
      </w:r>
      <w:proofErr w:type="spellStart"/>
      <w:r w:rsidRPr="00CB0AEB">
        <w:rPr>
          <w:lang w:val="en-US"/>
        </w:rPr>
        <w:t>Akyaka</w:t>
      </w:r>
      <w:proofErr w:type="spellEnd"/>
      <w:r w:rsidRPr="00CB0AEB">
        <w:rPr>
          <w:lang w:val="en-US"/>
        </w:rPr>
        <w:t xml:space="preserve"> </w:t>
      </w:r>
      <w:r w:rsidRPr="00521F03">
        <w:rPr>
          <w:lang w:val="en-US"/>
        </w:rPr>
        <w:t>Fishery</w:t>
      </w:r>
      <w:r>
        <w:rPr>
          <w:lang w:val="en-US"/>
        </w:rPr>
        <w:t xml:space="preserve"> </w:t>
      </w:r>
      <w:r w:rsidRPr="00CB0AEB">
        <w:rPr>
          <w:lang w:val="en-US"/>
        </w:rPr>
        <w:t>Cooperative. The common fisheries problems are fought every day around the Mediterranean, looking for new strategies to allow the survival of the cooperative and support its members.</w:t>
      </w:r>
    </w:p>
    <w:p w:rsidR="003907C3" w:rsidRPr="00CB0AEB" w:rsidRDefault="003907C3" w:rsidP="002E36AB">
      <w:pPr>
        <w:pStyle w:val="Corpodeltesto"/>
        <w:spacing w:after="0"/>
        <w:jc w:val="both"/>
        <w:rPr>
          <w:lang w:val="en-US"/>
        </w:rPr>
      </w:pPr>
    </w:p>
    <w:p w:rsidR="003907C3" w:rsidRDefault="003907C3" w:rsidP="002E36AB">
      <w:pPr>
        <w:pStyle w:val="Corpodeltesto"/>
        <w:spacing w:after="0"/>
        <w:jc w:val="both"/>
        <w:rPr>
          <w:lang w:val="en-US"/>
        </w:rPr>
      </w:pPr>
      <w:r w:rsidRPr="00CB0AEB">
        <w:rPr>
          <w:lang w:val="en-US"/>
        </w:rPr>
        <w:t xml:space="preserve">The workload carried out and which carries out the cooperative is very much and exemplary. </w:t>
      </w:r>
      <w:proofErr w:type="spellStart"/>
      <w:r w:rsidRPr="00CB0AEB">
        <w:rPr>
          <w:lang w:val="en-US"/>
        </w:rPr>
        <w:t>Akyaka</w:t>
      </w:r>
      <w:proofErr w:type="spellEnd"/>
      <w:r w:rsidRPr="00CB0AEB">
        <w:rPr>
          <w:lang w:val="en-US"/>
        </w:rPr>
        <w:t xml:space="preserve"> </w:t>
      </w:r>
      <w:r>
        <w:rPr>
          <w:lang w:val="en-US"/>
        </w:rPr>
        <w:t xml:space="preserve">Fishery </w:t>
      </w:r>
      <w:r w:rsidRPr="00CB0AEB">
        <w:rPr>
          <w:lang w:val="en-US"/>
        </w:rPr>
        <w:t xml:space="preserve">Cooperative can be considered among a best practices </w:t>
      </w:r>
      <w:r>
        <w:rPr>
          <w:lang w:val="en-US"/>
        </w:rPr>
        <w:t>model of small scale fisheries.</w:t>
      </w:r>
    </w:p>
    <w:p w:rsidR="002E36AB" w:rsidRDefault="002E36AB" w:rsidP="002E36AB">
      <w:pPr>
        <w:pStyle w:val="Corpodeltesto"/>
        <w:spacing w:after="0"/>
        <w:jc w:val="both"/>
        <w:rPr>
          <w:lang w:val="en-US"/>
        </w:rPr>
      </w:pPr>
    </w:p>
    <w:p w:rsidR="003907C3" w:rsidRPr="00CB0AEB" w:rsidRDefault="003907C3" w:rsidP="00A772FD">
      <w:pPr>
        <w:pStyle w:val="Corpodeltesto"/>
        <w:spacing w:after="0" w:line="480" w:lineRule="auto"/>
        <w:jc w:val="both"/>
        <w:rPr>
          <w:lang w:val="en-US"/>
        </w:rPr>
      </w:pPr>
      <w:r w:rsidRPr="00CB0AEB">
        <w:rPr>
          <w:lang w:val="en-US"/>
        </w:rPr>
        <w:t>The cooperative performs the following functions among its members:</w:t>
      </w:r>
    </w:p>
    <w:p w:rsidR="002E36AB" w:rsidRDefault="003907C3" w:rsidP="00D16F06">
      <w:pPr>
        <w:pStyle w:val="Corpodeltesto"/>
        <w:numPr>
          <w:ilvl w:val="0"/>
          <w:numId w:val="16"/>
        </w:numPr>
        <w:spacing w:after="0" w:line="480" w:lineRule="auto"/>
        <w:jc w:val="both"/>
        <w:rPr>
          <w:lang w:val="en-US"/>
        </w:rPr>
      </w:pPr>
      <w:r w:rsidRPr="00CB0AEB">
        <w:rPr>
          <w:lang w:val="en-US"/>
        </w:rPr>
        <w:t>selling fuel and oil for fishing boats;</w:t>
      </w:r>
    </w:p>
    <w:p w:rsidR="002E36AB" w:rsidRDefault="003907C3" w:rsidP="00D16F06">
      <w:pPr>
        <w:pStyle w:val="Corpodeltesto"/>
        <w:numPr>
          <w:ilvl w:val="0"/>
          <w:numId w:val="16"/>
        </w:numPr>
        <w:spacing w:after="0" w:line="480" w:lineRule="auto"/>
        <w:jc w:val="both"/>
        <w:rPr>
          <w:lang w:val="en-US"/>
        </w:rPr>
      </w:pPr>
      <w:r w:rsidRPr="002E36AB">
        <w:rPr>
          <w:lang w:val="en-US"/>
        </w:rPr>
        <w:t>provide the baits for the longlines;</w:t>
      </w:r>
    </w:p>
    <w:p w:rsidR="002E36AB" w:rsidRDefault="003907C3" w:rsidP="00D16F06">
      <w:pPr>
        <w:pStyle w:val="Corpodeltesto"/>
        <w:numPr>
          <w:ilvl w:val="0"/>
          <w:numId w:val="16"/>
        </w:numPr>
        <w:spacing w:after="0" w:line="480" w:lineRule="auto"/>
        <w:jc w:val="both"/>
        <w:rPr>
          <w:lang w:val="en-US"/>
        </w:rPr>
      </w:pPr>
      <w:r w:rsidRPr="002E36AB">
        <w:rPr>
          <w:lang w:val="en-US"/>
        </w:rPr>
        <w:t>selling the food for fishers;</w:t>
      </w:r>
    </w:p>
    <w:p w:rsidR="002E36AB" w:rsidRDefault="003907C3" w:rsidP="00D16F06">
      <w:pPr>
        <w:pStyle w:val="Corpodeltesto"/>
        <w:numPr>
          <w:ilvl w:val="0"/>
          <w:numId w:val="16"/>
        </w:numPr>
        <w:spacing w:after="0" w:line="480" w:lineRule="auto"/>
        <w:jc w:val="both"/>
        <w:rPr>
          <w:lang w:val="en-US"/>
        </w:rPr>
      </w:pPr>
      <w:r w:rsidRPr="002E36AB">
        <w:rPr>
          <w:lang w:val="en-US"/>
        </w:rPr>
        <w:t>marketing of the fish</w:t>
      </w:r>
      <w:r w:rsidR="00A772FD">
        <w:rPr>
          <w:lang w:val="en-US"/>
        </w:rPr>
        <w:t xml:space="preserve"> landed trough the fish shop </w:t>
      </w:r>
      <w:r w:rsidRPr="002E36AB">
        <w:rPr>
          <w:lang w:val="en-US"/>
        </w:rPr>
        <w:t xml:space="preserve">(buy the fish from the members and </w:t>
      </w:r>
      <w:r w:rsidR="002E36AB" w:rsidRPr="002E36AB">
        <w:rPr>
          <w:lang w:val="en-US"/>
        </w:rPr>
        <w:t xml:space="preserve"> </w:t>
      </w:r>
      <w:r w:rsidRPr="002E36AB">
        <w:rPr>
          <w:lang w:val="en-US"/>
        </w:rPr>
        <w:t>e sale the fish to consumers, restaurant and traders);</w:t>
      </w:r>
    </w:p>
    <w:p w:rsidR="002E36AB" w:rsidRDefault="002E36AB" w:rsidP="00D16F06">
      <w:pPr>
        <w:pStyle w:val="Corpodeltesto"/>
        <w:numPr>
          <w:ilvl w:val="0"/>
          <w:numId w:val="16"/>
        </w:numPr>
        <w:spacing w:after="0" w:line="480" w:lineRule="auto"/>
        <w:jc w:val="both"/>
        <w:rPr>
          <w:lang w:val="en-US"/>
        </w:rPr>
      </w:pPr>
      <w:r w:rsidRPr="002E36AB">
        <w:rPr>
          <w:lang w:val="en-US"/>
        </w:rPr>
        <w:t xml:space="preserve"> </w:t>
      </w:r>
      <w:r w:rsidR="003907C3" w:rsidRPr="002E36AB">
        <w:rPr>
          <w:lang w:val="en-US"/>
        </w:rPr>
        <w:t>meet the cooperatives in the area 3 times a year to establish the price of the catch;</w:t>
      </w:r>
      <w:r>
        <w:rPr>
          <w:lang w:val="en-US"/>
        </w:rPr>
        <w:t xml:space="preserve"> </w:t>
      </w:r>
      <w:r w:rsidR="003907C3" w:rsidRPr="002E36AB">
        <w:rPr>
          <w:lang w:val="en-US"/>
        </w:rPr>
        <w:t>provide bureaucracy services for fishing licenses and other permit documents;</w:t>
      </w:r>
      <w:r>
        <w:rPr>
          <w:lang w:val="en-US"/>
        </w:rPr>
        <w:t xml:space="preserve"> </w:t>
      </w:r>
    </w:p>
    <w:p w:rsidR="002E36AB" w:rsidRDefault="003907C3" w:rsidP="00D16F06">
      <w:pPr>
        <w:pStyle w:val="Corpodeltesto"/>
        <w:numPr>
          <w:ilvl w:val="0"/>
          <w:numId w:val="16"/>
        </w:numPr>
        <w:spacing w:after="0" w:line="480" w:lineRule="auto"/>
        <w:jc w:val="both"/>
        <w:rPr>
          <w:lang w:val="en-US"/>
        </w:rPr>
      </w:pPr>
      <w:r w:rsidRPr="002E36AB">
        <w:rPr>
          <w:lang w:val="en-US"/>
        </w:rPr>
        <w:t>lobbying activity in public institutions meetings and activities;</w:t>
      </w:r>
    </w:p>
    <w:p w:rsidR="003907C3" w:rsidRPr="002E36AB" w:rsidRDefault="003907C3" w:rsidP="00D16F06">
      <w:pPr>
        <w:pStyle w:val="Corpodeltesto"/>
        <w:numPr>
          <w:ilvl w:val="0"/>
          <w:numId w:val="16"/>
        </w:numPr>
        <w:spacing w:after="0" w:line="480" w:lineRule="auto"/>
        <w:jc w:val="both"/>
        <w:rPr>
          <w:lang w:val="en-US"/>
        </w:rPr>
      </w:pPr>
      <w:proofErr w:type="gramStart"/>
      <w:r w:rsidRPr="002E36AB">
        <w:rPr>
          <w:lang w:val="en-US"/>
        </w:rPr>
        <w:t>rangers</w:t>
      </w:r>
      <w:proofErr w:type="gramEnd"/>
      <w:r w:rsidRPr="002E36AB">
        <w:rPr>
          <w:lang w:val="en-US"/>
        </w:rPr>
        <w:t xml:space="preserve"> activity for the MPA.</w:t>
      </w:r>
    </w:p>
    <w:p w:rsidR="003907C3" w:rsidRDefault="003907C3" w:rsidP="002E36AB">
      <w:pPr>
        <w:pStyle w:val="Corpodeltesto"/>
        <w:spacing w:after="0"/>
        <w:jc w:val="both"/>
        <w:rPr>
          <w:lang w:val="en-US"/>
        </w:rPr>
      </w:pPr>
    </w:p>
    <w:p w:rsidR="002E36AB" w:rsidRDefault="002E36AB" w:rsidP="002E36AB">
      <w:pPr>
        <w:pStyle w:val="Corpodeltesto"/>
        <w:spacing w:after="0"/>
        <w:jc w:val="both"/>
        <w:rPr>
          <w:lang w:val="en-US"/>
        </w:rPr>
      </w:pPr>
    </w:p>
    <w:p w:rsidR="00A772FD" w:rsidRDefault="00A772FD" w:rsidP="002E36AB">
      <w:pPr>
        <w:pStyle w:val="Corpodeltesto"/>
        <w:spacing w:after="0"/>
        <w:jc w:val="both"/>
        <w:rPr>
          <w:lang w:val="en-US"/>
        </w:rPr>
      </w:pPr>
    </w:p>
    <w:p w:rsidR="002E36AB" w:rsidRPr="00CB0AEB" w:rsidRDefault="002E36AB" w:rsidP="002E36AB">
      <w:pPr>
        <w:pStyle w:val="Corpodeltesto"/>
        <w:spacing w:after="0"/>
        <w:jc w:val="both"/>
        <w:rPr>
          <w:lang w:val="en-US"/>
        </w:rPr>
      </w:pPr>
    </w:p>
    <w:p w:rsidR="003907C3" w:rsidRPr="00C60D12" w:rsidRDefault="00A014B6" w:rsidP="00C60D12">
      <w:pPr>
        <w:pStyle w:val="Titolo2"/>
        <w:rPr>
          <w:lang w:val="en-US"/>
        </w:rPr>
      </w:pPr>
      <w:bookmarkStart w:id="47" w:name="_Toc524003129"/>
      <w:bookmarkStart w:id="48" w:name="_Toc524555051"/>
      <w:r>
        <w:rPr>
          <w:lang w:val="en-US"/>
        </w:rPr>
        <w:t>4</w:t>
      </w:r>
      <w:r w:rsidR="00C60D12">
        <w:rPr>
          <w:lang w:val="en-US"/>
        </w:rPr>
        <w:t>.4</w:t>
      </w:r>
      <w:r w:rsidR="003907C3" w:rsidRPr="00C60D12">
        <w:rPr>
          <w:lang w:val="en-US"/>
        </w:rPr>
        <w:t xml:space="preserve"> THE AKÇAPINAR COOPERATIVE</w:t>
      </w:r>
      <w:bookmarkEnd w:id="47"/>
      <w:bookmarkEnd w:id="48"/>
      <w:r w:rsidR="003907C3" w:rsidRPr="00C60D12">
        <w:rPr>
          <w:lang w:val="en-US"/>
        </w:rPr>
        <w:t xml:space="preserve"> </w:t>
      </w:r>
    </w:p>
    <w:p w:rsidR="00C60D12" w:rsidRDefault="00C60D12" w:rsidP="002E36AB">
      <w:pPr>
        <w:pStyle w:val="Corpodeltesto"/>
        <w:spacing w:after="0"/>
        <w:jc w:val="both"/>
        <w:rPr>
          <w:lang w:val="en-US"/>
        </w:rPr>
      </w:pPr>
    </w:p>
    <w:p w:rsidR="00C60D12" w:rsidRDefault="00C60D12" w:rsidP="002E36AB">
      <w:pPr>
        <w:pStyle w:val="Corpodeltesto"/>
        <w:spacing w:after="0"/>
        <w:jc w:val="both"/>
        <w:rPr>
          <w:lang w:val="en-US"/>
        </w:rPr>
      </w:pPr>
    </w:p>
    <w:p w:rsidR="002E36AB" w:rsidRDefault="003907C3" w:rsidP="002E36AB">
      <w:pPr>
        <w:pStyle w:val="Corpodeltesto"/>
        <w:spacing w:after="0"/>
        <w:jc w:val="both"/>
        <w:rPr>
          <w:lang w:val="en-US"/>
        </w:rPr>
      </w:pPr>
      <w:r w:rsidRPr="008A04F9">
        <w:rPr>
          <w:lang w:val="en-US"/>
        </w:rPr>
        <w:t xml:space="preserve">The </w:t>
      </w:r>
      <w:proofErr w:type="spellStart"/>
      <w:r w:rsidRPr="008A04F9">
        <w:rPr>
          <w:lang w:val="en-US"/>
        </w:rPr>
        <w:t>Akcapinar</w:t>
      </w:r>
      <w:proofErr w:type="spellEnd"/>
      <w:r w:rsidRPr="008A04F9">
        <w:rPr>
          <w:lang w:val="en-US"/>
        </w:rPr>
        <w:t xml:space="preserve"> Fishery </w:t>
      </w:r>
      <w:r>
        <w:rPr>
          <w:lang w:val="en-US"/>
        </w:rPr>
        <w:t xml:space="preserve">Cooperative </w:t>
      </w:r>
      <w:r w:rsidRPr="008A04F9">
        <w:rPr>
          <w:lang w:val="en-US"/>
        </w:rPr>
        <w:t xml:space="preserve">is the oldest cooperative operative in </w:t>
      </w:r>
      <w:proofErr w:type="spellStart"/>
      <w:r w:rsidRPr="008A04F9">
        <w:rPr>
          <w:lang w:val="en-US"/>
        </w:rPr>
        <w:t>Gökova</w:t>
      </w:r>
      <w:proofErr w:type="spellEnd"/>
      <w:r w:rsidRPr="008A04F9">
        <w:rPr>
          <w:lang w:val="en-US"/>
        </w:rPr>
        <w:t xml:space="preserve"> Bay, founded in 1973. </w:t>
      </w:r>
    </w:p>
    <w:p w:rsidR="002E36AB" w:rsidRDefault="002E36AB" w:rsidP="002E36AB">
      <w:pPr>
        <w:pStyle w:val="Corpodeltesto"/>
        <w:spacing w:after="0"/>
        <w:jc w:val="both"/>
        <w:rPr>
          <w:lang w:val="en-US"/>
        </w:rPr>
      </w:pPr>
    </w:p>
    <w:p w:rsidR="002E36AB" w:rsidRDefault="003907C3" w:rsidP="002E36AB">
      <w:pPr>
        <w:pStyle w:val="Corpodeltesto"/>
        <w:spacing w:after="0"/>
        <w:jc w:val="both"/>
        <w:rPr>
          <w:lang w:val="en-US"/>
        </w:rPr>
      </w:pPr>
      <w:r w:rsidRPr="008A04F9">
        <w:rPr>
          <w:lang w:val="en-US"/>
        </w:rPr>
        <w:t xml:space="preserve">In </w:t>
      </w:r>
      <w:proofErr w:type="spellStart"/>
      <w:r w:rsidRPr="008A04F9">
        <w:rPr>
          <w:lang w:val="en-US"/>
        </w:rPr>
        <w:t>Akçapınar</w:t>
      </w:r>
      <w:proofErr w:type="spellEnd"/>
      <w:r w:rsidRPr="008A04F9">
        <w:rPr>
          <w:lang w:val="en-US"/>
        </w:rPr>
        <w:t xml:space="preserve"> Fishery Cooperative, all fishers in the area were cooperative members until 2008. However, due to administrative problems, membership rate dropped between the years 2006-2009. </w:t>
      </w:r>
    </w:p>
    <w:p w:rsidR="002E36AB" w:rsidRDefault="002E36AB" w:rsidP="002E36AB">
      <w:pPr>
        <w:pStyle w:val="Corpodeltesto"/>
        <w:spacing w:after="0"/>
        <w:jc w:val="both"/>
        <w:rPr>
          <w:lang w:val="en-US"/>
        </w:rPr>
      </w:pPr>
    </w:p>
    <w:p w:rsidR="003907C3" w:rsidRDefault="003907C3" w:rsidP="002E36AB">
      <w:pPr>
        <w:pStyle w:val="Corpodeltesto"/>
        <w:spacing w:after="0"/>
        <w:jc w:val="both"/>
        <w:rPr>
          <w:lang w:val="en-US"/>
        </w:rPr>
      </w:pPr>
      <w:r w:rsidRPr="008A04F9">
        <w:rPr>
          <w:lang w:val="en-US"/>
        </w:rPr>
        <w:t xml:space="preserve">According to the most recent available information, actual registered are 18 members, active fishers and vessel owners. </w:t>
      </w:r>
    </w:p>
    <w:p w:rsidR="002E36AB" w:rsidRDefault="002E36AB" w:rsidP="002E36AB">
      <w:pPr>
        <w:pStyle w:val="Corpodeltesto"/>
        <w:spacing w:after="0"/>
        <w:jc w:val="both"/>
        <w:rPr>
          <w:lang w:val="en-US"/>
        </w:rPr>
      </w:pPr>
    </w:p>
    <w:p w:rsidR="003907C3" w:rsidRDefault="003907C3" w:rsidP="00A772FD">
      <w:pPr>
        <w:pStyle w:val="Corpodeltesto"/>
        <w:spacing w:after="0"/>
        <w:jc w:val="both"/>
        <w:rPr>
          <w:lang w:val="en-US"/>
        </w:rPr>
      </w:pPr>
      <w:r w:rsidRPr="008A04F9">
        <w:rPr>
          <w:lang w:val="en-US"/>
        </w:rPr>
        <w:t>The youngest member is 28 years old but the medium age is around 45 years. So the cooperative actual board is concentrated to give a good example on fishing cooperative management and moreover to attract more young members.</w:t>
      </w:r>
      <w:r w:rsidR="00A772FD">
        <w:rPr>
          <w:lang w:val="en-US"/>
        </w:rPr>
        <w:t xml:space="preserve"> </w:t>
      </w:r>
    </w:p>
    <w:p w:rsidR="00A772FD" w:rsidRPr="000901AD" w:rsidRDefault="00A772FD" w:rsidP="00A772FD">
      <w:pPr>
        <w:pStyle w:val="Corpodeltesto"/>
        <w:spacing w:after="0"/>
        <w:jc w:val="both"/>
        <w:rPr>
          <w:lang w:val="en-US"/>
        </w:rPr>
      </w:pPr>
    </w:p>
    <w:p w:rsidR="003907C3" w:rsidRDefault="003907C3" w:rsidP="002E36AB">
      <w:pPr>
        <w:pStyle w:val="Corpodeltesto"/>
        <w:keepNext/>
        <w:spacing w:before="180" w:line="276" w:lineRule="auto"/>
        <w:ind w:right="1435"/>
        <w:outlineLvl w:val="2"/>
      </w:pPr>
      <w:r>
        <w:rPr>
          <w:rFonts w:cs="Times New Roman"/>
          <w:noProof/>
          <w:lang w:eastAsia="it-IT"/>
        </w:rPr>
        <w:lastRenderedPageBreak/>
        <w:drawing>
          <wp:inline distT="0" distB="0" distL="0" distR="0">
            <wp:extent cx="5171016" cy="2898114"/>
            <wp:effectExtent l="19050" t="0" r="0" b="0"/>
            <wp:docPr id="9" name="Immagine 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31" cstate="print"/>
                    <a:srcRect/>
                    <a:stretch>
                      <a:fillRect/>
                    </a:stretch>
                  </pic:blipFill>
                  <pic:spPr bwMode="auto">
                    <a:xfrm>
                      <a:off x="0" y="0"/>
                      <a:ext cx="5169208" cy="2897101"/>
                    </a:xfrm>
                    <a:prstGeom prst="rect">
                      <a:avLst/>
                    </a:prstGeom>
                    <a:noFill/>
                    <a:ln w="9525">
                      <a:noFill/>
                      <a:miter lim="800000"/>
                      <a:headEnd/>
                      <a:tailEnd/>
                    </a:ln>
                  </pic:spPr>
                </pic:pic>
              </a:graphicData>
            </a:graphic>
          </wp:inline>
        </w:drawing>
      </w:r>
    </w:p>
    <w:p w:rsidR="003907C3" w:rsidRDefault="003907C3" w:rsidP="00A772FD">
      <w:pPr>
        <w:pStyle w:val="Didascalia"/>
        <w:jc w:val="both"/>
        <w:rPr>
          <w:rFonts w:cs="Times New Roman"/>
          <w:lang w:val="en-US"/>
        </w:rPr>
      </w:pPr>
      <w:r w:rsidRPr="00A772FD">
        <w:rPr>
          <w:rFonts w:eastAsiaTheme="minorHAnsi" w:cs="Times New Roman"/>
          <w:b w:val="0"/>
          <w:bCs w:val="0"/>
          <w:iCs/>
          <w:color w:val="1F497D" w:themeColor="text2"/>
          <w:kern w:val="0"/>
          <w:sz w:val="18"/>
          <w:lang w:val="en-US" w:eastAsia="en-US" w:bidi="ar-SA"/>
        </w:rPr>
        <w:t xml:space="preserve">Meeting with </w:t>
      </w:r>
      <w:proofErr w:type="spellStart"/>
      <w:r w:rsidRPr="00A772FD">
        <w:rPr>
          <w:rFonts w:eastAsiaTheme="minorHAnsi" w:cs="Times New Roman"/>
          <w:b w:val="0"/>
          <w:bCs w:val="0"/>
          <w:iCs/>
          <w:color w:val="1F497D" w:themeColor="text2"/>
          <w:kern w:val="0"/>
          <w:sz w:val="18"/>
          <w:lang w:val="en-US" w:eastAsia="en-US" w:bidi="ar-SA"/>
        </w:rPr>
        <w:t>Akçapinar</w:t>
      </w:r>
      <w:proofErr w:type="spellEnd"/>
      <w:r w:rsidRPr="00A772FD">
        <w:rPr>
          <w:rFonts w:eastAsiaTheme="minorHAnsi" w:cs="Times New Roman"/>
          <w:b w:val="0"/>
          <w:bCs w:val="0"/>
          <w:iCs/>
          <w:color w:val="1F497D" w:themeColor="text2"/>
          <w:kern w:val="0"/>
          <w:sz w:val="18"/>
          <w:lang w:val="en-US" w:eastAsia="en-US" w:bidi="ar-SA"/>
        </w:rPr>
        <w:t xml:space="preserve"> Fishery Cooperative boards</w:t>
      </w:r>
    </w:p>
    <w:p w:rsidR="003907C3" w:rsidRDefault="003907C3" w:rsidP="003907C3">
      <w:pPr>
        <w:rPr>
          <w:lang w:val="en-US"/>
        </w:rPr>
      </w:pPr>
    </w:p>
    <w:p w:rsidR="003907C3" w:rsidRDefault="003907C3" w:rsidP="002E36AB">
      <w:pPr>
        <w:pStyle w:val="Corpodeltesto"/>
        <w:spacing w:after="0"/>
        <w:jc w:val="both"/>
        <w:rPr>
          <w:lang w:val="en-US"/>
        </w:rPr>
      </w:pPr>
    </w:p>
    <w:p w:rsidR="003907C3" w:rsidRDefault="003907C3" w:rsidP="00A772FD">
      <w:pPr>
        <w:pStyle w:val="Corpodeltesto"/>
        <w:spacing w:after="0" w:line="480" w:lineRule="auto"/>
        <w:jc w:val="both"/>
        <w:rPr>
          <w:lang w:val="en-US"/>
        </w:rPr>
      </w:pPr>
      <w:r w:rsidRPr="001132E7">
        <w:rPr>
          <w:lang w:val="en-US"/>
        </w:rPr>
        <w:t>The cooperative performs the following functions among its members</w:t>
      </w:r>
      <w:r>
        <w:rPr>
          <w:lang w:val="en-US"/>
        </w:rPr>
        <w:t>:</w:t>
      </w:r>
    </w:p>
    <w:p w:rsidR="002E36AB" w:rsidRDefault="003907C3" w:rsidP="00D16F06">
      <w:pPr>
        <w:pStyle w:val="Corpodeltesto"/>
        <w:numPr>
          <w:ilvl w:val="0"/>
          <w:numId w:val="17"/>
        </w:numPr>
        <w:spacing w:after="0" w:line="480" w:lineRule="auto"/>
        <w:jc w:val="both"/>
        <w:rPr>
          <w:lang w:val="en-US"/>
        </w:rPr>
      </w:pPr>
      <w:r w:rsidRPr="00685545">
        <w:rPr>
          <w:lang w:val="en-US"/>
        </w:rPr>
        <w:t>selling fuel and oil for fishing boats</w:t>
      </w:r>
      <w:r>
        <w:rPr>
          <w:lang w:val="en-US"/>
        </w:rPr>
        <w:t>;</w:t>
      </w:r>
    </w:p>
    <w:p w:rsidR="002E36AB" w:rsidRDefault="003907C3" w:rsidP="00D16F06">
      <w:pPr>
        <w:pStyle w:val="Corpodeltesto"/>
        <w:numPr>
          <w:ilvl w:val="0"/>
          <w:numId w:val="17"/>
        </w:numPr>
        <w:spacing w:after="0" w:line="480" w:lineRule="auto"/>
        <w:jc w:val="both"/>
        <w:rPr>
          <w:lang w:val="en-US"/>
        </w:rPr>
      </w:pPr>
      <w:r w:rsidRPr="002E36AB">
        <w:rPr>
          <w:lang w:val="en-US"/>
        </w:rPr>
        <w:t>provide the baits for the longlines;</w:t>
      </w:r>
    </w:p>
    <w:p w:rsidR="002E36AB" w:rsidRDefault="003907C3" w:rsidP="00D16F06">
      <w:pPr>
        <w:pStyle w:val="Corpodeltesto"/>
        <w:numPr>
          <w:ilvl w:val="0"/>
          <w:numId w:val="17"/>
        </w:numPr>
        <w:spacing w:after="0" w:line="480" w:lineRule="auto"/>
        <w:jc w:val="both"/>
        <w:rPr>
          <w:lang w:val="en-US"/>
        </w:rPr>
      </w:pPr>
      <w:r w:rsidRPr="002E36AB">
        <w:rPr>
          <w:lang w:val="en-US"/>
        </w:rPr>
        <w:t>selling the food for fishers;</w:t>
      </w:r>
    </w:p>
    <w:p w:rsidR="002E36AB" w:rsidRDefault="003907C3" w:rsidP="00D16F06">
      <w:pPr>
        <w:pStyle w:val="Corpodeltesto"/>
        <w:numPr>
          <w:ilvl w:val="0"/>
          <w:numId w:val="17"/>
        </w:numPr>
        <w:spacing w:after="0" w:line="480" w:lineRule="auto"/>
        <w:jc w:val="both"/>
        <w:rPr>
          <w:lang w:val="en-US"/>
        </w:rPr>
      </w:pPr>
      <w:r w:rsidRPr="002E36AB">
        <w:rPr>
          <w:lang w:val="en-US"/>
        </w:rPr>
        <w:t>marketing of the fi</w:t>
      </w:r>
      <w:r w:rsidR="00A772FD">
        <w:rPr>
          <w:lang w:val="en-US"/>
        </w:rPr>
        <w:t xml:space="preserve">sh landed trough the fish shop </w:t>
      </w:r>
      <w:r w:rsidRPr="002E36AB">
        <w:rPr>
          <w:lang w:val="en-US"/>
        </w:rPr>
        <w:t xml:space="preserve">(buy the fish from the members </w:t>
      </w:r>
      <w:r w:rsidR="002E36AB" w:rsidRPr="002E36AB">
        <w:rPr>
          <w:lang w:val="en-US"/>
        </w:rPr>
        <w:t xml:space="preserve"> </w:t>
      </w:r>
      <w:r w:rsidRPr="002E36AB">
        <w:rPr>
          <w:lang w:val="en-US"/>
        </w:rPr>
        <w:t>and re sale the fish to consumers, restaurant and traders);</w:t>
      </w:r>
    </w:p>
    <w:p w:rsidR="002E36AB" w:rsidRDefault="002E36AB" w:rsidP="00D16F06">
      <w:pPr>
        <w:pStyle w:val="Corpodeltesto"/>
        <w:numPr>
          <w:ilvl w:val="0"/>
          <w:numId w:val="17"/>
        </w:numPr>
        <w:spacing w:after="0" w:line="480" w:lineRule="auto"/>
        <w:jc w:val="both"/>
        <w:rPr>
          <w:lang w:val="en-US"/>
        </w:rPr>
      </w:pPr>
      <w:r w:rsidRPr="002E36AB">
        <w:rPr>
          <w:lang w:val="en-US"/>
        </w:rPr>
        <w:t xml:space="preserve"> </w:t>
      </w:r>
      <w:r w:rsidR="003907C3" w:rsidRPr="002E36AB">
        <w:rPr>
          <w:lang w:val="en-US"/>
        </w:rPr>
        <w:t>meet the cooperatives in the area 3 times a year to establish the price of the catch;</w:t>
      </w:r>
    </w:p>
    <w:p w:rsidR="003907C3" w:rsidRPr="002E36AB" w:rsidRDefault="003907C3" w:rsidP="00D16F06">
      <w:pPr>
        <w:pStyle w:val="Corpodeltesto"/>
        <w:numPr>
          <w:ilvl w:val="0"/>
          <w:numId w:val="17"/>
        </w:numPr>
        <w:spacing w:after="0" w:line="480" w:lineRule="auto"/>
        <w:jc w:val="both"/>
        <w:rPr>
          <w:lang w:val="en-US"/>
        </w:rPr>
      </w:pPr>
      <w:r w:rsidRPr="002E36AB">
        <w:rPr>
          <w:lang w:val="en-US"/>
        </w:rPr>
        <w:t>provide bureaucracy services for fishing lice</w:t>
      </w:r>
      <w:r w:rsidR="00A772FD">
        <w:rPr>
          <w:lang w:val="en-US"/>
        </w:rPr>
        <w:t>nses and other permit documents.</w:t>
      </w:r>
    </w:p>
    <w:p w:rsidR="003907C3" w:rsidRPr="00415667" w:rsidRDefault="00627B26" w:rsidP="00415667">
      <w:pPr>
        <w:pStyle w:val="Didascalia"/>
        <w:jc w:val="both"/>
        <w:rPr>
          <w:rFonts w:eastAsiaTheme="minorHAnsi" w:cs="Times New Roman"/>
          <w:b w:val="0"/>
          <w:bCs w:val="0"/>
          <w:iCs/>
          <w:color w:val="1F497D" w:themeColor="text2"/>
          <w:kern w:val="0"/>
          <w:sz w:val="18"/>
          <w:lang w:val="en-US" w:eastAsia="en-US" w:bidi="ar-SA"/>
        </w:rPr>
      </w:pPr>
      <w:r w:rsidRPr="00415667">
        <w:rPr>
          <w:rFonts w:eastAsiaTheme="minorHAnsi" w:cs="Times New Roman"/>
          <w:b w:val="0"/>
          <w:bCs w:val="0"/>
          <w:iCs/>
          <w:color w:val="1F497D" w:themeColor="text2"/>
          <w:kern w:val="0"/>
          <w:sz w:val="18"/>
          <w:lang w:val="en-US" w:eastAsia="en-US" w:bidi="ar-SA"/>
        </w:rPr>
        <w:lastRenderedPageBreak/>
        <w:drawing>
          <wp:anchor distT="0" distB="0" distL="114300" distR="114300" simplePos="0" relativeHeight="251663360" behindDoc="1" locked="0" layoutInCell="1" allowOverlap="1">
            <wp:simplePos x="0" y="0"/>
            <wp:positionH relativeFrom="margin">
              <wp:align>left</wp:align>
            </wp:positionH>
            <wp:positionV relativeFrom="paragraph">
              <wp:posOffset>3338195</wp:posOffset>
            </wp:positionV>
            <wp:extent cx="5429250" cy="3228975"/>
            <wp:effectExtent l="0" t="0" r="0" b="9525"/>
            <wp:wrapTopAndBottom/>
            <wp:docPr id="11" name="Immagine 1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0" cy="3228975"/>
                    </a:xfrm>
                    <a:prstGeom prst="rect">
                      <a:avLst/>
                    </a:prstGeom>
                    <a:noFill/>
                    <a:ln w="9525">
                      <a:noFill/>
                      <a:miter lim="800000"/>
                      <a:headEnd/>
                      <a:tailEnd/>
                    </a:ln>
                  </pic:spPr>
                </pic:pic>
              </a:graphicData>
            </a:graphic>
          </wp:anchor>
        </w:drawing>
      </w:r>
      <w:r w:rsidR="003907C3" w:rsidRPr="00415667">
        <w:rPr>
          <w:rFonts w:eastAsiaTheme="minorHAnsi" w:cs="Times New Roman"/>
          <w:b w:val="0"/>
          <w:bCs w:val="0"/>
          <w:iCs/>
          <w:color w:val="1F497D" w:themeColor="text2"/>
          <w:kern w:val="0"/>
          <w:sz w:val="18"/>
          <w:lang w:val="en-US" w:eastAsia="en-US" w:bidi="ar-SA"/>
        </w:rPr>
        <w:drawing>
          <wp:anchor distT="0" distB="0" distL="114300" distR="114300" simplePos="0" relativeHeight="251661312" behindDoc="0" locked="0" layoutInCell="1" allowOverlap="1">
            <wp:simplePos x="0" y="0"/>
            <wp:positionH relativeFrom="column">
              <wp:posOffset>4445</wp:posOffset>
            </wp:positionH>
            <wp:positionV relativeFrom="paragraph">
              <wp:posOffset>4445</wp:posOffset>
            </wp:positionV>
            <wp:extent cx="5372100" cy="3231515"/>
            <wp:effectExtent l="0" t="0" r="0" b="6985"/>
            <wp:wrapTopAndBottom/>
            <wp:docPr id="10" name="Immagine 1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72100" cy="3231515"/>
                    </a:xfrm>
                    <a:prstGeom prst="rect">
                      <a:avLst/>
                    </a:prstGeom>
                    <a:noFill/>
                    <a:ln w="9525">
                      <a:noFill/>
                      <a:miter lim="800000"/>
                      <a:headEnd/>
                      <a:tailEnd/>
                    </a:ln>
                  </pic:spPr>
                </pic:pic>
              </a:graphicData>
            </a:graphic>
          </wp:anchor>
        </w:drawing>
      </w:r>
      <w:r w:rsidR="003907C3" w:rsidRPr="00415667">
        <w:rPr>
          <w:rFonts w:eastAsiaTheme="minorHAnsi" w:cs="Times New Roman"/>
          <w:b w:val="0"/>
          <w:bCs w:val="0"/>
          <w:iCs/>
          <w:color w:val="1F497D" w:themeColor="text2"/>
          <w:kern w:val="0"/>
          <w:sz w:val="18"/>
          <w:lang w:val="en-US" w:eastAsia="en-US" w:bidi="ar-SA"/>
        </w:rPr>
        <w:t xml:space="preserve">Fish counter in </w:t>
      </w:r>
      <w:proofErr w:type="spellStart"/>
      <w:r w:rsidR="003907C3" w:rsidRPr="00415667">
        <w:rPr>
          <w:rFonts w:eastAsiaTheme="minorHAnsi" w:cs="Times New Roman"/>
          <w:b w:val="0"/>
          <w:bCs w:val="0"/>
          <w:iCs/>
          <w:color w:val="1F497D" w:themeColor="text2"/>
          <w:kern w:val="0"/>
          <w:sz w:val="18"/>
          <w:lang w:val="en-US" w:eastAsia="en-US" w:bidi="ar-SA"/>
        </w:rPr>
        <w:t>Akçapinar</w:t>
      </w:r>
      <w:proofErr w:type="spellEnd"/>
      <w:r w:rsidR="003907C3" w:rsidRPr="00415667">
        <w:rPr>
          <w:rFonts w:eastAsiaTheme="minorHAnsi" w:cs="Times New Roman"/>
          <w:b w:val="0"/>
          <w:bCs w:val="0"/>
          <w:iCs/>
          <w:color w:val="1F497D" w:themeColor="text2"/>
          <w:kern w:val="0"/>
          <w:sz w:val="18"/>
          <w:lang w:val="en-US" w:eastAsia="en-US" w:bidi="ar-SA"/>
        </w:rPr>
        <w:t xml:space="preserve"> Fishery Cooperative</w:t>
      </w:r>
    </w:p>
    <w:p w:rsidR="003907C3" w:rsidRDefault="003907C3" w:rsidP="003907C3">
      <w:pPr>
        <w:rPr>
          <w:lang w:val="en-US"/>
        </w:rPr>
      </w:pPr>
    </w:p>
    <w:p w:rsidR="00D57DA5" w:rsidRDefault="00D57DA5" w:rsidP="003907C3">
      <w:pPr>
        <w:rPr>
          <w:lang w:val="en-US"/>
        </w:rPr>
      </w:pPr>
    </w:p>
    <w:p w:rsidR="002E36AB" w:rsidRDefault="003907C3" w:rsidP="002E36AB">
      <w:pPr>
        <w:pStyle w:val="Corpodeltesto"/>
        <w:spacing w:after="0"/>
        <w:jc w:val="both"/>
        <w:rPr>
          <w:lang w:val="en-US"/>
        </w:rPr>
      </w:pPr>
      <w:r w:rsidRPr="00AF3CEE">
        <w:rPr>
          <w:lang w:val="en-US"/>
        </w:rPr>
        <w:t xml:space="preserve">The fishers supply the fish to the store every morning. The cooperative sale 100% of the fish caught trough the shop. </w:t>
      </w:r>
    </w:p>
    <w:p w:rsidR="002E36AB" w:rsidRDefault="002E36AB" w:rsidP="002E36AB">
      <w:pPr>
        <w:pStyle w:val="Corpodeltesto"/>
        <w:spacing w:after="0"/>
        <w:jc w:val="both"/>
        <w:rPr>
          <w:lang w:val="en-US"/>
        </w:rPr>
      </w:pPr>
    </w:p>
    <w:p w:rsidR="002E36AB" w:rsidRDefault="003907C3" w:rsidP="002E36AB">
      <w:pPr>
        <w:pStyle w:val="Corpodeltesto"/>
        <w:spacing w:after="0"/>
        <w:jc w:val="both"/>
        <w:rPr>
          <w:lang w:val="en-US"/>
        </w:rPr>
      </w:pPr>
      <w:r w:rsidRPr="00AF3CEE">
        <w:rPr>
          <w:lang w:val="en-US"/>
        </w:rPr>
        <w:t>This marketing service is fundamenta</w:t>
      </w:r>
      <w:r w:rsidR="00654625">
        <w:rPr>
          <w:lang w:val="en-US"/>
        </w:rPr>
        <w:t xml:space="preserve">l for the cooperative members, </w:t>
      </w:r>
      <w:r w:rsidRPr="00AF3CEE">
        <w:rPr>
          <w:lang w:val="en-US"/>
        </w:rPr>
        <w:t xml:space="preserve">which give the shop totally the fish landed, ending the working day. </w:t>
      </w:r>
    </w:p>
    <w:p w:rsidR="002E36AB" w:rsidRDefault="002E36AB" w:rsidP="002E36AB">
      <w:pPr>
        <w:pStyle w:val="Corpodeltesto"/>
        <w:spacing w:after="0"/>
        <w:jc w:val="both"/>
        <w:rPr>
          <w:lang w:val="en-US"/>
        </w:rPr>
      </w:pPr>
    </w:p>
    <w:p w:rsidR="00654625" w:rsidRDefault="003907C3" w:rsidP="002E36AB">
      <w:pPr>
        <w:pStyle w:val="Corpodeltesto"/>
        <w:spacing w:after="0"/>
        <w:jc w:val="both"/>
        <w:rPr>
          <w:lang w:val="en-US"/>
        </w:rPr>
      </w:pPr>
      <w:r w:rsidRPr="00AF3CEE">
        <w:rPr>
          <w:lang w:val="en-US"/>
        </w:rPr>
        <w:t>The shop deals with buying ice and distributing it to fishermen - they are currently looking for funds to purchase an ice-making machine</w:t>
      </w:r>
      <w:r>
        <w:rPr>
          <w:lang w:val="en-US"/>
        </w:rPr>
        <w:t xml:space="preserve"> of capacity production of 500 kg of ice per day, </w:t>
      </w:r>
      <w:r w:rsidRPr="00AF3CEE">
        <w:rPr>
          <w:lang w:val="en-US"/>
        </w:rPr>
        <w:t>that would alleviate the annual cost of ice</w:t>
      </w:r>
      <w:r>
        <w:rPr>
          <w:lang w:val="en-US"/>
        </w:rPr>
        <w:t xml:space="preserve"> (the first estimation of the investment for the ice machine is around 4.000 Euros)</w:t>
      </w:r>
      <w:r w:rsidRPr="00AF3CEE">
        <w:rPr>
          <w:lang w:val="en-US"/>
        </w:rPr>
        <w:t>.</w:t>
      </w:r>
    </w:p>
    <w:p w:rsidR="002E36AB" w:rsidRDefault="003907C3" w:rsidP="002E36AB">
      <w:pPr>
        <w:pStyle w:val="Corpodeltesto"/>
        <w:spacing w:after="0"/>
        <w:jc w:val="both"/>
        <w:rPr>
          <w:lang w:val="en-US"/>
        </w:rPr>
      </w:pPr>
      <w:r w:rsidRPr="00AF3CEE">
        <w:rPr>
          <w:lang w:val="en-US"/>
        </w:rPr>
        <w:t xml:space="preserve">A cooperation project could solve this problem and ice production could also be shared with </w:t>
      </w:r>
      <w:proofErr w:type="spellStart"/>
      <w:r w:rsidRPr="00AF3CEE">
        <w:rPr>
          <w:lang w:val="en-US"/>
        </w:rPr>
        <w:t>Akyaka</w:t>
      </w:r>
      <w:proofErr w:type="spellEnd"/>
      <w:r w:rsidRPr="00AF3CEE">
        <w:rPr>
          <w:lang w:val="en-US"/>
        </w:rPr>
        <w:t xml:space="preserve"> Fishery Cooperative, given the short distance. </w:t>
      </w:r>
    </w:p>
    <w:p w:rsidR="002E36AB" w:rsidRDefault="002E36AB" w:rsidP="002E36AB">
      <w:pPr>
        <w:pStyle w:val="Corpodeltesto"/>
        <w:spacing w:after="0"/>
        <w:jc w:val="both"/>
        <w:rPr>
          <w:lang w:val="en-US"/>
        </w:rPr>
      </w:pPr>
    </w:p>
    <w:p w:rsidR="003907C3" w:rsidRPr="00AF3CEE" w:rsidRDefault="003907C3" w:rsidP="002E36AB">
      <w:pPr>
        <w:pStyle w:val="Corpodeltesto"/>
        <w:spacing w:after="0"/>
        <w:jc w:val="both"/>
        <w:rPr>
          <w:lang w:val="en-US"/>
        </w:rPr>
      </w:pPr>
      <w:r w:rsidRPr="00AF3CEE">
        <w:rPr>
          <w:lang w:val="en-US"/>
        </w:rPr>
        <w:lastRenderedPageBreak/>
        <w:t xml:space="preserve">The store is </w:t>
      </w:r>
      <w:r>
        <w:rPr>
          <w:lang w:val="en-US"/>
        </w:rPr>
        <w:t xml:space="preserve">historical and </w:t>
      </w:r>
      <w:r w:rsidRPr="00AF3CEE">
        <w:rPr>
          <w:lang w:val="en-US"/>
        </w:rPr>
        <w:t>very famous in the area</w:t>
      </w:r>
      <w:r>
        <w:rPr>
          <w:lang w:val="en-US"/>
        </w:rPr>
        <w:t>.</w:t>
      </w:r>
    </w:p>
    <w:p w:rsidR="003907C3" w:rsidRDefault="003907C3" w:rsidP="002E36AB">
      <w:pPr>
        <w:pStyle w:val="Corpodeltesto"/>
        <w:spacing w:after="0"/>
        <w:jc w:val="both"/>
        <w:rPr>
          <w:lang w:val="en-US"/>
        </w:rPr>
      </w:pPr>
      <w:r w:rsidRPr="00AF3CEE">
        <w:rPr>
          <w:lang w:val="en-US"/>
        </w:rPr>
        <w:t xml:space="preserve">In addition, the shop offers </w:t>
      </w:r>
      <w:r>
        <w:rPr>
          <w:lang w:val="en-US"/>
        </w:rPr>
        <w:t xml:space="preserve">to the customers for free to </w:t>
      </w:r>
      <w:r w:rsidRPr="00AF3CEE">
        <w:rPr>
          <w:lang w:val="en-US"/>
        </w:rPr>
        <w:t xml:space="preserve">clean </w:t>
      </w:r>
      <w:r>
        <w:rPr>
          <w:lang w:val="en-US"/>
        </w:rPr>
        <w:t xml:space="preserve">the </w:t>
      </w:r>
      <w:r w:rsidRPr="00AF3CEE">
        <w:rPr>
          <w:lang w:val="en-US"/>
        </w:rPr>
        <w:t xml:space="preserve">fish (gutted, scaled, filleted). </w:t>
      </w:r>
    </w:p>
    <w:p w:rsidR="002E36AB" w:rsidRDefault="002E36AB" w:rsidP="002E36AB">
      <w:pPr>
        <w:pStyle w:val="Corpodeltesto"/>
        <w:spacing w:after="0"/>
        <w:jc w:val="both"/>
        <w:rPr>
          <w:lang w:val="en-US"/>
        </w:rPr>
      </w:pPr>
    </w:p>
    <w:p w:rsidR="003907C3" w:rsidRDefault="003907C3" w:rsidP="002E36AB">
      <w:pPr>
        <w:pStyle w:val="Corpodeltesto"/>
        <w:spacing w:after="0"/>
        <w:jc w:val="both"/>
        <w:rPr>
          <w:lang w:val="en-US"/>
        </w:rPr>
      </w:pPr>
      <w:r>
        <w:rPr>
          <w:lang w:val="en-US"/>
        </w:rPr>
        <w:t>T</w:t>
      </w:r>
      <w:r w:rsidRPr="00AF3CEE">
        <w:rPr>
          <w:lang w:val="en-US"/>
        </w:rPr>
        <w:t xml:space="preserve">he cooperative after a period of bad management, at the moment has no employee and the store is directed by the president </w:t>
      </w:r>
      <w:r>
        <w:rPr>
          <w:lang w:val="en-US"/>
        </w:rPr>
        <w:t xml:space="preserve">and his wife </w:t>
      </w:r>
      <w:r w:rsidRPr="00AF3CEE">
        <w:rPr>
          <w:lang w:val="en-US"/>
        </w:rPr>
        <w:t xml:space="preserve">who voluntarily offers its </w:t>
      </w:r>
      <w:r>
        <w:rPr>
          <w:lang w:val="en-US"/>
        </w:rPr>
        <w:t xml:space="preserve">free </w:t>
      </w:r>
      <w:r w:rsidRPr="00AF3CEE">
        <w:rPr>
          <w:lang w:val="en-US"/>
        </w:rPr>
        <w:t>support, for the preparation of the fish counter, cleaning the fish and accounting</w:t>
      </w:r>
      <w:r>
        <w:rPr>
          <w:lang w:val="en-US"/>
        </w:rPr>
        <w:t xml:space="preserve">. </w:t>
      </w:r>
    </w:p>
    <w:p w:rsidR="002E36AB" w:rsidRDefault="002E36AB" w:rsidP="002E36AB">
      <w:pPr>
        <w:pStyle w:val="Corpodeltesto"/>
        <w:spacing w:after="0"/>
        <w:jc w:val="both"/>
        <w:rPr>
          <w:lang w:val="en-US"/>
        </w:rPr>
      </w:pPr>
    </w:p>
    <w:p w:rsidR="002E36AB" w:rsidRDefault="003907C3" w:rsidP="002E36AB">
      <w:pPr>
        <w:pStyle w:val="Corpodeltesto"/>
        <w:spacing w:after="0"/>
        <w:jc w:val="both"/>
        <w:rPr>
          <w:lang w:val="en-US"/>
        </w:rPr>
      </w:pPr>
      <w:r w:rsidRPr="00F257C9">
        <w:rPr>
          <w:lang w:val="en-US"/>
        </w:rPr>
        <w:t xml:space="preserve">The cooperative board hopes that in the near future the shop management can be entrusted to young members or employees. Furthermore, in order to improve the value chain of the fish and the strategic position of the shop, </w:t>
      </w:r>
      <w:r w:rsidR="00654625">
        <w:rPr>
          <w:lang w:val="en-US"/>
        </w:rPr>
        <w:t xml:space="preserve">the cooperative could develop </w:t>
      </w:r>
      <w:proofErr w:type="gramStart"/>
      <w:r w:rsidR="00654625">
        <w:rPr>
          <w:lang w:val="en-US"/>
        </w:rPr>
        <w:t xml:space="preserve">a </w:t>
      </w:r>
      <w:r w:rsidRPr="00F257C9">
        <w:rPr>
          <w:lang w:val="en-US"/>
        </w:rPr>
        <w:t>small restaurant facilities</w:t>
      </w:r>
      <w:proofErr w:type="gramEnd"/>
      <w:r w:rsidRPr="00F257C9">
        <w:rPr>
          <w:lang w:val="en-US"/>
        </w:rPr>
        <w:t xml:space="preserve"> within the same store.</w:t>
      </w:r>
      <w:r>
        <w:rPr>
          <w:lang w:val="en-US"/>
        </w:rPr>
        <w:t xml:space="preserve"> </w:t>
      </w:r>
    </w:p>
    <w:p w:rsidR="002E36AB" w:rsidRDefault="002E36AB" w:rsidP="002E36AB">
      <w:pPr>
        <w:pStyle w:val="Corpodeltesto"/>
        <w:spacing w:after="0"/>
        <w:jc w:val="both"/>
        <w:rPr>
          <w:lang w:val="en-US"/>
        </w:rPr>
      </w:pPr>
    </w:p>
    <w:p w:rsidR="002E36AB" w:rsidRDefault="003907C3" w:rsidP="002E36AB">
      <w:pPr>
        <w:pStyle w:val="Corpodeltesto"/>
        <w:spacing w:after="0"/>
        <w:jc w:val="both"/>
        <w:rPr>
          <w:lang w:val="en-US"/>
        </w:rPr>
      </w:pPr>
      <w:r w:rsidRPr="0018503A">
        <w:rPr>
          <w:lang w:val="en-US"/>
        </w:rPr>
        <w:t xml:space="preserve">The project to build a small catering area includes the restructuring of the cooperative premises, the relocation of the fish counter and the purchase of equipment. </w:t>
      </w:r>
    </w:p>
    <w:p w:rsidR="002E36AB" w:rsidRDefault="002E36AB" w:rsidP="002E36AB">
      <w:pPr>
        <w:pStyle w:val="Corpodeltesto"/>
        <w:spacing w:after="0"/>
        <w:jc w:val="both"/>
        <w:rPr>
          <w:lang w:val="en-US"/>
        </w:rPr>
      </w:pPr>
    </w:p>
    <w:p w:rsidR="002E36AB" w:rsidRDefault="003907C3" w:rsidP="002E36AB">
      <w:pPr>
        <w:pStyle w:val="Corpodeltesto"/>
        <w:spacing w:after="0"/>
        <w:jc w:val="both"/>
        <w:rPr>
          <w:lang w:val="en-US"/>
        </w:rPr>
      </w:pPr>
      <w:r w:rsidRPr="0018503A">
        <w:rPr>
          <w:lang w:val="en-US"/>
        </w:rPr>
        <w:t>The cooperative believes this investment is strategically and economically viable to strengthen its work. At the moment</w:t>
      </w:r>
      <w:r>
        <w:rPr>
          <w:lang w:val="en-US"/>
        </w:rPr>
        <w:t xml:space="preserve">, all the operative costs of the cooperative and the shop management are covered by the markup (around 9%). </w:t>
      </w:r>
    </w:p>
    <w:p w:rsidR="002E36AB" w:rsidRDefault="002E36AB" w:rsidP="002E36AB">
      <w:pPr>
        <w:pStyle w:val="Corpodeltesto"/>
        <w:spacing w:after="0"/>
        <w:jc w:val="both"/>
        <w:rPr>
          <w:lang w:val="en-US"/>
        </w:rPr>
      </w:pPr>
    </w:p>
    <w:p w:rsidR="003907C3" w:rsidRDefault="003907C3" w:rsidP="00627B26">
      <w:pPr>
        <w:pStyle w:val="Corpodeltesto"/>
        <w:spacing w:after="0"/>
        <w:jc w:val="both"/>
        <w:rPr>
          <w:lang w:val="en-US"/>
        </w:rPr>
      </w:pPr>
      <w:r>
        <w:rPr>
          <w:lang w:val="en-US"/>
        </w:rPr>
        <w:t>The first-sale price that the cooperative pay the fishermen is the price established in the meeting with th</w:t>
      </w:r>
      <w:r w:rsidR="00627B26">
        <w:rPr>
          <w:lang w:val="en-US"/>
        </w:rPr>
        <w:t>e other cooperative.</w:t>
      </w:r>
    </w:p>
    <w:p w:rsidR="003907C3" w:rsidRDefault="003907C3" w:rsidP="002E36AB">
      <w:pPr>
        <w:pStyle w:val="Corpodeltesto"/>
        <w:keepNext/>
        <w:spacing w:before="180"/>
        <w:ind w:right="1435"/>
      </w:pPr>
      <w:r>
        <w:rPr>
          <w:rFonts w:cs="Times New Roman"/>
          <w:noProof/>
          <w:lang w:eastAsia="it-IT"/>
        </w:rPr>
        <w:drawing>
          <wp:inline distT="0" distB="0" distL="0" distR="0">
            <wp:extent cx="2571503" cy="4408974"/>
            <wp:effectExtent l="0" t="0" r="635" b="0"/>
            <wp:docPr id="12" name="Immagine 1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
                    <pic:cNvPicPr>
                      <a:picLocks noChangeAspect="1" noChangeArrowheads="1"/>
                    </pic:cNvPicPr>
                  </pic:nvPicPr>
                  <pic:blipFill>
                    <a:blip r:embed="rId34" cstate="print"/>
                    <a:srcRect/>
                    <a:stretch>
                      <a:fillRect/>
                    </a:stretch>
                  </pic:blipFill>
                  <pic:spPr bwMode="auto">
                    <a:xfrm>
                      <a:off x="0" y="0"/>
                      <a:ext cx="2609546" cy="4474200"/>
                    </a:xfrm>
                    <a:prstGeom prst="rect">
                      <a:avLst/>
                    </a:prstGeom>
                    <a:noFill/>
                    <a:ln w="9525">
                      <a:noFill/>
                      <a:miter lim="800000"/>
                      <a:headEnd/>
                      <a:tailEnd/>
                    </a:ln>
                  </pic:spPr>
                </pic:pic>
              </a:graphicData>
            </a:graphic>
          </wp:inline>
        </w:drawing>
      </w:r>
    </w:p>
    <w:p w:rsidR="003907C3" w:rsidRPr="00627B26" w:rsidRDefault="003907C3" w:rsidP="003907C3">
      <w:pPr>
        <w:pStyle w:val="Didascalia"/>
        <w:jc w:val="both"/>
        <w:rPr>
          <w:rFonts w:eastAsiaTheme="minorHAnsi" w:cs="Times New Roman"/>
          <w:b w:val="0"/>
          <w:iCs/>
          <w:color w:val="1F497D" w:themeColor="text2"/>
          <w:kern w:val="0"/>
          <w:sz w:val="18"/>
          <w:szCs w:val="22"/>
          <w:lang w:val="en-US" w:eastAsia="en-US" w:bidi="ar-SA"/>
        </w:rPr>
      </w:pPr>
      <w:r w:rsidRPr="00627B26">
        <w:rPr>
          <w:rFonts w:eastAsiaTheme="minorHAnsi" w:cs="Times New Roman"/>
          <w:b w:val="0"/>
          <w:iCs/>
          <w:color w:val="1F497D" w:themeColor="text2"/>
          <w:kern w:val="0"/>
          <w:sz w:val="18"/>
          <w:szCs w:val="22"/>
          <w:lang w:val="en-US" w:eastAsia="en-US" w:bidi="ar-SA"/>
        </w:rPr>
        <w:t xml:space="preserve">Manager of fish shop in </w:t>
      </w:r>
      <w:proofErr w:type="spellStart"/>
      <w:r w:rsidRPr="00627B26">
        <w:rPr>
          <w:rFonts w:eastAsiaTheme="minorHAnsi" w:cs="Times New Roman"/>
          <w:b w:val="0"/>
          <w:iCs/>
          <w:color w:val="1F497D" w:themeColor="text2"/>
          <w:kern w:val="0"/>
          <w:sz w:val="18"/>
          <w:szCs w:val="22"/>
          <w:lang w:val="en-US" w:eastAsia="en-US" w:bidi="ar-SA"/>
        </w:rPr>
        <w:t>Akçapinar</w:t>
      </w:r>
      <w:proofErr w:type="spellEnd"/>
      <w:r w:rsidRPr="00627B26">
        <w:rPr>
          <w:rFonts w:eastAsiaTheme="minorHAnsi" w:cs="Times New Roman"/>
          <w:b w:val="0"/>
          <w:iCs/>
          <w:color w:val="1F497D" w:themeColor="text2"/>
          <w:kern w:val="0"/>
          <w:sz w:val="18"/>
          <w:szCs w:val="22"/>
          <w:lang w:val="en-US" w:eastAsia="en-US" w:bidi="ar-SA"/>
        </w:rPr>
        <w:t xml:space="preserve"> Fishery Cooperative</w:t>
      </w:r>
    </w:p>
    <w:p w:rsidR="00194303" w:rsidRDefault="00194303" w:rsidP="00C60D12">
      <w:pPr>
        <w:pStyle w:val="Titolo2"/>
        <w:rPr>
          <w:lang w:val="en-US"/>
        </w:rPr>
      </w:pPr>
      <w:bookmarkStart w:id="49" w:name="_Toc522699137"/>
      <w:bookmarkStart w:id="50" w:name="_Toc522701999"/>
      <w:bookmarkStart w:id="51" w:name="_Toc524003130"/>
    </w:p>
    <w:p w:rsidR="00194303" w:rsidRDefault="00194303" w:rsidP="00C60D12">
      <w:pPr>
        <w:pStyle w:val="Titolo2"/>
        <w:rPr>
          <w:lang w:val="en-US"/>
        </w:rPr>
      </w:pPr>
    </w:p>
    <w:p w:rsidR="00D57DA5" w:rsidRDefault="00D57DA5" w:rsidP="00D57DA5">
      <w:pPr>
        <w:rPr>
          <w:lang w:val="en-US"/>
        </w:rPr>
      </w:pPr>
    </w:p>
    <w:p w:rsidR="00D57DA5" w:rsidRDefault="00D57DA5" w:rsidP="00D57DA5">
      <w:pPr>
        <w:rPr>
          <w:lang w:val="en-US"/>
        </w:rPr>
      </w:pPr>
    </w:p>
    <w:p w:rsidR="00D57DA5" w:rsidRPr="00D57DA5" w:rsidRDefault="00D57DA5" w:rsidP="00D57DA5">
      <w:pPr>
        <w:rPr>
          <w:lang w:val="en-US"/>
        </w:rPr>
      </w:pPr>
    </w:p>
    <w:p w:rsidR="003907C3" w:rsidRPr="00C60D12" w:rsidRDefault="00A014B6" w:rsidP="00194303">
      <w:pPr>
        <w:pStyle w:val="Titolo2"/>
        <w:rPr>
          <w:lang w:val="en-US"/>
        </w:rPr>
      </w:pPr>
      <w:bookmarkStart w:id="52" w:name="_Toc524555052"/>
      <w:r>
        <w:rPr>
          <w:lang w:val="en-US"/>
        </w:rPr>
        <w:lastRenderedPageBreak/>
        <w:t>4</w:t>
      </w:r>
      <w:r w:rsidR="00C60D12">
        <w:rPr>
          <w:lang w:val="en-US"/>
        </w:rPr>
        <w:t>.5</w:t>
      </w:r>
      <w:r w:rsidR="003907C3" w:rsidRPr="00137431">
        <w:rPr>
          <w:lang w:val="en-US"/>
        </w:rPr>
        <w:t xml:space="preserve"> </w:t>
      </w:r>
      <w:r w:rsidR="003907C3" w:rsidRPr="00C60D12">
        <w:rPr>
          <w:lang w:val="en-US"/>
        </w:rPr>
        <w:t>FISH RETAILER IN GÖKOVA BAY</w:t>
      </w:r>
      <w:bookmarkEnd w:id="49"/>
      <w:bookmarkEnd w:id="50"/>
      <w:bookmarkEnd w:id="51"/>
      <w:bookmarkEnd w:id="52"/>
    </w:p>
    <w:p w:rsidR="00A014B6" w:rsidRDefault="00A014B6" w:rsidP="00A014B6">
      <w:pPr>
        <w:jc w:val="both"/>
        <w:rPr>
          <w:lang w:val="en-US"/>
        </w:rPr>
      </w:pPr>
      <w:bookmarkStart w:id="53" w:name="_Toc524003131"/>
    </w:p>
    <w:p w:rsidR="002E36AB" w:rsidRPr="002E36AB" w:rsidRDefault="002E36AB" w:rsidP="00A014B6">
      <w:pPr>
        <w:jc w:val="both"/>
        <w:rPr>
          <w:lang w:val="en-US"/>
        </w:rPr>
      </w:pPr>
      <w:r w:rsidRPr="002E36AB">
        <w:rPr>
          <w:lang w:val="en-US"/>
        </w:rPr>
        <w:t>21/07/2018</w:t>
      </w:r>
      <w:bookmarkEnd w:id="53"/>
    </w:p>
    <w:p w:rsidR="00A014B6" w:rsidRDefault="00A014B6" w:rsidP="00A014B6">
      <w:pPr>
        <w:jc w:val="both"/>
        <w:rPr>
          <w:lang w:val="en-US"/>
        </w:rPr>
      </w:pPr>
    </w:p>
    <w:p w:rsidR="002E36AB" w:rsidRDefault="002E36AB" w:rsidP="00A014B6">
      <w:pPr>
        <w:jc w:val="both"/>
        <w:rPr>
          <w:lang w:val="en-US"/>
        </w:rPr>
      </w:pPr>
      <w:r w:rsidRPr="005F242B">
        <w:rPr>
          <w:lang w:val="en-US"/>
        </w:rPr>
        <w:t xml:space="preserve">There are 3 permanent retailers/fish shops (cooperatives excluded) and 2 fish stands at </w:t>
      </w:r>
      <w:proofErr w:type="spellStart"/>
      <w:r w:rsidRPr="005F242B">
        <w:rPr>
          <w:lang w:val="en-US"/>
        </w:rPr>
        <w:t>Gökova</w:t>
      </w:r>
      <w:proofErr w:type="spellEnd"/>
      <w:r w:rsidRPr="005F242B">
        <w:rPr>
          <w:lang w:val="en-US"/>
        </w:rPr>
        <w:t xml:space="preserve"> bazaar (only Saturdays) in the area. </w:t>
      </w:r>
    </w:p>
    <w:p w:rsidR="002E36AB" w:rsidRDefault="002E36AB" w:rsidP="00A014B6">
      <w:pPr>
        <w:jc w:val="both"/>
        <w:rPr>
          <w:lang w:val="en-US"/>
        </w:rPr>
      </w:pPr>
    </w:p>
    <w:p w:rsidR="002E36AB" w:rsidRDefault="002E36AB" w:rsidP="002E36AB">
      <w:pPr>
        <w:pStyle w:val="Corpodeltesto"/>
        <w:spacing w:after="0"/>
        <w:jc w:val="both"/>
        <w:rPr>
          <w:lang w:val="en-US"/>
        </w:rPr>
      </w:pPr>
      <w:r w:rsidRPr="005F242B">
        <w:rPr>
          <w:lang w:val="en-US"/>
        </w:rPr>
        <w:t xml:space="preserve">They buy and sell only fish but they collect fish not only from </w:t>
      </w:r>
      <w:proofErr w:type="spellStart"/>
      <w:r w:rsidRPr="005F242B">
        <w:rPr>
          <w:lang w:val="en-US"/>
        </w:rPr>
        <w:t>Gökova</w:t>
      </w:r>
      <w:proofErr w:type="spellEnd"/>
      <w:r w:rsidRPr="005F242B">
        <w:rPr>
          <w:lang w:val="en-US"/>
        </w:rPr>
        <w:t xml:space="preserve"> but also outside of the region as well.</w:t>
      </w:r>
    </w:p>
    <w:p w:rsidR="00C60D12" w:rsidRDefault="00C60D12" w:rsidP="002E36AB">
      <w:pPr>
        <w:pStyle w:val="Corpodeltesto"/>
        <w:spacing w:after="0"/>
        <w:jc w:val="both"/>
        <w:rPr>
          <w:lang w:val="en-US"/>
        </w:rPr>
      </w:pPr>
    </w:p>
    <w:p w:rsidR="003907C3" w:rsidRDefault="003907C3" w:rsidP="002E36AB">
      <w:pPr>
        <w:pStyle w:val="Corpodeltesto"/>
        <w:spacing w:after="0"/>
        <w:jc w:val="both"/>
        <w:rPr>
          <w:lang w:val="en-US"/>
        </w:rPr>
      </w:pPr>
      <w:proofErr w:type="spellStart"/>
      <w:r>
        <w:rPr>
          <w:lang w:val="en-US"/>
        </w:rPr>
        <w:t>Durmaz</w:t>
      </w:r>
      <w:proofErr w:type="spellEnd"/>
      <w:r>
        <w:rPr>
          <w:lang w:val="en-US"/>
        </w:rPr>
        <w:t xml:space="preserve"> </w:t>
      </w:r>
      <w:proofErr w:type="spellStart"/>
      <w:r>
        <w:rPr>
          <w:lang w:val="en-US"/>
        </w:rPr>
        <w:t>Balikhanesi</w:t>
      </w:r>
      <w:proofErr w:type="spellEnd"/>
      <w:r>
        <w:rPr>
          <w:lang w:val="en-US"/>
        </w:rPr>
        <w:t xml:space="preserve"> is the biggest and famous fish market in </w:t>
      </w:r>
      <w:proofErr w:type="spellStart"/>
      <w:r w:rsidRPr="004026E6">
        <w:rPr>
          <w:lang w:val="en-US"/>
        </w:rPr>
        <w:t>Gökova</w:t>
      </w:r>
      <w:proofErr w:type="spellEnd"/>
      <w:r>
        <w:rPr>
          <w:lang w:val="en-US"/>
        </w:rPr>
        <w:t xml:space="preserve"> Area, located on the main road Izmir – </w:t>
      </w:r>
      <w:proofErr w:type="spellStart"/>
      <w:r>
        <w:rPr>
          <w:lang w:val="en-US"/>
        </w:rPr>
        <w:t>Marmaris</w:t>
      </w:r>
      <w:proofErr w:type="spellEnd"/>
      <w:r>
        <w:rPr>
          <w:lang w:val="en-US"/>
        </w:rPr>
        <w:t xml:space="preserve">, so it </w:t>
      </w:r>
      <w:proofErr w:type="gramStart"/>
      <w:r>
        <w:rPr>
          <w:lang w:val="en-US"/>
        </w:rPr>
        <w:t>represent</w:t>
      </w:r>
      <w:proofErr w:type="gramEnd"/>
      <w:r>
        <w:rPr>
          <w:lang w:val="en-US"/>
        </w:rPr>
        <w:t xml:space="preserve"> the place for tourists and consumers were buy</w:t>
      </w:r>
      <w:r w:rsidR="00654625">
        <w:rPr>
          <w:lang w:val="en-US"/>
        </w:rPr>
        <w:t xml:space="preserve"> the local fresh fish caught in</w:t>
      </w:r>
      <w:r>
        <w:rPr>
          <w:lang w:val="en-US"/>
        </w:rPr>
        <w:t xml:space="preserve"> </w:t>
      </w:r>
      <w:proofErr w:type="spellStart"/>
      <w:r w:rsidRPr="004026E6">
        <w:rPr>
          <w:lang w:val="en-US"/>
        </w:rPr>
        <w:t>Gökova</w:t>
      </w:r>
      <w:proofErr w:type="spellEnd"/>
      <w:r>
        <w:rPr>
          <w:lang w:val="en-US"/>
        </w:rPr>
        <w:t xml:space="preserve"> Bay. </w:t>
      </w:r>
    </w:p>
    <w:p w:rsidR="002E36AB" w:rsidRDefault="002E36AB" w:rsidP="002E36AB">
      <w:pPr>
        <w:pStyle w:val="Corpodeltesto"/>
        <w:spacing w:after="0"/>
        <w:jc w:val="both"/>
        <w:rPr>
          <w:lang w:val="en-US"/>
        </w:rPr>
      </w:pPr>
    </w:p>
    <w:p w:rsidR="002E36AB" w:rsidRDefault="002E36AB" w:rsidP="002E36AB">
      <w:pPr>
        <w:pStyle w:val="Corpodeltesto"/>
        <w:spacing w:after="0"/>
        <w:jc w:val="both"/>
        <w:rPr>
          <w:lang w:val="en-US"/>
        </w:rPr>
      </w:pPr>
    </w:p>
    <w:p w:rsidR="003907C3" w:rsidRDefault="003907C3" w:rsidP="002E36AB">
      <w:pPr>
        <w:pStyle w:val="Corpodeltesto"/>
        <w:keepNext/>
        <w:spacing w:before="180"/>
        <w:ind w:right="1435"/>
        <w:outlineLvl w:val="2"/>
      </w:pPr>
      <w:r>
        <w:rPr>
          <w:noProof/>
          <w:lang w:eastAsia="it-IT"/>
        </w:rPr>
        <w:drawing>
          <wp:inline distT="0" distB="0" distL="0" distR="0">
            <wp:extent cx="4104216" cy="3374578"/>
            <wp:effectExtent l="19050" t="0" r="0" b="0"/>
            <wp:docPr id="1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35" cstate="print"/>
                    <a:srcRect/>
                    <a:stretch>
                      <a:fillRect/>
                    </a:stretch>
                  </pic:blipFill>
                  <pic:spPr bwMode="auto">
                    <a:xfrm>
                      <a:off x="0" y="0"/>
                      <a:ext cx="4102528" cy="3373190"/>
                    </a:xfrm>
                    <a:prstGeom prst="rect">
                      <a:avLst/>
                    </a:prstGeom>
                    <a:noFill/>
                    <a:ln w="9525">
                      <a:noFill/>
                      <a:miter lim="800000"/>
                      <a:headEnd/>
                      <a:tailEnd/>
                    </a:ln>
                  </pic:spPr>
                </pic:pic>
              </a:graphicData>
            </a:graphic>
          </wp:inline>
        </w:drawing>
      </w:r>
    </w:p>
    <w:p w:rsidR="003907C3" w:rsidRPr="00654625" w:rsidRDefault="003907C3" w:rsidP="003907C3">
      <w:pPr>
        <w:pStyle w:val="Didascalia"/>
        <w:jc w:val="both"/>
        <w:rPr>
          <w:rFonts w:eastAsiaTheme="minorHAnsi" w:cs="Times New Roman"/>
          <w:b w:val="0"/>
          <w:iCs/>
          <w:color w:val="1F497D" w:themeColor="text2"/>
          <w:kern w:val="0"/>
          <w:sz w:val="18"/>
          <w:szCs w:val="22"/>
          <w:lang w:val="en-US" w:eastAsia="en-US" w:bidi="ar-SA"/>
        </w:rPr>
      </w:pPr>
      <w:r w:rsidRPr="00654625">
        <w:rPr>
          <w:rFonts w:eastAsiaTheme="minorHAnsi" w:cs="Times New Roman"/>
          <w:b w:val="0"/>
          <w:iCs/>
          <w:color w:val="1F497D" w:themeColor="text2"/>
          <w:kern w:val="0"/>
          <w:sz w:val="18"/>
          <w:szCs w:val="22"/>
          <w:lang w:val="en-US" w:eastAsia="en-US" w:bidi="ar-SA"/>
        </w:rPr>
        <w:t xml:space="preserve">Fish monger in </w:t>
      </w:r>
      <w:proofErr w:type="spellStart"/>
      <w:r w:rsidRPr="00654625">
        <w:rPr>
          <w:rFonts w:eastAsiaTheme="minorHAnsi" w:cs="Times New Roman"/>
          <w:b w:val="0"/>
          <w:iCs/>
          <w:color w:val="1F497D" w:themeColor="text2"/>
          <w:kern w:val="0"/>
          <w:sz w:val="18"/>
          <w:szCs w:val="22"/>
          <w:lang w:val="en-US" w:eastAsia="en-US" w:bidi="ar-SA"/>
        </w:rPr>
        <w:t>Gökova</w:t>
      </w:r>
      <w:proofErr w:type="spellEnd"/>
      <w:r w:rsidRPr="00654625">
        <w:rPr>
          <w:rFonts w:eastAsiaTheme="minorHAnsi" w:cs="Times New Roman"/>
          <w:b w:val="0"/>
          <w:iCs/>
          <w:color w:val="1F497D" w:themeColor="text2"/>
          <w:kern w:val="0"/>
          <w:sz w:val="18"/>
          <w:szCs w:val="22"/>
          <w:lang w:val="en-US" w:eastAsia="en-US" w:bidi="ar-SA"/>
        </w:rPr>
        <w:t xml:space="preserve"> area</w:t>
      </w:r>
    </w:p>
    <w:p w:rsidR="003907C3" w:rsidRDefault="003907C3" w:rsidP="002E36AB">
      <w:pPr>
        <w:pStyle w:val="Corpodeltesto"/>
        <w:spacing w:after="0"/>
        <w:jc w:val="both"/>
        <w:rPr>
          <w:lang w:val="en-US"/>
        </w:rPr>
      </w:pPr>
    </w:p>
    <w:p w:rsidR="00D57DA5" w:rsidRDefault="00D57DA5" w:rsidP="002E36AB">
      <w:pPr>
        <w:pStyle w:val="Corpodeltesto"/>
        <w:spacing w:after="0"/>
        <w:jc w:val="both"/>
        <w:rPr>
          <w:lang w:val="en-US"/>
        </w:rPr>
      </w:pPr>
    </w:p>
    <w:p w:rsidR="003907C3" w:rsidRDefault="003907C3" w:rsidP="002E36AB">
      <w:pPr>
        <w:pStyle w:val="Corpodeltesto"/>
        <w:spacing w:after="0"/>
        <w:jc w:val="both"/>
        <w:rPr>
          <w:lang w:val="en-US"/>
        </w:rPr>
      </w:pPr>
      <w:r>
        <w:rPr>
          <w:lang w:val="en-US"/>
        </w:rPr>
        <w:t xml:space="preserve">Unfortunately, in this shop </w:t>
      </w:r>
      <w:proofErr w:type="gramStart"/>
      <w:r>
        <w:rPr>
          <w:lang w:val="en-US"/>
        </w:rPr>
        <w:t>only  the</w:t>
      </w:r>
      <w:proofErr w:type="gramEnd"/>
      <w:r>
        <w:rPr>
          <w:lang w:val="en-US"/>
        </w:rPr>
        <w:t xml:space="preserve"> 15-20% is local caught. The rest of the fish bought in the Izmir wholesale fish market (40 % is represented by farmed seabass, sea bream and meagre and other 40% is imported fish (grouper, red </w:t>
      </w:r>
      <w:proofErr w:type="spellStart"/>
      <w:r>
        <w:rPr>
          <w:lang w:val="en-US"/>
        </w:rPr>
        <w:t>seabream</w:t>
      </w:r>
      <w:proofErr w:type="spellEnd"/>
      <w:r>
        <w:rPr>
          <w:lang w:val="en-US"/>
        </w:rPr>
        <w:t xml:space="preserve">, </w:t>
      </w:r>
      <w:proofErr w:type="spellStart"/>
      <w:r>
        <w:rPr>
          <w:lang w:val="en-US"/>
        </w:rPr>
        <w:t>dentex</w:t>
      </w:r>
      <w:proofErr w:type="spellEnd"/>
      <w:r>
        <w:rPr>
          <w:lang w:val="en-US"/>
        </w:rPr>
        <w:t xml:space="preserve"> from Senegal o Mauritania and salmon from Nord Europe), the rest 5% is represented by defrosted fish, cephalopods or crustacean coming from different countries. </w:t>
      </w:r>
    </w:p>
    <w:p w:rsidR="00452C69" w:rsidRDefault="00452C69" w:rsidP="002E36AB">
      <w:pPr>
        <w:pStyle w:val="Corpodeltesto"/>
        <w:spacing w:after="0"/>
        <w:jc w:val="both"/>
        <w:rPr>
          <w:lang w:val="en-US"/>
        </w:rPr>
      </w:pPr>
    </w:p>
    <w:p w:rsidR="002E36AB" w:rsidRDefault="003907C3" w:rsidP="002E36AB">
      <w:pPr>
        <w:pStyle w:val="Corpodeltesto"/>
        <w:spacing w:after="0"/>
        <w:jc w:val="both"/>
        <w:rPr>
          <w:lang w:val="en-US"/>
        </w:rPr>
      </w:pPr>
      <w:r>
        <w:rPr>
          <w:lang w:val="en-US"/>
        </w:rPr>
        <w:t xml:space="preserve">The customers are represented by final consumers and restaurants. </w:t>
      </w:r>
      <w:r w:rsidRPr="00536EC6">
        <w:rPr>
          <w:lang w:val="en-US"/>
        </w:rPr>
        <w:t xml:space="preserve">The price of the fish is almost the same for both category of clients, except for large quantity purchases. </w:t>
      </w:r>
    </w:p>
    <w:p w:rsidR="002E36AB" w:rsidRDefault="002E36AB" w:rsidP="002E36AB">
      <w:pPr>
        <w:pStyle w:val="Corpodeltesto"/>
        <w:spacing w:after="0"/>
        <w:jc w:val="both"/>
        <w:rPr>
          <w:lang w:val="en-US"/>
        </w:rPr>
      </w:pPr>
    </w:p>
    <w:p w:rsidR="003907C3" w:rsidRDefault="003907C3" w:rsidP="002E36AB">
      <w:pPr>
        <w:pStyle w:val="Corpodeltesto"/>
        <w:spacing w:after="0"/>
        <w:jc w:val="both"/>
        <w:rPr>
          <w:lang w:val="en-US"/>
        </w:rPr>
      </w:pPr>
      <w:r>
        <w:rPr>
          <w:lang w:val="en-US"/>
        </w:rPr>
        <w:t xml:space="preserve">The Grouper is the most appreciate fish for restaurant and consumer, but </w:t>
      </w:r>
      <w:r w:rsidRPr="00536EC6">
        <w:rPr>
          <w:lang w:val="en-US"/>
        </w:rPr>
        <w:t>for this species, local fishing is prohibited</w:t>
      </w:r>
      <w:r>
        <w:rPr>
          <w:lang w:val="en-US"/>
        </w:rPr>
        <w:t xml:space="preserve"> and the </w:t>
      </w:r>
      <w:r w:rsidRPr="00DB0B6D">
        <w:rPr>
          <w:lang w:val="en-US"/>
        </w:rPr>
        <w:t>procurement is represented by only imported fish</w:t>
      </w:r>
      <w:r>
        <w:rPr>
          <w:lang w:val="en-US"/>
        </w:rPr>
        <w:t>. Farmed sea bass and sea bream represent the other common fish for the customers.</w:t>
      </w:r>
    </w:p>
    <w:p w:rsidR="002E36AB" w:rsidRDefault="002E36AB" w:rsidP="002E36AB">
      <w:pPr>
        <w:pStyle w:val="Corpodeltesto"/>
        <w:spacing w:after="0"/>
        <w:jc w:val="both"/>
        <w:rPr>
          <w:lang w:val="en-US"/>
        </w:rPr>
      </w:pPr>
    </w:p>
    <w:p w:rsidR="002E36AB" w:rsidRDefault="003907C3" w:rsidP="002E36AB">
      <w:pPr>
        <w:pStyle w:val="Corpodeltesto"/>
        <w:spacing w:after="0"/>
        <w:jc w:val="both"/>
        <w:rPr>
          <w:lang w:val="en-US"/>
        </w:rPr>
      </w:pPr>
      <w:r>
        <w:rPr>
          <w:lang w:val="en-US"/>
        </w:rPr>
        <w:t>I</w:t>
      </w:r>
      <w:r w:rsidRPr="00DB0B6D">
        <w:rPr>
          <w:lang w:val="en-US"/>
        </w:rPr>
        <w:t xml:space="preserve">n the fish counter no label distinguishes local fresh fish from imported, </w:t>
      </w:r>
      <w:r>
        <w:rPr>
          <w:lang w:val="en-US"/>
        </w:rPr>
        <w:t>farmed</w:t>
      </w:r>
      <w:r w:rsidR="00654625">
        <w:rPr>
          <w:lang w:val="en-US"/>
        </w:rPr>
        <w:t xml:space="preserve"> or defrosted fish.</w:t>
      </w:r>
    </w:p>
    <w:p w:rsidR="002E36AB" w:rsidRDefault="00654625" w:rsidP="002E36AB">
      <w:pPr>
        <w:pStyle w:val="Corpodeltesto"/>
        <w:spacing w:after="0"/>
        <w:jc w:val="both"/>
        <w:rPr>
          <w:lang w:val="en-US"/>
        </w:rPr>
      </w:pPr>
      <w:r>
        <w:rPr>
          <w:noProof/>
          <w:color w:val="222222"/>
          <w:lang w:eastAsia="it-IT"/>
        </w:rPr>
        <w:lastRenderedPageBreak/>
        <w:drawing>
          <wp:anchor distT="0" distB="0" distL="114300" distR="114300" simplePos="0" relativeHeight="251664384" behindDoc="0" locked="0" layoutInCell="1" allowOverlap="1">
            <wp:simplePos x="0" y="0"/>
            <wp:positionH relativeFrom="page">
              <wp:align>center</wp:align>
            </wp:positionH>
            <wp:positionV relativeFrom="paragraph">
              <wp:posOffset>166370</wp:posOffset>
            </wp:positionV>
            <wp:extent cx="5105400" cy="2879471"/>
            <wp:effectExtent l="0" t="0" r="0" b="0"/>
            <wp:wrapTopAndBottom/>
            <wp:docPr id="14" name="Immagine 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05400" cy="2879471"/>
                    </a:xfrm>
                    <a:prstGeom prst="rect">
                      <a:avLst/>
                    </a:prstGeom>
                    <a:noFill/>
                    <a:ln w="9525">
                      <a:noFill/>
                      <a:miter lim="800000"/>
                      <a:headEnd/>
                      <a:tailEnd/>
                    </a:ln>
                  </pic:spPr>
                </pic:pic>
              </a:graphicData>
            </a:graphic>
          </wp:anchor>
        </w:drawing>
      </w:r>
    </w:p>
    <w:p w:rsidR="003907C3" w:rsidRPr="00654625" w:rsidRDefault="003907C3" w:rsidP="003907C3">
      <w:pPr>
        <w:pStyle w:val="Didascalia"/>
        <w:jc w:val="both"/>
        <w:rPr>
          <w:rFonts w:eastAsiaTheme="minorHAnsi" w:cs="Times New Roman"/>
          <w:b w:val="0"/>
          <w:iCs/>
          <w:color w:val="1F497D" w:themeColor="text2"/>
          <w:kern w:val="0"/>
          <w:sz w:val="18"/>
          <w:szCs w:val="22"/>
          <w:lang w:val="en-US" w:eastAsia="en-US" w:bidi="ar-SA"/>
        </w:rPr>
      </w:pPr>
      <w:proofErr w:type="spellStart"/>
      <w:r w:rsidRPr="00654625">
        <w:rPr>
          <w:rFonts w:eastAsiaTheme="minorHAnsi" w:cs="Times New Roman"/>
          <w:b w:val="0"/>
          <w:iCs/>
          <w:color w:val="1F497D" w:themeColor="text2"/>
          <w:kern w:val="0"/>
          <w:sz w:val="18"/>
          <w:szCs w:val="22"/>
          <w:lang w:val="en-US" w:eastAsia="en-US" w:bidi="ar-SA"/>
        </w:rPr>
        <w:t>Durmaz</w:t>
      </w:r>
      <w:proofErr w:type="spellEnd"/>
      <w:r w:rsidRPr="00654625">
        <w:rPr>
          <w:rFonts w:eastAsiaTheme="minorHAnsi" w:cs="Times New Roman"/>
          <w:b w:val="0"/>
          <w:iCs/>
          <w:color w:val="1F497D" w:themeColor="text2"/>
          <w:kern w:val="0"/>
          <w:sz w:val="18"/>
          <w:szCs w:val="22"/>
          <w:lang w:val="en-US" w:eastAsia="en-US" w:bidi="ar-SA"/>
        </w:rPr>
        <w:t xml:space="preserve"> </w:t>
      </w:r>
      <w:proofErr w:type="spellStart"/>
      <w:r w:rsidRPr="00654625">
        <w:rPr>
          <w:rFonts w:eastAsiaTheme="minorHAnsi" w:cs="Times New Roman"/>
          <w:b w:val="0"/>
          <w:iCs/>
          <w:color w:val="1F497D" w:themeColor="text2"/>
          <w:kern w:val="0"/>
          <w:sz w:val="18"/>
          <w:szCs w:val="22"/>
          <w:lang w:val="en-US" w:eastAsia="en-US" w:bidi="ar-SA"/>
        </w:rPr>
        <w:t>Balikhanesi</w:t>
      </w:r>
      <w:proofErr w:type="spellEnd"/>
      <w:r w:rsidRPr="00654625">
        <w:rPr>
          <w:rFonts w:eastAsiaTheme="minorHAnsi" w:cs="Times New Roman"/>
          <w:b w:val="0"/>
          <w:iCs/>
          <w:color w:val="1F497D" w:themeColor="text2"/>
          <w:kern w:val="0"/>
          <w:sz w:val="18"/>
          <w:szCs w:val="22"/>
          <w:lang w:val="en-US" w:eastAsia="en-US" w:bidi="ar-SA"/>
        </w:rPr>
        <w:t xml:space="preserve"> fish counter </w:t>
      </w:r>
    </w:p>
    <w:p w:rsidR="00654625" w:rsidRDefault="00654625" w:rsidP="00654625">
      <w:pPr>
        <w:pStyle w:val="Corpodeltesto"/>
        <w:spacing w:after="0"/>
        <w:jc w:val="both"/>
        <w:rPr>
          <w:lang w:val="en-US"/>
        </w:rPr>
      </w:pPr>
    </w:p>
    <w:p w:rsidR="00654625" w:rsidRDefault="00654625" w:rsidP="00654625">
      <w:pPr>
        <w:pStyle w:val="Corpodeltesto"/>
        <w:spacing w:after="0"/>
        <w:jc w:val="both"/>
        <w:rPr>
          <w:lang w:val="en-US"/>
        </w:rPr>
      </w:pPr>
    </w:p>
    <w:p w:rsidR="00654625" w:rsidRDefault="00654625" w:rsidP="00654625">
      <w:pPr>
        <w:pStyle w:val="Corpodeltesto"/>
        <w:spacing w:after="0"/>
        <w:jc w:val="both"/>
        <w:rPr>
          <w:lang w:val="en-US"/>
        </w:rPr>
      </w:pPr>
      <w:r w:rsidRPr="008575F3">
        <w:rPr>
          <w:lang w:val="en-US"/>
        </w:rPr>
        <w:t>The</w:t>
      </w:r>
      <w:r>
        <w:rPr>
          <w:lang w:val="en-US"/>
        </w:rPr>
        <w:t xml:space="preserve"> fish shop was founded almost 33 years ago and the owner is an experienced fish monger. </w:t>
      </w:r>
    </w:p>
    <w:p w:rsidR="00654625" w:rsidRDefault="00654625" w:rsidP="00654625">
      <w:pPr>
        <w:pStyle w:val="Corpodeltesto"/>
        <w:spacing w:after="0"/>
        <w:jc w:val="both"/>
        <w:rPr>
          <w:lang w:val="en-US"/>
        </w:rPr>
      </w:pPr>
    </w:p>
    <w:p w:rsidR="00654625" w:rsidRDefault="00654625" w:rsidP="00654625">
      <w:pPr>
        <w:pStyle w:val="Corpodeltesto"/>
        <w:spacing w:after="0"/>
        <w:jc w:val="both"/>
        <w:rPr>
          <w:lang w:val="en-US"/>
        </w:rPr>
      </w:pPr>
      <w:r>
        <w:rPr>
          <w:lang w:val="en-US"/>
        </w:rPr>
        <w:t xml:space="preserve">At the moment the company doesn’t buy  fish from the cooperative in </w:t>
      </w:r>
      <w:proofErr w:type="spellStart"/>
      <w:r w:rsidRPr="00211EAB">
        <w:rPr>
          <w:lang w:val="en-US"/>
        </w:rPr>
        <w:t>Gökova</w:t>
      </w:r>
      <w:proofErr w:type="spellEnd"/>
      <w:r w:rsidRPr="00211EAB">
        <w:rPr>
          <w:lang w:val="en-US"/>
        </w:rPr>
        <w:t xml:space="preserve"> Bay</w:t>
      </w:r>
      <w:r>
        <w:rPr>
          <w:lang w:val="en-US"/>
        </w:rPr>
        <w:t xml:space="preserve"> but </w:t>
      </w:r>
      <w:r w:rsidRPr="00211EAB">
        <w:rPr>
          <w:lang w:val="en-US"/>
        </w:rPr>
        <w:t xml:space="preserve">3 independent local </w:t>
      </w:r>
      <w:r>
        <w:rPr>
          <w:lang w:val="en-US"/>
        </w:rPr>
        <w:t>fishermen,</w:t>
      </w:r>
      <w:r w:rsidRPr="00211EAB">
        <w:rPr>
          <w:lang w:val="en-US"/>
        </w:rPr>
        <w:t xml:space="preserve"> supply the fish directly to the s</w:t>
      </w:r>
      <w:r>
        <w:rPr>
          <w:lang w:val="en-US"/>
        </w:rPr>
        <w:t>hop,</w:t>
      </w:r>
      <w:r w:rsidRPr="00211EAB">
        <w:rPr>
          <w:lang w:val="en-US"/>
        </w:rPr>
        <w:t xml:space="preserve"> that daily collects the fish from the landing points with its own refrigerated vehicle</w:t>
      </w:r>
      <w:r>
        <w:rPr>
          <w:lang w:val="en-US"/>
        </w:rPr>
        <w:t xml:space="preserve"> or refrigerated box </w:t>
      </w:r>
      <w:r w:rsidRPr="00186656">
        <w:rPr>
          <w:lang w:val="en-US"/>
        </w:rPr>
        <w:t>provided to the fishermen</w:t>
      </w:r>
      <w:r w:rsidRPr="00211EAB">
        <w:rPr>
          <w:lang w:val="en-US"/>
        </w:rPr>
        <w:t>.</w:t>
      </w:r>
      <w:r>
        <w:rPr>
          <w:lang w:val="en-US"/>
        </w:rPr>
        <w:t xml:space="preserve"> </w:t>
      </w:r>
    </w:p>
    <w:p w:rsidR="002E36AB" w:rsidRPr="002E36AB" w:rsidRDefault="00654625" w:rsidP="00654625">
      <w:pPr>
        <w:jc w:val="both"/>
        <w:rPr>
          <w:lang w:val="en-US" w:eastAsia="zh-CN" w:bidi="hi-IN"/>
        </w:rPr>
      </w:pPr>
      <w:r>
        <w:rPr>
          <w:noProof/>
          <w:color w:val="222222"/>
          <w:lang w:eastAsia="it-IT"/>
        </w:rPr>
        <w:drawing>
          <wp:anchor distT="0" distB="0" distL="114300" distR="114300" simplePos="0" relativeHeight="251665408" behindDoc="0" locked="0" layoutInCell="1" allowOverlap="1">
            <wp:simplePos x="0" y="0"/>
            <wp:positionH relativeFrom="page">
              <wp:posOffset>1057275</wp:posOffset>
            </wp:positionH>
            <wp:positionV relativeFrom="page">
              <wp:posOffset>5857875</wp:posOffset>
            </wp:positionV>
            <wp:extent cx="5437505" cy="3067050"/>
            <wp:effectExtent l="0" t="0" r="0" b="0"/>
            <wp:wrapTopAndBottom/>
            <wp:docPr id="15" name="Immagine 1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37505" cy="3067050"/>
                    </a:xfrm>
                    <a:prstGeom prst="rect">
                      <a:avLst/>
                    </a:prstGeom>
                    <a:noFill/>
                    <a:ln w="9525">
                      <a:noFill/>
                      <a:miter lim="800000"/>
                      <a:headEnd/>
                      <a:tailEnd/>
                    </a:ln>
                  </pic:spPr>
                </pic:pic>
              </a:graphicData>
            </a:graphic>
          </wp:anchor>
        </w:drawing>
      </w:r>
    </w:p>
    <w:p w:rsidR="00654625" w:rsidRPr="00194303" w:rsidRDefault="00654625" w:rsidP="00654625">
      <w:pPr>
        <w:pStyle w:val="Didascalia"/>
        <w:jc w:val="both"/>
        <w:rPr>
          <w:rFonts w:eastAsiaTheme="minorHAnsi" w:cstheme="minorBidi"/>
          <w:b w:val="0"/>
          <w:bCs w:val="0"/>
          <w:kern w:val="0"/>
          <w:sz w:val="24"/>
          <w:szCs w:val="22"/>
          <w:lang w:val="en-GB" w:eastAsia="en-US" w:bidi="ar-SA"/>
        </w:rPr>
      </w:pPr>
      <w:bookmarkStart w:id="54" w:name="_Toc522699138"/>
      <w:bookmarkStart w:id="55" w:name="_Toc522702000"/>
    </w:p>
    <w:p w:rsidR="00654625" w:rsidRPr="00194303" w:rsidRDefault="00654625" w:rsidP="00654625">
      <w:pPr>
        <w:pStyle w:val="Didascalia"/>
        <w:jc w:val="both"/>
        <w:rPr>
          <w:rFonts w:eastAsiaTheme="minorHAnsi" w:cstheme="minorBidi"/>
          <w:b w:val="0"/>
          <w:bCs w:val="0"/>
          <w:kern w:val="0"/>
          <w:sz w:val="24"/>
          <w:szCs w:val="22"/>
          <w:lang w:val="en-GB" w:eastAsia="en-US" w:bidi="ar-SA"/>
        </w:rPr>
      </w:pPr>
    </w:p>
    <w:p w:rsidR="003907C3" w:rsidRPr="00654625" w:rsidRDefault="003907C3" w:rsidP="00654625">
      <w:pPr>
        <w:pStyle w:val="Didascalia"/>
        <w:jc w:val="both"/>
        <w:rPr>
          <w:rFonts w:eastAsiaTheme="minorHAnsi" w:cs="Times New Roman"/>
          <w:b w:val="0"/>
          <w:iCs/>
          <w:color w:val="1F497D" w:themeColor="text2"/>
          <w:kern w:val="0"/>
          <w:sz w:val="18"/>
          <w:szCs w:val="22"/>
          <w:lang w:val="en-US" w:eastAsia="en-US" w:bidi="ar-SA"/>
        </w:rPr>
      </w:pPr>
      <w:r w:rsidRPr="00654625">
        <w:rPr>
          <w:rFonts w:eastAsiaTheme="minorHAnsi" w:cs="Times New Roman"/>
          <w:b w:val="0"/>
          <w:iCs/>
          <w:color w:val="1F497D" w:themeColor="text2"/>
          <w:kern w:val="0"/>
          <w:sz w:val="18"/>
          <w:szCs w:val="22"/>
          <w:lang w:val="en-US" w:eastAsia="en-US" w:bidi="ar-SA"/>
        </w:rPr>
        <w:t xml:space="preserve">Meeting in </w:t>
      </w:r>
      <w:proofErr w:type="spellStart"/>
      <w:r w:rsidRPr="00654625">
        <w:rPr>
          <w:rFonts w:eastAsiaTheme="minorHAnsi" w:cs="Times New Roman"/>
          <w:b w:val="0"/>
          <w:iCs/>
          <w:color w:val="1F497D" w:themeColor="text2"/>
          <w:kern w:val="0"/>
          <w:sz w:val="18"/>
          <w:szCs w:val="22"/>
          <w:lang w:val="en-US" w:eastAsia="en-US" w:bidi="ar-SA"/>
        </w:rPr>
        <w:t>Durmaz</w:t>
      </w:r>
      <w:proofErr w:type="spellEnd"/>
      <w:r w:rsidRPr="00654625">
        <w:rPr>
          <w:rFonts w:eastAsiaTheme="minorHAnsi" w:cs="Times New Roman"/>
          <w:b w:val="0"/>
          <w:iCs/>
          <w:color w:val="1F497D" w:themeColor="text2"/>
          <w:kern w:val="0"/>
          <w:sz w:val="18"/>
          <w:szCs w:val="22"/>
          <w:lang w:val="en-US" w:eastAsia="en-US" w:bidi="ar-SA"/>
        </w:rPr>
        <w:t xml:space="preserve"> </w:t>
      </w:r>
      <w:proofErr w:type="spellStart"/>
      <w:r w:rsidRPr="00654625">
        <w:rPr>
          <w:rFonts w:eastAsiaTheme="minorHAnsi" w:cs="Times New Roman"/>
          <w:b w:val="0"/>
          <w:iCs/>
          <w:color w:val="1F497D" w:themeColor="text2"/>
          <w:kern w:val="0"/>
          <w:sz w:val="18"/>
          <w:szCs w:val="22"/>
          <w:lang w:val="en-US" w:eastAsia="en-US" w:bidi="ar-SA"/>
        </w:rPr>
        <w:t>Balikhanesi</w:t>
      </w:r>
      <w:proofErr w:type="spellEnd"/>
      <w:r w:rsidRPr="00654625">
        <w:rPr>
          <w:rFonts w:eastAsiaTheme="minorHAnsi" w:cs="Times New Roman"/>
          <w:b w:val="0"/>
          <w:iCs/>
          <w:color w:val="1F497D" w:themeColor="text2"/>
          <w:kern w:val="0"/>
          <w:sz w:val="18"/>
          <w:szCs w:val="22"/>
          <w:lang w:val="en-US" w:eastAsia="en-US" w:bidi="ar-SA"/>
        </w:rPr>
        <w:t xml:space="preserve"> shop and fish distributor</w:t>
      </w:r>
    </w:p>
    <w:p w:rsidR="00452C69" w:rsidRDefault="00452C69" w:rsidP="00406EF6">
      <w:pPr>
        <w:pStyle w:val="Corpodeltesto"/>
        <w:spacing w:after="0"/>
        <w:jc w:val="both"/>
        <w:rPr>
          <w:lang w:val="en-US"/>
        </w:rPr>
      </w:pPr>
    </w:p>
    <w:p w:rsidR="00452C69" w:rsidRDefault="00452C69"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 xml:space="preserve">A supply agreement bound the shop to buy from the 3 local fishermen all the fish landed </w:t>
      </w:r>
      <w:r w:rsidRPr="00125F74">
        <w:rPr>
          <w:lang w:val="en-US"/>
        </w:rPr>
        <w:t>all the year</w:t>
      </w:r>
      <w:r>
        <w:rPr>
          <w:lang w:val="en-US"/>
        </w:rPr>
        <w:t xml:space="preserve">. </w:t>
      </w:r>
      <w:r w:rsidRPr="00125F74">
        <w:rPr>
          <w:lang w:val="en-US"/>
        </w:rPr>
        <w:t>The first-sale price</w:t>
      </w:r>
      <w:r>
        <w:rPr>
          <w:lang w:val="en-US"/>
        </w:rPr>
        <w:t xml:space="preserve"> is not regulated but </w:t>
      </w:r>
      <w:r w:rsidRPr="00125F74">
        <w:rPr>
          <w:lang w:val="en-US"/>
        </w:rPr>
        <w:t>established according to the prices and quantities available on the market</w:t>
      </w:r>
      <w:r>
        <w:rPr>
          <w:lang w:val="en-US"/>
        </w:rPr>
        <w:t>. The company daily provides ice to the fishermen.</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Pr>
          <w:lang w:val="en-US"/>
        </w:rPr>
        <w:lastRenderedPageBreak/>
        <w:t xml:space="preserve">The local fish is very important for the shop - </w:t>
      </w:r>
      <w:r w:rsidRPr="00125F74">
        <w:rPr>
          <w:lang w:val="en-US"/>
        </w:rPr>
        <w:t>as reported by the owner</w:t>
      </w:r>
      <w:r>
        <w:rPr>
          <w:lang w:val="en-US"/>
        </w:rPr>
        <w:t>,</w:t>
      </w:r>
      <w:r w:rsidRPr="00125F74">
        <w:rPr>
          <w:lang w:val="en-US"/>
        </w:rPr>
        <w:t xml:space="preserve"> represents the territorialit</w:t>
      </w:r>
      <w:r>
        <w:rPr>
          <w:lang w:val="en-US"/>
        </w:rPr>
        <w:t xml:space="preserve">y and the tradition of the shop. Actually, is very difficult to by local fish, they pass from 10 </w:t>
      </w:r>
      <w:r w:rsidRPr="00186656">
        <w:rPr>
          <w:lang w:val="en-US"/>
        </w:rPr>
        <w:t xml:space="preserve">to 3 </w:t>
      </w:r>
      <w:r>
        <w:rPr>
          <w:lang w:val="en-US"/>
        </w:rPr>
        <w:t xml:space="preserve">fishermen suppliers. </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Pr>
          <w:lang w:val="en-US"/>
        </w:rPr>
        <w:t xml:space="preserve">The fish locally available is not enough </w:t>
      </w:r>
      <w:r w:rsidRPr="00186656">
        <w:rPr>
          <w:lang w:val="en-US"/>
        </w:rPr>
        <w:t xml:space="preserve">to guarantee the sale of the store and the prices are too high for the final consumers. In addition, grouper fishing is prohibited and many species of value have decreased significantly, particularly during </w:t>
      </w:r>
      <w:r>
        <w:rPr>
          <w:lang w:val="en-US"/>
        </w:rPr>
        <w:t>the significantly periods of market</w:t>
      </w:r>
      <w:r w:rsidRPr="00186656">
        <w:rPr>
          <w:lang w:val="en-US"/>
        </w:rPr>
        <w:t xml:space="preserve"> sale</w:t>
      </w:r>
      <w:r>
        <w:rPr>
          <w:lang w:val="en-US"/>
        </w:rPr>
        <w:t xml:space="preserve">. </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Pr>
          <w:lang w:val="en-US"/>
        </w:rPr>
        <w:t xml:space="preserve">For all this reasons the fish monger </w:t>
      </w:r>
      <w:proofErr w:type="gramStart"/>
      <w:r>
        <w:rPr>
          <w:lang w:val="en-US"/>
        </w:rPr>
        <w:t>goes  2</w:t>
      </w:r>
      <w:proofErr w:type="gramEnd"/>
      <w:r>
        <w:rPr>
          <w:lang w:val="en-US"/>
        </w:rPr>
        <w:t xml:space="preserve"> -3 times a week to by the fish in the Central Izmir wholesale fish market.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 xml:space="preserve">The farmed fish is very easy to buy in terms of size, stable price and quality and transport cost. The imported fish </w:t>
      </w:r>
      <w:r w:rsidRPr="00C03C1E">
        <w:rPr>
          <w:lang w:val="en-US"/>
        </w:rPr>
        <w:t>it replaces the fish that is missing from local fisheries, especially for restaurants that have to serve their customers in a constant and simple way</w:t>
      </w:r>
      <w:r>
        <w:rPr>
          <w:lang w:val="en-US"/>
        </w:rPr>
        <w:t xml:space="preserve">. </w:t>
      </w:r>
    </w:p>
    <w:p w:rsidR="003907C3" w:rsidRDefault="003907C3" w:rsidP="00406EF6">
      <w:pPr>
        <w:pStyle w:val="Corpodeltesto"/>
        <w:spacing w:after="0"/>
        <w:jc w:val="both"/>
        <w:rPr>
          <w:lang w:val="en-US"/>
        </w:rPr>
      </w:pPr>
      <w:r>
        <w:rPr>
          <w:lang w:val="en-US"/>
        </w:rPr>
        <w:t>V</w:t>
      </w:r>
      <w:r w:rsidRPr="00C03C1E">
        <w:rPr>
          <w:lang w:val="en-US"/>
        </w:rPr>
        <w:t>ery often the local fish has high markup and therefore still interesting to sell</w:t>
      </w:r>
      <w:r>
        <w:rPr>
          <w:lang w:val="en-US"/>
        </w:rPr>
        <w:t>.</w:t>
      </w:r>
    </w:p>
    <w:p w:rsidR="003907C3" w:rsidRDefault="003907C3" w:rsidP="00406EF6">
      <w:pPr>
        <w:pStyle w:val="Corpodeltesto"/>
        <w:spacing w:after="0"/>
        <w:jc w:val="both"/>
        <w:rPr>
          <w:lang w:val="en-US"/>
        </w:rPr>
      </w:pPr>
    </w:p>
    <w:p w:rsidR="00406EF6" w:rsidRDefault="00406EF6" w:rsidP="00406EF6">
      <w:pPr>
        <w:pStyle w:val="Corpodeltesto"/>
        <w:spacing w:after="0"/>
        <w:jc w:val="both"/>
        <w:rPr>
          <w:lang w:val="en-US"/>
        </w:rPr>
      </w:pPr>
    </w:p>
    <w:p w:rsidR="00406EF6" w:rsidRDefault="00406EF6" w:rsidP="00406EF6">
      <w:pPr>
        <w:pStyle w:val="Corpodeltesto"/>
        <w:spacing w:after="0"/>
        <w:jc w:val="both"/>
        <w:rPr>
          <w:lang w:val="en-US"/>
        </w:rPr>
      </w:pPr>
    </w:p>
    <w:p w:rsidR="003907C3" w:rsidRPr="00C60D12" w:rsidRDefault="00A014B6" w:rsidP="00C60D12">
      <w:pPr>
        <w:pStyle w:val="Titolo2"/>
        <w:rPr>
          <w:lang w:val="en-US"/>
        </w:rPr>
      </w:pPr>
      <w:bookmarkStart w:id="56" w:name="_Toc524003132"/>
      <w:bookmarkStart w:id="57" w:name="_Toc524555053"/>
      <w:bookmarkEnd w:id="54"/>
      <w:bookmarkEnd w:id="55"/>
      <w:r>
        <w:rPr>
          <w:lang w:val="en-US"/>
        </w:rPr>
        <w:t>4</w:t>
      </w:r>
      <w:r w:rsidR="00C60D12" w:rsidRPr="00C60D12">
        <w:rPr>
          <w:lang w:val="en-US"/>
        </w:rPr>
        <w:t xml:space="preserve">.6 </w:t>
      </w:r>
      <w:r w:rsidR="003907C3" w:rsidRPr="00C60D12">
        <w:rPr>
          <w:lang w:val="en-US"/>
        </w:rPr>
        <w:t xml:space="preserve">MARMARIS FISHING </w:t>
      </w:r>
      <w:proofErr w:type="gramStart"/>
      <w:r w:rsidR="003907C3" w:rsidRPr="00C60D12">
        <w:rPr>
          <w:lang w:val="en-US"/>
        </w:rPr>
        <w:t>HARBOR  AND</w:t>
      </w:r>
      <w:proofErr w:type="gramEnd"/>
      <w:r w:rsidR="003907C3" w:rsidRPr="00C60D12">
        <w:rPr>
          <w:lang w:val="en-US"/>
        </w:rPr>
        <w:t xml:space="preserve">  FISHERY  COOPERATIVE</w:t>
      </w:r>
      <w:bookmarkEnd w:id="56"/>
      <w:bookmarkEnd w:id="57"/>
    </w:p>
    <w:p w:rsidR="00C60D12" w:rsidRDefault="00C60D12" w:rsidP="00406EF6">
      <w:pPr>
        <w:pStyle w:val="Corpodeltesto"/>
        <w:spacing w:after="0"/>
        <w:jc w:val="both"/>
        <w:rPr>
          <w:lang w:val="en-US"/>
        </w:rPr>
      </w:pPr>
    </w:p>
    <w:p w:rsidR="00452C69" w:rsidRDefault="00452C69" w:rsidP="00406EF6">
      <w:pPr>
        <w:pStyle w:val="Corpodeltesto"/>
        <w:spacing w:after="0"/>
        <w:jc w:val="both"/>
        <w:rPr>
          <w:lang w:val="en-US"/>
        </w:rPr>
      </w:pPr>
    </w:p>
    <w:p w:rsidR="00406EF6" w:rsidRDefault="003907C3" w:rsidP="00406EF6">
      <w:pPr>
        <w:pStyle w:val="Corpodeltesto"/>
        <w:spacing w:after="0"/>
        <w:jc w:val="both"/>
        <w:rPr>
          <w:lang w:val="en-US"/>
        </w:rPr>
      </w:pPr>
      <w:proofErr w:type="spellStart"/>
      <w:r w:rsidRPr="004B51F6">
        <w:rPr>
          <w:lang w:val="en-US"/>
        </w:rPr>
        <w:t>Marmaris</w:t>
      </w:r>
      <w:proofErr w:type="spellEnd"/>
      <w:r w:rsidRPr="004B51F6">
        <w:rPr>
          <w:lang w:val="en-US"/>
        </w:rPr>
        <w:t xml:space="preserve"> is located out of the </w:t>
      </w:r>
      <w:proofErr w:type="spellStart"/>
      <w:r w:rsidRPr="004B51F6">
        <w:rPr>
          <w:lang w:val="en-US"/>
        </w:rPr>
        <w:t>Gökova</w:t>
      </w:r>
      <w:proofErr w:type="spellEnd"/>
      <w:r w:rsidRPr="004B51F6">
        <w:rPr>
          <w:lang w:val="en-US"/>
        </w:rPr>
        <w:t xml:space="preserve"> Bay but was introduced in the visit program because an important mile stone for development is represented by the fishery cooperative operating in the area and the fish market facilities present in town. </w:t>
      </w:r>
    </w:p>
    <w:p w:rsidR="00406EF6" w:rsidRDefault="00406EF6" w:rsidP="00406EF6">
      <w:pPr>
        <w:pStyle w:val="Corpodeltesto"/>
        <w:spacing w:after="0"/>
        <w:jc w:val="both"/>
        <w:rPr>
          <w:lang w:val="en-US"/>
        </w:rPr>
      </w:pPr>
    </w:p>
    <w:p w:rsidR="003907C3" w:rsidRPr="004B51F6" w:rsidRDefault="003907C3" w:rsidP="00406EF6">
      <w:pPr>
        <w:pStyle w:val="Corpodeltesto"/>
        <w:spacing w:after="0"/>
        <w:jc w:val="both"/>
        <w:rPr>
          <w:lang w:val="en-US"/>
        </w:rPr>
      </w:pPr>
      <w:r w:rsidRPr="004B51F6">
        <w:rPr>
          <w:lang w:val="en-US"/>
        </w:rPr>
        <w:t xml:space="preserve">For the following reasons the cooperatives of </w:t>
      </w:r>
      <w:proofErr w:type="spellStart"/>
      <w:r w:rsidRPr="00211EAB">
        <w:rPr>
          <w:lang w:val="en-US"/>
        </w:rPr>
        <w:t>Gökova</w:t>
      </w:r>
      <w:proofErr w:type="spellEnd"/>
      <w:r w:rsidRPr="00211EAB">
        <w:rPr>
          <w:lang w:val="en-US"/>
        </w:rPr>
        <w:t xml:space="preserve"> Bay</w:t>
      </w:r>
      <w:r>
        <w:rPr>
          <w:lang w:val="en-US"/>
        </w:rPr>
        <w:t xml:space="preserve"> </w:t>
      </w:r>
      <w:r w:rsidRPr="004B51F6">
        <w:rPr>
          <w:lang w:val="en-US"/>
        </w:rPr>
        <w:t xml:space="preserve">are constantly in relationships with the </w:t>
      </w:r>
      <w:proofErr w:type="spellStart"/>
      <w:r w:rsidRPr="004B51F6">
        <w:rPr>
          <w:lang w:val="en-US"/>
        </w:rPr>
        <w:t>Marmaris</w:t>
      </w:r>
      <w:proofErr w:type="spellEnd"/>
      <w:r w:rsidRPr="004B51F6">
        <w:rPr>
          <w:lang w:val="en-US"/>
        </w:rPr>
        <w:t xml:space="preserve"> fishing activities:</w:t>
      </w:r>
    </w:p>
    <w:p w:rsidR="00406EF6" w:rsidRDefault="00406EF6" w:rsidP="00406EF6">
      <w:pPr>
        <w:pStyle w:val="Corpodeltesto"/>
        <w:spacing w:after="0"/>
        <w:jc w:val="both"/>
        <w:rPr>
          <w:lang w:val="en-US"/>
        </w:rPr>
      </w:pPr>
    </w:p>
    <w:p w:rsidR="00406EF6" w:rsidRDefault="003907C3" w:rsidP="00D16F06">
      <w:pPr>
        <w:pStyle w:val="Corpodeltesto"/>
        <w:numPr>
          <w:ilvl w:val="0"/>
          <w:numId w:val="18"/>
        </w:numPr>
        <w:spacing w:after="0" w:line="480" w:lineRule="auto"/>
        <w:jc w:val="both"/>
        <w:rPr>
          <w:lang w:val="en-US"/>
        </w:rPr>
      </w:pPr>
      <w:r w:rsidRPr="004B51F6">
        <w:rPr>
          <w:lang w:val="en-US"/>
        </w:rPr>
        <w:t>the largest nearest port with shipbuilding activities;</w:t>
      </w:r>
    </w:p>
    <w:p w:rsidR="00406EF6" w:rsidRDefault="003907C3" w:rsidP="00D16F06">
      <w:pPr>
        <w:pStyle w:val="Corpodeltesto"/>
        <w:numPr>
          <w:ilvl w:val="0"/>
          <w:numId w:val="18"/>
        </w:numPr>
        <w:spacing w:after="0" w:line="480" w:lineRule="auto"/>
        <w:jc w:val="both"/>
        <w:rPr>
          <w:lang w:val="en-US"/>
        </w:rPr>
      </w:pPr>
      <w:r w:rsidRPr="00406EF6">
        <w:rPr>
          <w:lang w:val="en-US"/>
        </w:rPr>
        <w:t>an important fish market;</w:t>
      </w:r>
    </w:p>
    <w:p w:rsidR="00406EF6" w:rsidRDefault="003907C3" w:rsidP="00D16F06">
      <w:pPr>
        <w:pStyle w:val="Corpodeltesto"/>
        <w:numPr>
          <w:ilvl w:val="0"/>
          <w:numId w:val="18"/>
        </w:numPr>
        <w:spacing w:after="0" w:line="480" w:lineRule="auto"/>
        <w:jc w:val="both"/>
        <w:rPr>
          <w:lang w:val="en-US"/>
        </w:rPr>
      </w:pPr>
      <w:r w:rsidRPr="00406EF6">
        <w:rPr>
          <w:lang w:val="en-US"/>
        </w:rPr>
        <w:t>fishing boats often share fishing areas;</w:t>
      </w:r>
    </w:p>
    <w:p w:rsidR="00406EF6" w:rsidRDefault="003907C3" w:rsidP="00D16F06">
      <w:pPr>
        <w:pStyle w:val="Corpodeltesto"/>
        <w:numPr>
          <w:ilvl w:val="0"/>
          <w:numId w:val="18"/>
        </w:numPr>
        <w:spacing w:after="0" w:line="480" w:lineRule="auto"/>
        <w:jc w:val="both"/>
        <w:rPr>
          <w:lang w:val="en-US"/>
        </w:rPr>
      </w:pPr>
      <w:r w:rsidRPr="00406EF6">
        <w:rPr>
          <w:lang w:val="en-US"/>
        </w:rPr>
        <w:t xml:space="preserve">several studies have been conducted sharing the results between the areas of </w:t>
      </w:r>
      <w:proofErr w:type="spellStart"/>
      <w:r w:rsidRPr="00406EF6">
        <w:rPr>
          <w:lang w:val="en-US"/>
        </w:rPr>
        <w:t>Gökova</w:t>
      </w:r>
      <w:proofErr w:type="spellEnd"/>
      <w:r w:rsidRPr="00406EF6">
        <w:rPr>
          <w:lang w:val="en-US"/>
        </w:rPr>
        <w:t xml:space="preserve"> Bay and </w:t>
      </w:r>
      <w:proofErr w:type="spellStart"/>
      <w:r w:rsidRPr="00406EF6">
        <w:rPr>
          <w:lang w:val="en-US"/>
        </w:rPr>
        <w:t>Marmaris</w:t>
      </w:r>
      <w:proofErr w:type="spellEnd"/>
      <w:r w:rsidRPr="00406EF6">
        <w:rPr>
          <w:lang w:val="en-US"/>
        </w:rPr>
        <w:t>;</w:t>
      </w:r>
    </w:p>
    <w:p w:rsidR="00406EF6" w:rsidRDefault="003907C3" w:rsidP="00D16F06">
      <w:pPr>
        <w:pStyle w:val="Corpodeltesto"/>
        <w:numPr>
          <w:ilvl w:val="0"/>
          <w:numId w:val="18"/>
        </w:numPr>
        <w:spacing w:after="0" w:line="480" w:lineRule="auto"/>
        <w:jc w:val="both"/>
        <w:rPr>
          <w:lang w:val="en-US"/>
        </w:rPr>
      </w:pPr>
      <w:r w:rsidRPr="00406EF6">
        <w:rPr>
          <w:lang w:val="en-US"/>
        </w:rPr>
        <w:t xml:space="preserve">many meetings and issues of fisheries institutions unite the cooperatives of the two areas; </w:t>
      </w:r>
    </w:p>
    <w:p w:rsidR="003907C3" w:rsidRPr="00406EF6" w:rsidRDefault="003907C3" w:rsidP="00D16F06">
      <w:pPr>
        <w:pStyle w:val="Corpodeltesto"/>
        <w:numPr>
          <w:ilvl w:val="0"/>
          <w:numId w:val="18"/>
        </w:numPr>
        <w:spacing w:after="0" w:line="480" w:lineRule="auto"/>
        <w:jc w:val="both"/>
        <w:rPr>
          <w:lang w:val="en-US"/>
        </w:rPr>
      </w:pPr>
      <w:proofErr w:type="spellStart"/>
      <w:r w:rsidRPr="00406EF6">
        <w:rPr>
          <w:lang w:val="en-US"/>
        </w:rPr>
        <w:t>Marmaris</w:t>
      </w:r>
      <w:proofErr w:type="spellEnd"/>
      <w:r w:rsidRPr="00406EF6">
        <w:rPr>
          <w:lang w:val="en-US"/>
        </w:rPr>
        <w:t xml:space="preserve"> Fishery Cooperative in </w:t>
      </w:r>
      <w:proofErr w:type="spellStart"/>
      <w:r w:rsidRPr="00406EF6">
        <w:rPr>
          <w:lang w:val="en-US"/>
        </w:rPr>
        <w:t>Marmaris</w:t>
      </w:r>
      <w:proofErr w:type="spellEnd"/>
      <w:r w:rsidRPr="00406EF6">
        <w:rPr>
          <w:lang w:val="en-US"/>
        </w:rPr>
        <w:t xml:space="preserve"> is well organized and the members are very active to improve the conditions of the fisheries in all fishing zone. </w:t>
      </w:r>
    </w:p>
    <w:p w:rsidR="003907C3" w:rsidRPr="00415667" w:rsidRDefault="003907C3" w:rsidP="00415667">
      <w:pPr>
        <w:pStyle w:val="Didascalia"/>
        <w:jc w:val="both"/>
        <w:rPr>
          <w:rFonts w:eastAsiaTheme="minorHAnsi" w:cs="Times New Roman"/>
          <w:b w:val="0"/>
          <w:iCs/>
          <w:color w:val="1F497D" w:themeColor="text2"/>
          <w:kern w:val="0"/>
          <w:sz w:val="18"/>
          <w:szCs w:val="22"/>
          <w:lang w:val="en-US" w:eastAsia="en-US" w:bidi="ar-SA"/>
        </w:rPr>
      </w:pPr>
      <w:r w:rsidRPr="00415667">
        <w:rPr>
          <w:rFonts w:eastAsiaTheme="minorHAnsi" w:cs="Times New Roman"/>
          <w:b w:val="0"/>
          <w:iCs/>
          <w:color w:val="1F497D" w:themeColor="text2"/>
          <w:kern w:val="0"/>
          <w:sz w:val="18"/>
          <w:szCs w:val="22"/>
          <w:lang w:val="en-US" w:eastAsia="en-US" w:bidi="ar-SA"/>
        </w:rPr>
        <w:lastRenderedPageBreak/>
        <w:drawing>
          <wp:anchor distT="0" distB="0" distL="114300" distR="114300" simplePos="0" relativeHeight="251669504" behindDoc="0" locked="0" layoutInCell="1" allowOverlap="1">
            <wp:simplePos x="0" y="0"/>
            <wp:positionH relativeFrom="margin">
              <wp:align>center</wp:align>
            </wp:positionH>
            <wp:positionV relativeFrom="paragraph">
              <wp:posOffset>118745</wp:posOffset>
            </wp:positionV>
            <wp:extent cx="5342255" cy="3488055"/>
            <wp:effectExtent l="0" t="0" r="0" b="0"/>
            <wp:wrapTopAndBottom/>
            <wp:docPr id="16" name="Immagine 1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42255" cy="3488055"/>
                    </a:xfrm>
                    <a:prstGeom prst="rect">
                      <a:avLst/>
                    </a:prstGeom>
                    <a:noFill/>
                    <a:ln w="9525">
                      <a:noFill/>
                      <a:miter lim="800000"/>
                      <a:headEnd/>
                      <a:tailEnd/>
                    </a:ln>
                  </pic:spPr>
                </pic:pic>
              </a:graphicData>
            </a:graphic>
          </wp:anchor>
        </w:drawing>
      </w:r>
      <w:proofErr w:type="spellStart"/>
      <w:r w:rsidRPr="00415667">
        <w:rPr>
          <w:rFonts w:eastAsiaTheme="minorHAnsi" w:cs="Times New Roman"/>
          <w:b w:val="0"/>
          <w:iCs/>
          <w:color w:val="1F497D" w:themeColor="text2"/>
          <w:kern w:val="0"/>
          <w:sz w:val="18"/>
          <w:szCs w:val="22"/>
          <w:lang w:val="en-US" w:eastAsia="en-US" w:bidi="ar-SA"/>
        </w:rPr>
        <w:t>Marmaris</w:t>
      </w:r>
      <w:proofErr w:type="spellEnd"/>
      <w:r w:rsidRPr="00415667">
        <w:rPr>
          <w:rFonts w:eastAsiaTheme="minorHAnsi" w:cs="Times New Roman"/>
          <w:b w:val="0"/>
          <w:iCs/>
          <w:color w:val="1F497D" w:themeColor="text2"/>
          <w:kern w:val="0"/>
          <w:sz w:val="18"/>
          <w:szCs w:val="22"/>
          <w:lang w:val="en-US" w:eastAsia="en-US" w:bidi="ar-SA"/>
        </w:rPr>
        <w:t xml:space="preserve"> small scale fishing harbor</w:t>
      </w:r>
    </w:p>
    <w:p w:rsidR="003907C3" w:rsidRDefault="003907C3" w:rsidP="003907C3">
      <w:pPr>
        <w:rPr>
          <w:lang w:val="en-US"/>
        </w:rPr>
      </w:pPr>
    </w:p>
    <w:p w:rsidR="00D57DA5" w:rsidRDefault="00D57DA5" w:rsidP="003907C3">
      <w:pPr>
        <w:rPr>
          <w:lang w:val="en-US"/>
        </w:rPr>
      </w:pPr>
    </w:p>
    <w:p w:rsidR="003907C3" w:rsidRDefault="003907C3" w:rsidP="00406EF6">
      <w:pPr>
        <w:pStyle w:val="Corpodeltesto"/>
        <w:spacing w:after="0"/>
        <w:jc w:val="both"/>
        <w:rPr>
          <w:lang w:val="en-US"/>
        </w:rPr>
      </w:pPr>
      <w:proofErr w:type="spellStart"/>
      <w:r w:rsidRPr="005F242B">
        <w:rPr>
          <w:lang w:val="en-US"/>
        </w:rPr>
        <w:t>Marmaris</w:t>
      </w:r>
      <w:proofErr w:type="spellEnd"/>
      <w:r w:rsidRPr="005F242B">
        <w:rPr>
          <w:lang w:val="en-US"/>
        </w:rPr>
        <w:t xml:space="preserve"> Fishery Cooperative is an active fishery cooperative in the region since 1974 and has 25 members. All of the members are using trammel nets and longlines for fishing bot the most preferred fishing gear is the longline. </w:t>
      </w:r>
      <w:r>
        <w:rPr>
          <w:lang w:val="en-US"/>
        </w:rPr>
        <w:t>The Cooperative employs 5</w:t>
      </w:r>
      <w:r w:rsidRPr="00F45FE6">
        <w:rPr>
          <w:lang w:val="en-US"/>
        </w:rPr>
        <w:t xml:space="preserve"> people for accounting, marketing and sales service</w:t>
      </w:r>
      <w:r>
        <w:rPr>
          <w:lang w:val="en-US"/>
        </w:rPr>
        <w:t>.</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Pr>
          <w:lang w:val="en-US"/>
        </w:rPr>
        <w:t>A</w:t>
      </w:r>
      <w:r w:rsidRPr="00BD4D2B">
        <w:rPr>
          <w:lang w:val="en-US"/>
        </w:rPr>
        <w:t>lmost all the fish</w:t>
      </w:r>
      <w:r>
        <w:rPr>
          <w:lang w:val="en-US"/>
        </w:rPr>
        <w:t xml:space="preserve"> caught</w:t>
      </w:r>
      <w:r w:rsidRPr="00BD4D2B">
        <w:rPr>
          <w:lang w:val="en-US"/>
        </w:rPr>
        <w:t xml:space="preserve"> by the cooperative </w:t>
      </w:r>
      <w:r>
        <w:rPr>
          <w:lang w:val="en-US"/>
        </w:rPr>
        <w:t xml:space="preserve">members </w:t>
      </w:r>
      <w:r w:rsidRPr="00BD4D2B">
        <w:rPr>
          <w:lang w:val="en-US"/>
        </w:rPr>
        <w:t xml:space="preserve">is </w:t>
      </w:r>
      <w:r>
        <w:rPr>
          <w:lang w:val="en-US"/>
        </w:rPr>
        <w:t>delivered</w:t>
      </w:r>
      <w:r w:rsidRPr="00BD4D2B">
        <w:rPr>
          <w:lang w:val="en-US"/>
        </w:rPr>
        <w:t xml:space="preserve"> to the fish shop located at the </w:t>
      </w:r>
      <w:proofErr w:type="spellStart"/>
      <w:r>
        <w:rPr>
          <w:lang w:val="en-US"/>
        </w:rPr>
        <w:t>Marmaris</w:t>
      </w:r>
      <w:proofErr w:type="spellEnd"/>
      <w:r>
        <w:rPr>
          <w:lang w:val="en-US"/>
        </w:rPr>
        <w:t xml:space="preserve"> </w:t>
      </w:r>
      <w:proofErr w:type="spellStart"/>
      <w:r>
        <w:rPr>
          <w:lang w:val="en-US"/>
        </w:rPr>
        <w:t>Agrofood</w:t>
      </w:r>
      <w:proofErr w:type="spellEnd"/>
      <w:r>
        <w:rPr>
          <w:lang w:val="en-US"/>
        </w:rPr>
        <w:t xml:space="preserve"> Market</w:t>
      </w:r>
      <w:r w:rsidRPr="00BD4D2B">
        <w:rPr>
          <w:lang w:val="en-US"/>
        </w:rPr>
        <w:t>.</w:t>
      </w:r>
      <w:r>
        <w:rPr>
          <w:lang w:val="en-US"/>
        </w:rPr>
        <w:t xml:space="preserve"> </w:t>
      </w:r>
    </w:p>
    <w:p w:rsidR="00406EF6" w:rsidRDefault="00406EF6" w:rsidP="00406EF6">
      <w:pPr>
        <w:pStyle w:val="Corpodeltesto"/>
        <w:spacing w:after="0"/>
        <w:jc w:val="both"/>
        <w:rPr>
          <w:lang w:val="en-US"/>
        </w:rPr>
      </w:pPr>
    </w:p>
    <w:p w:rsidR="00186EF5" w:rsidRDefault="003907C3" w:rsidP="00406EF6">
      <w:pPr>
        <w:pStyle w:val="Corpodeltesto"/>
        <w:spacing w:after="0"/>
        <w:jc w:val="both"/>
        <w:rPr>
          <w:lang w:val="en-US"/>
        </w:rPr>
      </w:pPr>
      <w:r>
        <w:rPr>
          <w:lang w:val="en-US"/>
        </w:rPr>
        <w:t xml:space="preserve">The cooperative members daily </w:t>
      </w:r>
      <w:r w:rsidRPr="00211EAB">
        <w:rPr>
          <w:lang w:val="en-US"/>
        </w:rPr>
        <w:t>supply the fish directly to the s</w:t>
      </w:r>
      <w:r>
        <w:rPr>
          <w:lang w:val="en-US"/>
        </w:rPr>
        <w:t xml:space="preserve">hop or the fish is collected by the cooperative </w:t>
      </w:r>
      <w:r w:rsidRPr="00211EAB">
        <w:rPr>
          <w:lang w:val="en-US"/>
        </w:rPr>
        <w:t>refrigerated vehicle</w:t>
      </w:r>
      <w:r>
        <w:rPr>
          <w:lang w:val="en-US"/>
        </w:rPr>
        <w:t xml:space="preserve"> or refrigerated box </w:t>
      </w:r>
      <w:r w:rsidRPr="00186656">
        <w:rPr>
          <w:lang w:val="en-US"/>
        </w:rPr>
        <w:t>provided to the fishermen</w:t>
      </w:r>
      <w:r w:rsidRPr="00211EAB">
        <w:rPr>
          <w:lang w:val="en-US"/>
        </w:rPr>
        <w:t>.</w:t>
      </w:r>
      <w:r>
        <w:rPr>
          <w:lang w:val="en-US"/>
        </w:rPr>
        <w:t xml:space="preserve"> </w:t>
      </w:r>
      <w:r w:rsidRPr="00125F74">
        <w:rPr>
          <w:lang w:val="en-US"/>
        </w:rPr>
        <w:t>The first-sale price</w:t>
      </w:r>
      <w:r>
        <w:rPr>
          <w:lang w:val="en-US"/>
        </w:rPr>
        <w:t xml:space="preserve"> is regulated by the cooperative and trough the regional meeting of the cooperative.  </w:t>
      </w:r>
    </w:p>
    <w:p w:rsidR="00186EF5" w:rsidRDefault="00186EF5"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The cooperative dail</w:t>
      </w:r>
      <w:r w:rsidR="005771F2">
        <w:rPr>
          <w:lang w:val="en-US"/>
        </w:rPr>
        <w:t>y provide ice to the fishermen.</w:t>
      </w:r>
    </w:p>
    <w:p w:rsidR="00186EF5" w:rsidRDefault="00186EF5" w:rsidP="00406EF6">
      <w:pPr>
        <w:pStyle w:val="Corpodeltesto"/>
        <w:spacing w:after="0"/>
        <w:jc w:val="both"/>
        <w:rPr>
          <w:lang w:val="en-US"/>
        </w:rPr>
      </w:pPr>
    </w:p>
    <w:p w:rsidR="00406EF6" w:rsidRDefault="003907C3" w:rsidP="00406EF6">
      <w:pPr>
        <w:pStyle w:val="Corpodeltesto"/>
        <w:spacing w:after="0"/>
        <w:jc w:val="both"/>
        <w:rPr>
          <w:lang w:val="en-US"/>
        </w:rPr>
      </w:pPr>
      <w:r>
        <w:rPr>
          <w:lang w:val="en-US"/>
        </w:rPr>
        <w:t xml:space="preserve">The scope of the cooperative and of the shop is to sale the fish caught from the members but the shop sale farmed fish as well because fish available is not enough </w:t>
      </w:r>
      <w:r w:rsidRPr="00186656">
        <w:rPr>
          <w:lang w:val="en-US"/>
        </w:rPr>
        <w:t xml:space="preserve">to guarantee the sale of the </w:t>
      </w:r>
      <w:r w:rsidRPr="005F242B">
        <w:rPr>
          <w:lang w:val="en-US"/>
        </w:rPr>
        <w:t xml:space="preserve">store and the shop need to be competitive with the other shops in the </w:t>
      </w:r>
      <w:proofErr w:type="spellStart"/>
      <w:r w:rsidRPr="005F242B">
        <w:rPr>
          <w:lang w:val="en-US"/>
        </w:rPr>
        <w:t>Marmaris</w:t>
      </w:r>
      <w:proofErr w:type="spellEnd"/>
      <w:r w:rsidRPr="005F242B">
        <w:rPr>
          <w:lang w:val="en-US"/>
        </w:rPr>
        <w:t xml:space="preserve"> </w:t>
      </w:r>
      <w:proofErr w:type="spellStart"/>
      <w:proofErr w:type="gramStart"/>
      <w:r w:rsidRPr="005F242B">
        <w:rPr>
          <w:lang w:val="en-US"/>
        </w:rPr>
        <w:t>Agrofood</w:t>
      </w:r>
      <w:proofErr w:type="spellEnd"/>
      <w:r w:rsidRPr="005F242B">
        <w:rPr>
          <w:lang w:val="en-US"/>
        </w:rPr>
        <w:t xml:space="preserve">  Market</w:t>
      </w:r>
      <w:proofErr w:type="gramEnd"/>
      <w:r w:rsidRPr="005F242B">
        <w:rPr>
          <w:lang w:val="en-US"/>
        </w:rPr>
        <w:t xml:space="preserve">.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sidRPr="005F242B">
        <w:rPr>
          <w:lang w:val="en-US"/>
        </w:rPr>
        <w:t xml:space="preserve">One operator employed by the cooperative goes  4 – 5  times a week to sale the </w:t>
      </w:r>
      <w:r>
        <w:rPr>
          <w:lang w:val="en-US"/>
        </w:rPr>
        <w:t xml:space="preserve">cooperative fish in the Central Izmir wholesale fish market where he buy farmed fish and other fish necessary to the fish counter.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The fish counter shows label in each box of the fish gi</w:t>
      </w:r>
      <w:r w:rsidR="00406EF6">
        <w:rPr>
          <w:lang w:val="en-US"/>
        </w:rPr>
        <w:t xml:space="preserve">ving the right value to local </w:t>
      </w:r>
      <w:r>
        <w:rPr>
          <w:lang w:val="en-US"/>
        </w:rPr>
        <w:t xml:space="preserve">fish caught by the cooperative members.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 xml:space="preserve">The cooperative operational cost are covered by the by the markup (around 8 -10%) on the price of the fish trading. </w:t>
      </w:r>
    </w:p>
    <w:p w:rsidR="00194303" w:rsidRDefault="00194303" w:rsidP="00186EF5">
      <w:pPr>
        <w:pStyle w:val="Corpodeltesto"/>
        <w:spacing w:after="0"/>
        <w:jc w:val="both"/>
        <w:rPr>
          <w:rFonts w:cs="Times New Roman"/>
          <w:iCs/>
          <w:color w:val="1F497D" w:themeColor="text2"/>
          <w:sz w:val="18"/>
          <w:lang w:val="en-US"/>
        </w:rPr>
      </w:pPr>
    </w:p>
    <w:p w:rsidR="00194303" w:rsidRDefault="00194303" w:rsidP="00186EF5">
      <w:pPr>
        <w:pStyle w:val="Corpodeltesto"/>
        <w:spacing w:after="0"/>
        <w:jc w:val="both"/>
        <w:rPr>
          <w:rFonts w:cs="Times New Roman"/>
          <w:iCs/>
          <w:color w:val="1F497D" w:themeColor="text2"/>
          <w:sz w:val="18"/>
          <w:lang w:val="en-US"/>
        </w:rPr>
      </w:pPr>
    </w:p>
    <w:p w:rsidR="00194303" w:rsidRDefault="00194303" w:rsidP="00186EF5">
      <w:pPr>
        <w:pStyle w:val="Corpodeltesto"/>
        <w:spacing w:after="0"/>
        <w:jc w:val="both"/>
        <w:rPr>
          <w:rFonts w:cs="Times New Roman"/>
          <w:iCs/>
          <w:color w:val="1F497D" w:themeColor="text2"/>
          <w:sz w:val="18"/>
          <w:lang w:val="en-US"/>
        </w:rPr>
      </w:pPr>
    </w:p>
    <w:p w:rsidR="00194303" w:rsidRDefault="00194303" w:rsidP="00186EF5">
      <w:pPr>
        <w:pStyle w:val="Corpodeltesto"/>
        <w:spacing w:after="0"/>
        <w:jc w:val="both"/>
        <w:rPr>
          <w:rFonts w:cs="Times New Roman"/>
          <w:iCs/>
          <w:color w:val="1F497D" w:themeColor="text2"/>
          <w:sz w:val="18"/>
          <w:lang w:val="en-US"/>
        </w:rPr>
      </w:pPr>
    </w:p>
    <w:p w:rsidR="00194303" w:rsidRDefault="00194303" w:rsidP="00186EF5">
      <w:pPr>
        <w:pStyle w:val="Corpodeltesto"/>
        <w:spacing w:after="0"/>
        <w:jc w:val="both"/>
        <w:rPr>
          <w:rFonts w:cs="Times New Roman"/>
          <w:iCs/>
          <w:color w:val="1F497D" w:themeColor="text2"/>
          <w:sz w:val="18"/>
          <w:lang w:val="en-US"/>
        </w:rPr>
      </w:pPr>
    </w:p>
    <w:p w:rsidR="00186EF5" w:rsidRPr="00186EF5" w:rsidRDefault="00186EF5" w:rsidP="00186EF5">
      <w:pPr>
        <w:pStyle w:val="Corpodeltesto"/>
        <w:spacing w:after="0"/>
        <w:jc w:val="both"/>
        <w:rPr>
          <w:rFonts w:cs="Times New Roman"/>
          <w:iCs/>
          <w:color w:val="1F497D" w:themeColor="text2"/>
          <w:sz w:val="18"/>
          <w:lang w:val="en-US"/>
        </w:rPr>
      </w:pPr>
    </w:p>
    <w:p w:rsidR="003907C3" w:rsidRPr="00186EF5" w:rsidRDefault="00186EF5" w:rsidP="00186EF5">
      <w:pPr>
        <w:pStyle w:val="Corpodeltesto"/>
        <w:spacing w:after="0"/>
        <w:jc w:val="both"/>
        <w:rPr>
          <w:lang w:val="en-US"/>
        </w:rPr>
      </w:pPr>
      <w:r>
        <w:rPr>
          <w:noProof/>
          <w:lang w:eastAsia="it-IT"/>
        </w:rPr>
        <w:drawing>
          <wp:anchor distT="0" distB="0" distL="114300" distR="114300" simplePos="0" relativeHeight="251672576" behindDoc="0" locked="0" layoutInCell="1" allowOverlap="1">
            <wp:simplePos x="0" y="0"/>
            <wp:positionH relativeFrom="column">
              <wp:posOffset>1595120</wp:posOffset>
            </wp:positionH>
            <wp:positionV relativeFrom="paragraph">
              <wp:posOffset>3090545</wp:posOffset>
            </wp:positionV>
            <wp:extent cx="2963545" cy="5305425"/>
            <wp:effectExtent l="0" t="0" r="8255" b="9525"/>
            <wp:wrapTopAndBottom/>
            <wp:docPr id="18" name="Immagine 1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3545" cy="5305425"/>
                    </a:xfrm>
                    <a:prstGeom prst="rect">
                      <a:avLst/>
                    </a:prstGeom>
                    <a:noFill/>
                    <a:ln w="9525">
                      <a:noFill/>
                      <a:miter lim="800000"/>
                      <a:headEnd/>
                      <a:tailEnd/>
                    </a:ln>
                  </pic:spPr>
                </pic:pic>
              </a:graphicData>
            </a:graphic>
          </wp:anchor>
        </w:drawing>
      </w:r>
      <w:r w:rsidRPr="00406EF6">
        <w:rPr>
          <w:noProof/>
          <w:lang w:eastAsia="it-IT"/>
        </w:rPr>
        <w:drawing>
          <wp:anchor distT="0" distB="0" distL="114300" distR="114300" simplePos="0" relativeHeight="251671552" behindDoc="0" locked="0" layoutInCell="1" allowOverlap="1">
            <wp:simplePos x="0" y="0"/>
            <wp:positionH relativeFrom="margin">
              <wp:posOffset>443230</wp:posOffset>
            </wp:positionH>
            <wp:positionV relativeFrom="paragraph">
              <wp:posOffset>0</wp:posOffset>
            </wp:positionV>
            <wp:extent cx="5034280" cy="2952750"/>
            <wp:effectExtent l="0" t="0" r="0" b="0"/>
            <wp:wrapTopAndBottom/>
            <wp:docPr id="17" name="Immagine 1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34280" cy="2952750"/>
                    </a:xfrm>
                    <a:prstGeom prst="rect">
                      <a:avLst/>
                    </a:prstGeom>
                    <a:noFill/>
                    <a:ln w="9525">
                      <a:noFill/>
                      <a:miter lim="800000"/>
                      <a:headEnd/>
                      <a:tailEnd/>
                    </a:ln>
                  </pic:spPr>
                </pic:pic>
              </a:graphicData>
            </a:graphic>
          </wp:anchor>
        </w:drawing>
      </w:r>
    </w:p>
    <w:p w:rsidR="00186EF5" w:rsidRPr="00415667" w:rsidRDefault="00186EF5" w:rsidP="00415667">
      <w:pPr>
        <w:pStyle w:val="Didascalia"/>
        <w:jc w:val="both"/>
        <w:rPr>
          <w:rFonts w:eastAsiaTheme="minorHAnsi" w:cs="Times New Roman"/>
          <w:b w:val="0"/>
          <w:iCs/>
          <w:color w:val="1F497D" w:themeColor="text2"/>
          <w:kern w:val="0"/>
          <w:sz w:val="18"/>
          <w:szCs w:val="22"/>
          <w:lang w:val="en-US" w:eastAsia="en-US" w:bidi="ar-SA"/>
        </w:rPr>
      </w:pPr>
      <w:proofErr w:type="spellStart"/>
      <w:r w:rsidRPr="00415667">
        <w:rPr>
          <w:rFonts w:eastAsiaTheme="minorHAnsi" w:cs="Times New Roman"/>
          <w:b w:val="0"/>
          <w:iCs/>
          <w:color w:val="1F497D" w:themeColor="text2"/>
          <w:kern w:val="0"/>
          <w:sz w:val="18"/>
          <w:szCs w:val="22"/>
          <w:lang w:val="en-US" w:eastAsia="en-US" w:bidi="ar-SA"/>
        </w:rPr>
        <w:t>Marmaris</w:t>
      </w:r>
      <w:proofErr w:type="spellEnd"/>
      <w:r w:rsidRPr="00415667">
        <w:rPr>
          <w:rFonts w:eastAsiaTheme="minorHAnsi" w:cs="Times New Roman"/>
          <w:b w:val="0"/>
          <w:iCs/>
          <w:color w:val="1F497D" w:themeColor="text2"/>
          <w:kern w:val="0"/>
          <w:sz w:val="18"/>
          <w:szCs w:val="22"/>
          <w:lang w:val="en-US" w:eastAsia="en-US" w:bidi="ar-SA"/>
        </w:rPr>
        <w:t xml:space="preserve"> Cooperative Fish Shop</w:t>
      </w:r>
    </w:p>
    <w:p w:rsidR="003907C3" w:rsidRPr="00415667" w:rsidRDefault="003907C3" w:rsidP="00415667">
      <w:pPr>
        <w:pStyle w:val="Didascalia"/>
        <w:jc w:val="both"/>
        <w:rPr>
          <w:rFonts w:eastAsiaTheme="minorHAnsi" w:cs="Times New Roman"/>
          <w:b w:val="0"/>
          <w:iCs/>
          <w:color w:val="1F497D" w:themeColor="text2"/>
          <w:kern w:val="0"/>
          <w:sz w:val="18"/>
          <w:szCs w:val="22"/>
          <w:lang w:val="en-US" w:eastAsia="en-US" w:bidi="ar-SA"/>
        </w:rPr>
      </w:pPr>
      <w:bookmarkStart w:id="58" w:name="_Toc522699139"/>
      <w:bookmarkStart w:id="59" w:name="_Toc522702001"/>
      <w:r w:rsidRPr="00415667">
        <w:rPr>
          <w:rFonts w:eastAsiaTheme="minorHAnsi" w:cs="Times New Roman"/>
          <w:b w:val="0"/>
          <w:iCs/>
          <w:color w:val="1F497D" w:themeColor="text2"/>
          <w:kern w:val="0"/>
          <w:sz w:val="18"/>
          <w:szCs w:val="22"/>
          <w:lang w:val="en-US" w:eastAsia="en-US" w:bidi="ar-SA"/>
        </w:rPr>
        <w:lastRenderedPageBreak/>
        <w:drawing>
          <wp:anchor distT="0" distB="0" distL="114300" distR="114300" simplePos="0" relativeHeight="251673600" behindDoc="0" locked="0" layoutInCell="1" allowOverlap="1">
            <wp:simplePos x="0" y="0"/>
            <wp:positionH relativeFrom="page">
              <wp:posOffset>1276350</wp:posOffset>
            </wp:positionH>
            <wp:positionV relativeFrom="paragraph">
              <wp:posOffset>4445</wp:posOffset>
            </wp:positionV>
            <wp:extent cx="4791075" cy="2827020"/>
            <wp:effectExtent l="0" t="0" r="9525" b="0"/>
            <wp:wrapTopAndBottom/>
            <wp:docPr id="19" name="Immagine 1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91075" cy="2827020"/>
                    </a:xfrm>
                    <a:prstGeom prst="rect">
                      <a:avLst/>
                    </a:prstGeom>
                    <a:noFill/>
                    <a:ln w="9525">
                      <a:noFill/>
                      <a:miter lim="800000"/>
                      <a:headEnd/>
                      <a:tailEnd/>
                    </a:ln>
                  </pic:spPr>
                </pic:pic>
              </a:graphicData>
            </a:graphic>
          </wp:anchor>
        </w:drawing>
      </w:r>
      <w:r w:rsidRPr="00415667">
        <w:rPr>
          <w:rFonts w:eastAsiaTheme="minorHAnsi" w:cs="Times New Roman"/>
          <w:b w:val="0"/>
          <w:iCs/>
          <w:color w:val="1F497D" w:themeColor="text2"/>
          <w:kern w:val="0"/>
          <w:sz w:val="18"/>
          <w:szCs w:val="22"/>
          <w:lang w:val="en-US" w:eastAsia="en-US" w:bidi="ar-SA"/>
        </w:rPr>
        <w:t xml:space="preserve">Meeting with </w:t>
      </w:r>
      <w:proofErr w:type="spellStart"/>
      <w:r w:rsidRPr="00415667">
        <w:rPr>
          <w:rFonts w:eastAsiaTheme="minorHAnsi" w:cs="Times New Roman"/>
          <w:b w:val="0"/>
          <w:iCs/>
          <w:color w:val="1F497D" w:themeColor="text2"/>
          <w:kern w:val="0"/>
          <w:sz w:val="18"/>
          <w:szCs w:val="22"/>
          <w:lang w:val="en-US" w:eastAsia="en-US" w:bidi="ar-SA"/>
        </w:rPr>
        <w:t>Marmaris</w:t>
      </w:r>
      <w:proofErr w:type="spellEnd"/>
      <w:r w:rsidRPr="00415667">
        <w:rPr>
          <w:rFonts w:eastAsiaTheme="minorHAnsi" w:cs="Times New Roman"/>
          <w:b w:val="0"/>
          <w:iCs/>
          <w:color w:val="1F497D" w:themeColor="text2"/>
          <w:kern w:val="0"/>
          <w:sz w:val="18"/>
          <w:szCs w:val="22"/>
          <w:lang w:val="en-US" w:eastAsia="en-US" w:bidi="ar-SA"/>
        </w:rPr>
        <w:t xml:space="preserve"> Fishery Cooperative boards</w:t>
      </w:r>
    </w:p>
    <w:p w:rsidR="003907C3" w:rsidRDefault="003907C3" w:rsidP="003907C3">
      <w:pPr>
        <w:pStyle w:val="Corpodeltesto"/>
        <w:spacing w:before="180" w:line="480" w:lineRule="auto"/>
        <w:ind w:right="1435"/>
        <w:jc w:val="both"/>
        <w:outlineLvl w:val="2"/>
        <w:rPr>
          <w:lang w:val="en-US"/>
        </w:rPr>
      </w:pPr>
    </w:p>
    <w:p w:rsidR="003907C3" w:rsidRPr="00CB0AEB" w:rsidRDefault="003907C3" w:rsidP="00186EF5">
      <w:pPr>
        <w:pStyle w:val="Corpodeltesto"/>
        <w:spacing w:after="0" w:line="480" w:lineRule="auto"/>
        <w:jc w:val="both"/>
        <w:rPr>
          <w:lang w:val="en-US"/>
        </w:rPr>
      </w:pPr>
      <w:r w:rsidRPr="00CB0AEB">
        <w:rPr>
          <w:lang w:val="en-US"/>
        </w:rPr>
        <w:t>The cooperative performs the following functions among its members:</w:t>
      </w:r>
    </w:p>
    <w:p w:rsidR="00406EF6" w:rsidRDefault="003907C3" w:rsidP="00D16F06">
      <w:pPr>
        <w:pStyle w:val="Corpodeltesto"/>
        <w:numPr>
          <w:ilvl w:val="0"/>
          <w:numId w:val="19"/>
        </w:numPr>
        <w:spacing w:after="0" w:line="480" w:lineRule="auto"/>
        <w:jc w:val="both"/>
        <w:rPr>
          <w:lang w:val="en-US"/>
        </w:rPr>
      </w:pPr>
      <w:r w:rsidRPr="00CB0AEB">
        <w:rPr>
          <w:lang w:val="en-US"/>
        </w:rPr>
        <w:t>selling fuel and oil for fishing boats;</w:t>
      </w:r>
    </w:p>
    <w:p w:rsidR="00406EF6" w:rsidRDefault="003907C3" w:rsidP="00D16F06">
      <w:pPr>
        <w:pStyle w:val="Corpodeltesto"/>
        <w:numPr>
          <w:ilvl w:val="0"/>
          <w:numId w:val="19"/>
        </w:numPr>
        <w:spacing w:after="0" w:line="480" w:lineRule="auto"/>
        <w:jc w:val="both"/>
        <w:rPr>
          <w:lang w:val="en-US"/>
        </w:rPr>
      </w:pPr>
      <w:r w:rsidRPr="00406EF6">
        <w:rPr>
          <w:lang w:val="en-US"/>
        </w:rPr>
        <w:t>provide the baits for the longlines;</w:t>
      </w:r>
    </w:p>
    <w:p w:rsidR="00406EF6" w:rsidRDefault="003907C3" w:rsidP="00D16F06">
      <w:pPr>
        <w:pStyle w:val="Corpodeltesto"/>
        <w:numPr>
          <w:ilvl w:val="0"/>
          <w:numId w:val="19"/>
        </w:numPr>
        <w:spacing w:after="0" w:line="480" w:lineRule="auto"/>
        <w:jc w:val="both"/>
        <w:rPr>
          <w:lang w:val="en-US"/>
        </w:rPr>
      </w:pPr>
      <w:r w:rsidRPr="00406EF6">
        <w:rPr>
          <w:lang w:val="en-US"/>
        </w:rPr>
        <w:t>selling the food for fishers;</w:t>
      </w:r>
    </w:p>
    <w:p w:rsidR="00406EF6" w:rsidRDefault="003907C3" w:rsidP="00D16F06">
      <w:pPr>
        <w:pStyle w:val="Corpodeltesto"/>
        <w:numPr>
          <w:ilvl w:val="0"/>
          <w:numId w:val="19"/>
        </w:numPr>
        <w:spacing w:after="0" w:line="480" w:lineRule="auto"/>
        <w:jc w:val="both"/>
        <w:rPr>
          <w:lang w:val="en-US"/>
        </w:rPr>
      </w:pPr>
      <w:r w:rsidRPr="00406EF6">
        <w:rPr>
          <w:lang w:val="en-US"/>
        </w:rPr>
        <w:t xml:space="preserve">fish transport service in refrigerated vehicles. The </w:t>
      </w:r>
      <w:proofErr w:type="gramStart"/>
      <w:r w:rsidRPr="00406EF6">
        <w:rPr>
          <w:lang w:val="en-US"/>
        </w:rPr>
        <w:t>service include</w:t>
      </w:r>
      <w:proofErr w:type="gramEnd"/>
      <w:r w:rsidRPr="00406EF6">
        <w:rPr>
          <w:lang w:val="en-US"/>
        </w:rPr>
        <w:t xml:space="preserve"> the local transport and the transport of the fish in Izmir and other important market place.</w:t>
      </w:r>
    </w:p>
    <w:p w:rsidR="00406EF6" w:rsidRDefault="003907C3" w:rsidP="00D16F06">
      <w:pPr>
        <w:pStyle w:val="Corpodeltesto"/>
        <w:numPr>
          <w:ilvl w:val="0"/>
          <w:numId w:val="19"/>
        </w:numPr>
        <w:spacing w:after="0" w:line="480" w:lineRule="auto"/>
        <w:jc w:val="both"/>
        <w:rPr>
          <w:lang w:val="en-US"/>
        </w:rPr>
      </w:pPr>
      <w:r w:rsidRPr="00406EF6">
        <w:rPr>
          <w:lang w:val="en-US"/>
        </w:rPr>
        <w:t>marketing of the fi</w:t>
      </w:r>
      <w:r w:rsidR="00186EF5">
        <w:rPr>
          <w:lang w:val="en-US"/>
        </w:rPr>
        <w:t xml:space="preserve">sh landed trough the fish shop </w:t>
      </w:r>
      <w:r w:rsidRPr="00406EF6">
        <w:rPr>
          <w:lang w:val="en-US"/>
        </w:rPr>
        <w:t xml:space="preserve">(buy the fish from the members and </w:t>
      </w:r>
    </w:p>
    <w:p w:rsidR="00406EF6" w:rsidRDefault="003907C3" w:rsidP="00D16F06">
      <w:pPr>
        <w:pStyle w:val="Corpodeltesto"/>
        <w:numPr>
          <w:ilvl w:val="0"/>
          <w:numId w:val="19"/>
        </w:numPr>
        <w:spacing w:after="0" w:line="480" w:lineRule="auto"/>
        <w:jc w:val="both"/>
        <w:rPr>
          <w:lang w:val="en-US"/>
        </w:rPr>
      </w:pPr>
      <w:r w:rsidRPr="00406EF6">
        <w:rPr>
          <w:lang w:val="en-US"/>
        </w:rPr>
        <w:t>resale the fish to consumers, restaurant and traders);</w:t>
      </w:r>
    </w:p>
    <w:p w:rsidR="00406EF6" w:rsidRDefault="003907C3" w:rsidP="00D16F06">
      <w:pPr>
        <w:pStyle w:val="Corpodeltesto"/>
        <w:numPr>
          <w:ilvl w:val="0"/>
          <w:numId w:val="19"/>
        </w:numPr>
        <w:spacing w:after="0" w:line="480" w:lineRule="auto"/>
        <w:jc w:val="both"/>
        <w:rPr>
          <w:lang w:val="en-US"/>
        </w:rPr>
      </w:pPr>
      <w:r w:rsidRPr="00406EF6">
        <w:rPr>
          <w:lang w:val="en-US"/>
        </w:rPr>
        <w:t>meet the cooperatives in the area 3 times a year to establish the price of the catch;</w:t>
      </w:r>
    </w:p>
    <w:p w:rsidR="00406EF6" w:rsidRDefault="003907C3" w:rsidP="00D16F06">
      <w:pPr>
        <w:pStyle w:val="Corpodeltesto"/>
        <w:numPr>
          <w:ilvl w:val="0"/>
          <w:numId w:val="19"/>
        </w:numPr>
        <w:spacing w:after="0" w:line="480" w:lineRule="auto"/>
        <w:jc w:val="both"/>
        <w:rPr>
          <w:lang w:val="en-US"/>
        </w:rPr>
      </w:pPr>
      <w:r w:rsidRPr="00406EF6">
        <w:rPr>
          <w:lang w:val="en-US"/>
        </w:rPr>
        <w:t>provide bureaucracy services for fishing licenses and other permit documents;</w:t>
      </w:r>
      <w:r w:rsidR="00406EF6">
        <w:rPr>
          <w:lang w:val="en-US"/>
        </w:rPr>
        <w:t xml:space="preserve"> </w:t>
      </w:r>
    </w:p>
    <w:p w:rsidR="003907C3" w:rsidRPr="00406EF6" w:rsidRDefault="003907C3" w:rsidP="00D16F06">
      <w:pPr>
        <w:pStyle w:val="Corpodeltesto"/>
        <w:numPr>
          <w:ilvl w:val="0"/>
          <w:numId w:val="19"/>
        </w:numPr>
        <w:spacing w:after="0" w:line="480" w:lineRule="auto"/>
        <w:jc w:val="both"/>
        <w:rPr>
          <w:lang w:val="en-US"/>
        </w:rPr>
      </w:pPr>
      <w:r w:rsidRPr="00406EF6">
        <w:rPr>
          <w:lang w:val="en-US"/>
        </w:rPr>
        <w:t>lobbying activity in public institutions meetings and activities.</w:t>
      </w:r>
    </w:p>
    <w:p w:rsidR="003907C3" w:rsidRDefault="003907C3" w:rsidP="00406EF6">
      <w:pPr>
        <w:pStyle w:val="Corpodeltesto"/>
        <w:spacing w:after="0"/>
        <w:jc w:val="both"/>
        <w:rPr>
          <w:lang w:val="en-US"/>
        </w:rPr>
      </w:pPr>
    </w:p>
    <w:p w:rsidR="00406EF6" w:rsidRDefault="00406EF6" w:rsidP="00406EF6">
      <w:pPr>
        <w:pStyle w:val="Corpodeltesto"/>
        <w:spacing w:after="0"/>
        <w:jc w:val="both"/>
        <w:rPr>
          <w:lang w:val="en-US"/>
        </w:rPr>
      </w:pPr>
    </w:p>
    <w:p w:rsidR="00406EF6" w:rsidRDefault="00406EF6" w:rsidP="00406EF6">
      <w:pPr>
        <w:pStyle w:val="Corpodeltesto"/>
        <w:spacing w:after="0"/>
        <w:jc w:val="both"/>
        <w:rPr>
          <w:lang w:val="en-US"/>
        </w:rPr>
      </w:pPr>
    </w:p>
    <w:p w:rsidR="00452C69" w:rsidRDefault="00452C69" w:rsidP="00406EF6">
      <w:pPr>
        <w:pStyle w:val="Corpodeltesto"/>
        <w:spacing w:after="0"/>
        <w:jc w:val="both"/>
        <w:rPr>
          <w:lang w:val="en-US"/>
        </w:rPr>
      </w:pPr>
    </w:p>
    <w:p w:rsidR="003907C3" w:rsidRDefault="00A014B6" w:rsidP="00C60D12">
      <w:pPr>
        <w:pStyle w:val="Titolo2"/>
        <w:rPr>
          <w:lang w:val="en-US"/>
        </w:rPr>
      </w:pPr>
      <w:bookmarkStart w:id="60" w:name="_Toc524003133"/>
      <w:bookmarkStart w:id="61" w:name="_Toc524555054"/>
      <w:r>
        <w:rPr>
          <w:lang w:val="en-US"/>
        </w:rPr>
        <w:t>4.7</w:t>
      </w:r>
      <w:r w:rsidR="00C60D12">
        <w:rPr>
          <w:lang w:val="en-US"/>
        </w:rPr>
        <w:t xml:space="preserve"> </w:t>
      </w:r>
      <w:r w:rsidR="003907C3">
        <w:rPr>
          <w:lang w:val="en-US"/>
        </w:rPr>
        <w:t>MEDITERRANEAN CONSERVATION SOCIETY NGO BOARD</w:t>
      </w:r>
      <w:bookmarkEnd w:id="58"/>
      <w:bookmarkEnd w:id="59"/>
      <w:bookmarkEnd w:id="60"/>
      <w:bookmarkEnd w:id="61"/>
    </w:p>
    <w:p w:rsidR="00C60D12" w:rsidRDefault="00C60D12" w:rsidP="00406EF6">
      <w:pPr>
        <w:pStyle w:val="Corpodeltesto"/>
        <w:spacing w:after="0"/>
        <w:jc w:val="both"/>
        <w:rPr>
          <w:lang w:val="en-US"/>
        </w:rPr>
      </w:pPr>
    </w:p>
    <w:p w:rsidR="00452C69" w:rsidRDefault="00452C69" w:rsidP="00406EF6">
      <w:pPr>
        <w:pStyle w:val="Corpodeltesto"/>
        <w:spacing w:after="0"/>
        <w:jc w:val="both"/>
        <w:rPr>
          <w:lang w:val="en-US"/>
        </w:rPr>
      </w:pPr>
    </w:p>
    <w:p w:rsidR="00406EF6" w:rsidRDefault="003907C3" w:rsidP="00406EF6">
      <w:pPr>
        <w:pStyle w:val="Corpodeltesto"/>
        <w:spacing w:after="0"/>
        <w:jc w:val="both"/>
        <w:rPr>
          <w:lang w:val="en-US"/>
        </w:rPr>
      </w:pPr>
      <w:r w:rsidRPr="00EC6160">
        <w:rPr>
          <w:lang w:val="en-US"/>
        </w:rPr>
        <w:t xml:space="preserve">The Mediterranean Conservation Society is a young membership based NGO established in 2012 by a group of conservationists ranging from well-known business men, to scientists and local fishermen. It is based in Izmir, Turkey and collaborates with the Faculty of Fisheries and Faculty of Science at </w:t>
      </w:r>
      <w:proofErr w:type="spellStart"/>
      <w:r w:rsidRPr="00EC6160">
        <w:rPr>
          <w:lang w:val="en-US"/>
        </w:rPr>
        <w:t>Ege</w:t>
      </w:r>
      <w:proofErr w:type="spellEnd"/>
      <w:r w:rsidRPr="00EC6160">
        <w:rPr>
          <w:lang w:val="en-US"/>
        </w:rPr>
        <w:t xml:space="preserve"> University.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sidRPr="00EC6160">
        <w:rPr>
          <w:lang w:val="en-US"/>
        </w:rPr>
        <w:lastRenderedPageBreak/>
        <w:t xml:space="preserve">Even though the organization is young it has been awarded with Marsh Award in 2012, with Whitley Nature Conservation in 2013 and with UNDP Equator Initiative Award Nature Conservation in 2014 and Whitley Gold Award in 2017 within the 5 years. It works to conserve the Mediterranean ecosystem and to support communities to develop sustainable livelihoods through projects that are locally appropriate and based on good science and traditions. </w:t>
      </w:r>
    </w:p>
    <w:p w:rsidR="00406EF6" w:rsidRPr="00EC6160"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EC6160">
        <w:rPr>
          <w:lang w:val="en-US"/>
        </w:rPr>
        <w:t xml:space="preserve">The mission is the Mediterranean Conservation Society is to work to conserve the Mediterranean ecosystem and to support communities to develop sustainable livelihoods through projects that are locally appropriate and based on good science and traditions. </w:t>
      </w:r>
    </w:p>
    <w:p w:rsidR="00406EF6" w:rsidRDefault="00406EF6" w:rsidP="00406EF6">
      <w:pPr>
        <w:pStyle w:val="Corpodeltesto"/>
        <w:spacing w:after="0"/>
        <w:jc w:val="both"/>
        <w:rPr>
          <w:lang w:val="en-US"/>
        </w:rPr>
      </w:pPr>
    </w:p>
    <w:p w:rsidR="003907C3" w:rsidRPr="00EC6160" w:rsidRDefault="003907C3" w:rsidP="00406EF6">
      <w:pPr>
        <w:pStyle w:val="Corpodeltesto"/>
        <w:spacing w:after="0"/>
        <w:jc w:val="both"/>
        <w:rPr>
          <w:lang w:val="en-US"/>
        </w:rPr>
      </w:pPr>
      <w:r w:rsidRPr="00EC6160">
        <w:rPr>
          <w:lang w:val="en-US"/>
        </w:rPr>
        <w:t xml:space="preserve">The vision of this NGO is that the Mediterranean basin is well protected and sustainably used, providing a </w:t>
      </w:r>
      <w:proofErr w:type="spellStart"/>
      <w:r w:rsidRPr="00EC6160">
        <w:rPr>
          <w:lang w:val="en-US"/>
        </w:rPr>
        <w:t>healty</w:t>
      </w:r>
      <w:proofErr w:type="spellEnd"/>
      <w:r w:rsidRPr="00EC6160">
        <w:rPr>
          <w:lang w:val="en-US"/>
        </w:rPr>
        <w:t xml:space="preserve"> home for local people and a basis for their cultural values while maintaining rich biodiversity. </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EC6160">
        <w:rPr>
          <w:lang w:val="en-US"/>
        </w:rPr>
        <w:t xml:space="preserve">The Mediterranean Conservation Society implemented a very interesting project in 2015 to promote four </w:t>
      </w:r>
      <w:proofErr w:type="spellStart"/>
      <w:r w:rsidRPr="00EC6160">
        <w:rPr>
          <w:lang w:val="en-US"/>
        </w:rPr>
        <w:t>Lessepsian</w:t>
      </w:r>
      <w:proofErr w:type="spellEnd"/>
      <w:r w:rsidRPr="00EC6160">
        <w:rPr>
          <w:lang w:val="en-US"/>
        </w:rPr>
        <w:t xml:space="preserve"> invasive species (Randall’s threadfin bream-</w:t>
      </w:r>
      <w:proofErr w:type="spellStart"/>
      <w:r w:rsidRPr="00EC6160">
        <w:rPr>
          <w:lang w:val="en-US"/>
        </w:rPr>
        <w:t>Nemipterus</w:t>
      </w:r>
      <w:proofErr w:type="spellEnd"/>
      <w:r w:rsidRPr="00EC6160">
        <w:rPr>
          <w:lang w:val="en-US"/>
        </w:rPr>
        <w:t xml:space="preserve"> </w:t>
      </w:r>
      <w:proofErr w:type="spellStart"/>
      <w:r w:rsidRPr="00EC6160">
        <w:rPr>
          <w:lang w:val="en-US"/>
        </w:rPr>
        <w:t>randalli</w:t>
      </w:r>
      <w:proofErr w:type="spellEnd"/>
      <w:r w:rsidRPr="00EC6160">
        <w:rPr>
          <w:lang w:val="en-US"/>
        </w:rPr>
        <w:t xml:space="preserve">, </w:t>
      </w:r>
      <w:proofErr w:type="spellStart"/>
      <w:r w:rsidRPr="00EC6160">
        <w:rPr>
          <w:lang w:val="en-US"/>
        </w:rPr>
        <w:t>Brushtooth</w:t>
      </w:r>
      <w:proofErr w:type="spellEnd"/>
      <w:r w:rsidRPr="00EC6160">
        <w:rPr>
          <w:lang w:val="en-US"/>
        </w:rPr>
        <w:t xml:space="preserve"> lizardfish-</w:t>
      </w:r>
      <w:proofErr w:type="spellStart"/>
      <w:r w:rsidRPr="00EC6160">
        <w:rPr>
          <w:lang w:val="en-US"/>
        </w:rPr>
        <w:t>Saurida</w:t>
      </w:r>
      <w:proofErr w:type="spellEnd"/>
      <w:r w:rsidRPr="00EC6160">
        <w:rPr>
          <w:lang w:val="en-US"/>
        </w:rPr>
        <w:t xml:space="preserve"> </w:t>
      </w:r>
      <w:proofErr w:type="spellStart"/>
      <w:r w:rsidRPr="00EC6160">
        <w:rPr>
          <w:lang w:val="en-US"/>
        </w:rPr>
        <w:t>undosquamis</w:t>
      </w:r>
      <w:proofErr w:type="spellEnd"/>
      <w:r w:rsidRPr="00EC6160">
        <w:rPr>
          <w:lang w:val="en-US"/>
        </w:rPr>
        <w:t xml:space="preserve">, </w:t>
      </w:r>
      <w:proofErr w:type="gramStart"/>
      <w:r w:rsidRPr="00EC6160">
        <w:rPr>
          <w:lang w:val="en-US"/>
        </w:rPr>
        <w:t>Marbled</w:t>
      </w:r>
      <w:proofErr w:type="gramEnd"/>
      <w:r w:rsidRPr="00EC6160">
        <w:rPr>
          <w:lang w:val="en-US"/>
        </w:rPr>
        <w:t xml:space="preserve"> </w:t>
      </w:r>
      <w:proofErr w:type="spellStart"/>
      <w:r w:rsidRPr="00EC6160">
        <w:rPr>
          <w:lang w:val="en-US"/>
        </w:rPr>
        <w:t>spinefoot-Siganus</w:t>
      </w:r>
      <w:proofErr w:type="spellEnd"/>
      <w:r w:rsidRPr="00EC6160">
        <w:rPr>
          <w:lang w:val="en-US"/>
        </w:rPr>
        <w:t xml:space="preserve"> </w:t>
      </w:r>
      <w:proofErr w:type="spellStart"/>
      <w:r w:rsidRPr="00EC6160">
        <w:rPr>
          <w:lang w:val="en-US"/>
        </w:rPr>
        <w:t>rivulatus</w:t>
      </w:r>
      <w:proofErr w:type="spellEnd"/>
      <w:r w:rsidRPr="00EC6160">
        <w:rPr>
          <w:lang w:val="en-US"/>
        </w:rPr>
        <w:t xml:space="preserve">, </w:t>
      </w:r>
      <w:proofErr w:type="spellStart"/>
      <w:r w:rsidRPr="00EC6160">
        <w:rPr>
          <w:lang w:val="en-US"/>
        </w:rPr>
        <w:t>Goldband</w:t>
      </w:r>
      <w:proofErr w:type="spellEnd"/>
      <w:r w:rsidRPr="00EC6160">
        <w:rPr>
          <w:lang w:val="en-US"/>
        </w:rPr>
        <w:t xml:space="preserve"> goatfish-</w:t>
      </w:r>
      <w:proofErr w:type="spellStart"/>
      <w:r w:rsidRPr="00EC6160">
        <w:rPr>
          <w:lang w:val="en-US"/>
        </w:rPr>
        <w:t>Upeneus</w:t>
      </w:r>
      <w:proofErr w:type="spellEnd"/>
      <w:r w:rsidRPr="00EC6160">
        <w:rPr>
          <w:lang w:val="en-US"/>
        </w:rPr>
        <w:t xml:space="preserve"> </w:t>
      </w:r>
      <w:proofErr w:type="spellStart"/>
      <w:r w:rsidRPr="00EC6160">
        <w:rPr>
          <w:lang w:val="en-US"/>
        </w:rPr>
        <w:t>moluccensis</w:t>
      </w:r>
      <w:proofErr w:type="spellEnd"/>
      <w:r w:rsidRPr="00EC6160">
        <w:rPr>
          <w:lang w:val="en-US"/>
        </w:rPr>
        <w:t xml:space="preserve">) which consist important percentage among the catches of the </w:t>
      </w:r>
      <w:proofErr w:type="spellStart"/>
      <w:r w:rsidRPr="00EC6160">
        <w:rPr>
          <w:lang w:val="en-US"/>
        </w:rPr>
        <w:t>Akyaka</w:t>
      </w:r>
      <w:proofErr w:type="spellEnd"/>
      <w:r w:rsidRPr="00EC6160">
        <w:rPr>
          <w:lang w:val="en-US"/>
        </w:rPr>
        <w:t xml:space="preserve"> Fishery Cooperative, in order to increase the demand and value of them. As the public did not know the species well enough there was very limited demand on those species resulting loss of potential income.</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EC6160">
        <w:rPr>
          <w:lang w:val="en-US"/>
        </w:rPr>
        <w:t xml:space="preserve"> Recipes were prepared by a chef, the recipe cards have been published and are available in the </w:t>
      </w:r>
      <w:proofErr w:type="spellStart"/>
      <w:r w:rsidRPr="00EC6160">
        <w:rPr>
          <w:lang w:val="en-US"/>
        </w:rPr>
        <w:t>Akyaka</w:t>
      </w:r>
      <w:proofErr w:type="spellEnd"/>
      <w:r w:rsidRPr="00EC6160">
        <w:rPr>
          <w:lang w:val="en-US"/>
        </w:rPr>
        <w:t xml:space="preserve"> Fishery Cooperative; a fish tasting festival with invasive species was organized for over 400 people. </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EC6160">
        <w:rPr>
          <w:lang w:val="en-US"/>
        </w:rPr>
        <w:t xml:space="preserve">A promotional film was prepared and displayed on a screen on the wall of the cooperative during the day and night. The results of this activity are remarkable: demand for invasive species has increased by 400% according to the landing data; the price of invasive species has increased by at least 20% which also increased the fishermen's incomes.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sidRPr="00EC6160">
        <w:rPr>
          <w:lang w:val="en-US"/>
        </w:rPr>
        <w:t xml:space="preserve">Recently, the Mediterranean Conservation Society is managing the project entitled Assessment </w:t>
      </w:r>
      <w:proofErr w:type="gramStart"/>
      <w:r w:rsidRPr="00EC6160">
        <w:rPr>
          <w:lang w:val="en-US"/>
        </w:rPr>
        <w:t>Of The</w:t>
      </w:r>
      <w:proofErr w:type="gramEnd"/>
      <w:r w:rsidRPr="00EC6160">
        <w:rPr>
          <w:lang w:val="en-US"/>
        </w:rPr>
        <w:t xml:space="preserve"> Mediterranean Monk Seal, </w:t>
      </w:r>
      <w:proofErr w:type="spellStart"/>
      <w:r w:rsidRPr="00EC6160">
        <w:rPr>
          <w:lang w:val="en-US"/>
        </w:rPr>
        <w:t>Monachus</w:t>
      </w:r>
      <w:proofErr w:type="spellEnd"/>
      <w:r w:rsidRPr="00EC6160">
        <w:rPr>
          <w:lang w:val="en-US"/>
        </w:rPr>
        <w:t xml:space="preserve"> </w:t>
      </w:r>
      <w:proofErr w:type="spellStart"/>
      <w:r w:rsidRPr="00EC6160">
        <w:rPr>
          <w:lang w:val="en-US"/>
        </w:rPr>
        <w:t>monachus</w:t>
      </w:r>
      <w:proofErr w:type="spellEnd"/>
      <w:r w:rsidRPr="00EC6160">
        <w:rPr>
          <w:lang w:val="en-US"/>
        </w:rPr>
        <w:t xml:space="preserve">, Population and Habitats In </w:t>
      </w:r>
      <w:proofErr w:type="spellStart"/>
      <w:r w:rsidRPr="00EC6160">
        <w:rPr>
          <w:lang w:val="en-US"/>
        </w:rPr>
        <w:t>Gokova</w:t>
      </w:r>
      <w:proofErr w:type="spellEnd"/>
      <w:r w:rsidRPr="00EC6160">
        <w:rPr>
          <w:lang w:val="en-US"/>
        </w:rPr>
        <w:t xml:space="preserve"> Special Environmental Protection Area.</w:t>
      </w:r>
    </w:p>
    <w:p w:rsidR="00406EF6" w:rsidRDefault="00406EF6" w:rsidP="00406EF6">
      <w:pPr>
        <w:pStyle w:val="Corpodeltesto"/>
        <w:spacing w:after="0"/>
        <w:jc w:val="both"/>
        <w:rPr>
          <w:lang w:val="en-US"/>
        </w:rPr>
      </w:pPr>
    </w:p>
    <w:p w:rsidR="00406EF6" w:rsidRDefault="00406EF6" w:rsidP="00406EF6">
      <w:pPr>
        <w:pStyle w:val="Corpodeltesto"/>
        <w:spacing w:after="0"/>
        <w:jc w:val="both"/>
        <w:rPr>
          <w:lang w:val="en-US"/>
        </w:rPr>
      </w:pPr>
    </w:p>
    <w:p w:rsidR="003907C3" w:rsidRPr="00415667" w:rsidRDefault="003907C3" w:rsidP="00415667">
      <w:pPr>
        <w:pStyle w:val="Didascalia"/>
        <w:jc w:val="both"/>
        <w:rPr>
          <w:rFonts w:eastAsiaTheme="minorHAnsi" w:cs="Times New Roman"/>
          <w:b w:val="0"/>
          <w:iCs/>
          <w:color w:val="1F497D" w:themeColor="text2"/>
          <w:kern w:val="0"/>
          <w:sz w:val="18"/>
          <w:szCs w:val="22"/>
          <w:lang w:val="en-US" w:eastAsia="en-US" w:bidi="ar-SA"/>
        </w:rPr>
      </w:pPr>
      <w:r w:rsidRPr="00415667">
        <w:rPr>
          <w:rFonts w:eastAsiaTheme="minorHAnsi" w:cs="Times New Roman"/>
          <w:b w:val="0"/>
          <w:iCs/>
          <w:color w:val="1F497D" w:themeColor="text2"/>
          <w:kern w:val="0"/>
          <w:sz w:val="18"/>
          <w:szCs w:val="22"/>
          <w:lang w:val="en-US" w:eastAsia="en-US" w:bidi="ar-SA"/>
        </w:rPr>
        <w:drawing>
          <wp:anchor distT="0" distB="0" distL="114300" distR="114300" simplePos="0" relativeHeight="251674624" behindDoc="0" locked="0" layoutInCell="1" allowOverlap="1">
            <wp:simplePos x="0" y="0"/>
            <wp:positionH relativeFrom="margin">
              <wp:posOffset>347345</wp:posOffset>
            </wp:positionH>
            <wp:positionV relativeFrom="paragraph">
              <wp:posOffset>80645</wp:posOffset>
            </wp:positionV>
            <wp:extent cx="5247005" cy="3467100"/>
            <wp:effectExtent l="0" t="0" r="0" b="0"/>
            <wp:wrapTopAndBottom/>
            <wp:docPr id="20" name="Immagine 20" descr="20180721_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80721_202324"/>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47005" cy="3467100"/>
                    </a:xfrm>
                    <a:prstGeom prst="rect">
                      <a:avLst/>
                    </a:prstGeom>
                    <a:noFill/>
                    <a:ln w="9525">
                      <a:noFill/>
                      <a:miter lim="800000"/>
                      <a:headEnd/>
                      <a:tailEnd/>
                    </a:ln>
                  </pic:spPr>
                </pic:pic>
              </a:graphicData>
            </a:graphic>
          </wp:anchor>
        </w:drawing>
      </w:r>
      <w:r w:rsidRPr="00415667">
        <w:rPr>
          <w:rFonts w:eastAsiaTheme="minorHAnsi" w:cs="Times New Roman"/>
          <w:b w:val="0"/>
          <w:iCs/>
          <w:color w:val="1F497D" w:themeColor="text2"/>
          <w:kern w:val="0"/>
          <w:sz w:val="18"/>
          <w:szCs w:val="22"/>
          <w:lang w:val="en-US" w:eastAsia="en-US" w:bidi="ar-SA"/>
        </w:rPr>
        <w:t>Meeting with president and members of Mediterranean Conservation Society</w:t>
      </w:r>
    </w:p>
    <w:p w:rsidR="00406EF6" w:rsidRDefault="003907C3" w:rsidP="00406EF6">
      <w:pPr>
        <w:pStyle w:val="Corpodeltesto"/>
        <w:spacing w:after="0"/>
        <w:jc w:val="both"/>
        <w:rPr>
          <w:lang w:val="en-US"/>
        </w:rPr>
      </w:pPr>
      <w:r w:rsidRPr="00406EF6">
        <w:rPr>
          <w:lang w:val="en-US"/>
        </w:rPr>
        <w:lastRenderedPageBreak/>
        <w:t xml:space="preserve">The meeting was concentrated to describe the scope of the project in order to reach new proposal for development projects concerning the fishing value chain in </w:t>
      </w:r>
      <w:proofErr w:type="spellStart"/>
      <w:r w:rsidRPr="00406EF6">
        <w:rPr>
          <w:lang w:val="en-US"/>
        </w:rPr>
        <w:t>Gökova</w:t>
      </w:r>
      <w:proofErr w:type="spellEnd"/>
      <w:r w:rsidRPr="00406EF6">
        <w:rPr>
          <w:lang w:val="en-US"/>
        </w:rPr>
        <w:t xml:space="preserve"> Bay. Furthermore, the projects carried out and the studies concerning fishing in the area were discussed. </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406EF6">
        <w:rPr>
          <w:lang w:val="en-US"/>
        </w:rPr>
        <w:t xml:space="preserve">Particular attention was dedicated to the strategies of environmental protection and the related socio-economic conditions of the fishing operators in the area and in particular the potential of the </w:t>
      </w:r>
      <w:proofErr w:type="spellStart"/>
      <w:r w:rsidRPr="00406EF6">
        <w:rPr>
          <w:lang w:val="en-US"/>
        </w:rPr>
        <w:t>Sarnıç-Akbük</w:t>
      </w:r>
      <w:proofErr w:type="spellEnd"/>
      <w:r w:rsidRPr="00406EF6">
        <w:rPr>
          <w:lang w:val="en-US"/>
        </w:rPr>
        <w:t xml:space="preserve"> Fishery Cooperative. </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406EF6">
        <w:rPr>
          <w:lang w:val="en-US"/>
        </w:rPr>
        <w:t xml:space="preserve">The Cooperative has considerable potential for growth and currently has scarce tools and funds, so it would be advisable to address projects that aim to consolidate work according to the Blue Growth guidelines. </w:t>
      </w:r>
    </w:p>
    <w:p w:rsidR="00406EF6" w:rsidRDefault="00406EF6" w:rsidP="00406EF6">
      <w:pPr>
        <w:pStyle w:val="Corpodeltesto"/>
        <w:spacing w:after="0"/>
        <w:jc w:val="both"/>
        <w:rPr>
          <w:lang w:val="en-US"/>
        </w:rPr>
      </w:pPr>
    </w:p>
    <w:p w:rsidR="003907C3" w:rsidRPr="00406EF6" w:rsidRDefault="003907C3" w:rsidP="00406EF6">
      <w:pPr>
        <w:pStyle w:val="Corpodeltesto"/>
        <w:spacing w:after="0"/>
        <w:jc w:val="both"/>
        <w:rPr>
          <w:lang w:val="en-US"/>
        </w:rPr>
      </w:pPr>
      <w:r w:rsidRPr="00406EF6">
        <w:rPr>
          <w:lang w:val="en-US"/>
        </w:rPr>
        <w:t>Therefore, it was shared the possibility to implement the work of the cooperative through a marketing strategy for the direct sale of the fish and through future projects of transformation of the fish during the winter months of low sale.</w:t>
      </w:r>
    </w:p>
    <w:p w:rsidR="003907C3" w:rsidRDefault="003907C3" w:rsidP="00406EF6">
      <w:pPr>
        <w:pStyle w:val="Corpodeltesto"/>
        <w:spacing w:after="0"/>
        <w:jc w:val="both"/>
        <w:rPr>
          <w:lang w:val="en-US"/>
        </w:rPr>
      </w:pPr>
    </w:p>
    <w:p w:rsidR="00406EF6" w:rsidRDefault="00406EF6" w:rsidP="00406EF6">
      <w:pPr>
        <w:pStyle w:val="Corpodeltesto"/>
        <w:spacing w:after="0"/>
        <w:jc w:val="both"/>
        <w:rPr>
          <w:lang w:val="en-US"/>
        </w:rPr>
      </w:pPr>
    </w:p>
    <w:p w:rsidR="00452C69" w:rsidRPr="00406EF6" w:rsidRDefault="00452C69" w:rsidP="00406EF6">
      <w:pPr>
        <w:pStyle w:val="Corpodeltesto"/>
        <w:spacing w:after="0"/>
        <w:jc w:val="both"/>
        <w:rPr>
          <w:lang w:val="en-US"/>
        </w:rPr>
      </w:pPr>
    </w:p>
    <w:p w:rsidR="003907C3" w:rsidRPr="00C60D12" w:rsidRDefault="00A014B6" w:rsidP="00C60D12">
      <w:pPr>
        <w:pStyle w:val="Titolo2"/>
        <w:rPr>
          <w:lang w:val="en-US"/>
        </w:rPr>
      </w:pPr>
      <w:bookmarkStart w:id="62" w:name="_Toc522699141"/>
      <w:bookmarkStart w:id="63" w:name="_Toc522702003"/>
      <w:bookmarkStart w:id="64" w:name="_Toc524003134"/>
      <w:bookmarkStart w:id="65" w:name="_Toc524555055"/>
      <w:r>
        <w:rPr>
          <w:lang w:val="en-US"/>
        </w:rPr>
        <w:t>4.8</w:t>
      </w:r>
      <w:r w:rsidR="00C60D12">
        <w:rPr>
          <w:lang w:val="en-US"/>
        </w:rPr>
        <w:t xml:space="preserve"> </w:t>
      </w:r>
      <w:r w:rsidR="003907C3" w:rsidRPr="00C60D12">
        <w:rPr>
          <w:lang w:val="en-US"/>
        </w:rPr>
        <w:t>AKBÜK SMALL SCALE LANDING SITE AND COOPERATIVE</w:t>
      </w:r>
      <w:bookmarkEnd w:id="62"/>
      <w:bookmarkEnd w:id="63"/>
      <w:bookmarkEnd w:id="64"/>
      <w:bookmarkEnd w:id="65"/>
      <w:r w:rsidR="003907C3" w:rsidRPr="00C60D12">
        <w:rPr>
          <w:lang w:val="en-US"/>
        </w:rPr>
        <w:t xml:space="preserve">           </w:t>
      </w:r>
    </w:p>
    <w:p w:rsidR="00C60D12" w:rsidRPr="00406EF6" w:rsidRDefault="00C60D12" w:rsidP="00406EF6">
      <w:pPr>
        <w:pStyle w:val="Corpodeltesto"/>
        <w:spacing w:after="0"/>
        <w:jc w:val="both"/>
        <w:rPr>
          <w:lang w:val="en-US"/>
        </w:rPr>
      </w:pPr>
      <w:bookmarkStart w:id="66" w:name="_Toc522702002"/>
    </w:p>
    <w:p w:rsidR="00C60D12" w:rsidRPr="00406EF6" w:rsidRDefault="00C60D12" w:rsidP="00406EF6">
      <w:pPr>
        <w:pStyle w:val="Corpodeltesto"/>
        <w:spacing w:after="0"/>
        <w:jc w:val="both"/>
        <w:rPr>
          <w:lang w:val="en-US"/>
        </w:rPr>
      </w:pPr>
      <w:r w:rsidRPr="00406EF6">
        <w:rPr>
          <w:lang w:val="en-US"/>
        </w:rPr>
        <w:t>22/07/2018</w:t>
      </w:r>
      <w:bookmarkEnd w:id="66"/>
    </w:p>
    <w:p w:rsidR="00C60D12" w:rsidRDefault="00C60D12" w:rsidP="00406EF6">
      <w:pPr>
        <w:pStyle w:val="Corpodeltesto"/>
        <w:spacing w:after="0"/>
        <w:jc w:val="both"/>
        <w:rPr>
          <w:lang w:val="en-US"/>
        </w:rPr>
      </w:pPr>
    </w:p>
    <w:p w:rsidR="00406EF6" w:rsidRDefault="003907C3" w:rsidP="00406EF6">
      <w:pPr>
        <w:pStyle w:val="Corpodeltesto"/>
        <w:spacing w:after="0"/>
        <w:jc w:val="both"/>
        <w:rPr>
          <w:lang w:val="en-US"/>
        </w:rPr>
      </w:pPr>
      <w:proofErr w:type="spellStart"/>
      <w:r w:rsidRPr="002B5BC0">
        <w:rPr>
          <w:lang w:val="en-US"/>
        </w:rPr>
        <w:t>Sarnıç</w:t>
      </w:r>
      <w:proofErr w:type="spellEnd"/>
      <w:r w:rsidRPr="002B5BC0">
        <w:rPr>
          <w:lang w:val="en-US"/>
        </w:rPr>
        <w:t xml:space="preserve"> is a village located 10 km away from </w:t>
      </w:r>
      <w:proofErr w:type="spellStart"/>
      <w:r w:rsidRPr="002B5BC0">
        <w:rPr>
          <w:lang w:val="en-US"/>
        </w:rPr>
        <w:t>Akbük</w:t>
      </w:r>
      <w:proofErr w:type="spellEnd"/>
      <w:r w:rsidRPr="002B5BC0">
        <w:rPr>
          <w:lang w:val="en-US"/>
        </w:rPr>
        <w:t xml:space="preserve"> Bay with a population of approximately 485 inhabitants.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sidRPr="002B5BC0">
        <w:rPr>
          <w:lang w:val="en-US"/>
        </w:rPr>
        <w:t>This number increases up to minimum 700 people</w:t>
      </w:r>
      <w:r>
        <w:rPr>
          <w:lang w:val="en-US"/>
        </w:rPr>
        <w:t xml:space="preserve"> in summer season. </w:t>
      </w:r>
      <w:r w:rsidRPr="002C2316">
        <w:rPr>
          <w:lang w:val="en-US"/>
        </w:rPr>
        <w:t xml:space="preserve">There are 13 small-scale and 5-6 subsistence fishing vessels in </w:t>
      </w:r>
      <w:proofErr w:type="spellStart"/>
      <w:r w:rsidRPr="002C2316">
        <w:rPr>
          <w:lang w:val="en-US"/>
        </w:rPr>
        <w:t>Akbük</w:t>
      </w:r>
      <w:proofErr w:type="spellEnd"/>
      <w:r w:rsidRPr="002C2316">
        <w:rPr>
          <w:lang w:val="en-US"/>
        </w:rPr>
        <w:t xml:space="preserve">. 85 % of owners of small-scale professional fishing vessels are members of </w:t>
      </w:r>
      <w:proofErr w:type="spellStart"/>
      <w:r w:rsidRPr="002C2316">
        <w:rPr>
          <w:lang w:val="en-US"/>
        </w:rPr>
        <w:t>Sarnıç-Akbük</w:t>
      </w:r>
      <w:proofErr w:type="spellEnd"/>
      <w:r w:rsidRPr="002C2316">
        <w:rPr>
          <w:lang w:val="en-US"/>
        </w:rPr>
        <w:t xml:space="preserve"> Fishery Cooperative.</w:t>
      </w:r>
      <w:r>
        <w:rPr>
          <w:lang w:val="en-US"/>
        </w:rPr>
        <w:t xml:space="preserve"> </w:t>
      </w:r>
      <w:proofErr w:type="spellStart"/>
      <w:r>
        <w:rPr>
          <w:lang w:val="en-US"/>
        </w:rPr>
        <w:t>Sarnıç-Akbük</w:t>
      </w:r>
      <w:proofErr w:type="spellEnd"/>
      <w:r>
        <w:rPr>
          <w:lang w:val="en-US"/>
        </w:rPr>
        <w:t xml:space="preserve"> Fishery Cooperative </w:t>
      </w:r>
      <w:r w:rsidRPr="00E51902">
        <w:rPr>
          <w:lang w:val="en-US"/>
        </w:rPr>
        <w:t>is an active fishery coop</w:t>
      </w:r>
      <w:r>
        <w:rPr>
          <w:lang w:val="en-US"/>
        </w:rPr>
        <w:t>erative in the region since 1999</w:t>
      </w:r>
      <w:r w:rsidRPr="00E51902">
        <w:rPr>
          <w:lang w:val="en-US"/>
        </w:rPr>
        <w:t xml:space="preserve"> and has </w:t>
      </w:r>
      <w:r>
        <w:rPr>
          <w:lang w:val="en-US"/>
        </w:rPr>
        <w:t>13 members. Almost all the</w:t>
      </w:r>
      <w:r w:rsidRPr="00E51902">
        <w:rPr>
          <w:lang w:val="en-US"/>
        </w:rPr>
        <w:t xml:space="preserve"> fishers in the village are cooperative members</w:t>
      </w:r>
      <w:r>
        <w:rPr>
          <w:lang w:val="en-US"/>
        </w:rPr>
        <w:t xml:space="preserve">.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The cooperative start to be operating as of 201</w:t>
      </w:r>
      <w:r w:rsidRPr="00E51902">
        <w:rPr>
          <w:lang w:val="en-US"/>
        </w:rPr>
        <w:t>6</w:t>
      </w:r>
      <w:r>
        <w:rPr>
          <w:lang w:val="en-US"/>
        </w:rPr>
        <w:t xml:space="preserve"> with the new management board but at the moment </w:t>
      </w:r>
      <w:r w:rsidRPr="00367BFA">
        <w:rPr>
          <w:lang w:val="en-US"/>
        </w:rPr>
        <w:t>the lack of marketing activities remains the main problem in enhancing the value chain of fish caught by members of the cooperative and for the same reason the cooperative has no income to support the operational cost</w:t>
      </w:r>
      <w:r>
        <w:rPr>
          <w:lang w:val="en-US"/>
        </w:rPr>
        <w:t>.</w:t>
      </w:r>
    </w:p>
    <w:p w:rsidR="00186EF5" w:rsidRPr="00194303" w:rsidRDefault="00186EF5" w:rsidP="003907C3">
      <w:pPr>
        <w:pStyle w:val="Didascalia"/>
        <w:spacing w:line="360" w:lineRule="auto"/>
        <w:jc w:val="both"/>
        <w:rPr>
          <w:rFonts w:eastAsiaTheme="minorHAnsi" w:cstheme="minorBidi"/>
          <w:b w:val="0"/>
          <w:bCs w:val="0"/>
          <w:kern w:val="0"/>
          <w:sz w:val="24"/>
          <w:szCs w:val="22"/>
          <w:lang w:val="en-GB" w:eastAsia="en-US" w:bidi="ar-SA"/>
        </w:rPr>
      </w:pPr>
    </w:p>
    <w:p w:rsidR="003907C3" w:rsidRPr="00186EF5" w:rsidRDefault="003907C3" w:rsidP="003907C3">
      <w:pPr>
        <w:pStyle w:val="Didascalia"/>
        <w:spacing w:line="360" w:lineRule="auto"/>
        <w:jc w:val="both"/>
        <w:rPr>
          <w:rFonts w:eastAsiaTheme="minorHAnsi" w:cs="Times New Roman"/>
          <w:b w:val="0"/>
          <w:iCs/>
          <w:color w:val="1F497D" w:themeColor="text2"/>
          <w:kern w:val="0"/>
          <w:sz w:val="18"/>
          <w:szCs w:val="22"/>
          <w:lang w:val="en-US" w:eastAsia="en-US" w:bidi="ar-SA"/>
        </w:rPr>
      </w:pPr>
      <w:r w:rsidRPr="00186EF5">
        <w:rPr>
          <w:rFonts w:eastAsiaTheme="minorHAnsi" w:cs="Times New Roman"/>
          <w:b w:val="0"/>
          <w:iCs/>
          <w:color w:val="1F497D" w:themeColor="text2"/>
          <w:kern w:val="0"/>
          <w:sz w:val="18"/>
          <w:szCs w:val="22"/>
          <w:lang w:val="en-US" w:eastAsia="en-US" w:bidi="ar-SA"/>
        </w:rPr>
        <w:t xml:space="preserve">Structure of </w:t>
      </w:r>
      <w:proofErr w:type="spellStart"/>
      <w:r w:rsidRPr="00186EF5">
        <w:rPr>
          <w:rFonts w:eastAsiaTheme="minorHAnsi" w:cs="Times New Roman"/>
          <w:b w:val="0"/>
          <w:iCs/>
          <w:color w:val="1F497D" w:themeColor="text2"/>
          <w:kern w:val="0"/>
          <w:sz w:val="18"/>
          <w:szCs w:val="22"/>
          <w:lang w:val="en-US" w:eastAsia="en-US" w:bidi="ar-SA"/>
        </w:rPr>
        <w:t>Sarnıç-Akbük</w:t>
      </w:r>
      <w:proofErr w:type="spellEnd"/>
      <w:r w:rsidRPr="00186EF5">
        <w:rPr>
          <w:rFonts w:eastAsiaTheme="minorHAnsi" w:cs="Times New Roman"/>
          <w:b w:val="0"/>
          <w:iCs/>
          <w:color w:val="1F497D" w:themeColor="text2"/>
          <w:kern w:val="0"/>
          <w:sz w:val="18"/>
          <w:szCs w:val="22"/>
          <w:lang w:val="en-US" w:eastAsia="en-US" w:bidi="ar-SA"/>
        </w:rPr>
        <w:t xml:space="preserve"> Fishery Cooperative</w:t>
      </w:r>
    </w:p>
    <w:p w:rsidR="003907C3" w:rsidRDefault="00D57DA5" w:rsidP="00406EF6">
      <w:pPr>
        <w:pStyle w:val="Corpodeltesto"/>
        <w:spacing w:after="0"/>
        <w:jc w:val="both"/>
        <w:rPr>
          <w:lang w:val="en-US"/>
        </w:rPr>
      </w:pPr>
      <w:r>
        <w:rPr>
          <w:noProof/>
          <w:lang w:eastAsia="it-IT"/>
        </w:rPr>
        <w:drawing>
          <wp:anchor distT="0" distB="0" distL="114300" distR="114300" simplePos="0" relativeHeight="251675648" behindDoc="0" locked="0" layoutInCell="1" allowOverlap="1">
            <wp:simplePos x="0" y="0"/>
            <wp:positionH relativeFrom="margin">
              <wp:align>center</wp:align>
            </wp:positionH>
            <wp:positionV relativeFrom="paragraph">
              <wp:posOffset>6224270</wp:posOffset>
            </wp:positionV>
            <wp:extent cx="3890010" cy="2849880"/>
            <wp:effectExtent l="19050" t="0" r="0" b="0"/>
            <wp:wrapTopAndBottom/>
            <wp:docPr id="21" name="Immagine 21" descr="20180722_13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80722_13241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90010" cy="2849880"/>
                    </a:xfrm>
                    <a:prstGeom prst="rect">
                      <a:avLst/>
                    </a:prstGeom>
                    <a:noFill/>
                    <a:ln w="9525">
                      <a:noFill/>
                      <a:miter lim="800000"/>
                      <a:headEnd/>
                      <a:tailEnd/>
                    </a:ln>
                  </pic:spPr>
                </pic:pic>
              </a:graphicData>
            </a:graphic>
          </wp:anchor>
        </w:drawing>
      </w:r>
    </w:p>
    <w:p w:rsidR="00406EF6" w:rsidRDefault="003907C3" w:rsidP="00406EF6">
      <w:pPr>
        <w:pStyle w:val="Corpodeltesto"/>
        <w:spacing w:after="0"/>
        <w:jc w:val="both"/>
        <w:rPr>
          <w:lang w:val="en-US"/>
        </w:rPr>
      </w:pPr>
      <w:r>
        <w:rPr>
          <w:lang w:val="en-US"/>
        </w:rPr>
        <w:t xml:space="preserve">The operative office </w:t>
      </w:r>
      <w:r w:rsidRPr="002B5BC0">
        <w:rPr>
          <w:lang w:val="en-US"/>
        </w:rPr>
        <w:t xml:space="preserve">of </w:t>
      </w:r>
      <w:proofErr w:type="spellStart"/>
      <w:r>
        <w:rPr>
          <w:lang w:val="en-US"/>
        </w:rPr>
        <w:t>Sarnıç-Akbük</w:t>
      </w:r>
      <w:proofErr w:type="spellEnd"/>
      <w:r>
        <w:rPr>
          <w:lang w:val="en-US"/>
        </w:rPr>
        <w:t xml:space="preserve"> Fishery Cooperative is a container provided by a project carried out by </w:t>
      </w:r>
      <w:r w:rsidRPr="00C85735">
        <w:rPr>
          <w:lang w:val="en-US"/>
        </w:rPr>
        <w:t>Mediterranean Conservation Society</w:t>
      </w:r>
      <w:r>
        <w:rPr>
          <w:lang w:val="en-US"/>
        </w:rPr>
        <w:t xml:space="preserve">, at the moment the structure is not connected to the electricity and it is used only for the meeting of members and to keep documents and equipment.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lastRenderedPageBreak/>
        <w:t xml:space="preserve">The president of the </w:t>
      </w:r>
      <w:r w:rsidRPr="002C2316">
        <w:rPr>
          <w:lang w:val="en-US"/>
        </w:rPr>
        <w:t xml:space="preserve">cooperative </w:t>
      </w:r>
      <w:proofErr w:type="spellStart"/>
      <w:r w:rsidRPr="002C2316">
        <w:rPr>
          <w:lang w:val="en-US"/>
        </w:rPr>
        <w:t>Erhan</w:t>
      </w:r>
      <w:proofErr w:type="spellEnd"/>
      <w:r>
        <w:rPr>
          <w:lang w:val="en-US"/>
        </w:rPr>
        <w:t xml:space="preserve"> </w:t>
      </w:r>
      <w:proofErr w:type="spellStart"/>
      <w:r>
        <w:rPr>
          <w:lang w:val="en-US"/>
        </w:rPr>
        <w:t>Uysal</w:t>
      </w:r>
      <w:proofErr w:type="spellEnd"/>
      <w:r w:rsidRPr="002C2316">
        <w:rPr>
          <w:lang w:val="en-US"/>
        </w:rPr>
        <w:t xml:space="preserve"> </w:t>
      </w:r>
      <w:r>
        <w:rPr>
          <w:lang w:val="en-US"/>
        </w:rPr>
        <w:t>is the youngest fisher in the cooperative and he is very motivated to give the right effort to consolidate the fishing activity in the small village,</w:t>
      </w:r>
      <w:r w:rsidRPr="003115E4">
        <w:rPr>
          <w:lang w:val="en-US"/>
        </w:rPr>
        <w:t xml:space="preserve"> where fishing still remains a staple of the local economy.</w:t>
      </w:r>
    </w:p>
    <w:p w:rsidR="00406EF6" w:rsidRDefault="00406EF6" w:rsidP="00406EF6">
      <w:pPr>
        <w:pStyle w:val="Corpodeltesto"/>
        <w:spacing w:after="0"/>
        <w:jc w:val="both"/>
        <w:rPr>
          <w:lang w:val="en-US"/>
        </w:rPr>
      </w:pPr>
    </w:p>
    <w:p w:rsidR="003907C3" w:rsidRPr="00C85735" w:rsidRDefault="003907C3" w:rsidP="00406EF6">
      <w:pPr>
        <w:pStyle w:val="Corpodeltesto"/>
        <w:spacing w:after="0"/>
        <w:jc w:val="both"/>
        <w:rPr>
          <w:lang w:val="en-US"/>
        </w:rPr>
      </w:pPr>
      <w:r>
        <w:rPr>
          <w:lang w:val="en-US"/>
        </w:rPr>
        <w:t xml:space="preserve">In </w:t>
      </w:r>
      <w:proofErr w:type="spellStart"/>
      <w:r>
        <w:rPr>
          <w:lang w:val="en-US"/>
        </w:rPr>
        <w:t>Akbük</w:t>
      </w:r>
      <w:proofErr w:type="spellEnd"/>
      <w:r>
        <w:rPr>
          <w:lang w:val="en-US"/>
        </w:rPr>
        <w:t xml:space="preserve">, only two of the cooperative members </w:t>
      </w:r>
      <w:r w:rsidRPr="009072B0">
        <w:rPr>
          <w:lang w:val="en-US"/>
        </w:rPr>
        <w:t xml:space="preserve">go to fishing with their wives and these women </w:t>
      </w:r>
      <w:r>
        <w:rPr>
          <w:lang w:val="en-US"/>
        </w:rPr>
        <w:t>are engaged to all process of the fishing activity (</w:t>
      </w:r>
      <w:proofErr w:type="spellStart"/>
      <w:r>
        <w:rPr>
          <w:lang w:val="en-US"/>
        </w:rPr>
        <w:t>preharvest</w:t>
      </w:r>
      <w:proofErr w:type="spellEnd"/>
      <w:r>
        <w:rPr>
          <w:lang w:val="en-US"/>
        </w:rPr>
        <w:t xml:space="preserve"> and postharvest).</w:t>
      </w:r>
      <w:r w:rsidRPr="009072B0">
        <w:rPr>
          <w:lang w:val="en-US"/>
        </w:rPr>
        <w:t xml:space="preserve"> </w:t>
      </w:r>
    </w:p>
    <w:p w:rsidR="003907C3" w:rsidRPr="00415667" w:rsidRDefault="003907C3" w:rsidP="00415667">
      <w:pPr>
        <w:pStyle w:val="Didascalia"/>
        <w:spacing w:line="360" w:lineRule="auto"/>
        <w:jc w:val="both"/>
        <w:rPr>
          <w:rFonts w:eastAsiaTheme="minorHAnsi" w:cs="Times New Roman"/>
          <w:b w:val="0"/>
          <w:iCs/>
          <w:color w:val="1F497D" w:themeColor="text2"/>
          <w:kern w:val="0"/>
          <w:sz w:val="18"/>
          <w:szCs w:val="22"/>
          <w:lang w:val="en-US" w:eastAsia="en-US" w:bidi="ar-SA"/>
        </w:rPr>
      </w:pPr>
      <w:bookmarkStart w:id="67" w:name="_Toc522699142"/>
      <w:bookmarkStart w:id="68" w:name="_Toc522702004"/>
      <w:r w:rsidRPr="00415667">
        <w:rPr>
          <w:rFonts w:eastAsiaTheme="minorHAnsi" w:cs="Times New Roman"/>
          <w:b w:val="0"/>
          <w:iCs/>
          <w:color w:val="1F497D" w:themeColor="text2"/>
          <w:kern w:val="0"/>
          <w:sz w:val="18"/>
          <w:szCs w:val="22"/>
          <w:lang w:val="en-US" w:eastAsia="en-US" w:bidi="ar-SA"/>
        </w:rPr>
        <w:drawing>
          <wp:anchor distT="0" distB="0" distL="114300" distR="114300" simplePos="0" relativeHeight="251676672" behindDoc="0" locked="0" layoutInCell="1" allowOverlap="1">
            <wp:simplePos x="0" y="0"/>
            <wp:positionH relativeFrom="column">
              <wp:posOffset>1052195</wp:posOffset>
            </wp:positionH>
            <wp:positionV relativeFrom="paragraph">
              <wp:posOffset>4445</wp:posOffset>
            </wp:positionV>
            <wp:extent cx="3943350" cy="2978150"/>
            <wp:effectExtent l="0" t="0" r="0" b="0"/>
            <wp:wrapTopAndBottom/>
            <wp:docPr id="22" name="Immagine 22" descr="20180722_11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80722_115050"/>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43350" cy="2978150"/>
                    </a:xfrm>
                    <a:prstGeom prst="rect">
                      <a:avLst/>
                    </a:prstGeom>
                    <a:noFill/>
                    <a:ln w="9525">
                      <a:noFill/>
                      <a:miter lim="800000"/>
                      <a:headEnd/>
                      <a:tailEnd/>
                    </a:ln>
                  </pic:spPr>
                </pic:pic>
              </a:graphicData>
            </a:graphic>
          </wp:anchor>
        </w:drawing>
      </w:r>
      <w:r w:rsidRPr="00415667">
        <w:rPr>
          <w:rFonts w:eastAsiaTheme="minorHAnsi" w:cs="Times New Roman"/>
          <w:b w:val="0"/>
          <w:iCs/>
          <w:color w:val="1F497D" w:themeColor="text2"/>
          <w:kern w:val="0"/>
          <w:sz w:val="18"/>
          <w:szCs w:val="22"/>
          <w:lang w:val="en-US" w:eastAsia="en-US" w:bidi="ar-SA"/>
        </w:rPr>
        <w:t xml:space="preserve">Meeting with </w:t>
      </w:r>
      <w:proofErr w:type="spellStart"/>
      <w:r w:rsidRPr="00415667">
        <w:rPr>
          <w:rFonts w:eastAsiaTheme="minorHAnsi" w:cs="Times New Roman"/>
          <w:b w:val="0"/>
          <w:iCs/>
          <w:color w:val="1F497D" w:themeColor="text2"/>
          <w:kern w:val="0"/>
          <w:sz w:val="18"/>
          <w:szCs w:val="22"/>
          <w:lang w:val="en-US" w:eastAsia="en-US" w:bidi="ar-SA"/>
        </w:rPr>
        <w:t>Sarnıç-Akbük</w:t>
      </w:r>
      <w:proofErr w:type="spellEnd"/>
      <w:r w:rsidRPr="00415667">
        <w:rPr>
          <w:rFonts w:eastAsiaTheme="minorHAnsi" w:cs="Times New Roman"/>
          <w:b w:val="0"/>
          <w:iCs/>
          <w:color w:val="1F497D" w:themeColor="text2"/>
          <w:kern w:val="0"/>
          <w:sz w:val="18"/>
          <w:szCs w:val="22"/>
          <w:lang w:val="en-US" w:eastAsia="en-US" w:bidi="ar-SA"/>
        </w:rPr>
        <w:t xml:space="preserve"> Fishery Cooperative boards</w:t>
      </w:r>
    </w:p>
    <w:p w:rsidR="003907C3" w:rsidRDefault="003907C3" w:rsidP="00406EF6">
      <w:pPr>
        <w:pStyle w:val="Corpodeltesto"/>
        <w:spacing w:after="0"/>
        <w:jc w:val="both"/>
        <w:rPr>
          <w:lang w:val="en-US"/>
        </w:rPr>
      </w:pPr>
    </w:p>
    <w:p w:rsidR="003907C3" w:rsidRPr="00CB0AEB" w:rsidRDefault="003907C3" w:rsidP="00406EF6">
      <w:pPr>
        <w:pStyle w:val="Corpodeltesto"/>
        <w:spacing w:after="0"/>
        <w:jc w:val="both"/>
        <w:rPr>
          <w:lang w:val="en-US"/>
        </w:rPr>
      </w:pPr>
      <w:r w:rsidRPr="00CB0AEB">
        <w:rPr>
          <w:lang w:val="en-US"/>
        </w:rPr>
        <w:t>The cooperative performs the following functions among its members:</w:t>
      </w:r>
    </w:p>
    <w:p w:rsidR="00406EF6" w:rsidRDefault="003907C3" w:rsidP="00D16F06">
      <w:pPr>
        <w:pStyle w:val="Corpodeltesto"/>
        <w:numPr>
          <w:ilvl w:val="0"/>
          <w:numId w:val="1"/>
        </w:numPr>
        <w:spacing w:after="0"/>
        <w:jc w:val="both"/>
        <w:rPr>
          <w:lang w:val="en-US"/>
        </w:rPr>
      </w:pPr>
      <w:r w:rsidRPr="00CB0AEB">
        <w:rPr>
          <w:lang w:val="en-US"/>
        </w:rPr>
        <w:t>selling fuel and oil for fishing boats;</w:t>
      </w:r>
    </w:p>
    <w:p w:rsidR="00406EF6" w:rsidRDefault="003907C3" w:rsidP="00D16F06">
      <w:pPr>
        <w:pStyle w:val="Corpodeltesto"/>
        <w:numPr>
          <w:ilvl w:val="0"/>
          <w:numId w:val="1"/>
        </w:numPr>
        <w:spacing w:after="0"/>
        <w:jc w:val="both"/>
        <w:rPr>
          <w:lang w:val="en-US"/>
        </w:rPr>
      </w:pPr>
      <w:r w:rsidRPr="00406EF6">
        <w:rPr>
          <w:lang w:val="en-US"/>
        </w:rPr>
        <w:t>provide the baits for the longlines;</w:t>
      </w:r>
    </w:p>
    <w:p w:rsidR="00406EF6" w:rsidRDefault="003907C3" w:rsidP="00D16F06">
      <w:pPr>
        <w:pStyle w:val="Corpodeltesto"/>
        <w:numPr>
          <w:ilvl w:val="0"/>
          <w:numId w:val="1"/>
        </w:numPr>
        <w:spacing w:after="0"/>
        <w:jc w:val="both"/>
        <w:rPr>
          <w:lang w:val="en-US"/>
        </w:rPr>
      </w:pPr>
      <w:r w:rsidRPr="00406EF6">
        <w:rPr>
          <w:lang w:val="en-US"/>
        </w:rPr>
        <w:t xml:space="preserve">meet the cooperatives in the area 3 times a year just to discuss about the price of the fish. </w:t>
      </w:r>
    </w:p>
    <w:p w:rsidR="00406EF6" w:rsidRDefault="003907C3" w:rsidP="00D16F06">
      <w:pPr>
        <w:pStyle w:val="Corpodeltesto"/>
        <w:numPr>
          <w:ilvl w:val="0"/>
          <w:numId w:val="1"/>
        </w:numPr>
        <w:spacing w:after="0"/>
        <w:jc w:val="both"/>
        <w:rPr>
          <w:lang w:val="en-US"/>
        </w:rPr>
      </w:pPr>
      <w:r w:rsidRPr="00406EF6">
        <w:rPr>
          <w:lang w:val="en-US"/>
        </w:rPr>
        <w:t xml:space="preserve">Actually, the Cooperative is not doing any marketing activity so </w:t>
      </w:r>
      <w:proofErr w:type="spellStart"/>
      <w:r w:rsidRPr="00406EF6">
        <w:rPr>
          <w:lang w:val="en-US"/>
        </w:rPr>
        <w:t>can not</w:t>
      </w:r>
      <w:proofErr w:type="spellEnd"/>
      <w:r w:rsidRPr="00406EF6">
        <w:rPr>
          <w:lang w:val="en-US"/>
        </w:rPr>
        <w:t xml:space="preserve"> establish </w:t>
      </w:r>
      <w:proofErr w:type="gramStart"/>
      <w:r w:rsidRPr="00406EF6">
        <w:rPr>
          <w:lang w:val="en-US"/>
        </w:rPr>
        <w:t xml:space="preserve">and </w:t>
      </w:r>
      <w:r w:rsidR="00406EF6">
        <w:rPr>
          <w:lang w:val="en-US"/>
        </w:rPr>
        <w:t xml:space="preserve"> </w:t>
      </w:r>
      <w:r w:rsidRPr="00406EF6">
        <w:rPr>
          <w:lang w:val="en-US"/>
        </w:rPr>
        <w:t>regulate</w:t>
      </w:r>
      <w:proofErr w:type="gramEnd"/>
      <w:r w:rsidRPr="00406EF6">
        <w:rPr>
          <w:lang w:val="en-US"/>
        </w:rPr>
        <w:t xml:space="preserve"> the first-sale price of the fish caught by the members.;</w:t>
      </w:r>
    </w:p>
    <w:p w:rsidR="003907C3" w:rsidRPr="00406EF6" w:rsidRDefault="003907C3" w:rsidP="00D16F06">
      <w:pPr>
        <w:pStyle w:val="Corpodeltesto"/>
        <w:numPr>
          <w:ilvl w:val="0"/>
          <w:numId w:val="1"/>
        </w:numPr>
        <w:spacing w:after="0"/>
        <w:jc w:val="both"/>
        <w:rPr>
          <w:lang w:val="en-US"/>
        </w:rPr>
      </w:pPr>
      <w:r w:rsidRPr="00406EF6">
        <w:rPr>
          <w:lang w:val="en-US"/>
        </w:rPr>
        <w:t>project activities with NGOs and contact with local institution and other fishery sector stakeholders</w:t>
      </w:r>
    </w:p>
    <w:p w:rsidR="003907C3" w:rsidRDefault="003907C3" w:rsidP="00406EF6">
      <w:pPr>
        <w:pStyle w:val="Corpodeltesto"/>
        <w:spacing w:after="0"/>
        <w:jc w:val="both"/>
        <w:rPr>
          <w:lang w:val="en-US"/>
        </w:rPr>
      </w:pPr>
    </w:p>
    <w:p w:rsidR="00406EF6" w:rsidRDefault="00406EF6" w:rsidP="00406EF6">
      <w:pPr>
        <w:pStyle w:val="Corpodeltesto"/>
        <w:spacing w:after="0"/>
        <w:jc w:val="both"/>
        <w:rPr>
          <w:lang w:val="en-US"/>
        </w:rPr>
      </w:pPr>
    </w:p>
    <w:p w:rsidR="00406EF6" w:rsidRDefault="00406EF6" w:rsidP="00406EF6">
      <w:pPr>
        <w:pStyle w:val="Corpodeltesto"/>
        <w:spacing w:after="0"/>
        <w:jc w:val="both"/>
        <w:rPr>
          <w:lang w:val="en-US"/>
        </w:rPr>
      </w:pPr>
    </w:p>
    <w:p w:rsidR="00406EF6" w:rsidRDefault="00406EF6" w:rsidP="00406EF6">
      <w:pPr>
        <w:pStyle w:val="Corpodeltesto"/>
        <w:spacing w:after="0"/>
        <w:jc w:val="both"/>
        <w:rPr>
          <w:lang w:val="en-US"/>
        </w:rPr>
      </w:pPr>
    </w:p>
    <w:p w:rsidR="003907C3" w:rsidRDefault="00A014B6" w:rsidP="00406EF6">
      <w:pPr>
        <w:pStyle w:val="Titolo2"/>
        <w:rPr>
          <w:lang w:val="en-US"/>
        </w:rPr>
      </w:pPr>
      <w:bookmarkStart w:id="69" w:name="_Toc524003135"/>
      <w:bookmarkStart w:id="70" w:name="_Toc524555056"/>
      <w:proofErr w:type="gramStart"/>
      <w:r>
        <w:rPr>
          <w:lang w:val="en-US"/>
        </w:rPr>
        <w:t>4.9</w:t>
      </w:r>
      <w:r w:rsidR="00C60D12">
        <w:rPr>
          <w:lang w:val="en-US"/>
        </w:rPr>
        <w:t xml:space="preserve"> </w:t>
      </w:r>
      <w:r w:rsidR="003907C3">
        <w:rPr>
          <w:lang w:val="en-US"/>
        </w:rPr>
        <w:t xml:space="preserve"> LOCAL</w:t>
      </w:r>
      <w:proofErr w:type="gramEnd"/>
      <w:r w:rsidR="003907C3">
        <w:rPr>
          <w:lang w:val="en-US"/>
        </w:rPr>
        <w:t xml:space="preserve"> FISH RESTAURANTS</w:t>
      </w:r>
      <w:bookmarkEnd w:id="67"/>
      <w:bookmarkEnd w:id="68"/>
      <w:bookmarkEnd w:id="69"/>
      <w:bookmarkEnd w:id="70"/>
    </w:p>
    <w:p w:rsidR="00C60D12" w:rsidRDefault="00C60D12" w:rsidP="00406EF6">
      <w:pPr>
        <w:pStyle w:val="Corpodeltesto"/>
        <w:spacing w:after="0"/>
        <w:jc w:val="both"/>
        <w:rPr>
          <w:lang w:val="en-US"/>
        </w:rPr>
      </w:pPr>
    </w:p>
    <w:p w:rsidR="00406EF6" w:rsidRDefault="003907C3" w:rsidP="00406EF6">
      <w:pPr>
        <w:pStyle w:val="Corpodeltesto"/>
        <w:spacing w:after="0"/>
        <w:jc w:val="both"/>
        <w:rPr>
          <w:lang w:val="en-US"/>
        </w:rPr>
      </w:pPr>
      <w:r w:rsidRPr="00297880">
        <w:rPr>
          <w:lang w:val="en-US"/>
        </w:rPr>
        <w:t>There's a</w:t>
      </w:r>
      <w:r>
        <w:rPr>
          <w:lang w:val="en-US"/>
        </w:rPr>
        <w:t xml:space="preserve"> 2</w:t>
      </w:r>
      <w:r w:rsidRPr="00297880">
        <w:rPr>
          <w:lang w:val="en-US"/>
        </w:rPr>
        <w:t xml:space="preserve"> of </w:t>
      </w:r>
      <w:hyperlink r:id="rId45" w:history="1">
        <w:r w:rsidRPr="00297880">
          <w:rPr>
            <w:lang w:val="en-US"/>
          </w:rPr>
          <w:t>restaurants</w:t>
        </w:r>
      </w:hyperlink>
      <w:r>
        <w:rPr>
          <w:lang w:val="en-US"/>
        </w:rPr>
        <w:t xml:space="preserve"> in </w:t>
      </w:r>
      <w:proofErr w:type="spellStart"/>
      <w:r w:rsidRPr="00297880">
        <w:rPr>
          <w:lang w:val="en-US"/>
        </w:rPr>
        <w:t>Sarnıç</w:t>
      </w:r>
      <w:proofErr w:type="spellEnd"/>
      <w:r>
        <w:rPr>
          <w:lang w:val="en-US"/>
        </w:rPr>
        <w:t>. ALTAS is</w:t>
      </w:r>
      <w:r w:rsidRPr="00367BFA">
        <w:rPr>
          <w:lang w:val="en-US"/>
        </w:rPr>
        <w:t xml:space="preserve"> historic restaurant </w:t>
      </w:r>
      <w:r>
        <w:rPr>
          <w:lang w:val="en-US"/>
        </w:rPr>
        <w:t xml:space="preserve">specialized in local fish and </w:t>
      </w:r>
      <w:r w:rsidRPr="00802505">
        <w:rPr>
          <w:lang w:val="en-US"/>
        </w:rPr>
        <w:t>that's open year-round</w:t>
      </w:r>
      <w:r>
        <w:rPr>
          <w:lang w:val="en-US"/>
        </w:rPr>
        <w:t xml:space="preserve"> and buy constantly the fish from 5 fisher of </w:t>
      </w:r>
      <w:proofErr w:type="spellStart"/>
      <w:r w:rsidRPr="00802505">
        <w:rPr>
          <w:lang w:val="en-US"/>
        </w:rPr>
        <w:t>Sarnıç-Akbük</w:t>
      </w:r>
      <w:proofErr w:type="spellEnd"/>
      <w:r w:rsidRPr="00802505">
        <w:rPr>
          <w:lang w:val="en-US"/>
        </w:rPr>
        <w:t xml:space="preserve"> Fishery Cooperative</w:t>
      </w:r>
      <w:r>
        <w:rPr>
          <w:lang w:val="en-US"/>
        </w:rPr>
        <w:t xml:space="preserve">.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The restaurant is famous in the area for local fish and the owner promotes regularly the fish caught by the cooperative members like a value of the restaurant. The restaurant sale also the farmed sea bass and sea bream (around 30% of the fish utilized) to be competitive with other restaurants and to give the farmed fish to the customer that prefer this quality.</w:t>
      </w:r>
    </w:p>
    <w:p w:rsidR="00452C69" w:rsidRDefault="00452C69" w:rsidP="00406EF6">
      <w:pPr>
        <w:pStyle w:val="Corpodeltesto"/>
        <w:spacing w:after="0"/>
        <w:jc w:val="both"/>
        <w:rPr>
          <w:lang w:val="en-US"/>
        </w:rPr>
      </w:pPr>
    </w:p>
    <w:p w:rsidR="003907C3" w:rsidRPr="00406EF6" w:rsidRDefault="003907C3" w:rsidP="00406EF6">
      <w:pPr>
        <w:pStyle w:val="Corpodeltesto"/>
        <w:spacing w:after="0"/>
        <w:jc w:val="both"/>
        <w:rPr>
          <w:lang w:val="en-US"/>
        </w:rPr>
      </w:pPr>
      <w:r w:rsidRPr="00406EF6">
        <w:rPr>
          <w:lang w:val="en-US"/>
        </w:rPr>
        <w:t>The restaurant could be considered a model of "short distribution chain" that buys the fish directly from the fishermen landed in front of the restaurant. The fish is bought directly from the fishermen and paid instantly or weekly.</w:t>
      </w:r>
    </w:p>
    <w:p w:rsidR="00406EF6" w:rsidRDefault="00406EF6" w:rsidP="00406EF6">
      <w:pPr>
        <w:pStyle w:val="Corpodeltesto"/>
        <w:spacing w:after="0"/>
        <w:jc w:val="both"/>
        <w:rPr>
          <w:lang w:val="en-US"/>
        </w:rPr>
      </w:pPr>
    </w:p>
    <w:p w:rsidR="003907C3" w:rsidRPr="00406EF6" w:rsidRDefault="003907C3" w:rsidP="00406EF6">
      <w:pPr>
        <w:pStyle w:val="Corpodeltesto"/>
        <w:spacing w:after="0"/>
        <w:jc w:val="both"/>
        <w:rPr>
          <w:lang w:val="en-US"/>
        </w:rPr>
      </w:pPr>
      <w:r w:rsidRPr="00406EF6">
        <w:rPr>
          <w:lang w:val="en-US"/>
        </w:rPr>
        <w:t xml:space="preserve">The fish that is bought by the fishermen is directly exposed in a refrigerated fish counter where the end customer can select the fish to eat; at this point the restaurant waiter weighs the fish whole round and </w:t>
      </w:r>
      <w:r w:rsidRPr="00406EF6">
        <w:rPr>
          <w:lang w:val="en-US"/>
        </w:rPr>
        <w:lastRenderedPageBreak/>
        <w:t>reports the value of the fish before cooking. The markup of the restaurant compared to the purchase price by the fishermen is equal to about 5 -30 TL per kg.</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 xml:space="preserve">The restaurant owner </w:t>
      </w:r>
      <w:r w:rsidRPr="00852233">
        <w:rPr>
          <w:lang w:val="en-US"/>
        </w:rPr>
        <w:t xml:space="preserve">has shown great interest in a project that enhances local fish through labeling and brochures, signs and informative videos that explain to the </w:t>
      </w:r>
      <w:r>
        <w:rPr>
          <w:lang w:val="en-US"/>
        </w:rPr>
        <w:t>final</w:t>
      </w:r>
      <w:r w:rsidRPr="00852233">
        <w:rPr>
          <w:lang w:val="en-US"/>
        </w:rPr>
        <w:t xml:space="preserve"> customers the value of fishing activities in </w:t>
      </w:r>
      <w:proofErr w:type="spellStart"/>
      <w:r w:rsidRPr="00852233">
        <w:rPr>
          <w:lang w:val="en-US"/>
        </w:rPr>
        <w:t>Gökova</w:t>
      </w:r>
      <w:proofErr w:type="spellEnd"/>
      <w:r w:rsidRPr="00852233">
        <w:rPr>
          <w:lang w:val="en-US"/>
        </w:rPr>
        <w:t xml:space="preserve"> Bay, the quality of the sea and fish caught</w:t>
      </w:r>
      <w:r>
        <w:rPr>
          <w:lang w:val="en-US"/>
        </w:rPr>
        <w:t xml:space="preserve">.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O</w:t>
      </w:r>
      <w:r w:rsidRPr="002767B6">
        <w:rPr>
          <w:lang w:val="en-US"/>
        </w:rPr>
        <w:t>ften, the restaurant receives poorly manipulated and low quality fish</w:t>
      </w:r>
      <w:r>
        <w:rPr>
          <w:lang w:val="en-US"/>
        </w:rPr>
        <w:t>. A project to improve the quality could improve the value chain of the local fish.</w:t>
      </w:r>
    </w:p>
    <w:p w:rsidR="003907C3" w:rsidRDefault="003907C3" w:rsidP="003907C3">
      <w:pPr>
        <w:pStyle w:val="Corpodeltesto"/>
        <w:spacing w:before="180" w:line="480" w:lineRule="auto"/>
        <w:ind w:right="1435"/>
        <w:jc w:val="both"/>
        <w:outlineLvl w:val="2"/>
        <w:rPr>
          <w:lang w:val="en-US"/>
        </w:rPr>
      </w:pPr>
    </w:p>
    <w:p w:rsidR="003907C3" w:rsidRPr="00D3452F" w:rsidRDefault="00186EF5" w:rsidP="00406EF6">
      <w:pPr>
        <w:pStyle w:val="Corpodeltesto"/>
        <w:spacing w:after="0"/>
        <w:jc w:val="both"/>
        <w:rPr>
          <w:lang w:val="en-US"/>
        </w:rPr>
      </w:pPr>
      <w:r w:rsidRPr="00194303">
        <w:rPr>
          <w:noProof/>
          <w:lang w:val="en-GB" w:eastAsia="it-IT"/>
        </w:rPr>
        <w:t xml:space="preserve">                        </w:t>
      </w:r>
      <w:r w:rsidR="003907C3" w:rsidRPr="00406EF6">
        <w:rPr>
          <w:noProof/>
          <w:lang w:eastAsia="it-IT"/>
        </w:rPr>
        <w:drawing>
          <wp:inline distT="0" distB="0" distL="0" distR="0">
            <wp:extent cx="2210412" cy="3606800"/>
            <wp:effectExtent l="19050" t="0" r="0" b="0"/>
            <wp:docPr id="23" name="Immagine 23" descr="20180722_11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80722_114719"/>
                    <pic:cNvPicPr>
                      <a:picLocks noChangeAspect="1" noChangeArrowheads="1"/>
                    </pic:cNvPicPr>
                  </pic:nvPicPr>
                  <pic:blipFill>
                    <a:blip r:embed="rId46" cstate="print"/>
                    <a:srcRect/>
                    <a:stretch>
                      <a:fillRect/>
                    </a:stretch>
                  </pic:blipFill>
                  <pic:spPr bwMode="auto">
                    <a:xfrm>
                      <a:off x="0" y="0"/>
                      <a:ext cx="2210412" cy="3606800"/>
                    </a:xfrm>
                    <a:prstGeom prst="rect">
                      <a:avLst/>
                    </a:prstGeom>
                    <a:noFill/>
                    <a:ln w="9525">
                      <a:noFill/>
                      <a:miter lim="800000"/>
                      <a:headEnd/>
                      <a:tailEnd/>
                    </a:ln>
                  </pic:spPr>
                </pic:pic>
              </a:graphicData>
            </a:graphic>
          </wp:inline>
        </w:drawing>
      </w:r>
      <w:r w:rsidR="00DD092E" w:rsidRPr="00194303">
        <w:rPr>
          <w:noProof/>
          <w:lang w:val="en-GB" w:eastAsia="it-IT"/>
        </w:rPr>
        <w:t xml:space="preserve">  </w:t>
      </w:r>
      <w:r w:rsidR="00DD092E" w:rsidRPr="00406EF6">
        <w:rPr>
          <w:noProof/>
          <w:lang w:eastAsia="it-IT"/>
        </w:rPr>
        <w:drawing>
          <wp:inline distT="0" distB="0" distL="0" distR="0">
            <wp:extent cx="2291997" cy="3605530"/>
            <wp:effectExtent l="0" t="0" r="0" b="0"/>
            <wp:docPr id="24" name="Immagine 24" descr="20180722_11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80722_114745"/>
                    <pic:cNvPicPr>
                      <a:picLocks noChangeAspect="1" noChangeArrowheads="1"/>
                    </pic:cNvPicPr>
                  </pic:nvPicPr>
                  <pic:blipFill>
                    <a:blip r:embed="rId47" cstate="print"/>
                    <a:srcRect/>
                    <a:stretch>
                      <a:fillRect/>
                    </a:stretch>
                  </pic:blipFill>
                  <pic:spPr bwMode="auto">
                    <a:xfrm>
                      <a:off x="0" y="0"/>
                      <a:ext cx="2291997" cy="3605530"/>
                    </a:xfrm>
                    <a:prstGeom prst="rect">
                      <a:avLst/>
                    </a:prstGeom>
                    <a:noFill/>
                    <a:ln w="9525">
                      <a:noFill/>
                      <a:miter lim="800000"/>
                      <a:headEnd/>
                      <a:tailEnd/>
                    </a:ln>
                  </pic:spPr>
                </pic:pic>
              </a:graphicData>
            </a:graphic>
          </wp:inline>
        </w:drawing>
      </w:r>
    </w:p>
    <w:p w:rsidR="00186EF5" w:rsidRDefault="00186EF5" w:rsidP="00186EF5">
      <w:pPr>
        <w:pStyle w:val="Didascalia"/>
        <w:spacing w:line="360" w:lineRule="auto"/>
        <w:jc w:val="both"/>
        <w:rPr>
          <w:rFonts w:eastAsiaTheme="minorHAnsi" w:cs="Times New Roman"/>
          <w:b w:val="0"/>
          <w:iCs/>
          <w:color w:val="1F497D" w:themeColor="text2"/>
          <w:kern w:val="0"/>
          <w:sz w:val="18"/>
          <w:szCs w:val="22"/>
          <w:lang w:val="en-US" w:eastAsia="en-US" w:bidi="ar-SA"/>
        </w:rPr>
      </w:pPr>
    </w:p>
    <w:p w:rsidR="003907C3" w:rsidRPr="00186EF5" w:rsidRDefault="003907C3" w:rsidP="00186EF5">
      <w:pPr>
        <w:pStyle w:val="Didascalia"/>
        <w:spacing w:line="360" w:lineRule="auto"/>
        <w:jc w:val="both"/>
        <w:rPr>
          <w:rFonts w:eastAsiaTheme="minorHAnsi" w:cs="Times New Roman"/>
          <w:b w:val="0"/>
          <w:iCs/>
          <w:color w:val="1F497D" w:themeColor="text2"/>
          <w:kern w:val="0"/>
          <w:sz w:val="18"/>
          <w:szCs w:val="22"/>
          <w:lang w:val="en-US" w:eastAsia="en-US" w:bidi="ar-SA"/>
        </w:rPr>
      </w:pPr>
      <w:r w:rsidRPr="00186EF5">
        <w:rPr>
          <w:rFonts w:eastAsiaTheme="minorHAnsi" w:cs="Times New Roman"/>
          <w:b w:val="0"/>
          <w:iCs/>
          <w:color w:val="1F497D" w:themeColor="text2"/>
          <w:kern w:val="0"/>
          <w:sz w:val="18"/>
          <w:szCs w:val="22"/>
          <w:lang w:val="en-US" w:eastAsia="en-US" w:bidi="ar-SA"/>
        </w:rPr>
        <w:t xml:space="preserve">Fish supply to </w:t>
      </w:r>
      <w:proofErr w:type="spellStart"/>
      <w:r w:rsidRPr="00186EF5">
        <w:rPr>
          <w:rFonts w:eastAsiaTheme="minorHAnsi" w:cs="Times New Roman"/>
          <w:b w:val="0"/>
          <w:iCs/>
          <w:color w:val="1F497D" w:themeColor="text2"/>
          <w:kern w:val="0"/>
          <w:sz w:val="18"/>
          <w:szCs w:val="22"/>
          <w:lang w:val="en-US" w:eastAsia="en-US" w:bidi="ar-SA"/>
        </w:rPr>
        <w:t>Altas</w:t>
      </w:r>
      <w:proofErr w:type="spellEnd"/>
      <w:r w:rsidRPr="00186EF5">
        <w:rPr>
          <w:rFonts w:eastAsiaTheme="minorHAnsi" w:cs="Times New Roman"/>
          <w:b w:val="0"/>
          <w:iCs/>
          <w:color w:val="1F497D" w:themeColor="text2"/>
          <w:kern w:val="0"/>
          <w:sz w:val="18"/>
          <w:szCs w:val="22"/>
          <w:lang w:val="en-US" w:eastAsia="en-US" w:bidi="ar-SA"/>
        </w:rPr>
        <w:t xml:space="preserve"> restaurant by local fisherman</w:t>
      </w:r>
    </w:p>
    <w:p w:rsidR="003907C3" w:rsidRPr="00406EF6" w:rsidRDefault="003907C3" w:rsidP="00406EF6">
      <w:pPr>
        <w:pStyle w:val="Corpodeltesto"/>
        <w:spacing w:after="0"/>
        <w:jc w:val="both"/>
        <w:rPr>
          <w:lang w:val="en-US"/>
        </w:rPr>
      </w:pPr>
    </w:p>
    <w:p w:rsidR="00452C69" w:rsidRDefault="00452C69" w:rsidP="00406EF6">
      <w:pPr>
        <w:pStyle w:val="Corpodeltesto"/>
        <w:spacing w:after="0"/>
        <w:jc w:val="both"/>
        <w:rPr>
          <w:lang w:val="en-US"/>
        </w:rPr>
      </w:pPr>
    </w:p>
    <w:p w:rsidR="003907C3" w:rsidRPr="00406EF6" w:rsidRDefault="003907C3" w:rsidP="00406EF6">
      <w:pPr>
        <w:pStyle w:val="Corpodeltesto"/>
        <w:spacing w:after="0"/>
        <w:jc w:val="both"/>
        <w:rPr>
          <w:lang w:val="en-US"/>
        </w:rPr>
      </w:pPr>
      <w:r w:rsidRPr="00406EF6">
        <w:rPr>
          <w:lang w:val="en-US"/>
        </w:rPr>
        <w:t xml:space="preserve">The second visit was made in </w:t>
      </w:r>
      <w:proofErr w:type="spellStart"/>
      <w:r w:rsidRPr="00406EF6">
        <w:rPr>
          <w:lang w:val="en-US"/>
        </w:rPr>
        <w:t>Akyaka</w:t>
      </w:r>
      <w:proofErr w:type="spellEnd"/>
      <w:r w:rsidRPr="00406EF6">
        <w:rPr>
          <w:lang w:val="en-US"/>
        </w:rPr>
        <w:t xml:space="preserve"> where in 2016, 16 restaurants specialized in local fish were registered but the number increase every year given the massive presence of tourists.</w:t>
      </w:r>
    </w:p>
    <w:p w:rsidR="00452C69" w:rsidRDefault="00452C69" w:rsidP="00406EF6">
      <w:pPr>
        <w:pStyle w:val="Corpodeltesto"/>
        <w:spacing w:after="0"/>
        <w:jc w:val="both"/>
        <w:rPr>
          <w:lang w:val="en-US"/>
        </w:rPr>
      </w:pPr>
    </w:p>
    <w:p w:rsidR="003907C3" w:rsidRPr="00406EF6" w:rsidRDefault="003907C3" w:rsidP="00406EF6">
      <w:pPr>
        <w:pStyle w:val="Corpodeltesto"/>
        <w:spacing w:after="0"/>
        <w:jc w:val="both"/>
        <w:rPr>
          <w:lang w:val="en-US"/>
        </w:rPr>
      </w:pPr>
      <w:r w:rsidRPr="00406EF6">
        <w:rPr>
          <w:lang w:val="en-US"/>
        </w:rPr>
        <w:t>KORDON is a well-known fish restaurant run by local owner specialized in fish (several years ago was specialized in local fish) and that's open year-round.</w:t>
      </w:r>
    </w:p>
    <w:p w:rsidR="00406EF6" w:rsidRDefault="00406EF6" w:rsidP="00406EF6">
      <w:pPr>
        <w:pStyle w:val="Corpodeltesto"/>
        <w:spacing w:after="0"/>
        <w:jc w:val="both"/>
        <w:rPr>
          <w:lang w:val="en-US"/>
        </w:rPr>
      </w:pPr>
    </w:p>
    <w:p w:rsidR="003907C3" w:rsidRPr="00406EF6" w:rsidRDefault="003907C3" w:rsidP="00406EF6">
      <w:pPr>
        <w:pStyle w:val="Corpodeltesto"/>
        <w:spacing w:after="0"/>
        <w:jc w:val="both"/>
        <w:rPr>
          <w:lang w:val="en-US"/>
        </w:rPr>
      </w:pPr>
      <w:r w:rsidRPr="00406EF6">
        <w:rPr>
          <w:lang w:val="en-US"/>
        </w:rPr>
        <w:t xml:space="preserve">The Restaurant buy fish very day from traders and occasionally from the </w:t>
      </w:r>
      <w:proofErr w:type="spellStart"/>
      <w:r w:rsidRPr="00406EF6">
        <w:rPr>
          <w:lang w:val="en-US"/>
        </w:rPr>
        <w:t>Akyaka</w:t>
      </w:r>
      <w:proofErr w:type="spellEnd"/>
      <w:r w:rsidRPr="00406EF6">
        <w:rPr>
          <w:lang w:val="en-US"/>
        </w:rPr>
        <w:t xml:space="preserve"> Fishery Cooperative and from same fishermen of </w:t>
      </w:r>
      <w:proofErr w:type="spellStart"/>
      <w:r w:rsidRPr="00406EF6">
        <w:rPr>
          <w:lang w:val="en-US"/>
        </w:rPr>
        <w:t>Akyaka</w:t>
      </w:r>
      <w:proofErr w:type="spellEnd"/>
      <w:r w:rsidRPr="00406EF6">
        <w:rPr>
          <w:lang w:val="en-US"/>
        </w:rPr>
        <w:t>.</w:t>
      </w:r>
    </w:p>
    <w:p w:rsidR="00406EF6" w:rsidRP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406EF6">
        <w:rPr>
          <w:lang w:val="en-US"/>
        </w:rPr>
        <w:t xml:space="preserve">Before the closure of the grouper fishing the local catch represented 60% of the fish purchased from the restaurant that boasted of this characteristic. This feature remains only in the image of the restaurant, currently in winter the local fish can represent 40% of the fish purchased from the restaurant but in the period it represents only 5%. </w:t>
      </w:r>
    </w:p>
    <w:p w:rsidR="00406EF6" w:rsidRDefault="00406EF6" w:rsidP="00406EF6">
      <w:pPr>
        <w:pStyle w:val="Corpodeltesto"/>
        <w:spacing w:after="0"/>
        <w:jc w:val="both"/>
        <w:rPr>
          <w:lang w:val="en-US"/>
        </w:rPr>
      </w:pPr>
    </w:p>
    <w:p w:rsidR="003907C3" w:rsidRPr="00406EF6" w:rsidRDefault="003907C3" w:rsidP="00406EF6">
      <w:pPr>
        <w:pStyle w:val="Corpodeltesto"/>
        <w:spacing w:after="0"/>
        <w:jc w:val="both"/>
        <w:rPr>
          <w:lang w:val="en-US"/>
        </w:rPr>
      </w:pPr>
      <w:r w:rsidRPr="00406EF6">
        <w:rPr>
          <w:lang w:val="en-US"/>
        </w:rPr>
        <w:t xml:space="preserve">The fish bought from traders is represented by aquaculture fish (sea bass, sea bream, meagre) and imported fish, usually from Senegal and Mauritania (especially Groupers, </w:t>
      </w:r>
      <w:proofErr w:type="spellStart"/>
      <w:r w:rsidRPr="00406EF6">
        <w:rPr>
          <w:lang w:val="en-US"/>
        </w:rPr>
        <w:t>Pagrus</w:t>
      </w:r>
      <w:proofErr w:type="spellEnd"/>
      <w:r w:rsidRPr="00406EF6">
        <w:rPr>
          <w:lang w:val="en-US"/>
        </w:rPr>
        <w:t xml:space="preserve">, </w:t>
      </w:r>
      <w:proofErr w:type="spellStart"/>
      <w:r w:rsidRPr="00406EF6">
        <w:rPr>
          <w:lang w:val="en-US"/>
        </w:rPr>
        <w:t>Dentex</w:t>
      </w:r>
      <w:proofErr w:type="spellEnd"/>
      <w:r w:rsidRPr="00406EF6">
        <w:rPr>
          <w:lang w:val="en-US"/>
        </w:rPr>
        <w:t xml:space="preserve"> and Red Mullet) - no label distinguishes local fish from that farmed or imported fish.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sidRPr="00406EF6">
        <w:rPr>
          <w:lang w:val="en-US"/>
        </w:rPr>
        <w:t>Grouper still the favorite fish from the consumer in the restaurant. Sea bass and sea bream (size 300 - 400 gr) is the fish with the highest markup. The local fish still the quality of fish with the best image for the fish counter but the high purchase price makes it uninteresting for the restaurant and for average consumers.</w:t>
      </w:r>
    </w:p>
    <w:p w:rsidR="00406EF6" w:rsidRDefault="00406EF6" w:rsidP="00406EF6">
      <w:pPr>
        <w:pStyle w:val="Corpodeltesto"/>
        <w:spacing w:after="0"/>
        <w:jc w:val="both"/>
        <w:rPr>
          <w:lang w:val="en-US"/>
        </w:rPr>
      </w:pPr>
    </w:p>
    <w:p w:rsidR="00406EF6" w:rsidRPr="00406EF6" w:rsidRDefault="00406EF6" w:rsidP="00406EF6">
      <w:pPr>
        <w:pStyle w:val="Corpodeltesto"/>
        <w:spacing w:after="0"/>
        <w:jc w:val="both"/>
        <w:rPr>
          <w:lang w:val="en-US"/>
        </w:rPr>
      </w:pPr>
    </w:p>
    <w:p w:rsidR="003907C3" w:rsidRDefault="003907C3" w:rsidP="00C60D12">
      <w:pPr>
        <w:pStyle w:val="Corpodeltesto"/>
        <w:keepNext/>
        <w:spacing w:before="180"/>
        <w:ind w:right="1435"/>
        <w:outlineLvl w:val="2"/>
      </w:pPr>
      <w:r>
        <w:rPr>
          <w:noProof/>
          <w:lang w:eastAsia="it-IT"/>
        </w:rPr>
        <w:drawing>
          <wp:inline distT="0" distB="0" distL="0" distR="0">
            <wp:extent cx="4572000" cy="2567756"/>
            <wp:effectExtent l="19050" t="0" r="0" b="0"/>
            <wp:docPr id="25" name="Immagine 25" descr="20180722_17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80722_175154"/>
                    <pic:cNvPicPr>
                      <a:picLocks noChangeAspect="1" noChangeArrowheads="1"/>
                    </pic:cNvPicPr>
                  </pic:nvPicPr>
                  <pic:blipFill>
                    <a:blip r:embed="rId48" cstate="print"/>
                    <a:srcRect/>
                    <a:stretch>
                      <a:fillRect/>
                    </a:stretch>
                  </pic:blipFill>
                  <pic:spPr bwMode="auto">
                    <a:xfrm>
                      <a:off x="0" y="0"/>
                      <a:ext cx="4573395" cy="2568540"/>
                    </a:xfrm>
                    <a:prstGeom prst="rect">
                      <a:avLst/>
                    </a:prstGeom>
                    <a:noFill/>
                    <a:ln w="9525">
                      <a:noFill/>
                      <a:miter lim="800000"/>
                      <a:headEnd/>
                      <a:tailEnd/>
                    </a:ln>
                  </pic:spPr>
                </pic:pic>
              </a:graphicData>
            </a:graphic>
          </wp:inline>
        </w:drawing>
      </w:r>
    </w:p>
    <w:p w:rsidR="003907C3" w:rsidRPr="00186EF5" w:rsidRDefault="003907C3" w:rsidP="003907C3">
      <w:pPr>
        <w:pStyle w:val="Didascalia"/>
        <w:jc w:val="both"/>
        <w:rPr>
          <w:rFonts w:eastAsiaTheme="minorHAnsi" w:cs="Times New Roman"/>
          <w:b w:val="0"/>
          <w:iCs/>
          <w:color w:val="1F497D" w:themeColor="text2"/>
          <w:kern w:val="0"/>
          <w:sz w:val="18"/>
          <w:szCs w:val="22"/>
          <w:lang w:val="en-US" w:eastAsia="en-US" w:bidi="ar-SA"/>
        </w:rPr>
      </w:pPr>
      <w:r w:rsidRPr="00186EF5">
        <w:rPr>
          <w:rFonts w:eastAsiaTheme="minorHAnsi" w:cs="Times New Roman"/>
          <w:b w:val="0"/>
          <w:iCs/>
          <w:color w:val="1F497D" w:themeColor="text2"/>
          <w:kern w:val="0"/>
          <w:sz w:val="18"/>
          <w:szCs w:val="22"/>
          <w:lang w:val="en-US" w:eastAsia="en-US" w:bidi="ar-SA"/>
        </w:rPr>
        <w:t xml:space="preserve">Meeting with </w:t>
      </w:r>
      <w:proofErr w:type="spellStart"/>
      <w:r w:rsidRPr="00186EF5">
        <w:rPr>
          <w:rFonts w:eastAsiaTheme="minorHAnsi" w:cs="Times New Roman"/>
          <w:b w:val="0"/>
          <w:iCs/>
          <w:color w:val="1F497D" w:themeColor="text2"/>
          <w:kern w:val="0"/>
          <w:sz w:val="18"/>
          <w:szCs w:val="22"/>
          <w:lang w:val="en-US" w:eastAsia="en-US" w:bidi="ar-SA"/>
        </w:rPr>
        <w:t>Kordon</w:t>
      </w:r>
      <w:proofErr w:type="spellEnd"/>
      <w:r w:rsidRPr="00186EF5">
        <w:rPr>
          <w:rFonts w:eastAsiaTheme="minorHAnsi" w:cs="Times New Roman"/>
          <w:b w:val="0"/>
          <w:iCs/>
          <w:color w:val="1F497D" w:themeColor="text2"/>
          <w:kern w:val="0"/>
          <w:sz w:val="18"/>
          <w:szCs w:val="22"/>
          <w:lang w:val="en-US" w:eastAsia="en-US" w:bidi="ar-SA"/>
        </w:rPr>
        <w:t xml:space="preserve"> Restaurant owner</w:t>
      </w:r>
    </w:p>
    <w:p w:rsidR="003907C3" w:rsidRPr="00406EF6" w:rsidRDefault="003907C3" w:rsidP="00406EF6">
      <w:pPr>
        <w:pStyle w:val="Corpodeltesto"/>
        <w:spacing w:after="0"/>
        <w:jc w:val="both"/>
        <w:rPr>
          <w:lang w:val="en-US"/>
        </w:rPr>
      </w:pPr>
    </w:p>
    <w:p w:rsidR="00452C69" w:rsidRDefault="00452C69"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 xml:space="preserve">The local fish bought by the </w:t>
      </w:r>
      <w:proofErr w:type="spellStart"/>
      <w:r>
        <w:rPr>
          <w:lang w:val="en-US"/>
        </w:rPr>
        <w:t>Marmaris</w:t>
      </w:r>
      <w:proofErr w:type="spellEnd"/>
      <w:r>
        <w:rPr>
          <w:lang w:val="en-US"/>
        </w:rPr>
        <w:t xml:space="preserve"> traders is less costive than the fish bought locally in </w:t>
      </w:r>
      <w:proofErr w:type="spellStart"/>
      <w:r>
        <w:rPr>
          <w:lang w:val="en-US"/>
        </w:rPr>
        <w:t>Akyaka</w:t>
      </w:r>
      <w:proofErr w:type="spellEnd"/>
      <w:r>
        <w:rPr>
          <w:lang w:val="en-US"/>
        </w:rPr>
        <w:t>, this difference is around 5 TL per kg in the winter time and 20 TL in the summer time. This is only an example to explain the</w:t>
      </w:r>
      <w:r w:rsidRPr="006915BF">
        <w:rPr>
          <w:lang w:val="en-US"/>
        </w:rPr>
        <w:t xml:space="preserve"> difficulty in buying local fish</w:t>
      </w:r>
      <w:r>
        <w:rPr>
          <w:lang w:val="en-US"/>
        </w:rPr>
        <w:t>.</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sidRPr="004D4AEB">
        <w:rPr>
          <w:lang w:val="en-US"/>
        </w:rPr>
        <w:t>On the other hand, presently</w:t>
      </w:r>
      <w:r>
        <w:rPr>
          <w:lang w:val="en-US"/>
        </w:rPr>
        <w:t xml:space="preserve"> the restaurants still making and a huge profit on the local fish:</w:t>
      </w:r>
    </w:p>
    <w:p w:rsidR="00406EF6" w:rsidRDefault="00406EF6" w:rsidP="00406EF6">
      <w:pPr>
        <w:pStyle w:val="Corpodeltesto"/>
        <w:spacing w:after="0"/>
        <w:jc w:val="both"/>
        <w:rPr>
          <w:lang w:val="en-US"/>
        </w:rPr>
      </w:pPr>
    </w:p>
    <w:p w:rsidR="00452C69" w:rsidRDefault="00452C69" w:rsidP="00406EF6">
      <w:pPr>
        <w:pStyle w:val="Corpodeltesto"/>
        <w:spacing w:after="0"/>
        <w:jc w:val="both"/>
        <w:rPr>
          <w:lang w:val="en-U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2"/>
        <w:gridCol w:w="4008"/>
      </w:tblGrid>
      <w:tr w:rsidR="003907C3" w:rsidRPr="0023508A" w:rsidTr="003907C3">
        <w:tc>
          <w:tcPr>
            <w:tcW w:w="8080" w:type="dxa"/>
            <w:gridSpan w:val="2"/>
            <w:shd w:val="clear" w:color="auto" w:fill="8DB3E2"/>
          </w:tcPr>
          <w:p w:rsidR="003907C3" w:rsidRPr="0023508A" w:rsidRDefault="003907C3" w:rsidP="003907C3">
            <w:pPr>
              <w:rPr>
                <w:b/>
                <w:lang w:val="en-US"/>
              </w:rPr>
            </w:pPr>
            <w:r w:rsidRPr="0023508A">
              <w:rPr>
                <w:b/>
                <w:color w:val="FFFFFF"/>
                <w:lang w:val="en-US"/>
              </w:rPr>
              <w:t>LOCAL FISH WHOLE ROUND</w:t>
            </w:r>
          </w:p>
        </w:tc>
      </w:tr>
      <w:tr w:rsidR="003907C3" w:rsidRPr="00194303" w:rsidTr="003907C3">
        <w:tc>
          <w:tcPr>
            <w:tcW w:w="4072" w:type="dxa"/>
            <w:shd w:val="clear" w:color="auto" w:fill="auto"/>
          </w:tcPr>
          <w:p w:rsidR="003907C3" w:rsidRPr="0023508A" w:rsidRDefault="003907C3" w:rsidP="003907C3">
            <w:pPr>
              <w:rPr>
                <w:lang w:val="en-US"/>
              </w:rPr>
            </w:pPr>
            <w:r w:rsidRPr="0023508A">
              <w:rPr>
                <w:lang w:val="en-US"/>
              </w:rPr>
              <w:t>Average purchase price (TL per Kg)</w:t>
            </w:r>
          </w:p>
        </w:tc>
        <w:tc>
          <w:tcPr>
            <w:tcW w:w="4008" w:type="dxa"/>
            <w:shd w:val="clear" w:color="auto" w:fill="auto"/>
          </w:tcPr>
          <w:p w:rsidR="003907C3" w:rsidRPr="0023508A" w:rsidRDefault="003907C3" w:rsidP="003907C3">
            <w:pPr>
              <w:rPr>
                <w:lang w:val="en-US"/>
              </w:rPr>
            </w:pPr>
            <w:r w:rsidRPr="0023508A">
              <w:rPr>
                <w:lang w:val="en-US"/>
              </w:rPr>
              <w:t>average sales price (TL per Kg)</w:t>
            </w:r>
          </w:p>
        </w:tc>
      </w:tr>
      <w:tr w:rsidR="003907C3" w:rsidRPr="0023508A" w:rsidTr="003907C3">
        <w:tc>
          <w:tcPr>
            <w:tcW w:w="4072" w:type="dxa"/>
            <w:shd w:val="clear" w:color="auto" w:fill="auto"/>
          </w:tcPr>
          <w:p w:rsidR="003907C3" w:rsidRPr="0023508A" w:rsidRDefault="003907C3" w:rsidP="003907C3">
            <w:pPr>
              <w:rPr>
                <w:lang w:val="en-US"/>
              </w:rPr>
            </w:pPr>
            <w:r w:rsidRPr="0023508A">
              <w:rPr>
                <w:lang w:val="en-US"/>
              </w:rPr>
              <w:t xml:space="preserve">70 </w:t>
            </w:r>
          </w:p>
        </w:tc>
        <w:tc>
          <w:tcPr>
            <w:tcW w:w="4008" w:type="dxa"/>
            <w:shd w:val="clear" w:color="auto" w:fill="auto"/>
          </w:tcPr>
          <w:p w:rsidR="003907C3" w:rsidRPr="0023508A" w:rsidRDefault="003907C3" w:rsidP="003907C3">
            <w:pPr>
              <w:rPr>
                <w:lang w:val="en-US"/>
              </w:rPr>
            </w:pPr>
            <w:r w:rsidRPr="0023508A">
              <w:rPr>
                <w:lang w:val="en-US"/>
              </w:rPr>
              <w:t>120</w:t>
            </w:r>
          </w:p>
        </w:tc>
      </w:tr>
      <w:tr w:rsidR="003907C3" w:rsidRPr="0023508A" w:rsidTr="003907C3">
        <w:tc>
          <w:tcPr>
            <w:tcW w:w="4072" w:type="dxa"/>
            <w:shd w:val="clear" w:color="auto" w:fill="auto"/>
          </w:tcPr>
          <w:p w:rsidR="003907C3" w:rsidRPr="0023508A" w:rsidRDefault="003907C3" w:rsidP="003907C3">
            <w:pPr>
              <w:rPr>
                <w:lang w:val="en-US"/>
              </w:rPr>
            </w:pPr>
            <w:r w:rsidRPr="0023508A">
              <w:rPr>
                <w:lang w:val="en-US"/>
              </w:rPr>
              <w:t>90</w:t>
            </w:r>
          </w:p>
        </w:tc>
        <w:tc>
          <w:tcPr>
            <w:tcW w:w="4008" w:type="dxa"/>
            <w:shd w:val="clear" w:color="auto" w:fill="auto"/>
          </w:tcPr>
          <w:p w:rsidR="003907C3" w:rsidRPr="0023508A" w:rsidRDefault="003907C3" w:rsidP="003907C3">
            <w:pPr>
              <w:rPr>
                <w:lang w:val="en-US"/>
              </w:rPr>
            </w:pPr>
            <w:r w:rsidRPr="0023508A">
              <w:rPr>
                <w:lang w:val="en-US"/>
              </w:rPr>
              <w:t>145</w:t>
            </w:r>
          </w:p>
        </w:tc>
      </w:tr>
      <w:tr w:rsidR="003907C3" w:rsidRPr="0023508A" w:rsidTr="003907C3">
        <w:tc>
          <w:tcPr>
            <w:tcW w:w="8080" w:type="dxa"/>
            <w:gridSpan w:val="2"/>
            <w:shd w:val="clear" w:color="auto" w:fill="auto"/>
          </w:tcPr>
          <w:p w:rsidR="003907C3" w:rsidRPr="0023508A" w:rsidRDefault="003907C3" w:rsidP="003907C3">
            <w:pPr>
              <w:rPr>
                <w:lang w:val="en-US"/>
              </w:rPr>
            </w:pPr>
            <w:r w:rsidRPr="0023508A">
              <w:rPr>
                <w:lang w:val="en-US"/>
              </w:rPr>
              <w:t>Markup around 60%</w:t>
            </w:r>
          </w:p>
        </w:tc>
      </w:tr>
    </w:tbl>
    <w:p w:rsidR="003907C3" w:rsidRDefault="003907C3" w:rsidP="00406EF6">
      <w:pPr>
        <w:pStyle w:val="Corpodeltesto"/>
        <w:spacing w:after="0"/>
        <w:jc w:val="both"/>
        <w:rPr>
          <w:lang w:val="en-US"/>
        </w:rPr>
      </w:pPr>
    </w:p>
    <w:p w:rsidR="00406EF6" w:rsidRDefault="003907C3" w:rsidP="00406EF6">
      <w:pPr>
        <w:pStyle w:val="Corpodeltesto"/>
        <w:spacing w:after="0"/>
        <w:jc w:val="both"/>
        <w:rPr>
          <w:lang w:val="en-US"/>
        </w:rPr>
      </w:pPr>
      <w:r>
        <w:rPr>
          <w:lang w:val="en-US"/>
        </w:rPr>
        <w:t xml:space="preserve">The restaurant owner </w:t>
      </w:r>
      <w:r w:rsidRPr="00852233">
        <w:rPr>
          <w:lang w:val="en-US"/>
        </w:rPr>
        <w:t xml:space="preserve">has shown </w:t>
      </w:r>
      <w:r>
        <w:rPr>
          <w:lang w:val="en-US"/>
        </w:rPr>
        <w:t>mild</w:t>
      </w:r>
      <w:r w:rsidRPr="00852233">
        <w:rPr>
          <w:lang w:val="en-US"/>
        </w:rPr>
        <w:t xml:space="preserve"> interest in a project that enhances local fish through labeling and brochures, signs and informative videos that explain to the </w:t>
      </w:r>
      <w:r>
        <w:rPr>
          <w:lang w:val="en-US"/>
        </w:rPr>
        <w:t>final</w:t>
      </w:r>
      <w:r w:rsidRPr="00852233">
        <w:rPr>
          <w:lang w:val="en-US"/>
        </w:rPr>
        <w:t xml:space="preserve"> customers the value of fishing activities in </w:t>
      </w:r>
      <w:proofErr w:type="spellStart"/>
      <w:r w:rsidRPr="00852233">
        <w:rPr>
          <w:lang w:val="en-US"/>
        </w:rPr>
        <w:t>Gökova</w:t>
      </w:r>
      <w:proofErr w:type="spellEnd"/>
      <w:r w:rsidRPr="00852233">
        <w:rPr>
          <w:lang w:val="en-US"/>
        </w:rPr>
        <w:t xml:space="preserve"> Bay, the quality of the sea and fish caught</w:t>
      </w:r>
      <w:r>
        <w:rPr>
          <w:lang w:val="en-US"/>
        </w:rPr>
        <w:t xml:space="preserve">.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The project could be promoted only in the winter time and absolutely not in the summer, when the restaurant don’t need to sale local fish and could be a conflict of interests.</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Pr>
          <w:lang w:val="en-US"/>
        </w:rPr>
        <w:t>D</w:t>
      </w:r>
      <w:r w:rsidRPr="002767B6">
        <w:rPr>
          <w:lang w:val="en-US"/>
        </w:rPr>
        <w:t>espite the high price of local fish, often, the restaurant receives poorly manipulated and low quality fish</w:t>
      </w:r>
      <w:r>
        <w:rPr>
          <w:lang w:val="en-US"/>
        </w:rPr>
        <w:t>. A project to improve the quality could improve the value chain of the local fish.</w:t>
      </w:r>
      <w:bookmarkStart w:id="71" w:name="_Toc522699143"/>
      <w:bookmarkStart w:id="72" w:name="_Toc522702005"/>
    </w:p>
    <w:p w:rsidR="00406EF6" w:rsidRDefault="00406EF6" w:rsidP="00406EF6">
      <w:pPr>
        <w:pStyle w:val="Corpodeltesto"/>
        <w:spacing w:after="0"/>
        <w:jc w:val="both"/>
        <w:rPr>
          <w:lang w:val="en-US"/>
        </w:rPr>
      </w:pPr>
    </w:p>
    <w:p w:rsidR="00194303" w:rsidRDefault="00194303" w:rsidP="00406EF6">
      <w:pPr>
        <w:pStyle w:val="Corpodeltesto"/>
        <w:spacing w:after="0"/>
        <w:jc w:val="both"/>
        <w:rPr>
          <w:lang w:val="en-US"/>
        </w:rPr>
      </w:pPr>
    </w:p>
    <w:p w:rsidR="00194303" w:rsidRDefault="00194303" w:rsidP="00406EF6">
      <w:pPr>
        <w:pStyle w:val="Corpodeltesto"/>
        <w:spacing w:after="0"/>
        <w:jc w:val="both"/>
        <w:rPr>
          <w:lang w:val="en-US"/>
        </w:rPr>
      </w:pPr>
    </w:p>
    <w:p w:rsidR="003907C3" w:rsidRDefault="00A014B6" w:rsidP="00C60D12">
      <w:pPr>
        <w:pStyle w:val="Titolo2"/>
        <w:rPr>
          <w:lang w:val="en-US"/>
        </w:rPr>
      </w:pPr>
      <w:bookmarkStart w:id="73" w:name="_Toc524003136"/>
      <w:bookmarkStart w:id="74" w:name="_Toc524555057"/>
      <w:r>
        <w:rPr>
          <w:lang w:val="en-US"/>
        </w:rPr>
        <w:t>4.10</w:t>
      </w:r>
      <w:r w:rsidR="00C60D12">
        <w:rPr>
          <w:lang w:val="en-US"/>
        </w:rPr>
        <w:t xml:space="preserve"> </w:t>
      </w:r>
      <w:r w:rsidR="003907C3">
        <w:rPr>
          <w:lang w:val="en-US"/>
        </w:rPr>
        <w:t>MANAGEMENT BOARD OF AKYAKA FISHERY COOPERATIVE</w:t>
      </w:r>
      <w:bookmarkEnd w:id="71"/>
      <w:bookmarkEnd w:id="72"/>
      <w:bookmarkEnd w:id="73"/>
      <w:bookmarkEnd w:id="74"/>
    </w:p>
    <w:p w:rsidR="00C60D12" w:rsidRDefault="00C60D12" w:rsidP="00406EF6">
      <w:pPr>
        <w:pStyle w:val="Corpodeltesto"/>
        <w:spacing w:after="0"/>
        <w:jc w:val="both"/>
        <w:rPr>
          <w:lang w:val="en-US"/>
        </w:rPr>
      </w:pP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756BC3">
        <w:rPr>
          <w:lang w:val="en-US"/>
        </w:rPr>
        <w:lastRenderedPageBreak/>
        <w:t xml:space="preserve">Management board of the </w:t>
      </w:r>
      <w:proofErr w:type="spellStart"/>
      <w:r w:rsidRPr="00756BC3">
        <w:rPr>
          <w:lang w:val="en-US"/>
        </w:rPr>
        <w:t>Akyaka</w:t>
      </w:r>
      <w:proofErr w:type="spellEnd"/>
      <w:r w:rsidRPr="00756BC3">
        <w:rPr>
          <w:lang w:val="en-US"/>
        </w:rPr>
        <w:t xml:space="preserve"> Fishery Cooperative organized the meeting according to their routine-work system and evaluated their last month period and took necessary decisions.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sidRPr="00756BC3">
        <w:rPr>
          <w:lang w:val="en-US"/>
        </w:rPr>
        <w:t xml:space="preserve">We have informed the board members about the purpose of the value chain analysis and the potential upcoming projects. The board members of the cooperative have shown great interest in all. </w:t>
      </w:r>
    </w:p>
    <w:p w:rsidR="003907C3" w:rsidRPr="00756BC3" w:rsidRDefault="003907C3" w:rsidP="00406EF6">
      <w:pPr>
        <w:pStyle w:val="Corpodeltesto"/>
        <w:spacing w:after="0"/>
        <w:jc w:val="both"/>
        <w:rPr>
          <w:lang w:val="en-US"/>
        </w:rPr>
      </w:pPr>
    </w:p>
    <w:p w:rsidR="00406EF6" w:rsidRDefault="003907C3" w:rsidP="00406EF6">
      <w:pPr>
        <w:pStyle w:val="Corpodeltesto"/>
        <w:spacing w:after="0"/>
        <w:jc w:val="both"/>
        <w:rPr>
          <w:lang w:val="en-US"/>
        </w:rPr>
      </w:pPr>
      <w:r w:rsidRPr="00406EF6">
        <w:rPr>
          <w:lang w:val="en-US"/>
        </w:rPr>
        <w:t xml:space="preserve">The new data collection system established by Mediterranean Conservation Society (NGO) in the </w:t>
      </w:r>
      <w:proofErr w:type="spellStart"/>
      <w:r w:rsidRPr="00406EF6">
        <w:rPr>
          <w:lang w:val="en-US"/>
        </w:rPr>
        <w:t>Akyaka</w:t>
      </w:r>
      <w:proofErr w:type="spellEnd"/>
      <w:r w:rsidRPr="00406EF6">
        <w:rPr>
          <w:lang w:val="en-US"/>
        </w:rPr>
        <w:t xml:space="preserve"> Fishery Cooperative permits comparison of present and previous data in order to produce better management advice that management authority needs, indeed.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bCs/>
          <w:lang w:val="en-US"/>
        </w:rPr>
      </w:pPr>
      <w:r w:rsidRPr="00406EF6">
        <w:rPr>
          <w:lang w:val="en-US"/>
        </w:rPr>
        <w:t>These daily data are collected by director of the fishery cooperative are based on each fishing vessel and they are catch amount data by species, price by species, fishing gears preferred, length of the nets (or number of</w:t>
      </w:r>
      <w:r w:rsidRPr="00756BC3">
        <w:rPr>
          <w:bCs/>
          <w:lang w:val="en-US"/>
        </w:rPr>
        <w:t xml:space="preserve"> hooks) are used fishing vessels go fishing etc</w:t>
      </w:r>
      <w:r>
        <w:rPr>
          <w:bCs/>
          <w:lang w:val="en-US"/>
        </w:rPr>
        <w:t>.</w:t>
      </w:r>
    </w:p>
    <w:p w:rsidR="00406EF6" w:rsidRDefault="00186EF5" w:rsidP="00406EF6">
      <w:pPr>
        <w:pStyle w:val="Corpodeltesto"/>
        <w:spacing w:after="0"/>
        <w:jc w:val="both"/>
        <w:rPr>
          <w:lang w:val="en-US"/>
        </w:rPr>
      </w:pPr>
      <w:r>
        <w:rPr>
          <w:noProof/>
          <w:lang w:eastAsia="it-IT"/>
        </w:rPr>
        <w:drawing>
          <wp:anchor distT="0" distB="0" distL="114300" distR="114300" simplePos="0" relativeHeight="251677696" behindDoc="0" locked="0" layoutInCell="1" allowOverlap="1">
            <wp:simplePos x="0" y="0"/>
            <wp:positionH relativeFrom="margin">
              <wp:align>center</wp:align>
            </wp:positionH>
            <wp:positionV relativeFrom="paragraph">
              <wp:posOffset>412115</wp:posOffset>
            </wp:positionV>
            <wp:extent cx="4711156" cy="3629025"/>
            <wp:effectExtent l="0" t="0" r="0" b="0"/>
            <wp:wrapTopAndBottom/>
            <wp:docPr id="26" name="Immagine 26" descr="20180722_14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80722_144254"/>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11156" cy="3629025"/>
                    </a:xfrm>
                    <a:prstGeom prst="rect">
                      <a:avLst/>
                    </a:prstGeom>
                    <a:noFill/>
                    <a:ln w="9525">
                      <a:noFill/>
                      <a:miter lim="800000"/>
                      <a:headEnd/>
                      <a:tailEnd/>
                    </a:ln>
                  </pic:spPr>
                </pic:pic>
              </a:graphicData>
            </a:graphic>
          </wp:anchor>
        </w:drawing>
      </w:r>
    </w:p>
    <w:p w:rsidR="003907C3" w:rsidRPr="00234FB2" w:rsidRDefault="003907C3" w:rsidP="00406EF6">
      <w:pPr>
        <w:pStyle w:val="Corpodeltesto"/>
        <w:keepNext/>
        <w:spacing w:before="180" w:line="360" w:lineRule="auto"/>
        <w:ind w:right="1435"/>
        <w:outlineLvl w:val="2"/>
        <w:rPr>
          <w:lang w:val="en-US"/>
        </w:rPr>
      </w:pPr>
    </w:p>
    <w:p w:rsidR="003907C3" w:rsidRPr="00186EF5" w:rsidRDefault="003907C3" w:rsidP="00186EF5">
      <w:pPr>
        <w:pStyle w:val="Didascalia"/>
        <w:jc w:val="both"/>
        <w:rPr>
          <w:rFonts w:eastAsiaTheme="minorHAnsi" w:cs="Times New Roman"/>
          <w:b w:val="0"/>
          <w:iCs/>
          <w:color w:val="1F497D" w:themeColor="text2"/>
          <w:kern w:val="0"/>
          <w:sz w:val="18"/>
          <w:szCs w:val="22"/>
          <w:lang w:val="en-US" w:eastAsia="en-US" w:bidi="ar-SA"/>
        </w:rPr>
      </w:pPr>
      <w:r w:rsidRPr="00186EF5">
        <w:rPr>
          <w:rFonts w:eastAsiaTheme="minorHAnsi" w:cs="Times New Roman"/>
          <w:b w:val="0"/>
          <w:iCs/>
          <w:color w:val="1F497D" w:themeColor="text2"/>
          <w:kern w:val="0"/>
          <w:sz w:val="18"/>
          <w:szCs w:val="22"/>
          <w:lang w:val="en-US" w:eastAsia="en-US" w:bidi="ar-SA"/>
        </w:rPr>
        <w:t xml:space="preserve">Meeting with </w:t>
      </w:r>
      <w:proofErr w:type="spellStart"/>
      <w:r w:rsidRPr="00186EF5">
        <w:rPr>
          <w:rFonts w:eastAsiaTheme="minorHAnsi" w:cs="Times New Roman"/>
          <w:b w:val="0"/>
          <w:iCs/>
          <w:color w:val="1F497D" w:themeColor="text2"/>
          <w:kern w:val="0"/>
          <w:sz w:val="18"/>
          <w:szCs w:val="22"/>
          <w:lang w:val="en-US" w:eastAsia="en-US" w:bidi="ar-SA"/>
        </w:rPr>
        <w:t>Akyaka</w:t>
      </w:r>
      <w:proofErr w:type="spellEnd"/>
      <w:r w:rsidRPr="00186EF5">
        <w:rPr>
          <w:rFonts w:eastAsiaTheme="minorHAnsi" w:cs="Times New Roman"/>
          <w:b w:val="0"/>
          <w:iCs/>
          <w:color w:val="1F497D" w:themeColor="text2"/>
          <w:kern w:val="0"/>
          <w:sz w:val="18"/>
          <w:szCs w:val="22"/>
          <w:lang w:val="en-US" w:eastAsia="en-US" w:bidi="ar-SA"/>
        </w:rPr>
        <w:t xml:space="preserve"> Fishery Cooperative boards</w:t>
      </w:r>
    </w:p>
    <w:p w:rsidR="003907C3" w:rsidRDefault="003907C3" w:rsidP="003907C3">
      <w:pPr>
        <w:rPr>
          <w:lang w:val="en-US"/>
        </w:rPr>
      </w:pPr>
    </w:p>
    <w:p w:rsidR="003907C3" w:rsidRDefault="003907C3" w:rsidP="003907C3">
      <w:pPr>
        <w:rPr>
          <w:lang w:val="en-US"/>
        </w:rPr>
      </w:pPr>
    </w:p>
    <w:p w:rsidR="003907C3" w:rsidRDefault="003907C3" w:rsidP="003907C3">
      <w:pPr>
        <w:rPr>
          <w:lang w:val="en-US"/>
        </w:rPr>
      </w:pPr>
    </w:p>
    <w:p w:rsidR="003907C3" w:rsidRDefault="003907C3" w:rsidP="003907C3">
      <w:pPr>
        <w:rPr>
          <w:lang w:val="en-US"/>
        </w:rPr>
      </w:pPr>
    </w:p>
    <w:p w:rsidR="003907C3" w:rsidRPr="00AF0841" w:rsidRDefault="003907C3" w:rsidP="000A7CE4">
      <w:pPr>
        <w:jc w:val="both"/>
        <w:rPr>
          <w:lang w:val="en-US"/>
        </w:rPr>
      </w:pPr>
    </w:p>
    <w:p w:rsidR="003907C3" w:rsidRDefault="00A014B6" w:rsidP="00C60D12">
      <w:pPr>
        <w:pStyle w:val="Titolo2"/>
        <w:rPr>
          <w:lang w:val="en-US"/>
        </w:rPr>
      </w:pPr>
      <w:bookmarkStart w:id="75" w:name="_Toc524003137"/>
      <w:bookmarkStart w:id="76" w:name="_Toc524555058"/>
      <w:r>
        <w:rPr>
          <w:lang w:val="en-US"/>
        </w:rPr>
        <w:t xml:space="preserve">4.11 </w:t>
      </w:r>
      <w:r w:rsidR="003907C3" w:rsidRPr="00756BC3">
        <w:rPr>
          <w:lang w:val="en-US"/>
        </w:rPr>
        <w:t>MEDITERRANEAN CONS</w:t>
      </w:r>
      <w:r w:rsidR="00C60D12">
        <w:rPr>
          <w:lang w:val="en-US"/>
        </w:rPr>
        <w:t>E</w:t>
      </w:r>
      <w:r w:rsidR="003907C3" w:rsidRPr="00756BC3">
        <w:rPr>
          <w:lang w:val="en-US"/>
        </w:rPr>
        <w:t>RVATION SOCIETY GÖKOVA BAY</w:t>
      </w:r>
      <w:bookmarkEnd w:id="75"/>
      <w:bookmarkEnd w:id="76"/>
    </w:p>
    <w:p w:rsidR="00406EF6" w:rsidRDefault="00406EF6" w:rsidP="00406EF6">
      <w:pPr>
        <w:pStyle w:val="Corpodeltesto"/>
        <w:spacing w:after="0"/>
        <w:jc w:val="both"/>
        <w:rPr>
          <w:lang w:val="en-US"/>
        </w:rPr>
      </w:pP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Pr>
          <w:lang w:val="en-US"/>
        </w:rPr>
        <w:t>T</w:t>
      </w:r>
      <w:r w:rsidRPr="00C203FA">
        <w:rPr>
          <w:lang w:val="en-US"/>
        </w:rPr>
        <w:t xml:space="preserve">he marine area, </w:t>
      </w:r>
      <w:proofErr w:type="spellStart"/>
      <w:r w:rsidRPr="00C203FA">
        <w:rPr>
          <w:lang w:val="en-US"/>
        </w:rPr>
        <w:t>Gökova</w:t>
      </w:r>
      <w:proofErr w:type="spellEnd"/>
      <w:r w:rsidRPr="00C203FA">
        <w:rPr>
          <w:lang w:val="en-US"/>
        </w:rPr>
        <w:t xml:space="preserve"> MPA is one of the</w:t>
      </w:r>
      <w:r>
        <w:rPr>
          <w:lang w:val="en-US"/>
        </w:rPr>
        <w:t xml:space="preserve"> most important MPA</w:t>
      </w:r>
      <w:r w:rsidRPr="00C203FA">
        <w:rPr>
          <w:lang w:val="en-US"/>
        </w:rPr>
        <w:t xml:space="preserve"> in Turkey. </w:t>
      </w:r>
      <w:r>
        <w:rPr>
          <w:lang w:val="en-US"/>
        </w:rPr>
        <w:t xml:space="preserve">The integration with </w:t>
      </w:r>
      <w:r w:rsidRPr="00C203FA">
        <w:rPr>
          <w:lang w:val="en-US"/>
        </w:rPr>
        <w:t xml:space="preserve">fisheries </w:t>
      </w:r>
      <w:r>
        <w:rPr>
          <w:lang w:val="en-US"/>
        </w:rPr>
        <w:t>is an example of a best practice for Blue Growth.</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C203FA">
        <w:rPr>
          <w:lang w:val="en-US"/>
        </w:rPr>
        <w:t>The established six No Fishing Zones in the bay in 2010</w:t>
      </w:r>
      <w:r>
        <w:rPr>
          <w:lang w:val="en-US"/>
        </w:rPr>
        <w:t xml:space="preserve"> are respected thanks the control operated by the rangers in the area, and the fishers after eight</w:t>
      </w:r>
      <w:r w:rsidRPr="00C203FA">
        <w:rPr>
          <w:lang w:val="en-US"/>
        </w:rPr>
        <w:t xml:space="preserve"> years protection, they have noticed the great success in increasing protection, catch amount and fishing income. </w:t>
      </w:r>
    </w:p>
    <w:p w:rsidR="00406EF6" w:rsidRDefault="000A7CE4" w:rsidP="00406EF6">
      <w:pPr>
        <w:pStyle w:val="Corpodeltesto"/>
        <w:spacing w:after="0"/>
        <w:jc w:val="both"/>
        <w:rPr>
          <w:lang w:val="en-US"/>
        </w:rPr>
      </w:pPr>
      <w:r>
        <w:rPr>
          <w:noProof/>
          <w:lang w:eastAsia="it-IT"/>
        </w:rPr>
        <w:lastRenderedPageBreak/>
        <w:drawing>
          <wp:anchor distT="0" distB="0" distL="114300" distR="114300" simplePos="0" relativeHeight="251678720" behindDoc="0" locked="0" layoutInCell="1" allowOverlap="1">
            <wp:simplePos x="0" y="0"/>
            <wp:positionH relativeFrom="page">
              <wp:align>center</wp:align>
            </wp:positionH>
            <wp:positionV relativeFrom="paragraph">
              <wp:posOffset>276860</wp:posOffset>
            </wp:positionV>
            <wp:extent cx="5191125" cy="2936240"/>
            <wp:effectExtent l="0" t="0" r="9525" b="0"/>
            <wp:wrapTopAndBottom/>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91125" cy="2936240"/>
                    </a:xfrm>
                    <a:prstGeom prst="rect">
                      <a:avLst/>
                    </a:prstGeom>
                    <a:noFill/>
                    <a:ln w="9525">
                      <a:noFill/>
                      <a:miter lim="800000"/>
                      <a:headEnd/>
                      <a:tailEnd/>
                    </a:ln>
                  </pic:spPr>
                </pic:pic>
              </a:graphicData>
            </a:graphic>
          </wp:anchor>
        </w:drawing>
      </w:r>
    </w:p>
    <w:p w:rsidR="000A7CE4" w:rsidRDefault="000A7CE4" w:rsidP="003907C3">
      <w:pPr>
        <w:pStyle w:val="Didascalia"/>
        <w:jc w:val="both"/>
        <w:rPr>
          <w:rFonts w:eastAsiaTheme="minorHAnsi" w:cstheme="minorBidi"/>
          <w:b w:val="0"/>
          <w:bCs w:val="0"/>
          <w:kern w:val="0"/>
          <w:sz w:val="24"/>
          <w:szCs w:val="22"/>
          <w:lang w:val="en-US" w:eastAsia="en-US" w:bidi="ar-SA"/>
        </w:rPr>
      </w:pPr>
    </w:p>
    <w:p w:rsidR="003907C3" w:rsidRPr="00186EF5" w:rsidRDefault="003907C3" w:rsidP="003907C3">
      <w:pPr>
        <w:pStyle w:val="Didascalia"/>
        <w:jc w:val="both"/>
        <w:rPr>
          <w:rFonts w:eastAsiaTheme="minorHAnsi" w:cs="Times New Roman"/>
          <w:b w:val="0"/>
          <w:iCs/>
          <w:color w:val="1F497D" w:themeColor="text2"/>
          <w:kern w:val="0"/>
          <w:sz w:val="18"/>
          <w:szCs w:val="22"/>
          <w:lang w:val="en-US" w:eastAsia="en-US" w:bidi="ar-SA"/>
        </w:rPr>
      </w:pPr>
      <w:proofErr w:type="spellStart"/>
      <w:r w:rsidRPr="00186EF5">
        <w:rPr>
          <w:rFonts w:eastAsiaTheme="minorHAnsi" w:cs="Times New Roman"/>
          <w:b w:val="0"/>
          <w:iCs/>
          <w:color w:val="1F497D" w:themeColor="text2"/>
          <w:kern w:val="0"/>
          <w:sz w:val="18"/>
          <w:szCs w:val="22"/>
          <w:lang w:val="en-US" w:eastAsia="en-US" w:bidi="ar-SA"/>
        </w:rPr>
        <w:t>Gökova</w:t>
      </w:r>
      <w:proofErr w:type="spellEnd"/>
      <w:r w:rsidRPr="00186EF5">
        <w:rPr>
          <w:rFonts w:eastAsiaTheme="minorHAnsi" w:cs="Times New Roman"/>
          <w:b w:val="0"/>
          <w:iCs/>
          <w:color w:val="1F497D" w:themeColor="text2"/>
          <w:kern w:val="0"/>
          <w:sz w:val="18"/>
          <w:szCs w:val="22"/>
          <w:lang w:val="en-US" w:eastAsia="en-US" w:bidi="ar-SA"/>
        </w:rPr>
        <w:t xml:space="preserve"> MPA Patrolling by Ranger boat </w:t>
      </w:r>
    </w:p>
    <w:p w:rsidR="003907C3" w:rsidRDefault="003907C3" w:rsidP="00406EF6">
      <w:pPr>
        <w:pStyle w:val="Corpodeltesto"/>
        <w:spacing w:after="0"/>
        <w:jc w:val="both"/>
        <w:rPr>
          <w:lang w:val="en-US"/>
        </w:rPr>
      </w:pP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756BC3">
        <w:rPr>
          <w:lang w:val="en-US"/>
        </w:rPr>
        <w:t xml:space="preserve">In 2012, the Mediterranean Conservation Society (a non-governmental organization) established a marine ranger system by training and employing local fishermen as marine rangers, equipping them with fast boats, and working in close cooperation with Turkey’s Coast Guard. </w:t>
      </w:r>
    </w:p>
    <w:p w:rsidR="00406EF6" w:rsidRDefault="00406EF6" w:rsidP="00406EF6">
      <w:pPr>
        <w:pStyle w:val="Corpodeltesto"/>
        <w:spacing w:after="0"/>
        <w:jc w:val="both"/>
        <w:rPr>
          <w:lang w:val="en-US"/>
        </w:rPr>
      </w:pPr>
    </w:p>
    <w:p w:rsidR="00406EF6" w:rsidRDefault="003907C3" w:rsidP="00406EF6">
      <w:pPr>
        <w:pStyle w:val="Corpodeltesto"/>
        <w:spacing w:after="0"/>
        <w:jc w:val="both"/>
        <w:rPr>
          <w:lang w:val="en-US"/>
        </w:rPr>
      </w:pPr>
      <w:r w:rsidRPr="00756BC3">
        <w:rPr>
          <w:lang w:val="en-US"/>
        </w:rPr>
        <w:t xml:space="preserve">The new system </w:t>
      </w:r>
      <w:r w:rsidRPr="00406EF6">
        <w:rPr>
          <w:lang w:val="en-US"/>
        </w:rPr>
        <w:t xml:space="preserve">puts small-scale fishermen at the forefront of monitoring compliance. </w:t>
      </w:r>
      <w:r w:rsidRPr="00756BC3">
        <w:rPr>
          <w:lang w:val="en-US"/>
        </w:rPr>
        <w:t xml:space="preserve">These actions, have led to the conservation of fish stocks as well as increasing fishers’ incomes. Dramatic increases in abundance for some species have occurred in comparison to previous years. </w:t>
      </w:r>
      <w:r w:rsidRPr="00406EF6">
        <w:rPr>
          <w:lang w:val="en-US"/>
        </w:rPr>
        <w:t xml:space="preserve">Biomass of predator fishes, </w:t>
      </w:r>
      <w:r w:rsidRPr="00756BC3">
        <w:rPr>
          <w:lang w:val="en-US"/>
        </w:rPr>
        <w:t xml:space="preserve">such as groupers, </w:t>
      </w:r>
      <w:r w:rsidRPr="00406EF6">
        <w:rPr>
          <w:lang w:val="en-US"/>
        </w:rPr>
        <w:t xml:space="preserve">increased significantly in NFZs. </w:t>
      </w:r>
    </w:p>
    <w:p w:rsidR="00406EF6" w:rsidRDefault="00406EF6" w:rsidP="00406EF6">
      <w:pPr>
        <w:pStyle w:val="Corpodeltesto"/>
        <w:spacing w:after="0"/>
        <w:jc w:val="both"/>
        <w:rPr>
          <w:lang w:val="en-US"/>
        </w:rPr>
      </w:pPr>
    </w:p>
    <w:p w:rsidR="003907C3" w:rsidRDefault="003907C3" w:rsidP="00406EF6">
      <w:pPr>
        <w:pStyle w:val="Corpodeltesto"/>
        <w:spacing w:after="0"/>
        <w:jc w:val="both"/>
        <w:rPr>
          <w:lang w:val="en-US"/>
        </w:rPr>
      </w:pPr>
      <w:r w:rsidRPr="00406EF6">
        <w:rPr>
          <w:lang w:val="en-US"/>
        </w:rPr>
        <w:t xml:space="preserve">Mean </w:t>
      </w:r>
      <w:r w:rsidRPr="00756BC3">
        <w:rPr>
          <w:lang w:val="en-US"/>
        </w:rPr>
        <w:t xml:space="preserve">fishing income per vessel reached the highest level ever recorded. </w:t>
      </w:r>
      <w:r w:rsidRPr="00406EF6">
        <w:rPr>
          <w:lang w:val="en-US"/>
        </w:rPr>
        <w:t>At the core of this approach is a participatory marine resource management model that engages a wide range of stakeholders (e.g. Coastguard, Fishery cooperatives, General Directorate for Protection of Natural Assets, General Directorate for Fisheries and Aquaculture etc) in monitoring, control and surveillance (</w:t>
      </w:r>
      <w:proofErr w:type="spellStart"/>
      <w:r w:rsidRPr="00406EF6">
        <w:rPr>
          <w:lang w:val="en-US"/>
        </w:rPr>
        <w:t>Ünal</w:t>
      </w:r>
      <w:proofErr w:type="spellEnd"/>
      <w:r w:rsidRPr="00406EF6">
        <w:rPr>
          <w:lang w:val="en-US"/>
        </w:rPr>
        <w:t xml:space="preserve"> and </w:t>
      </w:r>
      <w:proofErr w:type="spellStart"/>
      <w:r w:rsidRPr="00406EF6">
        <w:rPr>
          <w:lang w:val="en-US"/>
        </w:rPr>
        <w:t>Kızılkaya</w:t>
      </w:r>
      <w:proofErr w:type="spellEnd"/>
      <w:r w:rsidRPr="00406EF6">
        <w:rPr>
          <w:lang w:val="en-US"/>
        </w:rPr>
        <w:t xml:space="preserve">, 2018). </w:t>
      </w:r>
      <w:r w:rsidRPr="00756BC3">
        <w:rPr>
          <w:lang w:val="en-US"/>
        </w:rPr>
        <w:t>However, the system still need sustainability, looking for financial funds and  support by the authority – at the moment any help is arriving by the Coast Guard to fight illegal fishing in the bay.</w:t>
      </w:r>
    </w:p>
    <w:p w:rsidR="00406EF6" w:rsidRDefault="00406EF6" w:rsidP="00406EF6">
      <w:pPr>
        <w:pStyle w:val="Corpodeltesto"/>
        <w:spacing w:after="0"/>
        <w:jc w:val="both"/>
        <w:rPr>
          <w:lang w:val="en-US"/>
        </w:rPr>
      </w:pPr>
    </w:p>
    <w:p w:rsidR="00452C69" w:rsidRDefault="003907C3" w:rsidP="000A7CE4">
      <w:pPr>
        <w:pStyle w:val="Corpodeltesto"/>
        <w:spacing w:after="0"/>
        <w:jc w:val="both"/>
        <w:rPr>
          <w:lang w:val="en-US"/>
        </w:rPr>
      </w:pPr>
      <w:r>
        <w:rPr>
          <w:lang w:val="en-US"/>
        </w:rPr>
        <w:t>The visit of the Bay by boat confirm the high value of the sea in this area and the effort that every day we need t</w:t>
      </w:r>
      <w:r w:rsidR="000A7CE4">
        <w:rPr>
          <w:lang w:val="en-US"/>
        </w:rPr>
        <w:t>o reserve for marine protection.</w:t>
      </w:r>
    </w:p>
    <w:p w:rsidR="000A7CE4" w:rsidRDefault="000A7CE4" w:rsidP="000A7CE4">
      <w:pPr>
        <w:pStyle w:val="Corpodeltesto"/>
        <w:spacing w:after="0"/>
        <w:jc w:val="both"/>
        <w:rPr>
          <w:lang w:val="en-US"/>
        </w:rPr>
      </w:pPr>
    </w:p>
    <w:p w:rsidR="000A7CE4" w:rsidRDefault="000A7CE4"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Default="00194303" w:rsidP="000A7CE4">
      <w:pPr>
        <w:pStyle w:val="Corpodeltesto"/>
        <w:spacing w:after="0"/>
        <w:jc w:val="both"/>
        <w:rPr>
          <w:lang w:val="en-US"/>
        </w:rPr>
      </w:pPr>
    </w:p>
    <w:p w:rsidR="00194303" w:rsidRPr="000A7CE4" w:rsidRDefault="00194303" w:rsidP="000A7CE4">
      <w:pPr>
        <w:pStyle w:val="Corpodeltesto"/>
        <w:spacing w:after="0"/>
        <w:jc w:val="both"/>
        <w:rPr>
          <w:lang w:val="en-US"/>
        </w:rPr>
      </w:pPr>
    </w:p>
    <w:p w:rsidR="00452C69" w:rsidRPr="00E84B8D" w:rsidRDefault="00452C69" w:rsidP="00D16F06">
      <w:pPr>
        <w:pStyle w:val="Titolo1"/>
        <w:numPr>
          <w:ilvl w:val="0"/>
          <w:numId w:val="7"/>
        </w:numPr>
        <w:ind w:left="426"/>
        <w:rPr>
          <w:rStyle w:val="Underline"/>
          <w:u w:val="none"/>
        </w:rPr>
      </w:pPr>
      <w:bookmarkStart w:id="77" w:name="_Toc523309778"/>
      <w:bookmarkStart w:id="78" w:name="_Toc524003138"/>
      <w:bookmarkStart w:id="79" w:name="_Toc524555059"/>
      <w:r w:rsidRPr="00E84B8D">
        <w:rPr>
          <w:rStyle w:val="Underline"/>
          <w:u w:val="none"/>
        </w:rPr>
        <w:lastRenderedPageBreak/>
        <w:t>SWOT ANALYSIS</w:t>
      </w:r>
      <w:bookmarkEnd w:id="77"/>
      <w:bookmarkEnd w:id="78"/>
      <w:bookmarkEnd w:id="79"/>
      <w:r w:rsidRPr="00E84B8D">
        <w:rPr>
          <w:rStyle w:val="Underline"/>
          <w:u w:val="none"/>
        </w:rPr>
        <w:t xml:space="preserve"> </w:t>
      </w:r>
    </w:p>
    <w:p w:rsidR="00452C69" w:rsidRPr="005B4AE6" w:rsidRDefault="00452C69" w:rsidP="00452C69">
      <w:pPr>
        <w:autoSpaceDE w:val="0"/>
        <w:autoSpaceDN w:val="0"/>
        <w:adjustRightInd w:val="0"/>
        <w:jc w:val="left"/>
        <w:rPr>
          <w:rFonts w:cs="Times New Roman"/>
          <w:b/>
          <w:bCs/>
          <w:lang w:val="en-GB"/>
        </w:rPr>
      </w:pPr>
    </w:p>
    <w:p w:rsidR="00A11861" w:rsidRPr="00EC3A38" w:rsidRDefault="00A11861" w:rsidP="00A11861">
      <w:pPr>
        <w:spacing w:before="100" w:beforeAutospacing="1" w:after="100" w:afterAutospacing="1"/>
        <w:jc w:val="both"/>
        <w:rPr>
          <w:rFonts w:eastAsia="Times New Roman" w:cs="Times New Roman"/>
          <w:lang w:val="en-GB" w:eastAsia="it-IT"/>
        </w:rPr>
      </w:pPr>
      <w:r w:rsidRPr="00EC3A38">
        <w:rPr>
          <w:rFonts w:eastAsia="Times New Roman" w:cs="Times New Roman"/>
          <w:b/>
          <w:bCs/>
          <w:lang w:val="en-GB" w:eastAsia="it-IT"/>
        </w:rPr>
        <w:t>SWOT analysis</w:t>
      </w:r>
      <w:r w:rsidRPr="00EC3A38">
        <w:rPr>
          <w:rFonts w:eastAsia="Times New Roman" w:cs="Times New Roman"/>
          <w:lang w:val="en-GB" w:eastAsia="it-IT"/>
        </w:rPr>
        <w:t xml:space="preserve"> (or </w:t>
      </w:r>
      <w:r w:rsidRPr="00EC3A38">
        <w:rPr>
          <w:rFonts w:eastAsia="Times New Roman" w:cs="Times New Roman"/>
          <w:b/>
          <w:bCs/>
          <w:lang w:val="en-GB" w:eastAsia="it-IT"/>
        </w:rPr>
        <w:t>SWOT matrix</w:t>
      </w:r>
      <w:r w:rsidRPr="00EC3A38">
        <w:rPr>
          <w:rFonts w:eastAsia="Times New Roman" w:cs="Times New Roman"/>
          <w:lang w:val="en-GB" w:eastAsia="it-IT"/>
        </w:rPr>
        <w:t xml:space="preserve">) is </w:t>
      </w:r>
      <w:r w:rsidR="002529A7" w:rsidRPr="00EC3A38">
        <w:rPr>
          <w:rFonts w:eastAsia="Times New Roman" w:cs="Times New Roman"/>
          <w:lang w:val="en-GB" w:eastAsia="it-IT"/>
        </w:rPr>
        <w:t xml:space="preserve">a strategic planning technique </w:t>
      </w:r>
      <w:r w:rsidR="002529A7">
        <w:rPr>
          <w:rFonts w:eastAsia="Times New Roman" w:cs="Times New Roman"/>
          <w:lang w:val="en-GB" w:eastAsia="it-IT"/>
        </w:rPr>
        <w:t>(</w:t>
      </w:r>
      <w:r w:rsidRPr="00EC3A38">
        <w:rPr>
          <w:rFonts w:eastAsia="Times New Roman" w:cs="Times New Roman"/>
          <w:i/>
          <w:iCs/>
          <w:lang w:val="en-GB" w:eastAsia="it-IT"/>
        </w:rPr>
        <w:t>Strengths</w:t>
      </w:r>
      <w:r w:rsidRPr="00EC3A38">
        <w:rPr>
          <w:rFonts w:eastAsia="Times New Roman" w:cs="Times New Roman"/>
          <w:lang w:val="en-GB" w:eastAsia="it-IT"/>
        </w:rPr>
        <w:t xml:space="preserve">, </w:t>
      </w:r>
      <w:r w:rsidRPr="00EC3A38">
        <w:rPr>
          <w:rFonts w:eastAsia="Times New Roman" w:cs="Times New Roman"/>
          <w:i/>
          <w:iCs/>
          <w:lang w:val="en-GB" w:eastAsia="it-IT"/>
        </w:rPr>
        <w:t>Weaknesses</w:t>
      </w:r>
      <w:r w:rsidRPr="00EC3A38">
        <w:rPr>
          <w:rFonts w:eastAsia="Times New Roman" w:cs="Times New Roman"/>
          <w:lang w:val="en-GB" w:eastAsia="it-IT"/>
        </w:rPr>
        <w:t xml:space="preserve">, </w:t>
      </w:r>
      <w:r w:rsidRPr="00EC3A38">
        <w:rPr>
          <w:rFonts w:eastAsia="Times New Roman" w:cs="Times New Roman"/>
          <w:i/>
          <w:iCs/>
          <w:lang w:val="en-GB" w:eastAsia="it-IT"/>
        </w:rPr>
        <w:t>Opportunities</w:t>
      </w:r>
      <w:r w:rsidRPr="00EC3A38">
        <w:rPr>
          <w:rFonts w:eastAsia="Times New Roman" w:cs="Times New Roman"/>
          <w:lang w:val="en-GB" w:eastAsia="it-IT"/>
        </w:rPr>
        <w:t xml:space="preserve">, and </w:t>
      </w:r>
      <w:r w:rsidRPr="00EC3A38">
        <w:rPr>
          <w:rFonts w:eastAsia="Times New Roman" w:cs="Times New Roman"/>
          <w:i/>
          <w:iCs/>
          <w:lang w:val="en-GB" w:eastAsia="it-IT"/>
        </w:rPr>
        <w:t>Threats</w:t>
      </w:r>
      <w:r w:rsidR="002529A7">
        <w:rPr>
          <w:rFonts w:eastAsia="Times New Roman" w:cs="Times New Roman"/>
          <w:lang w:val="en-GB" w:eastAsia="it-IT"/>
        </w:rPr>
        <w:t xml:space="preserve">) </w:t>
      </w:r>
      <w:r w:rsidRPr="00EC3A38">
        <w:rPr>
          <w:rFonts w:eastAsia="Times New Roman" w:cs="Times New Roman"/>
          <w:lang w:val="en-GB" w:eastAsia="it-IT"/>
        </w:rPr>
        <w:t xml:space="preserve">related to project planning.  </w:t>
      </w:r>
    </w:p>
    <w:p w:rsidR="00A11861" w:rsidRPr="00EC3A38" w:rsidRDefault="00A11861" w:rsidP="00A11861">
      <w:pPr>
        <w:spacing w:before="100" w:beforeAutospacing="1" w:after="100" w:afterAutospacing="1"/>
        <w:jc w:val="both"/>
        <w:rPr>
          <w:rFonts w:eastAsia="Times New Roman" w:cs="Times New Roman"/>
          <w:lang w:val="en-GB" w:eastAsia="it-IT"/>
        </w:rPr>
      </w:pPr>
      <w:r w:rsidRPr="00EC3A38">
        <w:rPr>
          <w:rFonts w:eastAsia="Times New Roman" w:cs="Times New Roman"/>
          <w:lang w:val="en-GB" w:eastAsia="it-IT"/>
        </w:rPr>
        <w:t xml:space="preserve">It is intended to specify the objectives of the project and identify the internal and external factors that are </w:t>
      </w:r>
      <w:proofErr w:type="spellStart"/>
      <w:r w:rsidRPr="00EC3A38">
        <w:rPr>
          <w:rFonts w:eastAsia="Times New Roman" w:cs="Times New Roman"/>
          <w:lang w:val="en-GB" w:eastAsia="it-IT"/>
        </w:rPr>
        <w:t>favorable</w:t>
      </w:r>
      <w:proofErr w:type="spellEnd"/>
      <w:r w:rsidRPr="00EC3A38">
        <w:rPr>
          <w:rFonts w:eastAsia="Times New Roman" w:cs="Times New Roman"/>
          <w:lang w:val="en-GB" w:eastAsia="it-IT"/>
        </w:rPr>
        <w:t xml:space="preserve"> and </w:t>
      </w:r>
      <w:proofErr w:type="spellStart"/>
      <w:r w:rsidRPr="00EC3A38">
        <w:rPr>
          <w:rFonts w:eastAsia="Times New Roman" w:cs="Times New Roman"/>
          <w:lang w:val="en-GB" w:eastAsia="it-IT"/>
        </w:rPr>
        <w:t>unfavorable</w:t>
      </w:r>
      <w:proofErr w:type="spellEnd"/>
      <w:r w:rsidRPr="00EC3A38">
        <w:rPr>
          <w:rFonts w:eastAsia="Times New Roman" w:cs="Times New Roman"/>
          <w:lang w:val="en-GB" w:eastAsia="it-IT"/>
        </w:rPr>
        <w:t xml:space="preserve"> to achieving those objectives. Users of a SWOT analysis often ask and answer questions to generate meaningful information for each category to make the tool useful and identify their competitive advantage. </w:t>
      </w:r>
    </w:p>
    <w:p w:rsidR="00A11861" w:rsidRPr="00EC3A38" w:rsidRDefault="00A11861" w:rsidP="00A11861">
      <w:pPr>
        <w:spacing w:before="100" w:beforeAutospacing="1" w:after="100" w:afterAutospacing="1"/>
        <w:jc w:val="left"/>
        <w:rPr>
          <w:rFonts w:eastAsia="Times New Roman" w:cs="Times New Roman"/>
          <w:lang w:val="en-GB" w:eastAsia="it-IT"/>
        </w:rPr>
      </w:pPr>
      <w:r w:rsidRPr="00EC3A38">
        <w:rPr>
          <w:rFonts w:eastAsia="Times New Roman" w:cs="Times New Roman"/>
          <w:lang w:val="en-GB" w:eastAsia="it-IT"/>
        </w:rPr>
        <w:t xml:space="preserve">Strengths and Weakness are frequently internally-related, while Opportunities and Threats commonly focus on environmental placement. </w:t>
      </w:r>
    </w:p>
    <w:p w:rsidR="00A11861" w:rsidRPr="00EC3A38" w:rsidRDefault="00A11861" w:rsidP="00D16F06">
      <w:pPr>
        <w:numPr>
          <w:ilvl w:val="0"/>
          <w:numId w:val="8"/>
        </w:numPr>
        <w:spacing w:before="100" w:beforeAutospacing="1" w:after="100" w:afterAutospacing="1" w:line="480" w:lineRule="auto"/>
        <w:jc w:val="left"/>
        <w:rPr>
          <w:rFonts w:eastAsia="Times New Roman" w:cs="Times New Roman"/>
          <w:lang w:val="en-GB" w:eastAsia="it-IT"/>
        </w:rPr>
      </w:pPr>
      <w:r w:rsidRPr="00EC3A38">
        <w:rPr>
          <w:rFonts w:eastAsia="Times New Roman" w:cs="Times New Roman"/>
          <w:b/>
          <w:bCs/>
          <w:i/>
          <w:iCs/>
          <w:lang w:val="en-GB" w:eastAsia="it-IT"/>
        </w:rPr>
        <w:t>S</w:t>
      </w:r>
      <w:r w:rsidRPr="00EC3A38">
        <w:rPr>
          <w:rFonts w:eastAsia="Times New Roman" w:cs="Times New Roman"/>
          <w:i/>
          <w:iCs/>
          <w:lang w:val="en-GB" w:eastAsia="it-IT"/>
        </w:rPr>
        <w:t>trengths</w:t>
      </w:r>
      <w:r w:rsidRPr="00EC3A38">
        <w:rPr>
          <w:rFonts w:eastAsia="Times New Roman" w:cs="Times New Roman"/>
          <w:lang w:val="en-GB" w:eastAsia="it-IT"/>
        </w:rPr>
        <w:t>: characteristics of the project that give it an advantage over others.</w:t>
      </w:r>
    </w:p>
    <w:p w:rsidR="00A11861" w:rsidRPr="00EC3A38" w:rsidRDefault="00A11861" w:rsidP="00D16F06">
      <w:pPr>
        <w:numPr>
          <w:ilvl w:val="0"/>
          <w:numId w:val="8"/>
        </w:numPr>
        <w:spacing w:before="100" w:beforeAutospacing="1" w:after="100" w:afterAutospacing="1" w:line="480" w:lineRule="auto"/>
        <w:jc w:val="left"/>
        <w:rPr>
          <w:rFonts w:eastAsia="Times New Roman" w:cs="Times New Roman"/>
          <w:lang w:val="en-GB" w:eastAsia="it-IT"/>
        </w:rPr>
      </w:pPr>
      <w:r w:rsidRPr="00EC3A38">
        <w:rPr>
          <w:rFonts w:eastAsia="Times New Roman" w:cs="Times New Roman"/>
          <w:b/>
          <w:bCs/>
          <w:i/>
          <w:iCs/>
          <w:lang w:val="en-GB" w:eastAsia="it-IT"/>
        </w:rPr>
        <w:t>W</w:t>
      </w:r>
      <w:r w:rsidRPr="00EC3A38">
        <w:rPr>
          <w:rFonts w:eastAsia="Times New Roman" w:cs="Times New Roman"/>
          <w:i/>
          <w:iCs/>
          <w:lang w:val="en-GB" w:eastAsia="it-IT"/>
        </w:rPr>
        <w:t>eaknesses</w:t>
      </w:r>
      <w:r w:rsidRPr="00EC3A38">
        <w:rPr>
          <w:rFonts w:eastAsia="Times New Roman" w:cs="Times New Roman"/>
          <w:lang w:val="en-GB" w:eastAsia="it-IT"/>
        </w:rPr>
        <w:t>: characteristics that place the project at a disadvantage relative to others.</w:t>
      </w:r>
    </w:p>
    <w:p w:rsidR="00A11861" w:rsidRPr="00EC3A38" w:rsidRDefault="00A11861" w:rsidP="00D16F06">
      <w:pPr>
        <w:numPr>
          <w:ilvl w:val="0"/>
          <w:numId w:val="8"/>
        </w:numPr>
        <w:spacing w:before="100" w:beforeAutospacing="1" w:after="100" w:afterAutospacing="1" w:line="480" w:lineRule="auto"/>
        <w:jc w:val="left"/>
        <w:rPr>
          <w:rFonts w:eastAsia="Times New Roman" w:cs="Times New Roman"/>
          <w:lang w:val="en-GB" w:eastAsia="it-IT"/>
        </w:rPr>
      </w:pPr>
      <w:r w:rsidRPr="00EC3A38">
        <w:rPr>
          <w:rFonts w:eastAsia="Times New Roman" w:cs="Times New Roman"/>
          <w:b/>
          <w:bCs/>
          <w:i/>
          <w:iCs/>
          <w:lang w:val="en-GB" w:eastAsia="it-IT"/>
        </w:rPr>
        <w:t>O</w:t>
      </w:r>
      <w:r w:rsidRPr="00EC3A38">
        <w:rPr>
          <w:rFonts w:eastAsia="Times New Roman" w:cs="Times New Roman"/>
          <w:i/>
          <w:iCs/>
          <w:lang w:val="en-GB" w:eastAsia="it-IT"/>
        </w:rPr>
        <w:t>pportunities</w:t>
      </w:r>
      <w:r w:rsidRPr="00EC3A38">
        <w:rPr>
          <w:rFonts w:eastAsia="Times New Roman" w:cs="Times New Roman"/>
          <w:lang w:val="en-GB" w:eastAsia="it-IT"/>
        </w:rPr>
        <w:t>: elements in the environment that the project could exploit to its advantage.</w:t>
      </w:r>
    </w:p>
    <w:p w:rsidR="00A11861" w:rsidRPr="00EC3A38" w:rsidRDefault="00A11861" w:rsidP="00D16F06">
      <w:pPr>
        <w:numPr>
          <w:ilvl w:val="0"/>
          <w:numId w:val="8"/>
        </w:numPr>
        <w:spacing w:before="100" w:beforeAutospacing="1" w:after="100" w:afterAutospacing="1" w:line="480" w:lineRule="auto"/>
        <w:jc w:val="left"/>
        <w:rPr>
          <w:rFonts w:eastAsia="Times New Roman" w:cs="Times New Roman"/>
          <w:lang w:val="en-GB" w:eastAsia="it-IT"/>
        </w:rPr>
      </w:pPr>
      <w:r w:rsidRPr="00EC3A38">
        <w:rPr>
          <w:rFonts w:eastAsia="Times New Roman" w:cs="Times New Roman"/>
          <w:b/>
          <w:bCs/>
          <w:i/>
          <w:iCs/>
          <w:lang w:val="en-GB" w:eastAsia="it-IT"/>
        </w:rPr>
        <w:t>T</w:t>
      </w:r>
      <w:r w:rsidRPr="00EC3A38">
        <w:rPr>
          <w:rFonts w:eastAsia="Times New Roman" w:cs="Times New Roman"/>
          <w:i/>
          <w:iCs/>
          <w:lang w:val="en-GB" w:eastAsia="it-IT"/>
        </w:rPr>
        <w:t>hreats</w:t>
      </w:r>
      <w:r w:rsidRPr="00EC3A38">
        <w:rPr>
          <w:rFonts w:eastAsia="Times New Roman" w:cs="Times New Roman"/>
          <w:lang w:val="en-GB" w:eastAsia="it-IT"/>
        </w:rPr>
        <w:t>: elements in the environment that could cause trouble for the project.</w:t>
      </w:r>
    </w:p>
    <w:p w:rsidR="00A11861" w:rsidRPr="00EC3A38" w:rsidRDefault="00A11861" w:rsidP="00A11861">
      <w:pPr>
        <w:spacing w:before="100" w:beforeAutospacing="1" w:after="100" w:afterAutospacing="1"/>
        <w:jc w:val="both"/>
        <w:rPr>
          <w:rFonts w:eastAsia="Times New Roman" w:cs="Times New Roman"/>
          <w:lang w:val="en-GB" w:eastAsia="it-IT"/>
        </w:rPr>
      </w:pPr>
      <w:r w:rsidRPr="00EC3A38">
        <w:rPr>
          <w:rFonts w:eastAsia="Times New Roman" w:cs="Times New Roman"/>
          <w:lang w:val="en-GB" w:eastAsia="it-IT"/>
        </w:rPr>
        <w:t xml:space="preserve">Identification of SWOTs is important because they can inform later steps in planning to achieve the objective. First, decision-makers should consider whether the objective is attainable, given the SWOTs. If the objective is </w:t>
      </w:r>
      <w:r w:rsidRPr="00EC3A38">
        <w:rPr>
          <w:rFonts w:eastAsia="Times New Roman" w:cs="Times New Roman"/>
          <w:i/>
          <w:iCs/>
          <w:lang w:val="en-GB" w:eastAsia="it-IT"/>
        </w:rPr>
        <w:t>not</w:t>
      </w:r>
      <w:r w:rsidRPr="00EC3A38">
        <w:rPr>
          <w:rFonts w:eastAsia="Times New Roman" w:cs="Times New Roman"/>
          <w:lang w:val="en-GB" w:eastAsia="it-IT"/>
        </w:rPr>
        <w:t xml:space="preserve"> attainable, they must select a different objective and repeat the process. </w:t>
      </w:r>
    </w:p>
    <w:p w:rsidR="00084423" w:rsidRPr="00A11861" w:rsidRDefault="00452C69" w:rsidP="00452C69">
      <w:pPr>
        <w:autoSpaceDE w:val="0"/>
        <w:autoSpaceDN w:val="0"/>
        <w:adjustRightInd w:val="0"/>
        <w:jc w:val="both"/>
        <w:rPr>
          <w:rFonts w:cs="Times New Roman"/>
          <w:lang w:val="en-GB"/>
        </w:rPr>
      </w:pPr>
      <w:r w:rsidRPr="00A11861">
        <w:rPr>
          <w:rFonts w:cs="Times New Roman"/>
          <w:lang w:val="en-GB"/>
        </w:rPr>
        <w:t xml:space="preserve">An analysis of strengths, weaknesses, opportunities and threats (SWOT) </w:t>
      </w:r>
      <w:r w:rsidR="00084423" w:rsidRPr="00A11861">
        <w:rPr>
          <w:rFonts w:cs="Times New Roman"/>
          <w:lang w:val="en-GB"/>
        </w:rPr>
        <w:t xml:space="preserve">provides </w:t>
      </w:r>
      <w:r w:rsidRPr="00A11861">
        <w:rPr>
          <w:rFonts w:cs="Times New Roman"/>
          <w:lang w:val="en-GB"/>
        </w:rPr>
        <w:t xml:space="preserve">an overview of the factors that need to be taken into account </w:t>
      </w:r>
      <w:r w:rsidR="00084423" w:rsidRPr="00A11861">
        <w:rPr>
          <w:rFonts w:cs="Times New Roman"/>
          <w:lang w:val="en-GB"/>
        </w:rPr>
        <w:t xml:space="preserve">for </w:t>
      </w:r>
      <w:r w:rsidRPr="00A11861">
        <w:rPr>
          <w:rFonts w:cs="Times New Roman"/>
          <w:lang w:val="en-GB"/>
        </w:rPr>
        <w:t xml:space="preserve">developing a </w:t>
      </w:r>
      <w:r w:rsidR="00084423" w:rsidRPr="00A11861">
        <w:rPr>
          <w:rFonts w:cs="Times New Roman"/>
          <w:lang w:val="en-GB"/>
        </w:rPr>
        <w:t xml:space="preserve">strategy for the value chain. </w:t>
      </w:r>
    </w:p>
    <w:p w:rsidR="00452C69" w:rsidRPr="00A11861" w:rsidRDefault="00084423" w:rsidP="00452C69">
      <w:pPr>
        <w:autoSpaceDE w:val="0"/>
        <w:autoSpaceDN w:val="0"/>
        <w:adjustRightInd w:val="0"/>
        <w:jc w:val="both"/>
        <w:rPr>
          <w:rFonts w:cs="Times New Roman"/>
          <w:lang w:val="en-GB"/>
        </w:rPr>
      </w:pPr>
      <w:r w:rsidRPr="00A11861">
        <w:rPr>
          <w:rFonts w:cs="Times New Roman"/>
          <w:lang w:val="en-GB"/>
        </w:rPr>
        <w:t xml:space="preserve"> </w:t>
      </w:r>
      <w:r w:rsidR="00452C69" w:rsidRPr="00A11861">
        <w:rPr>
          <w:rFonts w:cs="Times New Roman"/>
          <w:lang w:val="en-GB"/>
        </w:rPr>
        <w:t xml:space="preserve">The essence of this analysis is that, while there is a long list of weaknesses and a shorter but equally serious list of threats, these weaknesses can largely be addressed in a </w:t>
      </w:r>
      <w:r w:rsidR="002529A7" w:rsidRPr="00A11861">
        <w:rPr>
          <w:rFonts w:cs="Times New Roman"/>
          <w:lang w:val="en-GB"/>
        </w:rPr>
        <w:t>short time</w:t>
      </w:r>
      <w:r w:rsidR="00452C69" w:rsidRPr="00A11861">
        <w:rPr>
          <w:rFonts w:cs="Times New Roman"/>
          <w:lang w:val="en-GB"/>
        </w:rPr>
        <w:t xml:space="preserve"> period and the threats can be mitigated to an acceptable degree. </w:t>
      </w:r>
    </w:p>
    <w:p w:rsidR="00452C69" w:rsidRPr="00A11861" w:rsidRDefault="00452C69" w:rsidP="00452C69">
      <w:pPr>
        <w:autoSpaceDE w:val="0"/>
        <w:autoSpaceDN w:val="0"/>
        <w:adjustRightInd w:val="0"/>
        <w:jc w:val="left"/>
        <w:rPr>
          <w:rFonts w:cs="Times New Roman"/>
          <w:lang w:val="en-GB"/>
        </w:rPr>
      </w:pPr>
    </w:p>
    <w:p w:rsidR="00452C69" w:rsidRPr="005B4AE6" w:rsidRDefault="00452C69" w:rsidP="00452C69">
      <w:pPr>
        <w:autoSpaceDE w:val="0"/>
        <w:autoSpaceDN w:val="0"/>
        <w:adjustRightInd w:val="0"/>
        <w:jc w:val="both"/>
        <w:rPr>
          <w:rFonts w:cs="Times New Roman"/>
          <w:lang w:val="en-GB"/>
        </w:rPr>
      </w:pPr>
      <w:r w:rsidRPr="00A11861">
        <w:rPr>
          <w:rFonts w:cs="Times New Roman"/>
          <w:lang w:val="en-GB"/>
        </w:rPr>
        <w:t xml:space="preserve">The challenge is that the fishery value chain in the study area </w:t>
      </w:r>
      <w:r w:rsidR="002529A7">
        <w:rPr>
          <w:rFonts w:cs="Times New Roman"/>
          <w:lang w:val="en-GB"/>
        </w:rPr>
        <w:t xml:space="preserve">as in other contexts </w:t>
      </w:r>
      <w:r w:rsidRPr="00A11861">
        <w:rPr>
          <w:rFonts w:cs="Times New Roman"/>
          <w:lang w:val="en-GB"/>
        </w:rPr>
        <w:t>is currently in a self-enforcing downward spiral where one weakness</w:t>
      </w:r>
      <w:r w:rsidRPr="005B4AE6">
        <w:rPr>
          <w:rFonts w:cs="Times New Roman"/>
          <w:lang w:val="en-GB"/>
        </w:rPr>
        <w:t xml:space="preserve"> leads to another. Reversing this trend will require a major effort that can be nothing short of a fundamental structural change to the value chain. In order to realize its potential, the stakeholders in the SSF value chain will need to come together and tackle all core weaknesses simultaneously, relentlessly and persistently.</w:t>
      </w:r>
    </w:p>
    <w:p w:rsidR="00452C69" w:rsidRPr="005B4AE6" w:rsidRDefault="00452C69" w:rsidP="00452C69">
      <w:pPr>
        <w:autoSpaceDE w:val="0"/>
        <w:autoSpaceDN w:val="0"/>
        <w:adjustRightInd w:val="0"/>
        <w:jc w:val="left"/>
        <w:rPr>
          <w:rFonts w:cs="Times New Roman"/>
          <w:b/>
          <w:bCs/>
          <w:lang w:val="en-GB"/>
        </w:rPr>
      </w:pPr>
    </w:p>
    <w:p w:rsidR="000A7CE4" w:rsidRPr="005B4AE6" w:rsidRDefault="000A7CE4" w:rsidP="00452C69">
      <w:pPr>
        <w:autoSpaceDE w:val="0"/>
        <w:autoSpaceDN w:val="0"/>
        <w:adjustRightInd w:val="0"/>
        <w:jc w:val="left"/>
        <w:rPr>
          <w:rFonts w:cs="Times New Roman"/>
          <w:b/>
          <w:bCs/>
          <w:lang w:val="en-GB"/>
        </w:rPr>
      </w:pPr>
    </w:p>
    <w:p w:rsidR="00452C69" w:rsidRPr="005B4AE6" w:rsidRDefault="00452C69" w:rsidP="00452C69">
      <w:pPr>
        <w:autoSpaceDE w:val="0"/>
        <w:autoSpaceDN w:val="0"/>
        <w:adjustRightInd w:val="0"/>
        <w:jc w:val="left"/>
        <w:rPr>
          <w:rFonts w:cs="Times New Roman"/>
          <w:b/>
          <w:bCs/>
          <w:lang w:val="en-GB"/>
        </w:rPr>
      </w:pPr>
      <w:r w:rsidRPr="005B4AE6">
        <w:rPr>
          <w:rFonts w:cs="Times New Roman"/>
          <w:b/>
          <w:bCs/>
          <w:lang w:val="en-GB"/>
        </w:rPr>
        <w:t>Strengths</w:t>
      </w:r>
    </w:p>
    <w:p w:rsidR="000A7CE4" w:rsidRDefault="00452C69" w:rsidP="002529A7">
      <w:pPr>
        <w:autoSpaceDE w:val="0"/>
        <w:autoSpaceDN w:val="0"/>
        <w:adjustRightInd w:val="0"/>
        <w:jc w:val="both"/>
        <w:rPr>
          <w:rFonts w:cs="Times New Roman"/>
          <w:lang w:val="en-GB"/>
        </w:rPr>
      </w:pPr>
      <w:r w:rsidRPr="005B4AE6">
        <w:rPr>
          <w:rFonts w:cs="Times New Roman"/>
          <w:lang w:val="en-GB"/>
        </w:rPr>
        <w:t>SSF could be presen</w:t>
      </w:r>
      <w:r w:rsidR="00415667">
        <w:rPr>
          <w:rFonts w:cs="Times New Roman"/>
          <w:lang w:val="en-GB"/>
        </w:rPr>
        <w:t xml:space="preserve">ted as a unique natural product, </w:t>
      </w:r>
      <w:r w:rsidRPr="005B4AE6">
        <w:rPr>
          <w:rFonts w:cs="Times New Roman"/>
          <w:lang w:val="en-GB"/>
        </w:rPr>
        <w:t xml:space="preserve">produced in an ecologically sustainable way. It appeals to consumers’ free from chemicals and pollutants, whose welfare during their life was guaranteed and that were slaughtered and processed under controlled (environmental monitoring system) clean conditions. </w:t>
      </w:r>
    </w:p>
    <w:p w:rsidR="00452C69" w:rsidRPr="005B4AE6" w:rsidRDefault="00452C69" w:rsidP="002529A7">
      <w:pPr>
        <w:autoSpaceDE w:val="0"/>
        <w:autoSpaceDN w:val="0"/>
        <w:adjustRightInd w:val="0"/>
        <w:jc w:val="both"/>
        <w:rPr>
          <w:rFonts w:cs="Times New Roman"/>
          <w:lang w:val="en-GB"/>
        </w:rPr>
      </w:pPr>
      <w:r w:rsidRPr="005B4AE6">
        <w:rPr>
          <w:rFonts w:cs="Times New Roman"/>
          <w:lang w:val="en-GB"/>
        </w:rPr>
        <w:t xml:space="preserve">Production should not damage the environment and preferably contribute towards improved living conditions and happier lives for the producers and their families. </w:t>
      </w:r>
    </w:p>
    <w:p w:rsidR="00452C69" w:rsidRDefault="000719E7" w:rsidP="00452C69">
      <w:pPr>
        <w:autoSpaceDE w:val="0"/>
        <w:autoSpaceDN w:val="0"/>
        <w:adjustRightInd w:val="0"/>
        <w:jc w:val="left"/>
        <w:rPr>
          <w:rFonts w:cs="Times New Roman"/>
          <w:lang w:val="en-GB"/>
        </w:rPr>
      </w:pPr>
      <w:r>
        <w:rPr>
          <w:rFonts w:cs="Times New Roman"/>
          <w:lang w:val="en-GB"/>
        </w:rPr>
        <w:t xml:space="preserve">The scientific technical support of Izmir University and Turkish NGO is an important asset. </w:t>
      </w:r>
    </w:p>
    <w:p w:rsidR="000A7CE4" w:rsidRDefault="000A7CE4" w:rsidP="00452C69">
      <w:pPr>
        <w:autoSpaceDE w:val="0"/>
        <w:autoSpaceDN w:val="0"/>
        <w:adjustRightInd w:val="0"/>
        <w:jc w:val="left"/>
        <w:rPr>
          <w:rFonts w:cs="Times New Roman"/>
          <w:lang w:val="en-GB"/>
        </w:rPr>
      </w:pPr>
    </w:p>
    <w:p w:rsidR="000719E7" w:rsidRPr="005B4AE6" w:rsidRDefault="000719E7" w:rsidP="00452C69">
      <w:pPr>
        <w:autoSpaceDE w:val="0"/>
        <w:autoSpaceDN w:val="0"/>
        <w:adjustRightInd w:val="0"/>
        <w:jc w:val="left"/>
        <w:rPr>
          <w:rFonts w:cs="Times New Roman"/>
          <w:lang w:val="en-GB"/>
        </w:rPr>
      </w:pPr>
    </w:p>
    <w:p w:rsidR="00452C69" w:rsidRPr="005B4AE6" w:rsidRDefault="00452C69" w:rsidP="00452C69">
      <w:pPr>
        <w:autoSpaceDE w:val="0"/>
        <w:autoSpaceDN w:val="0"/>
        <w:adjustRightInd w:val="0"/>
        <w:jc w:val="left"/>
        <w:rPr>
          <w:rFonts w:cs="Times New Roman"/>
          <w:b/>
          <w:bCs/>
          <w:lang w:val="en-GB"/>
        </w:rPr>
      </w:pPr>
      <w:r w:rsidRPr="005B4AE6">
        <w:rPr>
          <w:rFonts w:cs="Times New Roman"/>
          <w:b/>
          <w:bCs/>
          <w:lang w:val="en-GB"/>
        </w:rPr>
        <w:t>Weaknesses</w:t>
      </w:r>
    </w:p>
    <w:p w:rsidR="002529A7" w:rsidRPr="001316A5" w:rsidRDefault="00415667" w:rsidP="001316A5">
      <w:pPr>
        <w:autoSpaceDE w:val="0"/>
        <w:autoSpaceDN w:val="0"/>
        <w:adjustRightInd w:val="0"/>
        <w:contextualSpacing/>
        <w:jc w:val="both"/>
        <w:rPr>
          <w:rFonts w:cs="Times New Roman"/>
          <w:lang w:val="en-GB"/>
        </w:rPr>
      </w:pPr>
      <w:r w:rsidRPr="001316A5">
        <w:rPr>
          <w:rFonts w:cs="Times New Roman"/>
          <w:lang w:val="en-GB"/>
        </w:rPr>
        <w:t>The weaknesses</w:t>
      </w:r>
      <w:r w:rsidR="00452C69" w:rsidRPr="001316A5">
        <w:rPr>
          <w:rFonts w:cs="Times New Roman"/>
          <w:lang w:val="en-GB"/>
        </w:rPr>
        <w:t xml:space="preserve"> of the SSF subsector include </w:t>
      </w:r>
      <w:r w:rsidR="002529A7" w:rsidRPr="001316A5">
        <w:rPr>
          <w:rFonts w:cs="Times New Roman"/>
          <w:lang w:val="en-GB"/>
        </w:rPr>
        <w:t xml:space="preserve">the </w:t>
      </w:r>
      <w:r w:rsidR="00452C69" w:rsidRPr="001316A5">
        <w:rPr>
          <w:rFonts w:cs="Times New Roman"/>
          <w:lang w:val="en-GB"/>
        </w:rPr>
        <w:t xml:space="preserve">high variable costs, </w:t>
      </w:r>
      <w:r w:rsidR="002529A7" w:rsidRPr="001316A5">
        <w:rPr>
          <w:rFonts w:cs="Times New Roman"/>
          <w:lang w:val="en-GB"/>
        </w:rPr>
        <w:t xml:space="preserve">related to the Political instability in the country and economic </w:t>
      </w:r>
      <w:r w:rsidRPr="001316A5">
        <w:rPr>
          <w:rFonts w:cs="Times New Roman"/>
          <w:lang w:val="en-GB"/>
        </w:rPr>
        <w:t>crisis</w:t>
      </w:r>
      <w:r w:rsidR="002529A7" w:rsidRPr="001316A5">
        <w:rPr>
          <w:rFonts w:cs="Times New Roman"/>
          <w:lang w:val="en-GB"/>
        </w:rPr>
        <w:t xml:space="preserve"> and no political support for fishery sector (</w:t>
      </w:r>
      <w:r w:rsidRPr="001316A5">
        <w:rPr>
          <w:rFonts w:cs="Times New Roman"/>
          <w:lang w:val="en-GB"/>
        </w:rPr>
        <w:t>Turkish</w:t>
      </w:r>
      <w:r w:rsidR="002529A7" w:rsidRPr="001316A5">
        <w:rPr>
          <w:rFonts w:cs="Times New Roman"/>
          <w:lang w:val="en-GB"/>
        </w:rPr>
        <w:t xml:space="preserve"> lira inflation).  </w:t>
      </w:r>
      <w:r w:rsidR="00452C69" w:rsidRPr="001316A5">
        <w:rPr>
          <w:rFonts w:cs="Times New Roman"/>
          <w:lang w:val="en-GB"/>
        </w:rPr>
        <w:t xml:space="preserve">The sector </w:t>
      </w:r>
      <w:r w:rsidR="002529A7" w:rsidRPr="001316A5">
        <w:rPr>
          <w:rFonts w:cs="Times New Roman"/>
          <w:lang w:val="en-GB"/>
        </w:rPr>
        <w:t xml:space="preserve">has to </w:t>
      </w:r>
      <w:proofErr w:type="spellStart"/>
      <w:r w:rsidR="00452C69" w:rsidRPr="001316A5">
        <w:rPr>
          <w:rFonts w:cs="Times New Roman"/>
          <w:lang w:val="en-GB"/>
        </w:rPr>
        <w:t>to</w:t>
      </w:r>
      <w:proofErr w:type="spellEnd"/>
      <w:r w:rsidR="00452C69" w:rsidRPr="001316A5">
        <w:rPr>
          <w:rFonts w:cs="Times New Roman"/>
          <w:lang w:val="en-GB"/>
        </w:rPr>
        <w:t xml:space="preserve"> maintain essent</w:t>
      </w:r>
      <w:r w:rsidR="002529A7" w:rsidRPr="001316A5">
        <w:rPr>
          <w:rFonts w:cs="Times New Roman"/>
          <w:lang w:val="en-GB"/>
        </w:rPr>
        <w:t xml:space="preserve">ial services and infrastructure improving the whole aspects related to the products quality and marketing and currently </w:t>
      </w:r>
      <w:r w:rsidR="00452C69" w:rsidRPr="001316A5">
        <w:rPr>
          <w:rFonts w:cs="Times New Roman"/>
          <w:lang w:val="en-GB"/>
        </w:rPr>
        <w:t xml:space="preserve"> the sector </w:t>
      </w:r>
      <w:r w:rsidR="002529A7" w:rsidRPr="001316A5">
        <w:rPr>
          <w:rFonts w:cs="Times New Roman"/>
          <w:lang w:val="en-GB"/>
        </w:rPr>
        <w:t xml:space="preserve">is </w:t>
      </w:r>
      <w:r w:rsidR="00452C69" w:rsidRPr="001316A5">
        <w:rPr>
          <w:rFonts w:cs="Times New Roman"/>
          <w:lang w:val="en-GB"/>
        </w:rPr>
        <w:t xml:space="preserve">not be able to give the guarantees many clients </w:t>
      </w:r>
      <w:r w:rsidR="00452C69" w:rsidRPr="001316A5">
        <w:rPr>
          <w:rFonts w:cs="Times New Roman"/>
          <w:lang w:val="en-GB"/>
        </w:rPr>
        <w:lastRenderedPageBreak/>
        <w:t>require in terms of traceability</w:t>
      </w:r>
      <w:r w:rsidR="001316A5" w:rsidRPr="001316A5">
        <w:rPr>
          <w:rFonts w:cs="Times New Roman"/>
          <w:lang w:val="en-GB"/>
        </w:rPr>
        <w:t xml:space="preserve"> because there is no </w:t>
      </w:r>
      <w:proofErr w:type="spellStart"/>
      <w:r w:rsidR="001316A5" w:rsidRPr="001316A5">
        <w:rPr>
          <w:rFonts w:cs="Times New Roman"/>
          <w:lang w:val="en-GB"/>
        </w:rPr>
        <w:t>adeguate</w:t>
      </w:r>
      <w:proofErr w:type="spellEnd"/>
      <w:r w:rsidR="001316A5" w:rsidRPr="001316A5">
        <w:rPr>
          <w:rFonts w:cs="Times New Roman"/>
          <w:lang w:val="en-GB"/>
        </w:rPr>
        <w:t xml:space="preserve"> hygiene standard and </w:t>
      </w:r>
      <w:proofErr w:type="spellStart"/>
      <w:r w:rsidR="001316A5" w:rsidRPr="001316A5">
        <w:rPr>
          <w:rFonts w:cs="Times New Roman"/>
          <w:lang w:val="en-GB"/>
        </w:rPr>
        <w:t>i</w:t>
      </w:r>
      <w:r w:rsidR="001316A5" w:rsidRPr="001316A5">
        <w:rPr>
          <w:rFonts w:cs="Times New Roman"/>
          <w:lang w:val="en-US"/>
        </w:rPr>
        <w:t>nstitutional</w:t>
      </w:r>
      <w:proofErr w:type="spellEnd"/>
      <w:r w:rsidR="001316A5" w:rsidRPr="001316A5">
        <w:rPr>
          <w:rFonts w:cs="Times New Roman"/>
          <w:lang w:val="en-US"/>
        </w:rPr>
        <w:t xml:space="preserve"> quality control.</w:t>
      </w:r>
      <w:r w:rsidR="001316A5" w:rsidRPr="001316A5">
        <w:rPr>
          <w:rFonts w:cs="Times New Roman"/>
          <w:lang w:val="en-GB"/>
        </w:rPr>
        <w:t xml:space="preserve"> </w:t>
      </w:r>
      <w:r w:rsidR="002529A7" w:rsidRPr="00613DF5">
        <w:rPr>
          <w:rFonts w:cs="Times New Roman"/>
          <w:bCs/>
          <w:lang w:val="en-GB"/>
        </w:rPr>
        <w:t>Ther</w:t>
      </w:r>
      <w:r w:rsidR="001316A5" w:rsidRPr="00613DF5">
        <w:rPr>
          <w:rFonts w:cs="Times New Roman"/>
          <w:bCs/>
          <w:lang w:val="en-GB"/>
        </w:rPr>
        <w:t xml:space="preserve">e are </w:t>
      </w:r>
      <w:r w:rsidR="002529A7" w:rsidRPr="00613DF5">
        <w:rPr>
          <w:rFonts w:cs="Times New Roman"/>
          <w:bCs/>
          <w:lang w:val="en-GB"/>
        </w:rPr>
        <w:t>also</w:t>
      </w:r>
      <w:r w:rsidR="002529A7">
        <w:rPr>
          <w:rFonts w:cs="Times New Roman"/>
          <w:b/>
          <w:bCs/>
          <w:lang w:val="en-GB"/>
        </w:rPr>
        <w:t xml:space="preserve"> </w:t>
      </w:r>
      <w:r w:rsidR="002529A7">
        <w:rPr>
          <w:rFonts w:cs="Times New Roman"/>
          <w:lang w:val="en-GB"/>
        </w:rPr>
        <w:t>n</w:t>
      </w:r>
      <w:r w:rsidR="002529A7" w:rsidRPr="002529A7">
        <w:rPr>
          <w:rFonts w:cs="Times New Roman"/>
          <w:lang w:val="en-GB"/>
        </w:rPr>
        <w:t>atural</w:t>
      </w:r>
      <w:r w:rsidR="002529A7">
        <w:rPr>
          <w:rFonts w:cs="Times New Roman"/>
          <w:lang w:val="en-GB"/>
        </w:rPr>
        <w:t xml:space="preserve"> resources conflicts </w:t>
      </w:r>
      <w:r w:rsidR="00613DF5">
        <w:rPr>
          <w:rFonts w:cs="Times New Roman"/>
          <w:lang w:val="en-GB"/>
        </w:rPr>
        <w:t xml:space="preserve">between </w:t>
      </w:r>
      <w:r w:rsidR="002529A7" w:rsidRPr="002529A7">
        <w:rPr>
          <w:rFonts w:cs="Times New Roman"/>
          <w:lang w:val="en-GB"/>
        </w:rPr>
        <w:t xml:space="preserve">stakeholders on MPA management, fishermen cooperative and the other free fishermen </w:t>
      </w:r>
    </w:p>
    <w:p w:rsidR="002529A7" w:rsidRDefault="002529A7" w:rsidP="00452C69">
      <w:pPr>
        <w:autoSpaceDE w:val="0"/>
        <w:autoSpaceDN w:val="0"/>
        <w:adjustRightInd w:val="0"/>
        <w:jc w:val="left"/>
        <w:rPr>
          <w:rFonts w:cs="Times New Roman"/>
          <w:b/>
          <w:bCs/>
          <w:lang w:val="en-GB"/>
        </w:rPr>
      </w:pPr>
    </w:p>
    <w:p w:rsidR="002529A7" w:rsidRPr="005B4AE6" w:rsidRDefault="002529A7" w:rsidP="00452C69">
      <w:pPr>
        <w:autoSpaceDE w:val="0"/>
        <w:autoSpaceDN w:val="0"/>
        <w:adjustRightInd w:val="0"/>
        <w:jc w:val="left"/>
        <w:rPr>
          <w:rFonts w:cs="Times New Roman"/>
          <w:b/>
          <w:bCs/>
          <w:lang w:val="en-GB"/>
        </w:rPr>
      </w:pPr>
    </w:p>
    <w:p w:rsidR="00452C69" w:rsidRPr="005B4AE6" w:rsidRDefault="00452C69" w:rsidP="00452C69">
      <w:pPr>
        <w:autoSpaceDE w:val="0"/>
        <w:autoSpaceDN w:val="0"/>
        <w:adjustRightInd w:val="0"/>
        <w:jc w:val="left"/>
        <w:rPr>
          <w:rFonts w:cs="Times New Roman"/>
          <w:b/>
          <w:bCs/>
          <w:lang w:val="en-GB"/>
        </w:rPr>
      </w:pPr>
      <w:r w:rsidRPr="005B4AE6">
        <w:rPr>
          <w:rFonts w:cs="Times New Roman"/>
          <w:b/>
          <w:bCs/>
          <w:lang w:val="en-GB"/>
        </w:rPr>
        <w:t>Opportunities</w:t>
      </w:r>
    </w:p>
    <w:p w:rsidR="00452C69" w:rsidRPr="005B4AE6" w:rsidRDefault="001316A5" w:rsidP="001316A5">
      <w:pPr>
        <w:autoSpaceDE w:val="0"/>
        <w:autoSpaceDN w:val="0"/>
        <w:adjustRightInd w:val="0"/>
        <w:jc w:val="both"/>
        <w:rPr>
          <w:rFonts w:cs="Times New Roman"/>
          <w:lang w:val="en-GB"/>
        </w:rPr>
      </w:pPr>
      <w:r>
        <w:rPr>
          <w:rFonts w:cs="Times New Roman"/>
          <w:lang w:val="en-GB"/>
        </w:rPr>
        <w:t>T</w:t>
      </w:r>
      <w:r w:rsidR="00452C69" w:rsidRPr="005B4AE6">
        <w:rPr>
          <w:rFonts w:cs="Times New Roman"/>
          <w:lang w:val="en-GB"/>
        </w:rPr>
        <w:t xml:space="preserve">here are excellent market opportunities to promote the qualities of products to higher-income consumer segments in </w:t>
      </w:r>
      <w:r>
        <w:rPr>
          <w:rFonts w:cs="Times New Roman"/>
          <w:lang w:val="en-GB"/>
        </w:rPr>
        <w:t>local markets</w:t>
      </w:r>
      <w:r w:rsidR="00613DF5">
        <w:rPr>
          <w:rFonts w:cs="Times New Roman"/>
          <w:lang w:val="en-GB"/>
        </w:rPr>
        <w:t xml:space="preserve"> linked to the touristic sector. </w:t>
      </w:r>
      <w:r w:rsidR="00452C69" w:rsidRPr="005B4AE6">
        <w:rPr>
          <w:rFonts w:cs="Times New Roman"/>
          <w:lang w:val="en-GB"/>
        </w:rPr>
        <w:t xml:space="preserve">The domestic market is growing rapidly, and can absorb </w:t>
      </w:r>
      <w:r>
        <w:rPr>
          <w:rFonts w:cs="Times New Roman"/>
          <w:lang w:val="en-GB"/>
        </w:rPr>
        <w:t>products</w:t>
      </w:r>
      <w:r w:rsidR="00452C69" w:rsidRPr="005B4AE6">
        <w:rPr>
          <w:rFonts w:cs="Times New Roman"/>
          <w:lang w:val="en-GB"/>
        </w:rPr>
        <w:t xml:space="preserve"> from small-scale producers who face high transaction costs in the export channel. </w:t>
      </w:r>
    </w:p>
    <w:p w:rsidR="001316A5" w:rsidRDefault="001316A5" w:rsidP="00452C69">
      <w:pPr>
        <w:autoSpaceDE w:val="0"/>
        <w:autoSpaceDN w:val="0"/>
        <w:adjustRightInd w:val="0"/>
        <w:jc w:val="left"/>
        <w:rPr>
          <w:rFonts w:cs="Times New Roman"/>
          <w:lang w:val="en-GB"/>
        </w:rPr>
      </w:pPr>
      <w:r>
        <w:rPr>
          <w:rFonts w:cs="Times New Roman"/>
          <w:lang w:val="en-GB"/>
        </w:rPr>
        <w:t xml:space="preserve">The MPA is any case a strong opportunity to develop quality label. </w:t>
      </w:r>
    </w:p>
    <w:p w:rsidR="000A7CE4" w:rsidRDefault="000A7CE4" w:rsidP="00452C69">
      <w:pPr>
        <w:autoSpaceDE w:val="0"/>
        <w:autoSpaceDN w:val="0"/>
        <w:adjustRightInd w:val="0"/>
        <w:jc w:val="left"/>
        <w:rPr>
          <w:rFonts w:cs="Times New Roman"/>
          <w:lang w:val="en-GB"/>
        </w:rPr>
      </w:pPr>
    </w:p>
    <w:p w:rsidR="00452C69" w:rsidRPr="005B4AE6" w:rsidRDefault="001316A5" w:rsidP="00452C69">
      <w:pPr>
        <w:autoSpaceDE w:val="0"/>
        <w:autoSpaceDN w:val="0"/>
        <w:adjustRightInd w:val="0"/>
        <w:jc w:val="left"/>
        <w:rPr>
          <w:rFonts w:cs="Times New Roman"/>
          <w:lang w:val="en-GB"/>
        </w:rPr>
      </w:pPr>
      <w:r>
        <w:rPr>
          <w:rFonts w:cs="Times New Roman"/>
          <w:lang w:val="en-GB"/>
        </w:rPr>
        <w:t xml:space="preserve"> </w:t>
      </w:r>
    </w:p>
    <w:p w:rsidR="00452C69" w:rsidRPr="005B4AE6" w:rsidRDefault="00452C69" w:rsidP="00613DF5">
      <w:pPr>
        <w:autoSpaceDE w:val="0"/>
        <w:autoSpaceDN w:val="0"/>
        <w:adjustRightInd w:val="0"/>
        <w:jc w:val="both"/>
        <w:rPr>
          <w:rFonts w:cs="Times New Roman"/>
          <w:b/>
          <w:bCs/>
          <w:lang w:val="en-GB"/>
        </w:rPr>
      </w:pPr>
      <w:r w:rsidRPr="005B4AE6">
        <w:rPr>
          <w:rFonts w:cs="Times New Roman"/>
          <w:b/>
          <w:bCs/>
          <w:lang w:val="en-GB"/>
        </w:rPr>
        <w:t>Threats</w:t>
      </w:r>
    </w:p>
    <w:p w:rsidR="00452C69" w:rsidRPr="005B4AE6" w:rsidRDefault="00452C69" w:rsidP="00613DF5">
      <w:pPr>
        <w:autoSpaceDE w:val="0"/>
        <w:autoSpaceDN w:val="0"/>
        <w:adjustRightInd w:val="0"/>
        <w:jc w:val="both"/>
        <w:rPr>
          <w:rFonts w:cs="Times New Roman"/>
          <w:lang w:val="en-GB"/>
        </w:rPr>
      </w:pPr>
      <w:r w:rsidRPr="005B4AE6">
        <w:rPr>
          <w:rFonts w:cs="Times New Roman"/>
          <w:lang w:val="en-GB"/>
        </w:rPr>
        <w:t xml:space="preserve">The SSF sector is exposed to some serious threats that increase risk all along the chain. This implies the need for higher profits during normal times to fund contingency plans when unpredictable but sure-to-occur-sooner-or-later threats materialize. Again, this makes the analysis of profitability such an important aspect. </w:t>
      </w:r>
    </w:p>
    <w:p w:rsidR="00452C69" w:rsidRDefault="00452C69" w:rsidP="00613DF5">
      <w:pPr>
        <w:autoSpaceDE w:val="0"/>
        <w:autoSpaceDN w:val="0"/>
        <w:adjustRightInd w:val="0"/>
        <w:jc w:val="both"/>
        <w:rPr>
          <w:rFonts w:cs="Times New Roman"/>
          <w:lang w:val="en-GB"/>
        </w:rPr>
      </w:pPr>
      <w:r w:rsidRPr="005B4AE6">
        <w:rPr>
          <w:rFonts w:cs="Times New Roman"/>
          <w:lang w:val="en-GB"/>
        </w:rPr>
        <w:t xml:space="preserve">Pollution </w:t>
      </w:r>
      <w:r w:rsidR="001316A5">
        <w:rPr>
          <w:rFonts w:cs="Times New Roman"/>
          <w:lang w:val="en-GB"/>
        </w:rPr>
        <w:t xml:space="preserve">must be considered a </w:t>
      </w:r>
      <w:r w:rsidRPr="005B4AE6">
        <w:rPr>
          <w:rFonts w:cs="Times New Roman"/>
          <w:lang w:val="en-GB"/>
        </w:rPr>
        <w:t xml:space="preserve">risk that </w:t>
      </w:r>
      <w:r w:rsidR="001316A5">
        <w:rPr>
          <w:rFonts w:cs="Times New Roman"/>
          <w:lang w:val="en-GB"/>
        </w:rPr>
        <w:t xml:space="preserve">can strongly impact on </w:t>
      </w:r>
      <w:r w:rsidRPr="005B4AE6">
        <w:rPr>
          <w:rFonts w:cs="Times New Roman"/>
          <w:lang w:val="en-GB"/>
        </w:rPr>
        <w:t>fishery production and creates a whiplash effect that</w:t>
      </w:r>
      <w:r w:rsidR="00A11861">
        <w:rPr>
          <w:rFonts w:cs="Times New Roman"/>
          <w:lang w:val="en-GB"/>
        </w:rPr>
        <w:t xml:space="preserve"> </w:t>
      </w:r>
      <w:r w:rsidRPr="005B4AE6">
        <w:rPr>
          <w:rFonts w:cs="Times New Roman"/>
          <w:lang w:val="en-GB"/>
        </w:rPr>
        <w:t>makes the rest of the value chain difficult to manage.  Various climatic and production-related fac</w:t>
      </w:r>
      <w:r w:rsidR="00613DF5">
        <w:rPr>
          <w:rFonts w:cs="Times New Roman"/>
          <w:lang w:val="en-GB"/>
        </w:rPr>
        <w:t xml:space="preserve">tors can </w:t>
      </w:r>
      <w:r w:rsidRPr="005B4AE6">
        <w:rPr>
          <w:rFonts w:cs="Times New Roman"/>
          <w:lang w:val="en-GB"/>
        </w:rPr>
        <w:t>erod</w:t>
      </w:r>
      <w:r w:rsidR="00415667">
        <w:rPr>
          <w:rFonts w:cs="Times New Roman"/>
          <w:lang w:val="en-GB"/>
        </w:rPr>
        <w:t xml:space="preserve">e </w:t>
      </w:r>
      <w:r w:rsidRPr="005B4AE6">
        <w:rPr>
          <w:rFonts w:cs="Times New Roman"/>
          <w:lang w:val="en-GB"/>
        </w:rPr>
        <w:t>the SSF potential.</w:t>
      </w:r>
      <w:r w:rsidR="00A11861">
        <w:rPr>
          <w:rFonts w:cs="Times New Roman"/>
          <w:lang w:val="en-GB"/>
        </w:rPr>
        <w:t xml:space="preserve"> </w:t>
      </w:r>
      <w:r w:rsidRPr="005B4AE6">
        <w:rPr>
          <w:rFonts w:cs="Times New Roman"/>
          <w:lang w:val="en-GB"/>
        </w:rPr>
        <w:t>markets change continuously, with consumers changing their preferences, competitors changing their strategies and cou</w:t>
      </w:r>
      <w:r w:rsidR="00613DF5">
        <w:rPr>
          <w:rFonts w:cs="Times New Roman"/>
          <w:lang w:val="en-GB"/>
        </w:rPr>
        <w:t>ntries changing their policies.</w:t>
      </w:r>
      <w:r w:rsidRPr="005B4AE6">
        <w:rPr>
          <w:rFonts w:cs="Times New Roman"/>
          <w:lang w:val="en-GB"/>
        </w:rPr>
        <w:t xml:space="preserve"> This requires constant monitoring of</w:t>
      </w:r>
      <w:r w:rsidR="00A11861">
        <w:rPr>
          <w:rFonts w:cs="Times New Roman"/>
          <w:lang w:val="en-GB"/>
        </w:rPr>
        <w:t xml:space="preserve"> </w:t>
      </w:r>
      <w:r w:rsidRPr="005B4AE6">
        <w:rPr>
          <w:rFonts w:cs="Times New Roman"/>
          <w:lang w:val="en-GB"/>
        </w:rPr>
        <w:t xml:space="preserve">markets, but the SSF gathers little market intelligence at the moment. </w:t>
      </w: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415667" w:rsidRDefault="00415667"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0A7CE4" w:rsidRDefault="000A7CE4" w:rsidP="00452C69">
      <w:pPr>
        <w:autoSpaceDE w:val="0"/>
        <w:autoSpaceDN w:val="0"/>
        <w:adjustRightInd w:val="0"/>
        <w:jc w:val="left"/>
        <w:rPr>
          <w:rFonts w:cs="Times New Roman"/>
          <w:lang w:val="en-GB"/>
        </w:rPr>
      </w:pPr>
    </w:p>
    <w:p w:rsidR="00452C69" w:rsidRPr="005B4AE6" w:rsidRDefault="00452C69" w:rsidP="00452C69">
      <w:pPr>
        <w:autoSpaceDE w:val="0"/>
        <w:autoSpaceDN w:val="0"/>
        <w:adjustRightInd w:val="0"/>
        <w:jc w:val="left"/>
        <w:rPr>
          <w:rFonts w:cs="Times New Roman"/>
          <w:lang w:val="en-GB"/>
        </w:rPr>
      </w:pPr>
    </w:p>
    <w:p w:rsidR="00452C69" w:rsidRPr="005B4AE6" w:rsidRDefault="00452C69" w:rsidP="00452C69">
      <w:pPr>
        <w:autoSpaceDE w:val="0"/>
        <w:autoSpaceDN w:val="0"/>
        <w:adjustRightInd w:val="0"/>
        <w:jc w:val="left"/>
        <w:rPr>
          <w:rFonts w:cs="Times New Roman"/>
          <w:b/>
          <w:bCs/>
          <w:lang w:val="en-GB"/>
        </w:rPr>
      </w:pPr>
    </w:p>
    <w:p w:rsidR="00452C69" w:rsidRPr="005B4AE6" w:rsidRDefault="000A7CE4" w:rsidP="000A7CE4">
      <w:pPr>
        <w:autoSpaceDE w:val="0"/>
        <w:autoSpaceDN w:val="0"/>
        <w:adjustRightInd w:val="0"/>
        <w:jc w:val="both"/>
        <w:rPr>
          <w:rFonts w:cs="Times New Roman"/>
          <w:b/>
          <w:bCs/>
          <w:lang w:val="en-GB"/>
        </w:rPr>
      </w:pPr>
      <w:r w:rsidRPr="005B4AE6">
        <w:rPr>
          <w:rFonts w:cs="Times New Roman"/>
          <w:b/>
          <w:bCs/>
          <w:lang w:val="en-GB"/>
        </w:rPr>
        <w:lastRenderedPageBreak/>
        <w:t>SWOT ANALYSIS FOR THE TU</w:t>
      </w:r>
      <w:r>
        <w:rPr>
          <w:rFonts w:cs="Times New Roman"/>
          <w:b/>
          <w:bCs/>
          <w:lang w:val="en-GB"/>
        </w:rPr>
        <w:t xml:space="preserve">RKEY </w:t>
      </w:r>
      <w:r w:rsidRPr="005B4AE6">
        <w:rPr>
          <w:rFonts w:cs="Times New Roman"/>
          <w:b/>
          <w:bCs/>
          <w:lang w:val="en-GB"/>
        </w:rPr>
        <w:t>STUDY AREA</w:t>
      </w:r>
    </w:p>
    <w:p w:rsidR="00452C69" w:rsidRPr="00E411B0" w:rsidRDefault="00452C69" w:rsidP="00452C69">
      <w:pPr>
        <w:autoSpaceDE w:val="0"/>
        <w:autoSpaceDN w:val="0"/>
        <w:adjustRightInd w:val="0"/>
        <w:jc w:val="left"/>
        <w:rPr>
          <w:rFonts w:cs="Times New Roman"/>
          <w:b/>
          <w:bCs/>
          <w:sz w:val="20"/>
          <w:szCs w:val="20"/>
          <w:lang w:val="en-GB"/>
        </w:rPr>
      </w:pPr>
    </w:p>
    <w:tbl>
      <w:tblPr>
        <w:tblStyle w:val="Grigliatabella"/>
        <w:tblW w:w="0" w:type="auto"/>
        <w:tblLook w:val="04A0"/>
      </w:tblPr>
      <w:tblGrid>
        <w:gridCol w:w="4785"/>
        <w:gridCol w:w="4785"/>
      </w:tblGrid>
      <w:tr w:rsidR="00452C69" w:rsidRPr="00E411B0" w:rsidTr="00452C69">
        <w:trPr>
          <w:trHeight w:val="435"/>
        </w:trPr>
        <w:tc>
          <w:tcPr>
            <w:tcW w:w="9572" w:type="dxa"/>
            <w:gridSpan w:val="2"/>
            <w:shd w:val="clear" w:color="auto" w:fill="FFFF00"/>
          </w:tcPr>
          <w:p w:rsidR="00452C69" w:rsidRPr="00E411B0" w:rsidRDefault="00452C69" w:rsidP="00452C69">
            <w:pPr>
              <w:autoSpaceDE w:val="0"/>
              <w:autoSpaceDN w:val="0"/>
              <w:adjustRightInd w:val="0"/>
              <w:jc w:val="center"/>
              <w:rPr>
                <w:b/>
                <w:bCs/>
                <w:lang w:val="fr-FR"/>
              </w:rPr>
            </w:pPr>
            <w:r>
              <w:rPr>
                <w:b/>
                <w:bCs/>
                <w:lang w:val="fr-FR"/>
              </w:rPr>
              <w:t>INTERNAL SYSTEM FACTORS</w:t>
            </w:r>
          </w:p>
        </w:tc>
      </w:tr>
      <w:tr w:rsidR="00452C69" w:rsidRPr="00194303" w:rsidTr="00452C69">
        <w:trPr>
          <w:trHeight w:val="3397"/>
        </w:trPr>
        <w:tc>
          <w:tcPr>
            <w:tcW w:w="4786" w:type="dxa"/>
            <w:tcBorders>
              <w:bottom w:val="single" w:sz="4" w:space="0" w:color="auto"/>
            </w:tcBorders>
          </w:tcPr>
          <w:p w:rsidR="00452C69" w:rsidRPr="00E411B0" w:rsidRDefault="00452C69" w:rsidP="000719E7">
            <w:pPr>
              <w:autoSpaceDE w:val="0"/>
              <w:autoSpaceDN w:val="0"/>
              <w:adjustRightInd w:val="0"/>
              <w:jc w:val="both"/>
              <w:rPr>
                <w:b/>
                <w:bCs/>
                <w:lang w:val="en-GB"/>
              </w:rPr>
            </w:pPr>
            <w:r w:rsidRPr="00E411B0">
              <w:rPr>
                <w:b/>
                <w:bCs/>
                <w:lang w:val="en-GB"/>
              </w:rPr>
              <w:t>STRENGTHS</w:t>
            </w:r>
          </w:p>
          <w:p w:rsidR="00452C69" w:rsidRPr="00E411B0" w:rsidRDefault="00452C69" w:rsidP="000719E7">
            <w:pPr>
              <w:autoSpaceDE w:val="0"/>
              <w:autoSpaceDN w:val="0"/>
              <w:adjustRightInd w:val="0"/>
              <w:jc w:val="both"/>
            </w:pPr>
          </w:p>
          <w:p w:rsidR="00452C69" w:rsidRPr="00E411B0" w:rsidRDefault="00452C69"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rPr>
            </w:pPr>
            <w:r w:rsidRPr="00E411B0">
              <w:rPr>
                <w:rFonts w:ascii="Times New Roman" w:hAnsi="Times New Roman" w:cs="Times New Roman"/>
              </w:rPr>
              <w:t xml:space="preserve">Meeting </w:t>
            </w:r>
            <w:r w:rsidR="00EC3A38">
              <w:rPr>
                <w:rFonts w:ascii="Times New Roman" w:hAnsi="Times New Roman" w:cs="Times New Roman"/>
              </w:rPr>
              <w:t xml:space="preserve">the high internation market requirements due the EU preaccession process </w:t>
            </w:r>
          </w:p>
          <w:p w:rsidR="00452C69" w:rsidRPr="00E411B0" w:rsidRDefault="00EC3A38"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rPr>
            </w:pPr>
            <w:r>
              <w:rPr>
                <w:rFonts w:ascii="Times New Roman" w:hAnsi="Times New Roman" w:cs="Times New Roman"/>
              </w:rPr>
              <w:t xml:space="preserve">Hig demand from domestic markets and </w:t>
            </w:r>
            <w:r w:rsidR="00452C69" w:rsidRPr="00E411B0">
              <w:rPr>
                <w:rFonts w:ascii="Times New Roman" w:hAnsi="Times New Roman" w:cs="Times New Roman"/>
              </w:rPr>
              <w:t xml:space="preserve">consumption: </w:t>
            </w:r>
            <w:r>
              <w:rPr>
                <w:rFonts w:ascii="Times New Roman" w:hAnsi="Times New Roman" w:cs="Times New Roman"/>
              </w:rPr>
              <w:t xml:space="preserve">no </w:t>
            </w:r>
            <w:r w:rsidR="00452C69" w:rsidRPr="00E411B0">
              <w:rPr>
                <w:rFonts w:ascii="Times New Roman" w:hAnsi="Times New Roman" w:cs="Times New Roman"/>
              </w:rPr>
              <w:t xml:space="preserve">export. </w:t>
            </w:r>
          </w:p>
          <w:p w:rsidR="00452C69" w:rsidRPr="00EC3A38" w:rsidRDefault="00452C69"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rPr>
            </w:pPr>
            <w:r w:rsidRPr="00E411B0">
              <w:rPr>
                <w:rFonts w:ascii="Times New Roman" w:hAnsi="Times New Roman" w:cs="Times New Roman"/>
              </w:rPr>
              <w:t xml:space="preserve">Sector can present itself with high nutritional/quality level products. </w:t>
            </w:r>
            <w:r w:rsidRPr="00EC3A38">
              <w:rPr>
                <w:rFonts w:ascii="Times New Roman" w:hAnsi="Times New Roman" w:cs="Times New Roman"/>
                <w:lang w:val="en-US"/>
              </w:rPr>
              <w:t xml:space="preserve"> </w:t>
            </w:r>
          </w:p>
          <w:p w:rsidR="00452C69" w:rsidRPr="00E411B0" w:rsidRDefault="00452C69"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rPr>
            </w:pPr>
            <w:r w:rsidRPr="00E411B0">
              <w:rPr>
                <w:rFonts w:ascii="Times New Roman" w:hAnsi="Times New Roman" w:cs="Times New Roman"/>
              </w:rPr>
              <w:t xml:space="preserve">Excellent environment water quality for production  with </w:t>
            </w:r>
            <w:r w:rsidR="00EC3A38">
              <w:rPr>
                <w:rFonts w:ascii="Times New Roman" w:hAnsi="Times New Roman" w:cs="Times New Roman"/>
              </w:rPr>
              <w:t xml:space="preserve">no </w:t>
            </w:r>
            <w:r w:rsidRPr="00E411B0">
              <w:rPr>
                <w:rFonts w:ascii="Times New Roman" w:hAnsi="Times New Roman" w:cs="Times New Roman"/>
              </w:rPr>
              <w:t xml:space="preserve">presence of </w:t>
            </w:r>
            <w:r w:rsidR="00EC3A38">
              <w:rPr>
                <w:rFonts w:ascii="Times New Roman" w:hAnsi="Times New Roman" w:cs="Times New Roman"/>
              </w:rPr>
              <w:t xml:space="preserve">industrial </w:t>
            </w:r>
            <w:r w:rsidRPr="00E411B0">
              <w:rPr>
                <w:rFonts w:ascii="Times New Roman" w:hAnsi="Times New Roman" w:cs="Times New Roman"/>
              </w:rPr>
              <w:t xml:space="preserve">pollution. </w:t>
            </w:r>
          </w:p>
          <w:p w:rsidR="00452C69" w:rsidRPr="00EC3A38" w:rsidRDefault="00EC3A38"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b/>
                <w:bCs/>
              </w:rPr>
            </w:pPr>
            <w:r>
              <w:rPr>
                <w:rFonts w:ascii="Times New Roman" w:hAnsi="Times New Roman" w:cs="Times New Roman"/>
              </w:rPr>
              <w:t xml:space="preserve">Good demand of fresh products linked to </w:t>
            </w:r>
            <w:r w:rsidR="00452C69" w:rsidRPr="00E411B0">
              <w:rPr>
                <w:rFonts w:ascii="Times New Roman" w:hAnsi="Times New Roman" w:cs="Times New Roman"/>
              </w:rPr>
              <w:t xml:space="preserve"> long history, strong traditions; good marketing story. </w:t>
            </w:r>
          </w:p>
          <w:p w:rsidR="00D45D8D" w:rsidRPr="00D45D8D" w:rsidRDefault="001316A5"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b/>
                <w:bCs/>
              </w:rPr>
            </w:pPr>
            <w:r>
              <w:rPr>
                <w:rFonts w:ascii="Times New Roman" w:hAnsi="Times New Roman" w:cs="Times New Roman"/>
              </w:rPr>
              <w:t>O</w:t>
            </w:r>
            <w:r w:rsidR="00D45D8D">
              <w:rPr>
                <w:rFonts w:ascii="Times New Roman" w:hAnsi="Times New Roman" w:cs="Times New Roman"/>
              </w:rPr>
              <w:t>rganisation of the 3/4</w:t>
            </w:r>
            <w:r w:rsidR="00EC3A38">
              <w:rPr>
                <w:rFonts w:ascii="Times New Roman" w:hAnsi="Times New Roman" w:cs="Times New Roman"/>
              </w:rPr>
              <w:t xml:space="preserve"> cooperatives </w:t>
            </w:r>
            <w:r w:rsidR="00D45D8D">
              <w:rPr>
                <w:rFonts w:ascii="Times New Roman" w:hAnsi="Times New Roman" w:cs="Times New Roman"/>
              </w:rPr>
              <w:t>of the buy and permanent consultative mechainsm for price  policy</w:t>
            </w:r>
          </w:p>
          <w:p w:rsidR="00D45D8D" w:rsidRPr="005F52EE" w:rsidRDefault="00D45D8D"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b/>
                <w:bCs/>
              </w:rPr>
            </w:pPr>
            <w:r>
              <w:rPr>
                <w:rFonts w:ascii="Times New Roman" w:hAnsi="Times New Roman" w:cs="Times New Roman"/>
              </w:rPr>
              <w:t>Torism sector and price leve</w:t>
            </w:r>
            <w:r w:rsidR="001316A5">
              <w:rPr>
                <w:rFonts w:ascii="Times New Roman" w:hAnsi="Times New Roman" w:cs="Times New Roman"/>
              </w:rPr>
              <w:t>l</w:t>
            </w:r>
          </w:p>
          <w:p w:rsidR="005F52EE" w:rsidRPr="00D45D8D" w:rsidRDefault="005F52EE"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b/>
                <w:bCs/>
              </w:rPr>
            </w:pPr>
            <w:r>
              <w:rPr>
                <w:rFonts w:ascii="Times New Roman" w:hAnsi="Times New Roman" w:cs="Times New Roman"/>
              </w:rPr>
              <w:t xml:space="preserve">Good </w:t>
            </w:r>
            <w:r w:rsidR="001316A5">
              <w:rPr>
                <w:rFonts w:ascii="Times New Roman" w:hAnsi="Times New Roman" w:cs="Times New Roman"/>
              </w:rPr>
              <w:t xml:space="preserve">tousistic </w:t>
            </w:r>
            <w:r>
              <w:rPr>
                <w:rFonts w:ascii="Times New Roman" w:hAnsi="Times New Roman" w:cs="Times New Roman"/>
              </w:rPr>
              <w:t xml:space="preserve">infrastructure level /tourism </w:t>
            </w:r>
          </w:p>
          <w:p w:rsidR="00EC3A38" w:rsidRPr="00D45D8D" w:rsidRDefault="00D45D8D"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b/>
                <w:bCs/>
              </w:rPr>
            </w:pPr>
            <w:r>
              <w:rPr>
                <w:rFonts w:ascii="Times New Roman" w:hAnsi="Times New Roman" w:cs="Times New Roman"/>
              </w:rPr>
              <w:t xml:space="preserve">Direct selling by fishermen cooperative   for both consumers, restaurant, and hotel </w:t>
            </w:r>
          </w:p>
          <w:p w:rsidR="00D45D8D" w:rsidRPr="00E411B0" w:rsidRDefault="00D45D8D" w:rsidP="00D16F06">
            <w:pPr>
              <w:pStyle w:val="Paragrafoelenco"/>
              <w:numPr>
                <w:ilvl w:val="0"/>
                <w:numId w:val="3"/>
              </w:numPr>
              <w:autoSpaceDE w:val="0"/>
              <w:autoSpaceDN w:val="0"/>
              <w:adjustRightInd w:val="0"/>
              <w:ind w:left="284" w:hanging="153"/>
              <w:contextualSpacing/>
              <w:jc w:val="both"/>
              <w:rPr>
                <w:rFonts w:ascii="Times New Roman" w:hAnsi="Times New Roman" w:cs="Times New Roman"/>
                <w:b/>
                <w:bCs/>
              </w:rPr>
            </w:pPr>
            <w:r>
              <w:rPr>
                <w:rFonts w:ascii="Times New Roman" w:hAnsi="Times New Roman" w:cs="Times New Roman"/>
              </w:rPr>
              <w:t xml:space="preserve">University of Izmir assitance and Turkish Ngo support </w:t>
            </w:r>
          </w:p>
        </w:tc>
        <w:tc>
          <w:tcPr>
            <w:tcW w:w="4786" w:type="dxa"/>
            <w:tcBorders>
              <w:bottom w:val="single" w:sz="4" w:space="0" w:color="auto"/>
            </w:tcBorders>
          </w:tcPr>
          <w:p w:rsidR="00452C69" w:rsidRPr="00E411B0" w:rsidRDefault="00452C69" w:rsidP="000719E7">
            <w:pPr>
              <w:autoSpaceDE w:val="0"/>
              <w:autoSpaceDN w:val="0"/>
              <w:adjustRightInd w:val="0"/>
              <w:jc w:val="both"/>
              <w:rPr>
                <w:b/>
                <w:bCs/>
                <w:lang w:val="fr-FR"/>
              </w:rPr>
            </w:pPr>
            <w:r w:rsidRPr="00E411B0">
              <w:rPr>
                <w:b/>
                <w:bCs/>
                <w:lang w:val="fr-FR"/>
              </w:rPr>
              <w:t>WEAKNESSES</w:t>
            </w:r>
          </w:p>
          <w:p w:rsidR="00452C69" w:rsidRPr="00E411B0" w:rsidRDefault="00452C69" w:rsidP="000719E7">
            <w:pPr>
              <w:autoSpaceDE w:val="0"/>
              <w:autoSpaceDN w:val="0"/>
              <w:adjustRightInd w:val="0"/>
              <w:jc w:val="both"/>
            </w:pPr>
          </w:p>
          <w:p w:rsidR="00452C69" w:rsidRPr="00E411B0" w:rsidRDefault="00D45D8D" w:rsidP="00D16F06">
            <w:pPr>
              <w:pStyle w:val="Paragrafoelenco"/>
              <w:numPr>
                <w:ilvl w:val="0"/>
                <w:numId w:val="4"/>
              </w:numPr>
              <w:autoSpaceDE w:val="0"/>
              <w:autoSpaceDN w:val="0"/>
              <w:adjustRightInd w:val="0"/>
              <w:ind w:left="176" w:hanging="142"/>
              <w:contextualSpacing/>
              <w:jc w:val="both"/>
              <w:rPr>
                <w:rFonts w:ascii="Times New Roman" w:hAnsi="Times New Roman" w:cs="Times New Roman"/>
                <w:lang w:val="fr-FR"/>
              </w:rPr>
            </w:pPr>
            <w:r>
              <w:rPr>
                <w:rFonts w:ascii="Times New Roman" w:hAnsi="Times New Roman" w:cs="Times New Roman"/>
              </w:rPr>
              <w:t xml:space="preserve">No Institutional </w:t>
            </w:r>
            <w:r w:rsidR="00452C69" w:rsidRPr="00E411B0">
              <w:rPr>
                <w:rFonts w:ascii="Times New Roman" w:hAnsi="Times New Roman" w:cs="Times New Roman"/>
              </w:rPr>
              <w:t>extension services</w:t>
            </w:r>
          </w:p>
          <w:p w:rsidR="00452C69" w:rsidRPr="00E411B0" w:rsidRDefault="00452C69" w:rsidP="00D16F06">
            <w:pPr>
              <w:pStyle w:val="Paragrafoelenco"/>
              <w:numPr>
                <w:ilvl w:val="0"/>
                <w:numId w:val="4"/>
              </w:numPr>
              <w:autoSpaceDE w:val="0"/>
              <w:autoSpaceDN w:val="0"/>
              <w:adjustRightInd w:val="0"/>
              <w:ind w:left="176" w:hanging="142"/>
              <w:contextualSpacing/>
              <w:jc w:val="both"/>
              <w:rPr>
                <w:rFonts w:ascii="Times New Roman" w:hAnsi="Times New Roman" w:cs="Times New Roman"/>
              </w:rPr>
            </w:pPr>
            <w:r w:rsidRPr="00E411B0">
              <w:rPr>
                <w:rFonts w:ascii="Times New Roman" w:hAnsi="Times New Roman" w:cs="Times New Roman"/>
              </w:rPr>
              <w:t xml:space="preserve">Weak enforcement of standards </w:t>
            </w:r>
            <w:r w:rsidR="00D45D8D">
              <w:rPr>
                <w:rFonts w:ascii="Times New Roman" w:hAnsi="Times New Roman" w:cs="Times New Roman"/>
              </w:rPr>
              <w:t xml:space="preserve">and innovation </w:t>
            </w:r>
            <w:r w:rsidRPr="00E411B0">
              <w:rPr>
                <w:rFonts w:ascii="Times New Roman" w:hAnsi="Times New Roman" w:cs="Times New Roman"/>
              </w:rPr>
              <w:t>in smaller facilities</w:t>
            </w:r>
          </w:p>
          <w:p w:rsidR="00452C69" w:rsidRDefault="00452C69" w:rsidP="00D16F06">
            <w:pPr>
              <w:pStyle w:val="Paragrafoelenco"/>
              <w:numPr>
                <w:ilvl w:val="0"/>
                <w:numId w:val="4"/>
              </w:numPr>
              <w:autoSpaceDE w:val="0"/>
              <w:autoSpaceDN w:val="0"/>
              <w:adjustRightInd w:val="0"/>
              <w:ind w:left="176" w:hanging="142"/>
              <w:contextualSpacing/>
              <w:jc w:val="both"/>
              <w:rPr>
                <w:rFonts w:ascii="Times New Roman" w:hAnsi="Times New Roman" w:cs="Times New Roman"/>
              </w:rPr>
            </w:pPr>
            <w:r w:rsidRPr="00E411B0">
              <w:rPr>
                <w:rFonts w:ascii="Times New Roman" w:hAnsi="Times New Roman" w:cs="Times New Roman"/>
              </w:rPr>
              <w:t xml:space="preserve">Natural resources  conflict between  stakeholders </w:t>
            </w:r>
            <w:r w:rsidR="00D45D8D">
              <w:rPr>
                <w:rFonts w:ascii="Times New Roman" w:hAnsi="Times New Roman" w:cs="Times New Roman"/>
              </w:rPr>
              <w:t xml:space="preserve">on MPA management, fishermen cooperative and the other free fishermen </w:t>
            </w:r>
          </w:p>
          <w:p w:rsidR="00EC3A38" w:rsidRPr="00D45D8D" w:rsidRDefault="00EC3A38" w:rsidP="00D16F06">
            <w:pPr>
              <w:pStyle w:val="Paragrafoelenco"/>
              <w:numPr>
                <w:ilvl w:val="0"/>
                <w:numId w:val="4"/>
              </w:numPr>
              <w:autoSpaceDE w:val="0"/>
              <w:autoSpaceDN w:val="0"/>
              <w:adjustRightInd w:val="0"/>
              <w:ind w:left="176" w:hanging="142"/>
              <w:contextualSpacing/>
              <w:jc w:val="both"/>
              <w:rPr>
                <w:rFonts w:ascii="Times New Roman" w:hAnsi="Times New Roman" w:cs="Times New Roman"/>
              </w:rPr>
            </w:pPr>
            <w:r w:rsidRPr="00E411B0">
              <w:rPr>
                <w:rFonts w:ascii="Times New Roman" w:hAnsi="Times New Roman" w:cs="Times New Roman"/>
              </w:rPr>
              <w:t xml:space="preserve">Sector </w:t>
            </w:r>
            <w:r>
              <w:rPr>
                <w:rFonts w:ascii="Times New Roman" w:hAnsi="Times New Roman" w:cs="Times New Roman"/>
              </w:rPr>
              <w:t>is not ad</w:t>
            </w:r>
            <w:r w:rsidR="00D45D8D">
              <w:rPr>
                <w:rFonts w:ascii="Times New Roman" w:hAnsi="Times New Roman" w:cs="Times New Roman"/>
              </w:rPr>
              <w:t>e</w:t>
            </w:r>
            <w:r>
              <w:rPr>
                <w:rFonts w:ascii="Times New Roman" w:hAnsi="Times New Roman" w:cs="Times New Roman"/>
              </w:rPr>
              <w:t xml:space="preserve">guate to </w:t>
            </w:r>
            <w:r w:rsidRPr="00E411B0">
              <w:rPr>
                <w:rFonts w:ascii="Times New Roman" w:hAnsi="Times New Roman" w:cs="Times New Roman"/>
              </w:rPr>
              <w:t>hygiene</w:t>
            </w:r>
            <w:r>
              <w:rPr>
                <w:rFonts w:ascii="Times New Roman" w:hAnsi="Times New Roman" w:cs="Times New Roman"/>
              </w:rPr>
              <w:t xml:space="preserve"> standard </w:t>
            </w:r>
            <w:r w:rsidR="00D45D8D">
              <w:rPr>
                <w:rFonts w:ascii="Times New Roman" w:hAnsi="Times New Roman" w:cs="Times New Roman"/>
              </w:rPr>
              <w:t>and i</w:t>
            </w:r>
            <w:r w:rsidRPr="00D45D8D">
              <w:rPr>
                <w:rFonts w:ascii="Times New Roman" w:hAnsi="Times New Roman" w:cs="Times New Roman"/>
                <w:lang w:val="en-US"/>
              </w:rPr>
              <w:t>nstitutional quality control.</w:t>
            </w:r>
          </w:p>
          <w:p w:rsidR="00EC3A38" w:rsidRDefault="00EC3A38" w:rsidP="00D16F06">
            <w:pPr>
              <w:pStyle w:val="Paragrafoelenco"/>
              <w:numPr>
                <w:ilvl w:val="0"/>
                <w:numId w:val="4"/>
              </w:numPr>
              <w:autoSpaceDE w:val="0"/>
              <w:autoSpaceDN w:val="0"/>
              <w:adjustRightInd w:val="0"/>
              <w:ind w:left="176" w:hanging="142"/>
              <w:contextualSpacing/>
              <w:jc w:val="both"/>
              <w:rPr>
                <w:rFonts w:ascii="Times New Roman" w:hAnsi="Times New Roman" w:cs="Times New Roman"/>
              </w:rPr>
            </w:pPr>
            <w:r>
              <w:rPr>
                <w:rFonts w:ascii="Times New Roman" w:hAnsi="Times New Roman" w:cs="Times New Roman"/>
              </w:rPr>
              <w:t xml:space="preserve">No </w:t>
            </w:r>
            <w:r w:rsidRPr="00E411B0">
              <w:rPr>
                <w:rFonts w:ascii="Times New Roman" w:hAnsi="Times New Roman" w:cs="Times New Roman"/>
              </w:rPr>
              <w:t xml:space="preserve">Political stability in the country and </w:t>
            </w:r>
            <w:r>
              <w:rPr>
                <w:rFonts w:ascii="Times New Roman" w:hAnsi="Times New Roman" w:cs="Times New Roman"/>
              </w:rPr>
              <w:t xml:space="preserve">economic </w:t>
            </w:r>
            <w:r w:rsidR="005F52EE">
              <w:rPr>
                <w:rFonts w:ascii="Times New Roman" w:hAnsi="Times New Roman" w:cs="Times New Roman"/>
              </w:rPr>
              <w:t>c</w:t>
            </w:r>
            <w:r>
              <w:rPr>
                <w:rFonts w:ascii="Times New Roman" w:hAnsi="Times New Roman" w:cs="Times New Roman"/>
              </w:rPr>
              <w:t xml:space="preserve">rysis and no </w:t>
            </w:r>
            <w:r w:rsidRPr="00E411B0">
              <w:rPr>
                <w:rFonts w:ascii="Times New Roman" w:hAnsi="Times New Roman" w:cs="Times New Roman"/>
              </w:rPr>
              <w:t>political support for fishery sector</w:t>
            </w:r>
            <w:r w:rsidR="005F52EE">
              <w:rPr>
                <w:rFonts w:ascii="Times New Roman" w:hAnsi="Times New Roman" w:cs="Times New Roman"/>
              </w:rPr>
              <w:t xml:space="preserve"> (turkish lira inflation) </w:t>
            </w:r>
          </w:p>
          <w:p w:rsidR="00EC3A38" w:rsidRPr="00D45D8D" w:rsidRDefault="00EC3A38" w:rsidP="00D16F06">
            <w:pPr>
              <w:pStyle w:val="Paragrafoelenco"/>
              <w:numPr>
                <w:ilvl w:val="0"/>
                <w:numId w:val="4"/>
              </w:numPr>
              <w:autoSpaceDE w:val="0"/>
              <w:autoSpaceDN w:val="0"/>
              <w:adjustRightInd w:val="0"/>
              <w:ind w:left="176" w:hanging="142"/>
              <w:contextualSpacing/>
              <w:jc w:val="both"/>
              <w:rPr>
                <w:rFonts w:ascii="Times New Roman" w:hAnsi="Times New Roman" w:cs="Times New Roman"/>
              </w:rPr>
            </w:pPr>
            <w:r>
              <w:rPr>
                <w:rFonts w:ascii="Times New Roman" w:hAnsi="Times New Roman" w:cs="Times New Roman"/>
              </w:rPr>
              <w:t xml:space="preserve">No sustainble tourisitc developement  and </w:t>
            </w:r>
            <w:r w:rsidRPr="00EC3A38">
              <w:rPr>
                <w:rFonts w:ascii="Times New Roman" w:hAnsi="Times New Roman" w:cs="Times New Roman"/>
                <w:lang w:val="en-US"/>
              </w:rPr>
              <w:t xml:space="preserve">presence of pollution. </w:t>
            </w:r>
          </w:p>
          <w:p w:rsidR="00452C69" w:rsidRPr="00E411B0" w:rsidRDefault="005F52EE" w:rsidP="00D16F06">
            <w:pPr>
              <w:pStyle w:val="Paragrafoelenco"/>
              <w:numPr>
                <w:ilvl w:val="0"/>
                <w:numId w:val="4"/>
              </w:numPr>
              <w:autoSpaceDE w:val="0"/>
              <w:autoSpaceDN w:val="0"/>
              <w:adjustRightInd w:val="0"/>
              <w:ind w:left="176" w:hanging="142"/>
              <w:contextualSpacing/>
              <w:jc w:val="both"/>
              <w:rPr>
                <w:rFonts w:ascii="Times New Roman" w:hAnsi="Times New Roman" w:cs="Times New Roman"/>
              </w:rPr>
            </w:pPr>
            <w:r>
              <w:rPr>
                <w:rFonts w:ascii="Times New Roman" w:hAnsi="Times New Roman" w:cs="Times New Roman"/>
              </w:rPr>
              <w:t>Transport and distrivution system no good</w:t>
            </w:r>
            <w:r w:rsidR="00452C69" w:rsidRPr="00E411B0">
              <w:rPr>
                <w:rFonts w:ascii="Times New Roman" w:hAnsi="Times New Roman" w:cs="Times New Roman"/>
              </w:rPr>
              <w:t xml:space="preserve">. </w:t>
            </w:r>
          </w:p>
          <w:p w:rsidR="00452C69" w:rsidRDefault="005F52EE" w:rsidP="00D16F06">
            <w:pPr>
              <w:pStyle w:val="Paragrafoelenco"/>
              <w:numPr>
                <w:ilvl w:val="0"/>
                <w:numId w:val="4"/>
              </w:numPr>
              <w:autoSpaceDE w:val="0"/>
              <w:autoSpaceDN w:val="0"/>
              <w:adjustRightInd w:val="0"/>
              <w:ind w:left="176" w:hanging="142"/>
              <w:contextualSpacing/>
              <w:jc w:val="both"/>
              <w:rPr>
                <w:rFonts w:ascii="Times New Roman" w:hAnsi="Times New Roman" w:cs="Times New Roman"/>
              </w:rPr>
            </w:pPr>
            <w:r>
              <w:rPr>
                <w:rFonts w:ascii="Times New Roman" w:hAnsi="Times New Roman" w:cs="Times New Roman"/>
              </w:rPr>
              <w:t xml:space="preserve">No ice production and transport </w:t>
            </w:r>
          </w:p>
          <w:p w:rsidR="005F52EE" w:rsidRPr="00E411B0" w:rsidRDefault="005F52EE" w:rsidP="00D16F06">
            <w:pPr>
              <w:pStyle w:val="Paragrafoelenco"/>
              <w:numPr>
                <w:ilvl w:val="0"/>
                <w:numId w:val="4"/>
              </w:numPr>
              <w:autoSpaceDE w:val="0"/>
              <w:autoSpaceDN w:val="0"/>
              <w:adjustRightInd w:val="0"/>
              <w:ind w:left="176" w:hanging="142"/>
              <w:contextualSpacing/>
              <w:jc w:val="both"/>
              <w:rPr>
                <w:rFonts w:ascii="Times New Roman" w:hAnsi="Times New Roman" w:cs="Times New Roman"/>
              </w:rPr>
            </w:pPr>
            <w:r>
              <w:rPr>
                <w:rFonts w:ascii="Times New Roman" w:hAnsi="Times New Roman" w:cs="Times New Roman"/>
              </w:rPr>
              <w:t xml:space="preserve">MPA stricly linked to NGO support </w:t>
            </w:r>
          </w:p>
          <w:p w:rsidR="00452C69" w:rsidRPr="00E411B0" w:rsidRDefault="00452C69" w:rsidP="000719E7">
            <w:pPr>
              <w:pStyle w:val="Paragrafoelenco"/>
              <w:autoSpaceDE w:val="0"/>
              <w:autoSpaceDN w:val="0"/>
              <w:adjustRightInd w:val="0"/>
              <w:ind w:left="176"/>
              <w:contextualSpacing/>
              <w:jc w:val="both"/>
              <w:rPr>
                <w:rFonts w:ascii="Times New Roman" w:hAnsi="Times New Roman" w:cs="Times New Roman"/>
                <w:b/>
                <w:bCs/>
              </w:rPr>
            </w:pPr>
          </w:p>
        </w:tc>
      </w:tr>
      <w:tr w:rsidR="00452C69" w:rsidRPr="00E411B0" w:rsidTr="00452C69">
        <w:trPr>
          <w:trHeight w:val="435"/>
        </w:trPr>
        <w:tc>
          <w:tcPr>
            <w:tcW w:w="9572" w:type="dxa"/>
            <w:gridSpan w:val="2"/>
            <w:shd w:val="clear" w:color="auto" w:fill="FFFF00"/>
          </w:tcPr>
          <w:p w:rsidR="00452C69" w:rsidRPr="008617C2" w:rsidRDefault="00452C69" w:rsidP="00452C69">
            <w:pPr>
              <w:autoSpaceDE w:val="0"/>
              <w:autoSpaceDN w:val="0"/>
              <w:adjustRightInd w:val="0"/>
              <w:rPr>
                <w:b/>
                <w:bCs/>
                <w:lang w:val="en-GB"/>
              </w:rPr>
            </w:pPr>
          </w:p>
          <w:p w:rsidR="00452C69" w:rsidRDefault="00452C69" w:rsidP="00452C69">
            <w:pPr>
              <w:autoSpaceDE w:val="0"/>
              <w:autoSpaceDN w:val="0"/>
              <w:adjustRightInd w:val="0"/>
              <w:jc w:val="center"/>
              <w:rPr>
                <w:b/>
                <w:bCs/>
                <w:lang w:val="fr-FR"/>
              </w:rPr>
            </w:pPr>
            <w:r>
              <w:rPr>
                <w:b/>
                <w:bCs/>
                <w:lang w:val="fr-FR"/>
              </w:rPr>
              <w:t>EXTERNAL SYTEM FACTORS</w:t>
            </w:r>
          </w:p>
          <w:p w:rsidR="00452C69" w:rsidRPr="00E411B0" w:rsidRDefault="00452C69" w:rsidP="00452C69">
            <w:pPr>
              <w:autoSpaceDE w:val="0"/>
              <w:autoSpaceDN w:val="0"/>
              <w:adjustRightInd w:val="0"/>
              <w:rPr>
                <w:b/>
                <w:bCs/>
                <w:lang w:val="fr-FR"/>
              </w:rPr>
            </w:pPr>
          </w:p>
        </w:tc>
      </w:tr>
      <w:tr w:rsidR="00452C69" w:rsidRPr="00E411B0" w:rsidTr="00452C69">
        <w:trPr>
          <w:trHeight w:val="4131"/>
        </w:trPr>
        <w:tc>
          <w:tcPr>
            <w:tcW w:w="4786" w:type="dxa"/>
          </w:tcPr>
          <w:p w:rsidR="00452C69" w:rsidRPr="00E411B0" w:rsidRDefault="00452C69" w:rsidP="000719E7">
            <w:pPr>
              <w:autoSpaceDE w:val="0"/>
              <w:autoSpaceDN w:val="0"/>
              <w:adjustRightInd w:val="0"/>
              <w:jc w:val="both"/>
              <w:rPr>
                <w:b/>
                <w:bCs/>
                <w:lang w:val="en-GB"/>
              </w:rPr>
            </w:pPr>
            <w:r w:rsidRPr="00E411B0">
              <w:rPr>
                <w:b/>
                <w:bCs/>
                <w:lang w:val="en-GB"/>
              </w:rPr>
              <w:t>OPPORTUNITIES</w:t>
            </w:r>
          </w:p>
          <w:p w:rsidR="00452C69" w:rsidRPr="002E7C52" w:rsidRDefault="00452C69" w:rsidP="000719E7">
            <w:pPr>
              <w:autoSpaceDE w:val="0"/>
              <w:autoSpaceDN w:val="0"/>
              <w:adjustRightInd w:val="0"/>
              <w:jc w:val="both"/>
              <w:rPr>
                <w:b/>
                <w:bCs/>
                <w:lang w:val="en-GB"/>
              </w:rPr>
            </w:pPr>
          </w:p>
          <w:p w:rsidR="00452C69" w:rsidRPr="002E7C52" w:rsidRDefault="00D45D8D" w:rsidP="00D16F06">
            <w:pPr>
              <w:pStyle w:val="Paragrafoelenco"/>
              <w:numPr>
                <w:ilvl w:val="0"/>
                <w:numId w:val="5"/>
              </w:numPr>
              <w:autoSpaceDE w:val="0"/>
              <w:autoSpaceDN w:val="0"/>
              <w:adjustRightInd w:val="0"/>
              <w:ind w:left="426"/>
              <w:contextualSpacing/>
              <w:jc w:val="both"/>
              <w:rPr>
                <w:rFonts w:ascii="Times New Roman" w:hAnsi="Times New Roman" w:cs="Times New Roman"/>
              </w:rPr>
            </w:pPr>
            <w:r>
              <w:rPr>
                <w:rFonts w:ascii="Times New Roman" w:hAnsi="Times New Roman" w:cs="Times New Roman"/>
              </w:rPr>
              <w:t xml:space="preserve">MPA as factor of natural respurces proteciotn and sustainble exploitation (Rangers) </w:t>
            </w:r>
          </w:p>
          <w:p w:rsidR="00452C69" w:rsidRPr="002E7C52" w:rsidRDefault="00452C69" w:rsidP="00D16F06">
            <w:pPr>
              <w:pStyle w:val="Paragrafoelenco"/>
              <w:numPr>
                <w:ilvl w:val="0"/>
                <w:numId w:val="5"/>
              </w:numPr>
              <w:autoSpaceDE w:val="0"/>
              <w:autoSpaceDN w:val="0"/>
              <w:adjustRightInd w:val="0"/>
              <w:ind w:left="426"/>
              <w:contextualSpacing/>
              <w:jc w:val="both"/>
              <w:rPr>
                <w:rFonts w:ascii="Times New Roman" w:hAnsi="Times New Roman" w:cs="Times New Roman"/>
              </w:rPr>
            </w:pPr>
            <w:r w:rsidRPr="002E7C52">
              <w:rPr>
                <w:rFonts w:ascii="Times New Roman" w:hAnsi="Times New Roman" w:cs="Times New Roman"/>
              </w:rPr>
              <w:t>Combining SSF with ecotourism</w:t>
            </w:r>
          </w:p>
          <w:p w:rsidR="00452C69" w:rsidRPr="002E7C52" w:rsidRDefault="005F52EE" w:rsidP="00D16F06">
            <w:pPr>
              <w:pStyle w:val="Paragrafoelenco"/>
              <w:numPr>
                <w:ilvl w:val="0"/>
                <w:numId w:val="5"/>
              </w:numPr>
              <w:autoSpaceDE w:val="0"/>
              <w:autoSpaceDN w:val="0"/>
              <w:adjustRightInd w:val="0"/>
              <w:ind w:left="426"/>
              <w:contextualSpacing/>
              <w:jc w:val="both"/>
              <w:rPr>
                <w:rFonts w:ascii="Times New Roman" w:hAnsi="Times New Roman" w:cs="Times New Roman"/>
              </w:rPr>
            </w:pPr>
            <w:r>
              <w:rPr>
                <w:rFonts w:ascii="Times New Roman" w:hAnsi="Times New Roman" w:cs="Times New Roman"/>
              </w:rPr>
              <w:t>M</w:t>
            </w:r>
            <w:r w:rsidR="00452C69" w:rsidRPr="002E7C52">
              <w:rPr>
                <w:rFonts w:ascii="Times New Roman" w:hAnsi="Times New Roman" w:cs="Times New Roman"/>
              </w:rPr>
              <w:t xml:space="preserve">arketing strategy </w:t>
            </w:r>
            <w:r>
              <w:rPr>
                <w:rFonts w:ascii="Times New Roman" w:hAnsi="Times New Roman" w:cs="Times New Roman"/>
              </w:rPr>
              <w:t xml:space="preserve">for local market </w:t>
            </w:r>
            <w:r w:rsidR="00452C69" w:rsidRPr="002E7C52">
              <w:rPr>
                <w:rFonts w:ascii="Times New Roman" w:hAnsi="Times New Roman" w:cs="Times New Roman"/>
              </w:rPr>
              <w:t>(branding)</w:t>
            </w:r>
            <w:r>
              <w:rPr>
                <w:rFonts w:ascii="Times New Roman" w:hAnsi="Times New Roman" w:cs="Times New Roman"/>
              </w:rPr>
              <w:t xml:space="preserve"> sutainble fisehry/MPA</w:t>
            </w:r>
          </w:p>
          <w:p w:rsidR="00452C69" w:rsidRPr="005F52EE" w:rsidRDefault="00452C69" w:rsidP="00D16F06">
            <w:pPr>
              <w:pStyle w:val="Paragrafoelenco"/>
              <w:numPr>
                <w:ilvl w:val="0"/>
                <w:numId w:val="5"/>
              </w:numPr>
              <w:autoSpaceDE w:val="0"/>
              <w:autoSpaceDN w:val="0"/>
              <w:adjustRightInd w:val="0"/>
              <w:ind w:left="426"/>
              <w:contextualSpacing/>
              <w:jc w:val="both"/>
              <w:rPr>
                <w:rFonts w:ascii="Times New Roman" w:hAnsi="Times New Roman" w:cs="Times New Roman"/>
                <w:b/>
                <w:bCs/>
              </w:rPr>
            </w:pPr>
            <w:r w:rsidRPr="002E7C52">
              <w:rPr>
                <w:rFonts w:ascii="Times New Roman" w:hAnsi="Times New Roman" w:cs="Times New Roman"/>
              </w:rPr>
              <w:t>Fast-growing domestic market, growth to higher-income clients</w:t>
            </w:r>
          </w:p>
          <w:p w:rsidR="005F52EE" w:rsidRPr="005F52EE" w:rsidRDefault="005F52EE" w:rsidP="00D16F06">
            <w:pPr>
              <w:pStyle w:val="Paragrafoelenco"/>
              <w:numPr>
                <w:ilvl w:val="0"/>
                <w:numId w:val="5"/>
              </w:numPr>
              <w:autoSpaceDE w:val="0"/>
              <w:autoSpaceDN w:val="0"/>
              <w:adjustRightInd w:val="0"/>
              <w:ind w:left="426"/>
              <w:contextualSpacing/>
              <w:jc w:val="both"/>
              <w:rPr>
                <w:rFonts w:ascii="Times New Roman" w:hAnsi="Times New Roman" w:cs="Times New Roman"/>
                <w:b/>
                <w:bCs/>
              </w:rPr>
            </w:pPr>
            <w:r>
              <w:rPr>
                <w:rFonts w:ascii="Times New Roman" w:hAnsi="Times New Roman" w:cs="Times New Roman"/>
              </w:rPr>
              <w:t>Development of restaurants manged di</w:t>
            </w:r>
            <w:r w:rsidR="000719E7">
              <w:rPr>
                <w:rFonts w:ascii="Times New Roman" w:hAnsi="Times New Roman" w:cs="Times New Roman"/>
              </w:rPr>
              <w:t>Erc</w:t>
            </w:r>
            <w:r>
              <w:rPr>
                <w:rFonts w:ascii="Times New Roman" w:hAnsi="Times New Roman" w:cs="Times New Roman"/>
              </w:rPr>
              <w:t>t</w:t>
            </w:r>
            <w:r w:rsidR="000719E7">
              <w:rPr>
                <w:rFonts w:ascii="Times New Roman" w:hAnsi="Times New Roman" w:cs="Times New Roman"/>
              </w:rPr>
              <w:t>L</w:t>
            </w:r>
            <w:r>
              <w:rPr>
                <w:rFonts w:ascii="Times New Roman" w:hAnsi="Times New Roman" w:cs="Times New Roman"/>
              </w:rPr>
              <w:t xml:space="preserve">y buìy the coopeatives </w:t>
            </w:r>
          </w:p>
          <w:p w:rsidR="005F52EE" w:rsidRPr="00E411B0" w:rsidRDefault="005F52EE" w:rsidP="00D16F06">
            <w:pPr>
              <w:pStyle w:val="Paragrafoelenco"/>
              <w:numPr>
                <w:ilvl w:val="0"/>
                <w:numId w:val="5"/>
              </w:numPr>
              <w:autoSpaceDE w:val="0"/>
              <w:autoSpaceDN w:val="0"/>
              <w:adjustRightInd w:val="0"/>
              <w:ind w:left="426"/>
              <w:contextualSpacing/>
              <w:jc w:val="both"/>
              <w:rPr>
                <w:rFonts w:ascii="Times New Roman" w:hAnsi="Times New Roman" w:cs="Times New Roman"/>
                <w:b/>
                <w:bCs/>
              </w:rPr>
            </w:pPr>
            <w:r>
              <w:rPr>
                <w:rFonts w:ascii="Times New Roman" w:hAnsi="Times New Roman" w:cs="Times New Roman"/>
              </w:rPr>
              <w:t xml:space="preserve">Proccesing developped (bottarga. fillests, artisanl cunned)  </w:t>
            </w:r>
          </w:p>
        </w:tc>
        <w:tc>
          <w:tcPr>
            <w:tcW w:w="4786" w:type="dxa"/>
          </w:tcPr>
          <w:p w:rsidR="00452C69" w:rsidRPr="00E411B0" w:rsidRDefault="00452C69" w:rsidP="000719E7">
            <w:pPr>
              <w:autoSpaceDE w:val="0"/>
              <w:autoSpaceDN w:val="0"/>
              <w:adjustRightInd w:val="0"/>
              <w:jc w:val="both"/>
              <w:rPr>
                <w:b/>
                <w:bCs/>
                <w:lang w:val="en-GB"/>
              </w:rPr>
            </w:pPr>
            <w:r w:rsidRPr="00E411B0">
              <w:rPr>
                <w:b/>
                <w:bCs/>
                <w:lang w:val="en-GB"/>
              </w:rPr>
              <w:t>THREATS</w:t>
            </w:r>
          </w:p>
          <w:p w:rsidR="00452C69" w:rsidRDefault="00452C69" w:rsidP="000719E7">
            <w:pPr>
              <w:autoSpaceDE w:val="0"/>
              <w:autoSpaceDN w:val="0"/>
              <w:adjustRightInd w:val="0"/>
              <w:jc w:val="both"/>
              <w:rPr>
                <w:b/>
                <w:bCs/>
                <w:lang w:val="en-GB"/>
              </w:rPr>
            </w:pPr>
          </w:p>
          <w:p w:rsidR="005F52EE" w:rsidRDefault="00D45D8D" w:rsidP="00D16F06">
            <w:pPr>
              <w:pStyle w:val="Paragrafoelenco"/>
              <w:numPr>
                <w:ilvl w:val="0"/>
                <w:numId w:val="5"/>
              </w:numPr>
              <w:autoSpaceDE w:val="0"/>
              <w:autoSpaceDN w:val="0"/>
              <w:adjustRightInd w:val="0"/>
              <w:ind w:left="426"/>
              <w:contextualSpacing/>
              <w:jc w:val="both"/>
              <w:rPr>
                <w:rFonts w:ascii="Times New Roman" w:hAnsi="Times New Roman" w:cs="Times New Roman"/>
              </w:rPr>
            </w:pPr>
            <w:r>
              <w:rPr>
                <w:rFonts w:ascii="Times New Roman" w:hAnsi="Times New Roman" w:cs="Times New Roman"/>
              </w:rPr>
              <w:t>No Institutional governance by Coastal gua</w:t>
            </w:r>
            <w:r w:rsidR="005F52EE">
              <w:rPr>
                <w:rFonts w:ascii="Times New Roman" w:hAnsi="Times New Roman" w:cs="Times New Roman"/>
              </w:rPr>
              <w:t>r</w:t>
            </w:r>
            <w:r>
              <w:rPr>
                <w:rFonts w:ascii="Times New Roman" w:hAnsi="Times New Roman" w:cs="Times New Roman"/>
              </w:rPr>
              <w:t xml:space="preserve">d for MPA </w:t>
            </w:r>
          </w:p>
          <w:p w:rsidR="005F52EE" w:rsidRDefault="005F52EE" w:rsidP="00D16F06">
            <w:pPr>
              <w:pStyle w:val="Paragrafoelenco"/>
              <w:numPr>
                <w:ilvl w:val="0"/>
                <w:numId w:val="5"/>
              </w:numPr>
              <w:autoSpaceDE w:val="0"/>
              <w:autoSpaceDN w:val="0"/>
              <w:adjustRightInd w:val="0"/>
              <w:ind w:left="426"/>
              <w:contextualSpacing/>
              <w:jc w:val="both"/>
              <w:rPr>
                <w:rFonts w:ascii="Times New Roman" w:hAnsi="Times New Roman" w:cs="Times New Roman"/>
              </w:rPr>
            </w:pPr>
            <w:r>
              <w:rPr>
                <w:rFonts w:ascii="Times New Roman" w:hAnsi="Times New Roman" w:cs="Times New Roman"/>
              </w:rPr>
              <w:t>No  a</w:t>
            </w:r>
            <w:r w:rsidRPr="002E7C52">
              <w:rPr>
                <w:rFonts w:ascii="Times New Roman" w:hAnsi="Times New Roman" w:cs="Times New Roman"/>
              </w:rPr>
              <w:t>lternative market opportunities for a wide range of products</w:t>
            </w:r>
          </w:p>
          <w:p w:rsidR="005F52EE" w:rsidRPr="005F52EE" w:rsidRDefault="005F52EE" w:rsidP="00D16F06">
            <w:pPr>
              <w:pStyle w:val="Paragrafoelenco"/>
              <w:numPr>
                <w:ilvl w:val="0"/>
                <w:numId w:val="5"/>
              </w:numPr>
              <w:autoSpaceDE w:val="0"/>
              <w:autoSpaceDN w:val="0"/>
              <w:adjustRightInd w:val="0"/>
              <w:ind w:left="426"/>
              <w:contextualSpacing/>
              <w:jc w:val="both"/>
              <w:rPr>
                <w:rFonts w:ascii="Times New Roman" w:hAnsi="Times New Roman" w:cs="Times New Roman"/>
              </w:rPr>
            </w:pPr>
            <w:r>
              <w:rPr>
                <w:rFonts w:ascii="Times New Roman" w:hAnsi="Times New Roman" w:cs="Times New Roman"/>
              </w:rPr>
              <w:t xml:space="preserve">No developped legistative sysem for pesca turismo </w:t>
            </w:r>
          </w:p>
          <w:p w:rsidR="005F52EE" w:rsidRDefault="00452C69" w:rsidP="00D16F06">
            <w:pPr>
              <w:pStyle w:val="Paragrafoelenco"/>
              <w:numPr>
                <w:ilvl w:val="0"/>
                <w:numId w:val="5"/>
              </w:numPr>
              <w:autoSpaceDE w:val="0"/>
              <w:autoSpaceDN w:val="0"/>
              <w:adjustRightInd w:val="0"/>
              <w:ind w:left="426"/>
              <w:contextualSpacing/>
              <w:jc w:val="both"/>
              <w:rPr>
                <w:rFonts w:ascii="Times New Roman" w:hAnsi="Times New Roman" w:cs="Times New Roman"/>
              </w:rPr>
            </w:pPr>
            <w:r w:rsidRPr="002E7C52">
              <w:rPr>
                <w:rFonts w:ascii="Times New Roman" w:hAnsi="Times New Roman" w:cs="Times New Roman"/>
              </w:rPr>
              <w:t xml:space="preserve">Possible water pollution for other sector influencing fishery </w:t>
            </w:r>
          </w:p>
          <w:p w:rsidR="005F52EE" w:rsidRPr="002E7C52" w:rsidRDefault="005F52EE" w:rsidP="00D16F06">
            <w:pPr>
              <w:pStyle w:val="Paragrafoelenco"/>
              <w:numPr>
                <w:ilvl w:val="0"/>
                <w:numId w:val="5"/>
              </w:numPr>
              <w:autoSpaceDE w:val="0"/>
              <w:autoSpaceDN w:val="0"/>
              <w:adjustRightInd w:val="0"/>
              <w:ind w:left="426"/>
              <w:contextualSpacing/>
              <w:jc w:val="both"/>
              <w:rPr>
                <w:rFonts w:ascii="Times New Roman" w:hAnsi="Times New Roman" w:cs="Times New Roman"/>
              </w:rPr>
            </w:pPr>
            <w:r w:rsidRPr="002E7C52">
              <w:rPr>
                <w:rFonts w:ascii="Times New Roman" w:hAnsi="Times New Roman" w:cs="Times New Roman"/>
              </w:rPr>
              <w:t xml:space="preserve">Import cheap products </w:t>
            </w:r>
            <w:r>
              <w:rPr>
                <w:rFonts w:ascii="Times New Roman" w:hAnsi="Times New Roman" w:cs="Times New Roman"/>
              </w:rPr>
              <w:t xml:space="preserve">that reduce the price of local products </w:t>
            </w:r>
          </w:p>
          <w:p w:rsidR="00452C69" w:rsidRPr="00B6427B" w:rsidRDefault="00452C69" w:rsidP="00D16F06">
            <w:pPr>
              <w:pStyle w:val="Paragrafoelenco"/>
              <w:numPr>
                <w:ilvl w:val="0"/>
                <w:numId w:val="6"/>
              </w:numPr>
              <w:autoSpaceDE w:val="0"/>
              <w:autoSpaceDN w:val="0"/>
              <w:adjustRightInd w:val="0"/>
              <w:ind w:left="459"/>
              <w:contextualSpacing/>
              <w:jc w:val="both"/>
              <w:rPr>
                <w:rFonts w:ascii="Times New Roman" w:hAnsi="Times New Roman" w:cs="Times New Roman"/>
              </w:rPr>
            </w:pPr>
            <w:r w:rsidRPr="002E7C52">
              <w:rPr>
                <w:rFonts w:ascii="Times New Roman" w:hAnsi="Times New Roman" w:cs="Times New Roman"/>
              </w:rPr>
              <w:t xml:space="preserve">Increasing competition on traditional markets by new actors in the international market and globalization, </w:t>
            </w:r>
          </w:p>
          <w:p w:rsidR="00452C69" w:rsidRPr="002E7C52" w:rsidRDefault="00452C69" w:rsidP="00D16F06">
            <w:pPr>
              <w:pStyle w:val="Paragrafoelenco"/>
              <w:numPr>
                <w:ilvl w:val="0"/>
                <w:numId w:val="6"/>
              </w:numPr>
              <w:autoSpaceDE w:val="0"/>
              <w:autoSpaceDN w:val="0"/>
              <w:adjustRightInd w:val="0"/>
              <w:ind w:left="459"/>
              <w:contextualSpacing/>
              <w:jc w:val="both"/>
              <w:rPr>
                <w:rFonts w:ascii="Times New Roman" w:hAnsi="Times New Roman" w:cs="Times New Roman"/>
              </w:rPr>
            </w:pPr>
            <w:r w:rsidRPr="002E7C52">
              <w:rPr>
                <w:rFonts w:ascii="Times New Roman" w:hAnsi="Times New Roman" w:cs="Times New Roman"/>
              </w:rPr>
              <w:t>Severe climate change and loss of wildlife as source of economic wealth/income</w:t>
            </w:r>
            <w:r w:rsidR="00B6427B">
              <w:rPr>
                <w:rFonts w:ascii="Times New Roman" w:hAnsi="Times New Roman" w:cs="Times New Roman"/>
              </w:rPr>
              <w:t xml:space="preserve"> and presence of red sea species </w:t>
            </w:r>
          </w:p>
          <w:p w:rsidR="00452C69" w:rsidRPr="002E7C52" w:rsidRDefault="00452C69" w:rsidP="00D16F06">
            <w:pPr>
              <w:pStyle w:val="Paragrafoelenco"/>
              <w:numPr>
                <w:ilvl w:val="0"/>
                <w:numId w:val="6"/>
              </w:numPr>
              <w:autoSpaceDE w:val="0"/>
              <w:autoSpaceDN w:val="0"/>
              <w:adjustRightInd w:val="0"/>
              <w:ind w:left="459"/>
              <w:contextualSpacing/>
              <w:jc w:val="both"/>
              <w:rPr>
                <w:rFonts w:ascii="Times New Roman" w:hAnsi="Times New Roman" w:cs="Times New Roman"/>
              </w:rPr>
            </w:pPr>
            <w:r w:rsidRPr="002E7C52">
              <w:rPr>
                <w:rFonts w:ascii="Times New Roman" w:hAnsi="Times New Roman" w:cs="Times New Roman"/>
              </w:rPr>
              <w:t xml:space="preserve">Sudden increase in fuel price </w:t>
            </w:r>
            <w:r w:rsidR="00B6427B">
              <w:rPr>
                <w:rFonts w:ascii="Times New Roman" w:hAnsi="Times New Roman" w:cs="Times New Roman"/>
              </w:rPr>
              <w:t xml:space="preserve">and </w:t>
            </w:r>
            <w:r w:rsidRPr="002E7C52">
              <w:rPr>
                <w:rFonts w:ascii="Times New Roman" w:hAnsi="Times New Roman" w:cs="Times New Roman"/>
              </w:rPr>
              <w:t xml:space="preserve">of imported material </w:t>
            </w:r>
          </w:p>
          <w:p w:rsidR="00452C69" w:rsidRPr="00B6427B" w:rsidRDefault="00452C69" w:rsidP="00D16F06">
            <w:pPr>
              <w:pStyle w:val="Paragrafoelenco"/>
              <w:numPr>
                <w:ilvl w:val="0"/>
                <w:numId w:val="6"/>
              </w:numPr>
              <w:autoSpaceDE w:val="0"/>
              <w:autoSpaceDN w:val="0"/>
              <w:adjustRightInd w:val="0"/>
              <w:ind w:left="459"/>
              <w:contextualSpacing/>
              <w:jc w:val="both"/>
              <w:rPr>
                <w:rFonts w:ascii="Times New Roman" w:hAnsi="Times New Roman" w:cs="Times New Roman"/>
              </w:rPr>
            </w:pPr>
            <w:r w:rsidRPr="00B6427B">
              <w:rPr>
                <w:rFonts w:ascii="Times New Roman" w:hAnsi="Times New Roman" w:cs="Times New Roman"/>
              </w:rPr>
              <w:t>Unstable regional economies</w:t>
            </w:r>
          </w:p>
          <w:p w:rsidR="00452C69" w:rsidRPr="00E411B0" w:rsidRDefault="00452C69" w:rsidP="000719E7">
            <w:pPr>
              <w:autoSpaceDE w:val="0"/>
              <w:autoSpaceDN w:val="0"/>
              <w:adjustRightInd w:val="0"/>
              <w:jc w:val="both"/>
              <w:rPr>
                <w:b/>
                <w:bCs/>
                <w:lang w:val="en-GB"/>
              </w:rPr>
            </w:pPr>
          </w:p>
        </w:tc>
      </w:tr>
    </w:tbl>
    <w:p w:rsidR="00452C69" w:rsidRPr="00E411B0" w:rsidRDefault="00452C69" w:rsidP="00452C69">
      <w:pPr>
        <w:autoSpaceDE w:val="0"/>
        <w:autoSpaceDN w:val="0"/>
        <w:adjustRightInd w:val="0"/>
        <w:jc w:val="left"/>
        <w:rPr>
          <w:rFonts w:cs="Times New Roman"/>
          <w:b/>
          <w:bCs/>
          <w:sz w:val="20"/>
          <w:szCs w:val="20"/>
          <w:lang w:val="en-GB"/>
        </w:rPr>
      </w:pPr>
    </w:p>
    <w:p w:rsidR="00083FF5" w:rsidRDefault="00083FF5" w:rsidP="00452C69">
      <w:pPr>
        <w:rPr>
          <w:rFonts w:cs="Times New Roman"/>
          <w:b/>
          <w:bCs/>
          <w:sz w:val="20"/>
          <w:szCs w:val="20"/>
          <w:lang w:val="en-GB"/>
        </w:rPr>
        <w:sectPr w:rsidR="00083FF5" w:rsidSect="00452C69">
          <w:pgSz w:w="11906" w:h="16838"/>
          <w:pgMar w:top="1418" w:right="1134" w:bottom="1134" w:left="1134" w:header="567" w:footer="709" w:gutter="284"/>
          <w:cols w:space="708"/>
          <w:docGrid w:linePitch="360"/>
        </w:sectPr>
      </w:pPr>
    </w:p>
    <w:p w:rsidR="00DC6918" w:rsidRDefault="00083FF5" w:rsidP="00452C69">
      <w:pPr>
        <w:rPr>
          <w:rFonts w:cs="Times New Roman"/>
          <w:b/>
          <w:bCs/>
          <w:sz w:val="20"/>
          <w:szCs w:val="20"/>
          <w:lang w:val="en-GB"/>
        </w:rPr>
      </w:pPr>
      <w:r>
        <w:rPr>
          <w:rFonts w:cs="Times New Roman"/>
          <w:b/>
          <w:bCs/>
          <w:sz w:val="20"/>
          <w:szCs w:val="20"/>
          <w:lang w:val="en-GB"/>
        </w:rPr>
        <w:lastRenderedPageBreak/>
        <w:t xml:space="preserve">STATUS OF GOKOVA BAY SSF CONTEXT </w:t>
      </w:r>
    </w:p>
    <w:p w:rsidR="00DC6918" w:rsidRDefault="00DC6918" w:rsidP="00452C69">
      <w:pPr>
        <w:rPr>
          <w:rFonts w:cs="Times New Roman"/>
          <w:b/>
          <w:bCs/>
          <w:sz w:val="20"/>
          <w:szCs w:val="20"/>
          <w:lang w:val="en-GB"/>
        </w:rPr>
      </w:pPr>
    </w:p>
    <w:p w:rsidR="00DC6918" w:rsidRDefault="00DC6918" w:rsidP="00452C69">
      <w:pPr>
        <w:rPr>
          <w:rFonts w:cs="Times New Roman"/>
          <w:b/>
          <w:bCs/>
          <w:sz w:val="20"/>
          <w:szCs w:val="20"/>
          <w:lang w:val="en-GB"/>
        </w:rPr>
      </w:pPr>
    </w:p>
    <w:p w:rsidR="00083FF5" w:rsidRDefault="007155B0" w:rsidP="00452C69">
      <w:pPr>
        <w:rPr>
          <w:rFonts w:cs="Times New Roman"/>
          <w:b/>
          <w:bCs/>
          <w:sz w:val="20"/>
          <w:szCs w:val="20"/>
          <w:lang w:val="en-GB"/>
        </w:rPr>
      </w:pPr>
      <w:r w:rsidRPr="00083FF5">
        <w:rPr>
          <w:rFonts w:cs="Times New Roman"/>
          <w:b/>
          <w:bCs/>
          <w:noProof/>
          <w:sz w:val="20"/>
          <w:szCs w:val="20"/>
          <w:lang w:eastAsia="it-IT"/>
        </w:rPr>
        <w:drawing>
          <wp:inline distT="0" distB="0" distL="0" distR="0">
            <wp:extent cx="6136216" cy="5588212"/>
            <wp:effectExtent l="19050" t="0" r="16934" b="0"/>
            <wp:docPr id="36"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83FF5" w:rsidRDefault="00083FF5" w:rsidP="00452C69">
      <w:pPr>
        <w:rPr>
          <w:rFonts w:cs="Times New Roman"/>
          <w:b/>
          <w:bCs/>
          <w:sz w:val="20"/>
          <w:szCs w:val="20"/>
          <w:lang w:val="en-GB"/>
        </w:rPr>
      </w:pPr>
    </w:p>
    <w:p w:rsidR="00083FF5" w:rsidRDefault="00083FF5" w:rsidP="00452C69">
      <w:pPr>
        <w:rPr>
          <w:rFonts w:cs="Times New Roman"/>
          <w:b/>
          <w:bCs/>
          <w:sz w:val="20"/>
          <w:szCs w:val="20"/>
          <w:lang w:val="en-GB"/>
        </w:rPr>
      </w:pPr>
    </w:p>
    <w:p w:rsidR="00083FF5" w:rsidRDefault="00083FF5" w:rsidP="00452C69">
      <w:pPr>
        <w:rPr>
          <w:rFonts w:cs="Times New Roman"/>
          <w:b/>
          <w:bCs/>
          <w:sz w:val="20"/>
          <w:szCs w:val="20"/>
          <w:lang w:val="en-GB"/>
        </w:rPr>
      </w:pPr>
    </w:p>
    <w:p w:rsidR="00083FF5" w:rsidRDefault="00083FF5" w:rsidP="00452C69">
      <w:pPr>
        <w:rPr>
          <w:rFonts w:cs="Times New Roman"/>
          <w:b/>
          <w:bCs/>
          <w:sz w:val="20"/>
          <w:szCs w:val="20"/>
          <w:lang w:val="en-GB"/>
        </w:rPr>
      </w:pPr>
    </w:p>
    <w:p w:rsidR="00083FF5" w:rsidRDefault="00083FF5" w:rsidP="00452C69">
      <w:pPr>
        <w:rPr>
          <w:rFonts w:cs="Times New Roman"/>
          <w:b/>
          <w:bCs/>
          <w:sz w:val="20"/>
          <w:szCs w:val="20"/>
          <w:lang w:val="en-GB"/>
        </w:rPr>
        <w:sectPr w:rsidR="00083FF5" w:rsidSect="00452C69">
          <w:pgSz w:w="11906" w:h="16838"/>
          <w:pgMar w:top="1418" w:right="1134" w:bottom="1134" w:left="1134" w:header="567" w:footer="709" w:gutter="284"/>
          <w:cols w:space="708"/>
          <w:docGrid w:linePitch="360"/>
        </w:sectPr>
      </w:pPr>
    </w:p>
    <w:p w:rsidR="00452C69" w:rsidRPr="00E84B8D" w:rsidRDefault="00452C69" w:rsidP="00D16F06">
      <w:pPr>
        <w:pStyle w:val="Titolo1"/>
        <w:numPr>
          <w:ilvl w:val="0"/>
          <w:numId w:val="7"/>
        </w:numPr>
        <w:ind w:left="426"/>
        <w:rPr>
          <w:rStyle w:val="Underline"/>
          <w:u w:val="none"/>
        </w:rPr>
      </w:pPr>
      <w:bookmarkStart w:id="80" w:name="_Toc523309779"/>
      <w:bookmarkStart w:id="81" w:name="_Toc524003139"/>
      <w:bookmarkStart w:id="82" w:name="_Toc524555060"/>
      <w:r w:rsidRPr="00E84B8D">
        <w:rPr>
          <w:rStyle w:val="Underline"/>
          <w:u w:val="none"/>
        </w:rPr>
        <w:lastRenderedPageBreak/>
        <w:t>STRATEGIC OPTION AND Recommendations</w:t>
      </w:r>
      <w:bookmarkEnd w:id="80"/>
      <w:bookmarkEnd w:id="81"/>
      <w:bookmarkEnd w:id="82"/>
      <w:r w:rsidRPr="00E84B8D">
        <w:rPr>
          <w:rStyle w:val="Underline"/>
          <w:u w:val="none"/>
        </w:rPr>
        <w:t xml:space="preserve"> </w:t>
      </w:r>
    </w:p>
    <w:p w:rsidR="00452C69" w:rsidRDefault="00452C69" w:rsidP="00452C69">
      <w:pPr>
        <w:autoSpaceDE w:val="0"/>
        <w:autoSpaceDN w:val="0"/>
        <w:adjustRightInd w:val="0"/>
        <w:jc w:val="left"/>
        <w:rPr>
          <w:rFonts w:cs="Times New Roman"/>
          <w:b/>
          <w:bCs/>
          <w:sz w:val="20"/>
          <w:szCs w:val="20"/>
          <w:lang w:val="en-GB"/>
        </w:rPr>
      </w:pPr>
    </w:p>
    <w:p w:rsidR="00484547" w:rsidRDefault="00484547" w:rsidP="00484547">
      <w:pPr>
        <w:autoSpaceDE w:val="0"/>
        <w:autoSpaceDN w:val="0"/>
        <w:adjustRightInd w:val="0"/>
        <w:jc w:val="both"/>
        <w:rPr>
          <w:rFonts w:cs="Times New Roman"/>
          <w:lang w:val="en-GB"/>
        </w:rPr>
      </w:pPr>
    </w:p>
    <w:p w:rsidR="004F32F6" w:rsidRDefault="004F32F6" w:rsidP="00484547">
      <w:pPr>
        <w:autoSpaceDE w:val="0"/>
        <w:autoSpaceDN w:val="0"/>
        <w:adjustRightInd w:val="0"/>
        <w:jc w:val="both"/>
        <w:rPr>
          <w:rFonts w:cs="Times New Roman"/>
          <w:lang w:val="en-GB"/>
        </w:rPr>
      </w:pPr>
    </w:p>
    <w:p w:rsidR="004F32F6" w:rsidRDefault="004F32F6" w:rsidP="00484547">
      <w:pPr>
        <w:autoSpaceDE w:val="0"/>
        <w:autoSpaceDN w:val="0"/>
        <w:adjustRightInd w:val="0"/>
        <w:jc w:val="both"/>
        <w:rPr>
          <w:lang w:val="en-GB"/>
        </w:rPr>
      </w:pPr>
      <w:r>
        <w:rPr>
          <w:lang w:val="en-GB"/>
        </w:rPr>
        <w:t>The r</w:t>
      </w:r>
      <w:r w:rsidRPr="006A6982">
        <w:rPr>
          <w:lang w:val="en-GB"/>
        </w:rPr>
        <w:t xml:space="preserve">eview </w:t>
      </w:r>
      <w:r>
        <w:rPr>
          <w:lang w:val="en-GB"/>
        </w:rPr>
        <w:t xml:space="preserve">of </w:t>
      </w:r>
      <w:r w:rsidRPr="006A6982">
        <w:rPr>
          <w:lang w:val="en-GB"/>
        </w:rPr>
        <w:t xml:space="preserve">relevant documents and reports, </w:t>
      </w:r>
      <w:r>
        <w:rPr>
          <w:lang w:val="en-GB"/>
        </w:rPr>
        <w:t xml:space="preserve">and the technical surveys remarked the </w:t>
      </w:r>
      <w:r w:rsidRPr="006A6982">
        <w:rPr>
          <w:lang w:val="en-GB"/>
        </w:rPr>
        <w:t>required services for sustainable resource management linked to the small scale fisheries and aquaculture development (production, processing, and marketing).</w:t>
      </w:r>
    </w:p>
    <w:p w:rsidR="004F32F6" w:rsidRDefault="004F32F6" w:rsidP="00484547">
      <w:pPr>
        <w:autoSpaceDE w:val="0"/>
        <w:autoSpaceDN w:val="0"/>
        <w:adjustRightInd w:val="0"/>
        <w:jc w:val="both"/>
        <w:rPr>
          <w:lang w:val="en-GB"/>
        </w:rPr>
      </w:pPr>
    </w:p>
    <w:p w:rsidR="004F32F6" w:rsidRDefault="004F32F6" w:rsidP="00484547">
      <w:pPr>
        <w:autoSpaceDE w:val="0"/>
        <w:autoSpaceDN w:val="0"/>
        <w:adjustRightInd w:val="0"/>
        <w:jc w:val="both"/>
        <w:rPr>
          <w:rFonts w:cs="Times New Roman"/>
          <w:lang w:val="en-GB"/>
        </w:rPr>
      </w:pPr>
      <w:r w:rsidRPr="006A6982">
        <w:rPr>
          <w:lang w:val="en-GB"/>
        </w:rPr>
        <w:t>Institutional meeting</w:t>
      </w:r>
      <w:r>
        <w:rPr>
          <w:lang w:val="en-GB"/>
        </w:rPr>
        <w:t xml:space="preserve">s and consultation </w:t>
      </w:r>
      <w:r w:rsidRPr="006A6982">
        <w:rPr>
          <w:lang w:val="en-GB"/>
        </w:rPr>
        <w:t xml:space="preserve">with sector stakeholders and project partners </w:t>
      </w:r>
      <w:r>
        <w:rPr>
          <w:lang w:val="en-GB"/>
        </w:rPr>
        <w:t xml:space="preserve">have </w:t>
      </w:r>
      <w:r w:rsidRPr="006A6982">
        <w:rPr>
          <w:lang w:val="en-GB"/>
        </w:rPr>
        <w:t>validate the scope of Project aimed to develop and improve the capacity of small scale fisheries</w:t>
      </w:r>
    </w:p>
    <w:p w:rsidR="004F32F6" w:rsidRDefault="004F32F6" w:rsidP="00484547">
      <w:pPr>
        <w:autoSpaceDE w:val="0"/>
        <w:autoSpaceDN w:val="0"/>
        <w:adjustRightInd w:val="0"/>
        <w:jc w:val="both"/>
        <w:rPr>
          <w:rFonts w:cs="Times New Roman"/>
          <w:lang w:val="en-GB"/>
        </w:rPr>
      </w:pPr>
    </w:p>
    <w:p w:rsidR="00484547" w:rsidRPr="00514E85" w:rsidRDefault="00484547" w:rsidP="00484547">
      <w:pPr>
        <w:autoSpaceDE w:val="0"/>
        <w:autoSpaceDN w:val="0"/>
        <w:adjustRightInd w:val="0"/>
        <w:jc w:val="both"/>
        <w:rPr>
          <w:rFonts w:cs="Times New Roman"/>
          <w:lang w:val="en-GB"/>
        </w:rPr>
      </w:pPr>
      <w:r w:rsidRPr="00514E85">
        <w:rPr>
          <w:rFonts w:cs="Times New Roman"/>
          <w:lang w:val="en-GB"/>
        </w:rPr>
        <w:t xml:space="preserve">Given the potential indicated in the SWOT analysis, </w:t>
      </w:r>
      <w:r>
        <w:rPr>
          <w:rFonts w:cs="Times New Roman"/>
          <w:lang w:val="en-GB"/>
        </w:rPr>
        <w:t xml:space="preserve">a </w:t>
      </w:r>
      <w:r w:rsidRPr="005B4AE6">
        <w:rPr>
          <w:rFonts w:cs="Times New Roman"/>
          <w:lang w:val="en-GB"/>
        </w:rPr>
        <w:t>number of core strategy options are listed</w:t>
      </w:r>
      <w:r>
        <w:rPr>
          <w:rFonts w:cs="Times New Roman"/>
          <w:lang w:val="en-GB"/>
        </w:rPr>
        <w:t xml:space="preserve"> and </w:t>
      </w:r>
      <w:r w:rsidRPr="00514E85">
        <w:rPr>
          <w:rFonts w:cs="Times New Roman"/>
          <w:lang w:val="en-GB"/>
        </w:rPr>
        <w:t>this report re</w:t>
      </w:r>
      <w:r>
        <w:rPr>
          <w:rFonts w:cs="Times New Roman"/>
          <w:lang w:val="en-GB"/>
        </w:rPr>
        <w:t xml:space="preserve">commends the strategy of market </w:t>
      </w:r>
      <w:r w:rsidRPr="00514E85">
        <w:rPr>
          <w:rFonts w:cs="Times New Roman"/>
          <w:lang w:val="en-GB"/>
        </w:rPr>
        <w:t>differentiation as the best option at this point in time.</w:t>
      </w:r>
    </w:p>
    <w:p w:rsidR="00452C69" w:rsidRDefault="00452C69" w:rsidP="00452C69">
      <w:pPr>
        <w:autoSpaceDE w:val="0"/>
        <w:autoSpaceDN w:val="0"/>
        <w:adjustRightInd w:val="0"/>
        <w:jc w:val="left"/>
        <w:rPr>
          <w:rFonts w:cs="Times New Roman"/>
          <w:b/>
          <w:bCs/>
          <w:sz w:val="20"/>
          <w:szCs w:val="20"/>
          <w:lang w:val="en-GB"/>
        </w:rPr>
      </w:pPr>
    </w:p>
    <w:p w:rsidR="007A3C2D" w:rsidRDefault="007A3C2D" w:rsidP="007A3C2D">
      <w:pPr>
        <w:pStyle w:val="Corpodeltesto"/>
        <w:ind w:right="104"/>
        <w:jc w:val="both"/>
        <w:rPr>
          <w:lang w:val="en-GB"/>
        </w:rPr>
      </w:pPr>
      <w:r>
        <w:rPr>
          <w:lang w:val="en-GB"/>
        </w:rPr>
        <w:t xml:space="preserve">At this regards, </w:t>
      </w:r>
      <w:r w:rsidRPr="007A3C2D">
        <w:rPr>
          <w:lang w:val="en-GB"/>
        </w:rPr>
        <w:t xml:space="preserve">Turkey is as a candidate country for European Union (EU) membership and has been involved with Acquis alignment as well as structural and infrastructural cohesion with relevant EU directives and sectoral approaches and this is an on-going process. </w:t>
      </w:r>
    </w:p>
    <w:p w:rsidR="007A3C2D" w:rsidRPr="007A3C2D" w:rsidRDefault="007A3C2D" w:rsidP="007A3C2D">
      <w:pPr>
        <w:pStyle w:val="Corpodeltesto"/>
        <w:ind w:right="104"/>
        <w:jc w:val="both"/>
        <w:rPr>
          <w:lang w:val="en-GB"/>
        </w:rPr>
      </w:pPr>
      <w:r w:rsidRPr="007A3C2D">
        <w:rPr>
          <w:lang w:val="en-GB"/>
        </w:rPr>
        <w:t xml:space="preserve">The Accession Partnership Document (2008/157/EC) regards strengthening monitoring, surveillance &amp; control, resource management and data collection as short term priority and strengthening the institutional, administrative and monitoring capacity to ensure environmental, social and economic sustainability of the fisheries industry, including data collection, as medium term priorities. </w:t>
      </w:r>
    </w:p>
    <w:p w:rsidR="007A3C2D" w:rsidRDefault="007A3C2D" w:rsidP="007A3C2D">
      <w:pPr>
        <w:pStyle w:val="Corpodeltesto"/>
        <w:ind w:right="104"/>
        <w:jc w:val="both"/>
        <w:rPr>
          <w:lang w:val="en-GB"/>
        </w:rPr>
      </w:pPr>
      <w:r w:rsidRPr="007A3C2D">
        <w:rPr>
          <w:lang w:val="en-GB"/>
        </w:rPr>
        <w:t xml:space="preserve">Although the technical, hygienic, environmental and operational directives of CFP have been adapted into the primary and the secondary fisheries legislations of Turkey from 1998, further financial, administrative, institutional, human capital, Common </w:t>
      </w:r>
      <w:proofErr w:type="spellStart"/>
      <w:r w:rsidRPr="007A3C2D">
        <w:rPr>
          <w:lang w:val="en-GB"/>
        </w:rPr>
        <w:t>Martket</w:t>
      </w:r>
      <w:proofErr w:type="spellEnd"/>
      <w:r w:rsidRPr="007A3C2D">
        <w:rPr>
          <w:lang w:val="en-GB"/>
        </w:rPr>
        <w:t xml:space="preserve"> Organisation (CMO), monitoring, planning, stock management and incentive policies need to be accordingly adjusted and implemented. </w:t>
      </w:r>
      <w:r>
        <w:rPr>
          <w:lang w:val="en-GB"/>
        </w:rPr>
        <w:t xml:space="preserve">It </w:t>
      </w:r>
      <w:r w:rsidRPr="007A3C2D">
        <w:rPr>
          <w:lang w:val="en-GB"/>
        </w:rPr>
        <w:t xml:space="preserve">is crucial to prepare a strategy to increase alignment with the Common Fisheries Policy (CFP) and strengthening institutional capacity and legal alignment for fisheries management to meet the requirements in the reformed CFP. </w:t>
      </w:r>
    </w:p>
    <w:p w:rsidR="007A3C2D" w:rsidRDefault="007A3C2D" w:rsidP="007A3C2D">
      <w:pPr>
        <w:pStyle w:val="Corpodeltesto"/>
        <w:ind w:right="104"/>
        <w:jc w:val="both"/>
        <w:rPr>
          <w:lang w:val="en-GB"/>
        </w:rPr>
      </w:pPr>
      <w:r w:rsidRPr="007A3C2D">
        <w:rPr>
          <w:lang w:val="en-GB"/>
        </w:rPr>
        <w:t>These actions are implemented trough program and projects under IPA 2007-13. Best practices available in the EU MSs will be proposed and adapted to the local structure and will include methodological protocols for data collection taking into account the departmental structure of the public bodies involved and the work force available</w:t>
      </w:r>
      <w:r>
        <w:rPr>
          <w:lang w:val="en-GB"/>
        </w:rPr>
        <w:t xml:space="preserve">. </w:t>
      </w:r>
    </w:p>
    <w:p w:rsidR="00D57DA5" w:rsidRDefault="007A3C2D" w:rsidP="007A3C2D">
      <w:pPr>
        <w:pStyle w:val="Corpodeltesto"/>
        <w:ind w:right="104"/>
        <w:jc w:val="both"/>
        <w:rPr>
          <w:lang w:val="en-GB"/>
        </w:rPr>
      </w:pPr>
      <w:r w:rsidRPr="007A3C2D">
        <w:rPr>
          <w:lang w:val="en-GB"/>
        </w:rPr>
        <w:t xml:space="preserve">The Indicative Strategy Paper for Turkey (2014-2020) states that "In the area of fisheries, assistance will help preparing a strategy to increase alignment with the Common Fisheries Policy (CFP) and strengthening institutional capacity and legal alignment for fisheries management to meet the requirements in the reformed CFP. </w:t>
      </w:r>
    </w:p>
    <w:p w:rsidR="007A3C2D" w:rsidRDefault="007A3C2D" w:rsidP="007A3C2D">
      <w:pPr>
        <w:pStyle w:val="Corpodeltesto"/>
        <w:ind w:right="104"/>
        <w:jc w:val="both"/>
        <w:rPr>
          <w:lang w:val="en-GB"/>
        </w:rPr>
      </w:pPr>
      <w:r w:rsidRPr="007A3C2D">
        <w:rPr>
          <w:lang w:val="en-GB"/>
        </w:rPr>
        <w:t xml:space="preserve">Activities will contribute to improved capacity for the conservation and the sustainability of fisheries resources, including resource and fleet management; eco-system based fisheries management and stronger enforcement. Support will be also granted to the preparation of the implementation of the fisheries Common Market Organization (CMO). </w:t>
      </w:r>
    </w:p>
    <w:p w:rsidR="007A3C2D" w:rsidRPr="007A3C2D" w:rsidRDefault="007A3C2D" w:rsidP="007A3C2D">
      <w:pPr>
        <w:pStyle w:val="Corpodeltesto"/>
        <w:ind w:right="104"/>
        <w:jc w:val="both"/>
        <w:rPr>
          <w:lang w:val="en-GB"/>
        </w:rPr>
      </w:pPr>
      <w:r w:rsidRPr="007A3C2D">
        <w:rPr>
          <w:lang w:val="en-GB"/>
        </w:rPr>
        <w:t>IPA II will also aim at increasing the stakeholder awareness and participation to ensure a smoother transition period in the EU alignment process. These activities will be complementary to assistance already programmed under IPA 2007-13, particularly on strengthening monitoring, surveillance and control, combating of illegal, unregulated and unreported fishing and data collection."</w:t>
      </w:r>
    </w:p>
    <w:p w:rsidR="00452C69" w:rsidRPr="00514E85" w:rsidRDefault="00452C69" w:rsidP="00452C69">
      <w:pPr>
        <w:autoSpaceDE w:val="0"/>
        <w:autoSpaceDN w:val="0"/>
        <w:adjustRightInd w:val="0"/>
        <w:jc w:val="both"/>
        <w:rPr>
          <w:rFonts w:cs="Times New Roman"/>
          <w:lang w:val="en-GB"/>
        </w:rPr>
      </w:pPr>
      <w:r w:rsidRPr="00514E85">
        <w:rPr>
          <w:rFonts w:cs="Times New Roman"/>
          <w:lang w:val="en-GB"/>
        </w:rPr>
        <w:t xml:space="preserve">Focus on differentiation based on quality and uniqueness to become more competitive in high-end export markets such as the EU and market segments such as high-end restaurants, supermarkets etc. Even with a core strategy chosen, there has to be sufficient flexibility in the specific elements of the strategy to adapt to the very distinct wants and needs of the various types of </w:t>
      </w:r>
      <w:r w:rsidR="004F32F6">
        <w:rPr>
          <w:rFonts w:cs="Times New Roman"/>
          <w:lang w:val="en-GB"/>
        </w:rPr>
        <w:t>production</w:t>
      </w:r>
      <w:r w:rsidRPr="00514E85">
        <w:rPr>
          <w:rFonts w:cs="Times New Roman"/>
          <w:lang w:val="en-GB"/>
        </w:rPr>
        <w:t xml:space="preserve">. </w:t>
      </w:r>
    </w:p>
    <w:p w:rsidR="004F32F6" w:rsidRDefault="004F32F6" w:rsidP="00452C69">
      <w:pPr>
        <w:autoSpaceDE w:val="0"/>
        <w:autoSpaceDN w:val="0"/>
        <w:adjustRightInd w:val="0"/>
        <w:jc w:val="both"/>
        <w:rPr>
          <w:rFonts w:cs="Times New Roman"/>
          <w:lang w:val="en-GB"/>
        </w:rPr>
      </w:pPr>
    </w:p>
    <w:p w:rsidR="004F32F6" w:rsidRDefault="004F32F6" w:rsidP="004F32F6">
      <w:pPr>
        <w:autoSpaceDE w:val="0"/>
        <w:autoSpaceDN w:val="0"/>
        <w:adjustRightInd w:val="0"/>
        <w:jc w:val="both"/>
        <w:rPr>
          <w:rFonts w:cs="Times New Roman"/>
          <w:lang w:val="en-GB"/>
        </w:rPr>
      </w:pPr>
      <w:r w:rsidRPr="00514E85">
        <w:rPr>
          <w:rFonts w:cs="Times New Roman"/>
          <w:lang w:val="en-GB"/>
        </w:rPr>
        <w:t xml:space="preserve">Nevertheless, some activities are considered </w:t>
      </w:r>
      <w:r>
        <w:rPr>
          <w:rFonts w:cs="Times New Roman"/>
          <w:lang w:val="en-GB"/>
        </w:rPr>
        <w:t xml:space="preserve">of </w:t>
      </w:r>
      <w:r w:rsidRPr="00514E85">
        <w:rPr>
          <w:rFonts w:cs="Times New Roman"/>
          <w:lang w:val="en-GB"/>
        </w:rPr>
        <w:t>high</w:t>
      </w:r>
      <w:r>
        <w:rPr>
          <w:rFonts w:cs="Times New Roman"/>
          <w:lang w:val="en-GB"/>
        </w:rPr>
        <w:t xml:space="preserve"> </w:t>
      </w:r>
      <w:r w:rsidRPr="00514E85">
        <w:rPr>
          <w:rFonts w:cs="Times New Roman"/>
          <w:lang w:val="en-GB"/>
        </w:rPr>
        <w:t>priorities because they address the weakest leverage points in the chain that, if not addressed, will</w:t>
      </w:r>
      <w:r>
        <w:rPr>
          <w:rFonts w:cs="Times New Roman"/>
          <w:lang w:val="en-GB"/>
        </w:rPr>
        <w:t xml:space="preserve"> </w:t>
      </w:r>
      <w:r w:rsidRPr="00514E85">
        <w:rPr>
          <w:rFonts w:cs="Times New Roman"/>
          <w:lang w:val="en-GB"/>
        </w:rPr>
        <w:t xml:space="preserve">have immediate, large and negative impacts. </w:t>
      </w:r>
    </w:p>
    <w:p w:rsidR="004F32F6" w:rsidRDefault="004F32F6" w:rsidP="00452C69">
      <w:pPr>
        <w:autoSpaceDE w:val="0"/>
        <w:autoSpaceDN w:val="0"/>
        <w:adjustRightInd w:val="0"/>
        <w:jc w:val="both"/>
        <w:rPr>
          <w:rFonts w:cs="Times New Roman"/>
          <w:lang w:val="en-GB"/>
        </w:rPr>
      </w:pPr>
    </w:p>
    <w:p w:rsidR="00452C69" w:rsidRDefault="00452C69" w:rsidP="00452C69">
      <w:pPr>
        <w:autoSpaceDE w:val="0"/>
        <w:autoSpaceDN w:val="0"/>
        <w:adjustRightInd w:val="0"/>
        <w:jc w:val="both"/>
        <w:rPr>
          <w:rFonts w:cs="Times New Roman"/>
          <w:lang w:val="en-GB"/>
        </w:rPr>
      </w:pPr>
      <w:r w:rsidRPr="00514E85">
        <w:rPr>
          <w:rFonts w:cs="Times New Roman"/>
          <w:lang w:val="en-GB"/>
        </w:rPr>
        <w:lastRenderedPageBreak/>
        <w:t>It is essential to take into account culturally relevant factors such as expectations, norms and daily practices when trying to upgrade the value chain. For example, smallholders may need more financial and capacity-building support, emerging medium-scale fishermen may need more access to technology and larger-scale fishery enterprises may benefit most from policy changes and subsector-wide collaboration.</w:t>
      </w:r>
    </w:p>
    <w:p w:rsidR="00452C69" w:rsidRDefault="00452C69" w:rsidP="00452C69">
      <w:pPr>
        <w:autoSpaceDE w:val="0"/>
        <w:autoSpaceDN w:val="0"/>
        <w:adjustRightInd w:val="0"/>
        <w:jc w:val="left"/>
        <w:rPr>
          <w:rFonts w:cs="Times New Roman"/>
          <w:b/>
          <w:bCs/>
          <w:sz w:val="20"/>
          <w:szCs w:val="20"/>
          <w:lang w:val="en-GB"/>
        </w:rPr>
      </w:pPr>
    </w:p>
    <w:p w:rsidR="005F1C3F" w:rsidRDefault="005F1C3F" w:rsidP="00452C69">
      <w:pPr>
        <w:autoSpaceDE w:val="0"/>
        <w:autoSpaceDN w:val="0"/>
        <w:adjustRightInd w:val="0"/>
        <w:jc w:val="left"/>
        <w:rPr>
          <w:rFonts w:cs="Times New Roman"/>
          <w:b/>
          <w:bCs/>
          <w:sz w:val="20"/>
          <w:szCs w:val="20"/>
          <w:lang w:val="en-GB"/>
        </w:rPr>
      </w:pPr>
    </w:p>
    <w:p w:rsidR="005F1C3F" w:rsidRPr="00E411B0" w:rsidRDefault="005F1C3F" w:rsidP="00452C69">
      <w:pPr>
        <w:autoSpaceDE w:val="0"/>
        <w:autoSpaceDN w:val="0"/>
        <w:adjustRightInd w:val="0"/>
        <w:jc w:val="left"/>
        <w:rPr>
          <w:rFonts w:cs="Times New Roman"/>
          <w:b/>
          <w:bCs/>
          <w:sz w:val="20"/>
          <w:szCs w:val="20"/>
          <w:lang w:val="en-GB"/>
        </w:rPr>
      </w:pPr>
    </w:p>
    <w:tbl>
      <w:tblPr>
        <w:tblStyle w:val="Grigliatabella"/>
        <w:tblW w:w="10152" w:type="dxa"/>
        <w:jc w:val="center"/>
        <w:tblLook w:val="04A0"/>
      </w:tblPr>
      <w:tblGrid>
        <w:gridCol w:w="3258"/>
        <w:gridCol w:w="3352"/>
        <w:gridCol w:w="3542"/>
      </w:tblGrid>
      <w:tr w:rsidR="00452C69" w:rsidRPr="00194303" w:rsidTr="00452C69">
        <w:trPr>
          <w:jc w:val="center"/>
        </w:trPr>
        <w:tc>
          <w:tcPr>
            <w:tcW w:w="10152" w:type="dxa"/>
            <w:gridSpan w:val="3"/>
          </w:tcPr>
          <w:p w:rsidR="00452C69" w:rsidRDefault="00452C69" w:rsidP="00452C69">
            <w:pPr>
              <w:autoSpaceDE w:val="0"/>
              <w:autoSpaceDN w:val="0"/>
              <w:adjustRightInd w:val="0"/>
              <w:rPr>
                <w:b/>
                <w:bCs/>
                <w:lang w:val="en-GB"/>
              </w:rPr>
            </w:pPr>
          </w:p>
          <w:p w:rsidR="00452C69" w:rsidRDefault="00452C69" w:rsidP="00452C69">
            <w:pPr>
              <w:autoSpaceDE w:val="0"/>
              <w:autoSpaceDN w:val="0"/>
              <w:adjustRightInd w:val="0"/>
              <w:jc w:val="center"/>
              <w:rPr>
                <w:b/>
                <w:bCs/>
                <w:lang w:val="en-GB"/>
              </w:rPr>
            </w:pPr>
            <w:r w:rsidRPr="00156BFC">
              <w:rPr>
                <w:rFonts w:ascii="Calibri,Bold" w:hAnsi="Calibri,Bold" w:cs="Calibri,Bold"/>
                <w:b/>
                <w:bCs/>
                <w:sz w:val="22"/>
                <w:lang w:val="en-GB"/>
              </w:rPr>
              <w:t xml:space="preserve">Strategic activity options for </w:t>
            </w:r>
            <w:r>
              <w:rPr>
                <w:rFonts w:ascii="Calibri,Bold" w:hAnsi="Calibri,Bold" w:cs="Calibri,Bold"/>
                <w:b/>
                <w:bCs/>
                <w:sz w:val="22"/>
                <w:lang w:val="en-GB"/>
              </w:rPr>
              <w:t xml:space="preserve">SSF </w:t>
            </w:r>
            <w:r w:rsidRPr="00156BFC">
              <w:rPr>
                <w:rFonts w:ascii="Calibri,Bold" w:hAnsi="Calibri,Bold" w:cs="Calibri,Bold"/>
                <w:b/>
                <w:bCs/>
                <w:sz w:val="22"/>
                <w:lang w:val="en-GB"/>
              </w:rPr>
              <w:t>value chain</w:t>
            </w:r>
          </w:p>
        </w:tc>
      </w:tr>
      <w:tr w:rsidR="00452C69" w:rsidTr="00452C69">
        <w:trPr>
          <w:jc w:val="center"/>
        </w:trPr>
        <w:tc>
          <w:tcPr>
            <w:tcW w:w="3258" w:type="dxa"/>
            <w:tcBorders>
              <w:bottom w:val="single" w:sz="4" w:space="0" w:color="auto"/>
            </w:tcBorders>
          </w:tcPr>
          <w:p w:rsidR="00452C69" w:rsidRDefault="00452C69" w:rsidP="00452C69">
            <w:pPr>
              <w:autoSpaceDE w:val="0"/>
              <w:autoSpaceDN w:val="0"/>
              <w:adjustRightInd w:val="0"/>
              <w:jc w:val="center"/>
              <w:rPr>
                <w:b/>
                <w:bCs/>
                <w:lang w:val="en-GB"/>
              </w:rPr>
            </w:pPr>
            <w:r>
              <w:rPr>
                <w:b/>
                <w:bCs/>
                <w:lang w:val="en-GB"/>
              </w:rPr>
              <w:t>PRODUCTION</w:t>
            </w:r>
          </w:p>
          <w:p w:rsidR="00452C69" w:rsidRDefault="00452C69" w:rsidP="00452C69">
            <w:pPr>
              <w:autoSpaceDE w:val="0"/>
              <w:autoSpaceDN w:val="0"/>
              <w:adjustRightInd w:val="0"/>
              <w:jc w:val="center"/>
              <w:rPr>
                <w:b/>
                <w:bCs/>
                <w:lang w:val="en-GB"/>
              </w:rPr>
            </w:pPr>
          </w:p>
        </w:tc>
        <w:tc>
          <w:tcPr>
            <w:tcW w:w="3352" w:type="dxa"/>
            <w:tcBorders>
              <w:bottom w:val="single" w:sz="4" w:space="0" w:color="auto"/>
            </w:tcBorders>
          </w:tcPr>
          <w:p w:rsidR="00452C69" w:rsidRDefault="00452C69" w:rsidP="00452C69">
            <w:pPr>
              <w:autoSpaceDE w:val="0"/>
              <w:autoSpaceDN w:val="0"/>
              <w:adjustRightInd w:val="0"/>
              <w:jc w:val="center"/>
              <w:rPr>
                <w:b/>
                <w:bCs/>
                <w:lang w:val="en-GB"/>
              </w:rPr>
            </w:pPr>
            <w:r>
              <w:rPr>
                <w:b/>
                <w:bCs/>
                <w:lang w:val="en-GB"/>
              </w:rPr>
              <w:t>PROCESSING</w:t>
            </w:r>
          </w:p>
        </w:tc>
        <w:tc>
          <w:tcPr>
            <w:tcW w:w="3542" w:type="dxa"/>
            <w:tcBorders>
              <w:bottom w:val="single" w:sz="4" w:space="0" w:color="auto"/>
            </w:tcBorders>
          </w:tcPr>
          <w:p w:rsidR="00452C69" w:rsidRDefault="00452C69" w:rsidP="00452C69">
            <w:pPr>
              <w:autoSpaceDE w:val="0"/>
              <w:autoSpaceDN w:val="0"/>
              <w:adjustRightInd w:val="0"/>
              <w:jc w:val="center"/>
              <w:rPr>
                <w:b/>
                <w:bCs/>
                <w:lang w:val="en-GB"/>
              </w:rPr>
            </w:pPr>
            <w:r>
              <w:rPr>
                <w:b/>
                <w:bCs/>
                <w:lang w:val="en-GB"/>
              </w:rPr>
              <w:t>MARKETING</w:t>
            </w:r>
          </w:p>
        </w:tc>
      </w:tr>
      <w:tr w:rsidR="00452C69" w:rsidTr="00452C69">
        <w:trPr>
          <w:jc w:val="center"/>
        </w:trPr>
        <w:tc>
          <w:tcPr>
            <w:tcW w:w="3258" w:type="dxa"/>
            <w:shd w:val="clear" w:color="auto" w:fill="0070C0"/>
          </w:tcPr>
          <w:p w:rsidR="00452C69" w:rsidRDefault="00452C69" w:rsidP="00452C69">
            <w:pPr>
              <w:autoSpaceDE w:val="0"/>
              <w:autoSpaceDN w:val="0"/>
              <w:adjustRightInd w:val="0"/>
              <w:rPr>
                <w:b/>
                <w:bCs/>
                <w:lang w:val="en-GB"/>
              </w:rPr>
            </w:pPr>
          </w:p>
        </w:tc>
        <w:tc>
          <w:tcPr>
            <w:tcW w:w="3352" w:type="dxa"/>
            <w:shd w:val="clear" w:color="auto" w:fill="FFFF00"/>
          </w:tcPr>
          <w:p w:rsidR="00452C69" w:rsidRDefault="00452C69" w:rsidP="00452C69">
            <w:pPr>
              <w:autoSpaceDE w:val="0"/>
              <w:autoSpaceDN w:val="0"/>
              <w:adjustRightInd w:val="0"/>
              <w:rPr>
                <w:b/>
                <w:bCs/>
                <w:lang w:val="en-GB"/>
              </w:rPr>
            </w:pPr>
          </w:p>
        </w:tc>
        <w:tc>
          <w:tcPr>
            <w:tcW w:w="3542" w:type="dxa"/>
            <w:shd w:val="clear" w:color="auto" w:fill="E36C0A" w:themeFill="accent6" w:themeFillShade="BF"/>
          </w:tcPr>
          <w:p w:rsidR="00452C69" w:rsidRDefault="00452C69" w:rsidP="00452C69">
            <w:pPr>
              <w:autoSpaceDE w:val="0"/>
              <w:autoSpaceDN w:val="0"/>
              <w:adjustRightInd w:val="0"/>
              <w:rPr>
                <w:b/>
                <w:bCs/>
                <w:lang w:val="en-GB"/>
              </w:rPr>
            </w:pPr>
          </w:p>
        </w:tc>
      </w:tr>
      <w:tr w:rsidR="00452C69" w:rsidTr="00452C69">
        <w:trPr>
          <w:jc w:val="center"/>
        </w:trPr>
        <w:tc>
          <w:tcPr>
            <w:tcW w:w="10152" w:type="dxa"/>
            <w:gridSpan w:val="3"/>
          </w:tcPr>
          <w:p w:rsidR="00452C69" w:rsidRDefault="00452C69" w:rsidP="00452C69">
            <w:pPr>
              <w:autoSpaceDE w:val="0"/>
              <w:autoSpaceDN w:val="0"/>
              <w:adjustRightInd w:val="0"/>
              <w:rPr>
                <w:b/>
                <w:bCs/>
                <w:lang w:val="en-GB"/>
              </w:rPr>
            </w:pPr>
            <w:r>
              <w:rPr>
                <w:b/>
                <w:bCs/>
                <w:noProof/>
                <w:lang w:eastAsia="it-IT"/>
              </w:rPr>
              <w:drawing>
                <wp:inline distT="0" distB="0" distL="0" distR="0">
                  <wp:extent cx="6271260" cy="1303020"/>
                  <wp:effectExtent l="38100" t="0" r="0" b="0"/>
                  <wp:docPr id="35" name="Diagram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452C69" w:rsidRDefault="00452C69" w:rsidP="00452C69">
            <w:pPr>
              <w:autoSpaceDE w:val="0"/>
              <w:autoSpaceDN w:val="0"/>
              <w:adjustRightInd w:val="0"/>
              <w:rPr>
                <w:b/>
                <w:bCs/>
                <w:lang w:val="en-GB"/>
              </w:rPr>
            </w:pPr>
          </w:p>
        </w:tc>
      </w:tr>
      <w:tr w:rsidR="00452C69" w:rsidTr="00452C69">
        <w:trPr>
          <w:jc w:val="center"/>
        </w:trPr>
        <w:tc>
          <w:tcPr>
            <w:tcW w:w="10152" w:type="dxa"/>
            <w:gridSpan w:val="3"/>
          </w:tcPr>
          <w:p w:rsidR="00452C69" w:rsidRDefault="00452C69" w:rsidP="00452C69">
            <w:pPr>
              <w:autoSpaceDE w:val="0"/>
              <w:autoSpaceDN w:val="0"/>
              <w:adjustRightInd w:val="0"/>
              <w:rPr>
                <w:b/>
                <w:bCs/>
                <w:lang w:val="en-GB"/>
              </w:rPr>
            </w:pPr>
            <w:r>
              <w:rPr>
                <w:b/>
                <w:bCs/>
                <w:lang w:val="en-GB"/>
              </w:rPr>
              <w:t xml:space="preserve">HIGH PRIORITY </w:t>
            </w:r>
          </w:p>
        </w:tc>
      </w:tr>
      <w:tr w:rsidR="00452C69" w:rsidTr="00452C69">
        <w:trPr>
          <w:trHeight w:val="362"/>
          <w:jc w:val="center"/>
        </w:trPr>
        <w:tc>
          <w:tcPr>
            <w:tcW w:w="3258" w:type="dxa"/>
            <w:shd w:val="clear" w:color="auto" w:fill="0070C0"/>
          </w:tcPr>
          <w:p w:rsidR="00452C69" w:rsidRDefault="00452C69" w:rsidP="00452C69">
            <w:pPr>
              <w:autoSpaceDE w:val="0"/>
              <w:autoSpaceDN w:val="0"/>
              <w:adjustRightInd w:val="0"/>
              <w:rPr>
                <w:b/>
                <w:bCs/>
                <w:lang w:val="en-GB"/>
              </w:rPr>
            </w:pPr>
          </w:p>
        </w:tc>
        <w:tc>
          <w:tcPr>
            <w:tcW w:w="3352" w:type="dxa"/>
            <w:shd w:val="clear" w:color="auto" w:fill="FFFF00"/>
          </w:tcPr>
          <w:p w:rsidR="00452C69" w:rsidRDefault="00452C69" w:rsidP="00452C69">
            <w:pPr>
              <w:autoSpaceDE w:val="0"/>
              <w:autoSpaceDN w:val="0"/>
              <w:adjustRightInd w:val="0"/>
              <w:rPr>
                <w:b/>
                <w:bCs/>
                <w:lang w:val="en-GB"/>
              </w:rPr>
            </w:pPr>
          </w:p>
        </w:tc>
        <w:tc>
          <w:tcPr>
            <w:tcW w:w="3542" w:type="dxa"/>
            <w:shd w:val="clear" w:color="auto" w:fill="E36C0A" w:themeFill="accent6" w:themeFillShade="BF"/>
          </w:tcPr>
          <w:p w:rsidR="00452C69" w:rsidRDefault="00452C69" w:rsidP="00452C69">
            <w:pPr>
              <w:autoSpaceDE w:val="0"/>
              <w:autoSpaceDN w:val="0"/>
              <w:adjustRightInd w:val="0"/>
              <w:rPr>
                <w:b/>
                <w:bCs/>
                <w:lang w:val="en-GB"/>
              </w:rPr>
            </w:pPr>
          </w:p>
        </w:tc>
      </w:tr>
      <w:tr w:rsidR="00452C69" w:rsidTr="00452C69">
        <w:trPr>
          <w:jc w:val="center"/>
        </w:trPr>
        <w:tc>
          <w:tcPr>
            <w:tcW w:w="3258" w:type="dxa"/>
          </w:tcPr>
          <w:p w:rsidR="00452C69" w:rsidRPr="00A23317" w:rsidRDefault="00452C69" w:rsidP="00452C69">
            <w:pPr>
              <w:autoSpaceDE w:val="0"/>
              <w:autoSpaceDN w:val="0"/>
              <w:adjustRightInd w:val="0"/>
              <w:rPr>
                <w:b/>
                <w:bCs/>
                <w:sz w:val="18"/>
                <w:szCs w:val="18"/>
                <w:lang w:val="en-GB"/>
              </w:rPr>
            </w:pPr>
          </w:p>
          <w:p w:rsidR="00452C69" w:rsidRDefault="00452C69" w:rsidP="00452C69">
            <w:pPr>
              <w:autoSpaceDE w:val="0"/>
              <w:autoSpaceDN w:val="0"/>
              <w:adjustRightInd w:val="0"/>
              <w:rPr>
                <w:sz w:val="18"/>
                <w:szCs w:val="18"/>
                <w:lang w:val="en-GB"/>
              </w:rPr>
            </w:pPr>
            <w:r w:rsidRPr="00217821">
              <w:rPr>
                <w:sz w:val="18"/>
                <w:szCs w:val="18"/>
                <w:lang w:val="en-GB"/>
              </w:rPr>
              <w:t xml:space="preserve">Studies on the economics of various production options for fishermen level profitability. </w:t>
            </w:r>
          </w:p>
          <w:p w:rsidR="00452C69" w:rsidRDefault="00452C69" w:rsidP="00452C69">
            <w:pPr>
              <w:autoSpaceDE w:val="0"/>
              <w:autoSpaceDN w:val="0"/>
              <w:adjustRightInd w:val="0"/>
              <w:rPr>
                <w:sz w:val="18"/>
                <w:szCs w:val="18"/>
                <w:lang w:val="en-GB"/>
              </w:rPr>
            </w:pPr>
          </w:p>
          <w:p w:rsidR="00452C69" w:rsidRPr="00217821" w:rsidRDefault="00452C69" w:rsidP="00452C69">
            <w:pPr>
              <w:autoSpaceDE w:val="0"/>
              <w:autoSpaceDN w:val="0"/>
              <w:adjustRightInd w:val="0"/>
              <w:rPr>
                <w:sz w:val="18"/>
                <w:szCs w:val="18"/>
                <w:lang w:val="en-GB"/>
              </w:rPr>
            </w:pPr>
            <w:r w:rsidRPr="00217821">
              <w:rPr>
                <w:sz w:val="18"/>
                <w:szCs w:val="18"/>
                <w:lang w:val="en-GB"/>
              </w:rPr>
              <w:t>Strengthen f</w:t>
            </w:r>
            <w:r>
              <w:rPr>
                <w:sz w:val="18"/>
                <w:szCs w:val="18"/>
                <w:lang w:val="en-GB"/>
              </w:rPr>
              <w:t xml:space="preserve">ishermen </w:t>
            </w:r>
            <w:r w:rsidRPr="00217821">
              <w:rPr>
                <w:sz w:val="18"/>
                <w:szCs w:val="18"/>
                <w:lang w:val="en-GB"/>
              </w:rPr>
              <w:t>groups at</w:t>
            </w:r>
            <w:r>
              <w:rPr>
                <w:sz w:val="18"/>
                <w:szCs w:val="18"/>
                <w:lang w:val="en-GB"/>
              </w:rPr>
              <w:t xml:space="preserve"> </w:t>
            </w:r>
            <w:r w:rsidRPr="00217821">
              <w:rPr>
                <w:sz w:val="18"/>
                <w:szCs w:val="18"/>
                <w:lang w:val="en-GB"/>
              </w:rPr>
              <w:t>various levels</w:t>
            </w:r>
          </w:p>
        </w:tc>
        <w:tc>
          <w:tcPr>
            <w:tcW w:w="3352" w:type="dxa"/>
          </w:tcPr>
          <w:p w:rsidR="00452C69" w:rsidRDefault="00452C69" w:rsidP="00452C69">
            <w:pPr>
              <w:autoSpaceDE w:val="0"/>
              <w:autoSpaceDN w:val="0"/>
              <w:adjustRightInd w:val="0"/>
              <w:rPr>
                <w:b/>
                <w:bCs/>
                <w:sz w:val="18"/>
                <w:szCs w:val="18"/>
                <w:lang w:val="en-GB"/>
              </w:rPr>
            </w:pPr>
          </w:p>
          <w:p w:rsidR="00452C69" w:rsidRDefault="00452C69" w:rsidP="00452C69">
            <w:pPr>
              <w:autoSpaceDE w:val="0"/>
              <w:autoSpaceDN w:val="0"/>
              <w:adjustRightInd w:val="0"/>
              <w:rPr>
                <w:sz w:val="18"/>
                <w:szCs w:val="18"/>
                <w:lang w:val="en-GB"/>
              </w:rPr>
            </w:pPr>
            <w:r w:rsidRPr="00A23317">
              <w:rPr>
                <w:sz w:val="18"/>
                <w:szCs w:val="18"/>
                <w:lang w:val="en-GB"/>
              </w:rPr>
              <w:t xml:space="preserve">Transform the </w:t>
            </w:r>
            <w:r>
              <w:rPr>
                <w:sz w:val="18"/>
                <w:szCs w:val="18"/>
                <w:lang w:val="en-GB"/>
              </w:rPr>
              <w:t xml:space="preserve">SSF value chain </w:t>
            </w:r>
            <w:r w:rsidRPr="00A23317">
              <w:rPr>
                <w:sz w:val="18"/>
                <w:szCs w:val="18"/>
                <w:lang w:val="en-GB"/>
              </w:rPr>
              <w:t xml:space="preserve">into </w:t>
            </w:r>
            <w:r>
              <w:rPr>
                <w:sz w:val="18"/>
                <w:szCs w:val="18"/>
                <w:lang w:val="en-GB"/>
              </w:rPr>
              <w:t xml:space="preserve"> best-practice’s </w:t>
            </w:r>
            <w:r w:rsidRPr="00A23317">
              <w:rPr>
                <w:sz w:val="18"/>
                <w:szCs w:val="18"/>
                <w:lang w:val="en-GB"/>
              </w:rPr>
              <w:t>operation</w:t>
            </w:r>
            <w:r>
              <w:rPr>
                <w:sz w:val="18"/>
                <w:szCs w:val="18"/>
                <w:lang w:val="en-GB"/>
              </w:rPr>
              <w:t xml:space="preserve">, </w:t>
            </w:r>
            <w:r w:rsidRPr="00A23317">
              <w:rPr>
                <w:sz w:val="18"/>
                <w:szCs w:val="18"/>
                <w:lang w:val="en-GB"/>
              </w:rPr>
              <w:t>drastically reduc</w:t>
            </w:r>
            <w:r>
              <w:rPr>
                <w:sz w:val="18"/>
                <w:szCs w:val="18"/>
                <w:lang w:val="en-GB"/>
              </w:rPr>
              <w:t xml:space="preserve">ing </w:t>
            </w:r>
            <w:r w:rsidRPr="00A23317">
              <w:rPr>
                <w:sz w:val="18"/>
                <w:szCs w:val="18"/>
                <w:lang w:val="en-GB"/>
              </w:rPr>
              <w:t>per unit</w:t>
            </w:r>
            <w:r>
              <w:rPr>
                <w:sz w:val="18"/>
                <w:szCs w:val="18"/>
                <w:lang w:val="en-GB"/>
              </w:rPr>
              <w:t xml:space="preserve"> </w:t>
            </w:r>
            <w:r w:rsidRPr="00217821">
              <w:rPr>
                <w:sz w:val="18"/>
                <w:szCs w:val="18"/>
                <w:lang w:val="en-GB"/>
              </w:rPr>
              <w:t>pro</w:t>
            </w:r>
            <w:r>
              <w:rPr>
                <w:sz w:val="18"/>
                <w:szCs w:val="18"/>
                <w:lang w:val="en-GB"/>
              </w:rPr>
              <w:t>ductive cost</w:t>
            </w:r>
          </w:p>
          <w:p w:rsidR="00452C69" w:rsidRDefault="00452C69" w:rsidP="00452C69">
            <w:pPr>
              <w:autoSpaceDE w:val="0"/>
              <w:autoSpaceDN w:val="0"/>
              <w:adjustRightInd w:val="0"/>
              <w:rPr>
                <w:sz w:val="18"/>
                <w:szCs w:val="18"/>
                <w:lang w:val="en-GB"/>
              </w:rPr>
            </w:pPr>
          </w:p>
          <w:p w:rsidR="00452C69" w:rsidRDefault="00452C69" w:rsidP="00452C69">
            <w:pPr>
              <w:autoSpaceDE w:val="0"/>
              <w:autoSpaceDN w:val="0"/>
              <w:adjustRightInd w:val="0"/>
              <w:rPr>
                <w:b/>
                <w:bCs/>
                <w:lang w:val="en-GB"/>
              </w:rPr>
            </w:pPr>
            <w:r>
              <w:rPr>
                <w:sz w:val="18"/>
                <w:szCs w:val="18"/>
                <w:lang w:val="en-GB"/>
              </w:rPr>
              <w:t xml:space="preserve">Consolidate the standard level for both domestic and export </w:t>
            </w:r>
          </w:p>
        </w:tc>
        <w:tc>
          <w:tcPr>
            <w:tcW w:w="3542" w:type="dxa"/>
          </w:tcPr>
          <w:p w:rsidR="00452C69" w:rsidRDefault="00452C69" w:rsidP="00452C69">
            <w:pPr>
              <w:autoSpaceDE w:val="0"/>
              <w:autoSpaceDN w:val="0"/>
              <w:adjustRightInd w:val="0"/>
              <w:rPr>
                <w:b/>
                <w:bCs/>
                <w:sz w:val="18"/>
                <w:szCs w:val="18"/>
                <w:lang w:val="en-GB"/>
              </w:rPr>
            </w:pPr>
          </w:p>
          <w:p w:rsidR="00452C69" w:rsidRPr="00A23317" w:rsidRDefault="00452C69" w:rsidP="00452C69">
            <w:pPr>
              <w:autoSpaceDE w:val="0"/>
              <w:autoSpaceDN w:val="0"/>
              <w:adjustRightInd w:val="0"/>
              <w:rPr>
                <w:sz w:val="18"/>
                <w:szCs w:val="18"/>
                <w:lang w:val="en-GB"/>
              </w:rPr>
            </w:pPr>
            <w:r w:rsidRPr="00A23317">
              <w:rPr>
                <w:sz w:val="18"/>
                <w:szCs w:val="18"/>
                <w:lang w:val="en-GB"/>
              </w:rPr>
              <w:t>Improve marketing</w:t>
            </w:r>
            <w:r>
              <w:rPr>
                <w:sz w:val="18"/>
                <w:szCs w:val="18"/>
                <w:lang w:val="en-GB"/>
              </w:rPr>
              <w:t xml:space="preserve"> </w:t>
            </w:r>
            <w:r w:rsidRPr="00A23317">
              <w:rPr>
                <w:sz w:val="18"/>
                <w:szCs w:val="18"/>
                <w:lang w:val="en-GB"/>
              </w:rPr>
              <w:t>performance</w:t>
            </w:r>
            <w:r>
              <w:rPr>
                <w:sz w:val="18"/>
                <w:szCs w:val="18"/>
                <w:lang w:val="en-GB"/>
              </w:rPr>
              <w:t xml:space="preserve"> </w:t>
            </w:r>
            <w:r w:rsidRPr="00A23317">
              <w:rPr>
                <w:sz w:val="18"/>
                <w:szCs w:val="18"/>
                <w:lang w:val="en-GB"/>
              </w:rPr>
              <w:t>and shift to</w:t>
            </w:r>
          </w:p>
          <w:p w:rsidR="00452C69" w:rsidRDefault="00452C69" w:rsidP="00452C69">
            <w:pPr>
              <w:autoSpaceDE w:val="0"/>
              <w:autoSpaceDN w:val="0"/>
              <w:adjustRightInd w:val="0"/>
              <w:rPr>
                <w:sz w:val="18"/>
                <w:szCs w:val="18"/>
                <w:lang w:val="en-GB"/>
              </w:rPr>
            </w:pPr>
            <w:r w:rsidRPr="00A23317">
              <w:rPr>
                <w:sz w:val="18"/>
                <w:szCs w:val="18"/>
                <w:lang w:val="en-GB"/>
              </w:rPr>
              <w:t>branded, value-added</w:t>
            </w:r>
            <w:r>
              <w:rPr>
                <w:sz w:val="18"/>
                <w:szCs w:val="18"/>
                <w:lang w:val="en-GB"/>
              </w:rPr>
              <w:t xml:space="preserve"> </w:t>
            </w:r>
            <w:r w:rsidRPr="00217821">
              <w:rPr>
                <w:sz w:val="18"/>
                <w:szCs w:val="18"/>
                <w:lang w:val="en-GB"/>
              </w:rPr>
              <w:t xml:space="preserve">products </w:t>
            </w:r>
          </w:p>
          <w:p w:rsidR="00452C69" w:rsidRPr="00217821" w:rsidRDefault="00452C69" w:rsidP="00452C69">
            <w:pPr>
              <w:autoSpaceDE w:val="0"/>
              <w:autoSpaceDN w:val="0"/>
              <w:adjustRightInd w:val="0"/>
              <w:rPr>
                <w:sz w:val="18"/>
                <w:szCs w:val="18"/>
                <w:lang w:val="en-GB"/>
              </w:rPr>
            </w:pPr>
          </w:p>
        </w:tc>
      </w:tr>
      <w:tr w:rsidR="00452C69" w:rsidTr="00452C69">
        <w:trPr>
          <w:jc w:val="center"/>
        </w:trPr>
        <w:tc>
          <w:tcPr>
            <w:tcW w:w="10152" w:type="dxa"/>
            <w:gridSpan w:val="3"/>
          </w:tcPr>
          <w:p w:rsidR="00452C69" w:rsidRDefault="00452C69" w:rsidP="00452C69">
            <w:pPr>
              <w:autoSpaceDE w:val="0"/>
              <w:autoSpaceDN w:val="0"/>
              <w:adjustRightInd w:val="0"/>
              <w:rPr>
                <w:b/>
                <w:bCs/>
                <w:lang w:val="en-GB"/>
              </w:rPr>
            </w:pPr>
          </w:p>
          <w:p w:rsidR="00452C69" w:rsidRDefault="00452C69" w:rsidP="00452C69">
            <w:pPr>
              <w:autoSpaceDE w:val="0"/>
              <w:autoSpaceDN w:val="0"/>
              <w:adjustRightInd w:val="0"/>
              <w:jc w:val="center"/>
              <w:rPr>
                <w:b/>
                <w:bCs/>
                <w:lang w:val="en-GB"/>
              </w:rPr>
            </w:pPr>
            <w:r>
              <w:rPr>
                <w:b/>
                <w:bCs/>
                <w:lang w:val="en-GB"/>
              </w:rPr>
              <w:t xml:space="preserve">OTHERS </w:t>
            </w:r>
          </w:p>
        </w:tc>
      </w:tr>
      <w:tr w:rsidR="00452C69" w:rsidRPr="00194303" w:rsidTr="00452C69">
        <w:trPr>
          <w:trHeight w:val="2855"/>
          <w:jc w:val="center"/>
        </w:trPr>
        <w:tc>
          <w:tcPr>
            <w:tcW w:w="3258" w:type="dxa"/>
          </w:tcPr>
          <w:p w:rsidR="00452C69" w:rsidRDefault="00452C69" w:rsidP="00452C69">
            <w:pPr>
              <w:autoSpaceDE w:val="0"/>
              <w:autoSpaceDN w:val="0"/>
              <w:adjustRightInd w:val="0"/>
              <w:rPr>
                <w:b/>
                <w:bCs/>
                <w:sz w:val="18"/>
                <w:szCs w:val="18"/>
                <w:lang w:val="en-GB"/>
              </w:rPr>
            </w:pPr>
          </w:p>
          <w:p w:rsidR="00452C69" w:rsidRDefault="00452C69" w:rsidP="00452C69">
            <w:pPr>
              <w:autoSpaceDE w:val="0"/>
              <w:autoSpaceDN w:val="0"/>
              <w:adjustRightInd w:val="0"/>
              <w:rPr>
                <w:sz w:val="18"/>
                <w:szCs w:val="18"/>
                <w:lang w:val="en-GB"/>
              </w:rPr>
            </w:pPr>
            <w:r w:rsidRPr="00A23317">
              <w:rPr>
                <w:sz w:val="18"/>
                <w:szCs w:val="18"/>
                <w:lang w:val="en-GB"/>
              </w:rPr>
              <w:t xml:space="preserve">Promote </w:t>
            </w:r>
            <w:r>
              <w:rPr>
                <w:sz w:val="18"/>
                <w:szCs w:val="18"/>
                <w:lang w:val="en-GB"/>
              </w:rPr>
              <w:t xml:space="preserve">stakeholder consultative mechanism </w:t>
            </w:r>
          </w:p>
          <w:p w:rsidR="00452C69" w:rsidRDefault="00452C69" w:rsidP="00452C69">
            <w:pPr>
              <w:autoSpaceDE w:val="0"/>
              <w:autoSpaceDN w:val="0"/>
              <w:adjustRightInd w:val="0"/>
              <w:rPr>
                <w:sz w:val="18"/>
                <w:szCs w:val="18"/>
                <w:lang w:val="en-GB"/>
              </w:rPr>
            </w:pPr>
          </w:p>
          <w:p w:rsidR="00452C69" w:rsidRDefault="00452C69" w:rsidP="00452C69">
            <w:pPr>
              <w:autoSpaceDE w:val="0"/>
              <w:autoSpaceDN w:val="0"/>
              <w:adjustRightInd w:val="0"/>
              <w:rPr>
                <w:sz w:val="18"/>
                <w:szCs w:val="18"/>
                <w:lang w:val="en-GB"/>
              </w:rPr>
            </w:pPr>
            <w:r>
              <w:rPr>
                <w:sz w:val="18"/>
                <w:szCs w:val="18"/>
                <w:lang w:val="en-GB"/>
              </w:rPr>
              <w:t xml:space="preserve">Promote co management of fishing areas </w:t>
            </w:r>
          </w:p>
          <w:p w:rsidR="00452C69" w:rsidRDefault="00452C69" w:rsidP="00452C69">
            <w:pPr>
              <w:autoSpaceDE w:val="0"/>
              <w:autoSpaceDN w:val="0"/>
              <w:adjustRightInd w:val="0"/>
              <w:rPr>
                <w:sz w:val="18"/>
                <w:szCs w:val="18"/>
                <w:lang w:val="en-GB"/>
              </w:rPr>
            </w:pPr>
          </w:p>
          <w:p w:rsidR="00452C69" w:rsidRDefault="00452C69" w:rsidP="00452C69">
            <w:pPr>
              <w:autoSpaceDE w:val="0"/>
              <w:autoSpaceDN w:val="0"/>
              <w:adjustRightInd w:val="0"/>
              <w:rPr>
                <w:sz w:val="18"/>
                <w:szCs w:val="18"/>
                <w:lang w:val="en-GB"/>
              </w:rPr>
            </w:pPr>
            <w:r>
              <w:rPr>
                <w:sz w:val="18"/>
                <w:szCs w:val="18"/>
                <w:lang w:val="en-GB"/>
              </w:rPr>
              <w:t xml:space="preserve">Consolidate the Institutions action for extension service </w:t>
            </w:r>
          </w:p>
          <w:p w:rsidR="00452C69" w:rsidRDefault="00452C69" w:rsidP="00452C69">
            <w:pPr>
              <w:autoSpaceDE w:val="0"/>
              <w:autoSpaceDN w:val="0"/>
              <w:adjustRightInd w:val="0"/>
              <w:rPr>
                <w:sz w:val="18"/>
                <w:szCs w:val="18"/>
                <w:lang w:val="en-GB"/>
              </w:rPr>
            </w:pPr>
          </w:p>
          <w:p w:rsidR="00452C69" w:rsidRDefault="00452C69" w:rsidP="00452C69">
            <w:pPr>
              <w:autoSpaceDE w:val="0"/>
              <w:autoSpaceDN w:val="0"/>
              <w:adjustRightInd w:val="0"/>
              <w:rPr>
                <w:sz w:val="18"/>
                <w:szCs w:val="18"/>
                <w:lang w:val="en-GB"/>
              </w:rPr>
            </w:pPr>
            <w:r>
              <w:rPr>
                <w:sz w:val="18"/>
                <w:szCs w:val="18"/>
                <w:lang w:val="en-GB"/>
              </w:rPr>
              <w:t xml:space="preserve">Increasing exchange of experience at Med Level </w:t>
            </w:r>
          </w:p>
          <w:p w:rsidR="00452C69" w:rsidRDefault="00452C69" w:rsidP="00452C69">
            <w:pPr>
              <w:autoSpaceDE w:val="0"/>
              <w:autoSpaceDN w:val="0"/>
              <w:adjustRightInd w:val="0"/>
              <w:rPr>
                <w:sz w:val="18"/>
                <w:szCs w:val="18"/>
                <w:lang w:val="en-GB"/>
              </w:rPr>
            </w:pPr>
          </w:p>
          <w:p w:rsidR="00452C69" w:rsidRDefault="00452C69" w:rsidP="00452C69">
            <w:pPr>
              <w:autoSpaceDE w:val="0"/>
              <w:autoSpaceDN w:val="0"/>
              <w:adjustRightInd w:val="0"/>
              <w:rPr>
                <w:b/>
                <w:bCs/>
                <w:lang w:val="en-GB"/>
              </w:rPr>
            </w:pPr>
            <w:r>
              <w:rPr>
                <w:sz w:val="18"/>
                <w:szCs w:val="18"/>
                <w:lang w:val="en-GB"/>
              </w:rPr>
              <w:t xml:space="preserve">Improve the capacity of Institutions </w:t>
            </w:r>
          </w:p>
        </w:tc>
        <w:tc>
          <w:tcPr>
            <w:tcW w:w="3352" w:type="dxa"/>
          </w:tcPr>
          <w:p w:rsidR="00452C69" w:rsidRDefault="00452C69" w:rsidP="00452C69">
            <w:pPr>
              <w:autoSpaceDE w:val="0"/>
              <w:autoSpaceDN w:val="0"/>
              <w:adjustRightInd w:val="0"/>
              <w:rPr>
                <w:sz w:val="18"/>
                <w:szCs w:val="18"/>
                <w:lang w:val="en-GB"/>
              </w:rPr>
            </w:pPr>
          </w:p>
          <w:p w:rsidR="00452C69" w:rsidRPr="00A23317" w:rsidRDefault="00452C69" w:rsidP="00452C69">
            <w:pPr>
              <w:autoSpaceDE w:val="0"/>
              <w:autoSpaceDN w:val="0"/>
              <w:adjustRightInd w:val="0"/>
              <w:rPr>
                <w:b/>
                <w:bCs/>
                <w:lang w:val="en-GB"/>
              </w:rPr>
            </w:pPr>
            <w:r w:rsidRPr="00A23317">
              <w:rPr>
                <w:sz w:val="18"/>
                <w:szCs w:val="18"/>
                <w:lang w:val="en-GB"/>
              </w:rPr>
              <w:t xml:space="preserve"> Develop price information system</w:t>
            </w:r>
          </w:p>
        </w:tc>
        <w:tc>
          <w:tcPr>
            <w:tcW w:w="3542" w:type="dxa"/>
          </w:tcPr>
          <w:p w:rsidR="00452C69" w:rsidRDefault="00452C69" w:rsidP="00452C69">
            <w:pPr>
              <w:autoSpaceDE w:val="0"/>
              <w:autoSpaceDN w:val="0"/>
              <w:adjustRightInd w:val="0"/>
              <w:rPr>
                <w:b/>
                <w:bCs/>
                <w:sz w:val="18"/>
                <w:szCs w:val="18"/>
                <w:lang w:val="en-GB"/>
              </w:rPr>
            </w:pPr>
          </w:p>
          <w:p w:rsidR="00452C69" w:rsidRDefault="00452C69" w:rsidP="00452C69">
            <w:pPr>
              <w:autoSpaceDE w:val="0"/>
              <w:autoSpaceDN w:val="0"/>
              <w:adjustRightInd w:val="0"/>
              <w:rPr>
                <w:sz w:val="18"/>
                <w:szCs w:val="18"/>
                <w:lang w:val="en-GB"/>
              </w:rPr>
            </w:pPr>
            <w:r>
              <w:rPr>
                <w:sz w:val="18"/>
                <w:szCs w:val="18"/>
                <w:lang w:val="en-GB"/>
              </w:rPr>
              <w:t>D</w:t>
            </w:r>
            <w:r w:rsidRPr="00A23317">
              <w:rPr>
                <w:sz w:val="18"/>
                <w:szCs w:val="18"/>
                <w:lang w:val="en-GB"/>
              </w:rPr>
              <w:t>evelop niche markets</w:t>
            </w:r>
          </w:p>
          <w:p w:rsidR="00452C69" w:rsidRDefault="00452C69" w:rsidP="00452C69">
            <w:pPr>
              <w:autoSpaceDE w:val="0"/>
              <w:autoSpaceDN w:val="0"/>
              <w:adjustRightInd w:val="0"/>
              <w:rPr>
                <w:sz w:val="18"/>
                <w:szCs w:val="18"/>
                <w:lang w:val="en-GB"/>
              </w:rPr>
            </w:pPr>
          </w:p>
          <w:p w:rsidR="00452C69" w:rsidRPr="00A23317" w:rsidRDefault="00452C69" w:rsidP="00452C69">
            <w:pPr>
              <w:autoSpaceDE w:val="0"/>
              <w:autoSpaceDN w:val="0"/>
              <w:adjustRightInd w:val="0"/>
              <w:rPr>
                <w:sz w:val="18"/>
                <w:szCs w:val="18"/>
                <w:lang w:val="en-GB"/>
              </w:rPr>
            </w:pPr>
            <w:r w:rsidRPr="00A23317">
              <w:rPr>
                <w:sz w:val="18"/>
                <w:szCs w:val="18"/>
                <w:lang w:val="en-GB"/>
              </w:rPr>
              <w:t>Partnership other regional</w:t>
            </w:r>
            <w:r>
              <w:rPr>
                <w:sz w:val="18"/>
                <w:szCs w:val="18"/>
                <w:lang w:val="en-GB"/>
              </w:rPr>
              <w:t xml:space="preserve"> producers </w:t>
            </w:r>
            <w:r w:rsidRPr="00A23317">
              <w:rPr>
                <w:sz w:val="18"/>
                <w:szCs w:val="18"/>
                <w:lang w:val="en-GB"/>
              </w:rPr>
              <w:t>on joint</w:t>
            </w:r>
          </w:p>
          <w:p w:rsidR="00452C69" w:rsidRDefault="00452C69" w:rsidP="00452C69">
            <w:pPr>
              <w:autoSpaceDE w:val="0"/>
              <w:autoSpaceDN w:val="0"/>
              <w:adjustRightInd w:val="0"/>
              <w:rPr>
                <w:sz w:val="18"/>
                <w:szCs w:val="18"/>
                <w:lang w:val="en-GB"/>
              </w:rPr>
            </w:pPr>
            <w:r w:rsidRPr="00A23317">
              <w:rPr>
                <w:sz w:val="18"/>
                <w:szCs w:val="18"/>
                <w:lang w:val="en-GB"/>
              </w:rPr>
              <w:t>marketing/branding</w:t>
            </w:r>
          </w:p>
          <w:p w:rsidR="00452C69" w:rsidRDefault="00452C69" w:rsidP="00452C69">
            <w:pPr>
              <w:autoSpaceDE w:val="0"/>
              <w:autoSpaceDN w:val="0"/>
              <w:adjustRightInd w:val="0"/>
              <w:rPr>
                <w:sz w:val="18"/>
                <w:szCs w:val="18"/>
                <w:lang w:val="en-GB"/>
              </w:rPr>
            </w:pPr>
          </w:p>
          <w:p w:rsidR="00452C69" w:rsidRPr="00A23317" w:rsidRDefault="00452C69" w:rsidP="00452C69">
            <w:pPr>
              <w:autoSpaceDE w:val="0"/>
              <w:autoSpaceDN w:val="0"/>
              <w:adjustRightInd w:val="0"/>
              <w:rPr>
                <w:sz w:val="18"/>
                <w:szCs w:val="18"/>
                <w:lang w:val="en-GB"/>
              </w:rPr>
            </w:pPr>
            <w:r w:rsidRPr="00A23317">
              <w:rPr>
                <w:sz w:val="18"/>
                <w:szCs w:val="18"/>
                <w:lang w:val="en-GB"/>
              </w:rPr>
              <w:t>Partnership with supermarket chains</w:t>
            </w:r>
          </w:p>
          <w:p w:rsidR="00452C69" w:rsidRDefault="00452C69" w:rsidP="00452C69">
            <w:pPr>
              <w:autoSpaceDE w:val="0"/>
              <w:autoSpaceDN w:val="0"/>
              <w:adjustRightInd w:val="0"/>
              <w:rPr>
                <w:lang w:val="en-GB"/>
              </w:rPr>
            </w:pPr>
          </w:p>
          <w:p w:rsidR="00452C69" w:rsidRPr="00566BB0" w:rsidRDefault="00452C69" w:rsidP="00452C69">
            <w:pPr>
              <w:autoSpaceDE w:val="0"/>
              <w:autoSpaceDN w:val="0"/>
              <w:adjustRightInd w:val="0"/>
              <w:rPr>
                <w:sz w:val="18"/>
                <w:szCs w:val="18"/>
                <w:lang w:val="en-GB"/>
              </w:rPr>
            </w:pPr>
            <w:r w:rsidRPr="00A23317">
              <w:rPr>
                <w:sz w:val="18"/>
                <w:szCs w:val="18"/>
                <w:lang w:val="en-GB"/>
              </w:rPr>
              <w:t>Open up domestic market to</w:t>
            </w:r>
            <w:r>
              <w:rPr>
                <w:sz w:val="18"/>
                <w:szCs w:val="18"/>
                <w:lang w:val="en-GB"/>
              </w:rPr>
              <w:t xml:space="preserve"> </w:t>
            </w:r>
            <w:r w:rsidRPr="00A23317">
              <w:rPr>
                <w:sz w:val="18"/>
                <w:szCs w:val="18"/>
                <w:lang w:val="en-GB"/>
              </w:rPr>
              <w:t xml:space="preserve">imports </w:t>
            </w:r>
            <w:r>
              <w:rPr>
                <w:sz w:val="18"/>
                <w:szCs w:val="18"/>
                <w:lang w:val="en-GB"/>
              </w:rPr>
              <w:t xml:space="preserve"> </w:t>
            </w:r>
            <w:r w:rsidRPr="00566BB0">
              <w:rPr>
                <w:sz w:val="18"/>
                <w:szCs w:val="18"/>
                <w:lang w:val="en-GB"/>
              </w:rPr>
              <w:t>for higher-value export</w:t>
            </w:r>
          </w:p>
        </w:tc>
      </w:tr>
      <w:tr w:rsidR="00452C69" w:rsidTr="00452C69">
        <w:trPr>
          <w:jc w:val="center"/>
        </w:trPr>
        <w:tc>
          <w:tcPr>
            <w:tcW w:w="10152" w:type="dxa"/>
            <w:gridSpan w:val="3"/>
          </w:tcPr>
          <w:p w:rsidR="00452C69" w:rsidRDefault="00452C69" w:rsidP="00452C69">
            <w:pPr>
              <w:autoSpaceDE w:val="0"/>
              <w:autoSpaceDN w:val="0"/>
              <w:adjustRightInd w:val="0"/>
              <w:rPr>
                <w:b/>
                <w:bCs/>
                <w:lang w:val="en-GB"/>
              </w:rPr>
            </w:pPr>
          </w:p>
          <w:p w:rsidR="00452C69" w:rsidRDefault="00452C69" w:rsidP="00452C69">
            <w:pPr>
              <w:autoSpaceDE w:val="0"/>
              <w:autoSpaceDN w:val="0"/>
              <w:adjustRightInd w:val="0"/>
              <w:jc w:val="center"/>
              <w:rPr>
                <w:b/>
                <w:bCs/>
                <w:lang w:val="en-GB"/>
              </w:rPr>
            </w:pPr>
            <w:r>
              <w:rPr>
                <w:b/>
                <w:bCs/>
                <w:lang w:val="en-GB"/>
              </w:rPr>
              <w:t xml:space="preserve">SYSTEMIC ISSUES </w:t>
            </w:r>
          </w:p>
        </w:tc>
      </w:tr>
      <w:tr w:rsidR="00452C69" w:rsidRPr="00194303" w:rsidTr="00452C69">
        <w:trPr>
          <w:trHeight w:val="1403"/>
          <w:jc w:val="center"/>
        </w:trPr>
        <w:tc>
          <w:tcPr>
            <w:tcW w:w="10152" w:type="dxa"/>
            <w:gridSpan w:val="3"/>
          </w:tcPr>
          <w:p w:rsidR="00452C69" w:rsidRDefault="00452C69" w:rsidP="00452C69">
            <w:pPr>
              <w:autoSpaceDE w:val="0"/>
              <w:autoSpaceDN w:val="0"/>
              <w:adjustRightInd w:val="0"/>
              <w:rPr>
                <w:b/>
                <w:bCs/>
                <w:lang w:val="en-GB"/>
              </w:rPr>
            </w:pPr>
          </w:p>
          <w:p w:rsidR="00452C69" w:rsidRPr="00A23317" w:rsidRDefault="00452C69" w:rsidP="00452C69">
            <w:pPr>
              <w:autoSpaceDE w:val="0"/>
              <w:autoSpaceDN w:val="0"/>
              <w:adjustRightInd w:val="0"/>
              <w:rPr>
                <w:b/>
                <w:bCs/>
                <w:sz w:val="18"/>
                <w:szCs w:val="18"/>
                <w:lang w:val="en-GB"/>
              </w:rPr>
            </w:pPr>
            <w:r w:rsidRPr="00A23317">
              <w:rPr>
                <w:b/>
                <w:bCs/>
                <w:sz w:val="18"/>
                <w:szCs w:val="18"/>
                <w:lang w:val="en-GB"/>
              </w:rPr>
              <w:t>High Priority</w:t>
            </w:r>
          </w:p>
          <w:p w:rsidR="00452C69" w:rsidRPr="00A23317" w:rsidRDefault="00452C69" w:rsidP="00452C69">
            <w:pPr>
              <w:autoSpaceDE w:val="0"/>
              <w:autoSpaceDN w:val="0"/>
              <w:adjustRightInd w:val="0"/>
              <w:rPr>
                <w:sz w:val="18"/>
                <w:szCs w:val="18"/>
                <w:lang w:val="en-GB"/>
              </w:rPr>
            </w:pPr>
            <w:r w:rsidRPr="00A23317">
              <w:rPr>
                <w:sz w:val="18"/>
                <w:szCs w:val="18"/>
                <w:lang w:val="en-GB"/>
              </w:rPr>
              <w:t xml:space="preserve"> improve export performance and returns to </w:t>
            </w:r>
            <w:r>
              <w:rPr>
                <w:sz w:val="18"/>
                <w:szCs w:val="18"/>
                <w:lang w:val="en-GB"/>
              </w:rPr>
              <w:t>fishermen</w:t>
            </w:r>
          </w:p>
          <w:p w:rsidR="00452C69" w:rsidRPr="00A23317" w:rsidRDefault="00452C69" w:rsidP="00452C69">
            <w:pPr>
              <w:autoSpaceDE w:val="0"/>
              <w:autoSpaceDN w:val="0"/>
              <w:adjustRightInd w:val="0"/>
              <w:rPr>
                <w:sz w:val="18"/>
                <w:szCs w:val="18"/>
                <w:lang w:val="en-GB"/>
              </w:rPr>
            </w:pPr>
            <w:r>
              <w:rPr>
                <w:sz w:val="18"/>
                <w:szCs w:val="18"/>
                <w:lang w:val="en-GB"/>
              </w:rPr>
              <w:t>F</w:t>
            </w:r>
            <w:r w:rsidRPr="00A23317">
              <w:rPr>
                <w:sz w:val="18"/>
                <w:szCs w:val="18"/>
                <w:lang w:val="en-GB"/>
              </w:rPr>
              <w:t>acilitate collaboration and to promote branding</w:t>
            </w:r>
          </w:p>
          <w:p w:rsidR="00452C69" w:rsidRDefault="00452C69" w:rsidP="00452C69">
            <w:pPr>
              <w:autoSpaceDE w:val="0"/>
              <w:autoSpaceDN w:val="0"/>
              <w:adjustRightInd w:val="0"/>
              <w:rPr>
                <w:b/>
                <w:bCs/>
                <w:sz w:val="18"/>
                <w:szCs w:val="18"/>
                <w:lang w:val="en-GB"/>
              </w:rPr>
            </w:pPr>
          </w:p>
          <w:p w:rsidR="00452C69" w:rsidRPr="00A23317" w:rsidRDefault="00452C69" w:rsidP="00452C69">
            <w:pPr>
              <w:autoSpaceDE w:val="0"/>
              <w:autoSpaceDN w:val="0"/>
              <w:adjustRightInd w:val="0"/>
              <w:rPr>
                <w:b/>
                <w:bCs/>
                <w:sz w:val="18"/>
                <w:szCs w:val="18"/>
                <w:lang w:val="en-GB"/>
              </w:rPr>
            </w:pPr>
            <w:r w:rsidRPr="00A23317">
              <w:rPr>
                <w:b/>
                <w:bCs/>
                <w:sz w:val="18"/>
                <w:szCs w:val="18"/>
                <w:lang w:val="en-GB"/>
              </w:rPr>
              <w:t>Other</w:t>
            </w:r>
          </w:p>
          <w:p w:rsidR="00452C69" w:rsidRPr="00A23317" w:rsidRDefault="00452C69" w:rsidP="00452C69">
            <w:pPr>
              <w:autoSpaceDE w:val="0"/>
              <w:autoSpaceDN w:val="0"/>
              <w:adjustRightInd w:val="0"/>
              <w:rPr>
                <w:sz w:val="18"/>
                <w:szCs w:val="18"/>
                <w:lang w:val="en-GB"/>
              </w:rPr>
            </w:pPr>
            <w:r w:rsidRPr="00A23317">
              <w:rPr>
                <w:sz w:val="18"/>
                <w:szCs w:val="18"/>
                <w:lang w:val="en-GB"/>
              </w:rPr>
              <w:t>Develop a training curriculum for best technical/business practices throughout the value chain</w:t>
            </w:r>
          </w:p>
          <w:p w:rsidR="00452C69" w:rsidRDefault="00452C69" w:rsidP="00452C69">
            <w:pPr>
              <w:autoSpaceDE w:val="0"/>
              <w:autoSpaceDN w:val="0"/>
              <w:adjustRightInd w:val="0"/>
              <w:rPr>
                <w:sz w:val="18"/>
                <w:szCs w:val="18"/>
                <w:lang w:val="en-GB"/>
              </w:rPr>
            </w:pPr>
            <w:r w:rsidRPr="00A23317">
              <w:rPr>
                <w:sz w:val="18"/>
                <w:szCs w:val="18"/>
                <w:lang w:val="en-GB"/>
              </w:rPr>
              <w:t>Request EU and other funds for capacity-building activities related to standards, training etc.</w:t>
            </w:r>
          </w:p>
          <w:p w:rsidR="00452C69" w:rsidRDefault="00452C69" w:rsidP="00452C69">
            <w:pPr>
              <w:autoSpaceDE w:val="0"/>
              <w:autoSpaceDN w:val="0"/>
              <w:adjustRightInd w:val="0"/>
              <w:rPr>
                <w:b/>
                <w:bCs/>
                <w:lang w:val="en-GB"/>
              </w:rPr>
            </w:pPr>
            <w:r w:rsidRPr="00A23317">
              <w:rPr>
                <w:sz w:val="18"/>
                <w:szCs w:val="18"/>
                <w:lang w:val="en-GB"/>
              </w:rPr>
              <w:t>Research on government programme impact, market intelligence, basic time-series data on the value</w:t>
            </w:r>
            <w:r>
              <w:rPr>
                <w:sz w:val="18"/>
                <w:szCs w:val="18"/>
                <w:lang w:val="en-GB"/>
              </w:rPr>
              <w:t xml:space="preserve"> </w:t>
            </w:r>
            <w:r w:rsidRPr="00A23317">
              <w:rPr>
                <w:sz w:val="18"/>
                <w:szCs w:val="18"/>
                <w:lang w:val="en-GB"/>
              </w:rPr>
              <w:t>chain and other data combined into an integrated database for decision support at all levels</w:t>
            </w:r>
          </w:p>
        </w:tc>
      </w:tr>
    </w:tbl>
    <w:p w:rsidR="005F1C3F" w:rsidRDefault="005F1C3F" w:rsidP="005F1C3F">
      <w:pPr>
        <w:autoSpaceDE w:val="0"/>
        <w:autoSpaceDN w:val="0"/>
        <w:adjustRightInd w:val="0"/>
        <w:jc w:val="both"/>
        <w:rPr>
          <w:rFonts w:cs="Times New Roman"/>
          <w:b/>
          <w:bCs/>
          <w:sz w:val="20"/>
          <w:szCs w:val="20"/>
          <w:lang w:val="en-GB"/>
        </w:rPr>
      </w:pPr>
    </w:p>
    <w:p w:rsidR="005F1C3F" w:rsidRDefault="005F1C3F" w:rsidP="005F1C3F">
      <w:pPr>
        <w:autoSpaceDE w:val="0"/>
        <w:autoSpaceDN w:val="0"/>
        <w:adjustRightInd w:val="0"/>
        <w:jc w:val="both"/>
        <w:rPr>
          <w:rFonts w:cs="Times New Roman"/>
          <w:b/>
          <w:bCs/>
          <w:sz w:val="20"/>
          <w:szCs w:val="20"/>
          <w:lang w:val="en-GB"/>
        </w:rPr>
      </w:pPr>
    </w:p>
    <w:p w:rsidR="005F1C3F" w:rsidRDefault="005F1C3F" w:rsidP="005F1C3F">
      <w:pPr>
        <w:autoSpaceDE w:val="0"/>
        <w:autoSpaceDN w:val="0"/>
        <w:adjustRightInd w:val="0"/>
        <w:jc w:val="both"/>
        <w:rPr>
          <w:rFonts w:cs="Times New Roman"/>
          <w:color w:val="222222"/>
          <w:lang w:val="en-US"/>
        </w:rPr>
      </w:pPr>
      <w:r>
        <w:rPr>
          <w:rFonts w:cs="Times New Roman"/>
          <w:lang w:val="en-GB"/>
        </w:rPr>
        <w:t xml:space="preserve">The main </w:t>
      </w:r>
      <w:r w:rsidRPr="00514E85">
        <w:rPr>
          <w:rFonts w:eastAsia="SimSun, 宋体" w:cs="Times New Roman"/>
          <w:color w:val="222222"/>
          <w:kern w:val="3"/>
          <w:lang w:val="en-US" w:eastAsia="zh-CN" w:bidi="hi-IN"/>
        </w:rPr>
        <w:t>Interventions and activities to implement within context of blue growth in the studied area</w:t>
      </w:r>
      <w:r w:rsidR="004F32F6">
        <w:rPr>
          <w:rFonts w:cs="Times New Roman"/>
          <w:color w:val="222222"/>
          <w:lang w:val="en-US"/>
        </w:rPr>
        <w:t xml:space="preserve"> are the followings</w:t>
      </w:r>
      <w:r>
        <w:rPr>
          <w:rFonts w:cs="Times New Roman"/>
          <w:color w:val="222222"/>
          <w:lang w:val="en-US"/>
        </w:rPr>
        <w:t xml:space="preserve"> </w:t>
      </w:r>
    </w:p>
    <w:p w:rsidR="005F1C3F" w:rsidRPr="004F32F6" w:rsidRDefault="005F1C3F" w:rsidP="005F1C3F">
      <w:pPr>
        <w:autoSpaceDE w:val="0"/>
        <w:autoSpaceDN w:val="0"/>
        <w:adjustRightInd w:val="0"/>
        <w:jc w:val="both"/>
        <w:rPr>
          <w:rFonts w:cs="Times New Roman"/>
          <w:lang w:val="en-US"/>
        </w:rPr>
      </w:pPr>
    </w:p>
    <w:p w:rsidR="00484547" w:rsidRDefault="00484547" w:rsidP="005F1C3F">
      <w:pPr>
        <w:autoSpaceDE w:val="0"/>
        <w:autoSpaceDN w:val="0"/>
        <w:adjustRightInd w:val="0"/>
        <w:jc w:val="both"/>
        <w:rPr>
          <w:rFonts w:cs="Times New Roman"/>
          <w:lang w:val="en-GB"/>
        </w:rPr>
      </w:pPr>
    </w:p>
    <w:p w:rsidR="004F32F6" w:rsidRPr="006A6982" w:rsidRDefault="004F32F6" w:rsidP="004F47F1">
      <w:pPr>
        <w:pStyle w:val="Titolo2"/>
        <w:rPr>
          <w:rFonts w:eastAsiaTheme="minorHAnsi" w:cstheme="minorBidi"/>
          <w:lang w:val="en-GB"/>
        </w:rPr>
      </w:pPr>
      <w:bookmarkStart w:id="83" w:name="_Toc524555061"/>
      <w:r>
        <w:rPr>
          <w:lang w:val="en-GB"/>
        </w:rPr>
        <w:t>6.1 B</w:t>
      </w:r>
      <w:r w:rsidRPr="006A6982">
        <w:rPr>
          <w:lang w:val="en-GB"/>
        </w:rPr>
        <w:t>usiness development and investment opportunities and needs</w:t>
      </w:r>
      <w:bookmarkEnd w:id="83"/>
    </w:p>
    <w:p w:rsidR="00484547" w:rsidRDefault="00484547" w:rsidP="005F1C3F">
      <w:pPr>
        <w:autoSpaceDE w:val="0"/>
        <w:autoSpaceDN w:val="0"/>
        <w:adjustRightInd w:val="0"/>
        <w:jc w:val="both"/>
        <w:rPr>
          <w:rFonts w:cs="Times New Roman"/>
          <w:lang w:val="en-GB"/>
        </w:rPr>
      </w:pPr>
    </w:p>
    <w:p w:rsidR="004F32F6" w:rsidRPr="00153391" w:rsidRDefault="004F32F6" w:rsidP="004F32F6">
      <w:pPr>
        <w:autoSpaceDE w:val="0"/>
        <w:autoSpaceDN w:val="0"/>
        <w:adjustRightInd w:val="0"/>
        <w:jc w:val="both"/>
        <w:rPr>
          <w:rFonts w:cs="Times New Roman"/>
          <w:lang w:val="en-GB"/>
        </w:rPr>
      </w:pPr>
      <w:r w:rsidRPr="00153391">
        <w:rPr>
          <w:rFonts w:cs="Times New Roman"/>
          <w:lang w:val="en-GB"/>
        </w:rPr>
        <w:t xml:space="preserve">The review of relevant documents and reports, the technical surveys and institutional meetings and consultation with sector stakeholders and project partners have validated the scope of Project </w:t>
      </w:r>
      <w:r w:rsidR="004F47F1" w:rsidRPr="00153391">
        <w:rPr>
          <w:rFonts w:cs="Times New Roman"/>
          <w:lang w:val="en-GB"/>
        </w:rPr>
        <w:t xml:space="preserve">underlining the Business development and investment opportunities and needs </w:t>
      </w:r>
      <w:r w:rsidRPr="00153391">
        <w:rPr>
          <w:rFonts w:cs="Times New Roman"/>
          <w:lang w:val="en-GB"/>
        </w:rPr>
        <w:t>aimed to develop and improve the capacity of small scale fisheries</w:t>
      </w:r>
      <w:r w:rsidR="004F47F1" w:rsidRPr="00153391">
        <w:rPr>
          <w:rFonts w:cs="Times New Roman"/>
          <w:lang w:val="en-GB"/>
        </w:rPr>
        <w:t xml:space="preserve">. </w:t>
      </w:r>
    </w:p>
    <w:p w:rsidR="004F47F1" w:rsidRPr="00153391" w:rsidRDefault="004F47F1" w:rsidP="004F32F6">
      <w:pPr>
        <w:autoSpaceDE w:val="0"/>
        <w:autoSpaceDN w:val="0"/>
        <w:adjustRightInd w:val="0"/>
        <w:jc w:val="both"/>
        <w:rPr>
          <w:rFonts w:cs="Times New Roman"/>
          <w:lang w:val="en-GB"/>
        </w:rPr>
      </w:pPr>
    </w:p>
    <w:p w:rsidR="00153391" w:rsidRPr="00153391" w:rsidRDefault="00A96F63" w:rsidP="00D16F06">
      <w:pPr>
        <w:pStyle w:val="Paragrafoelenco"/>
        <w:numPr>
          <w:ilvl w:val="0"/>
          <w:numId w:val="10"/>
        </w:numPr>
        <w:autoSpaceDE w:val="0"/>
        <w:autoSpaceDN w:val="0"/>
        <w:adjustRightInd w:val="0"/>
        <w:jc w:val="both"/>
        <w:rPr>
          <w:rFonts w:ascii="Times New Roman" w:hAnsi="Times New Roman" w:cs="Times New Roman"/>
          <w:sz w:val="22"/>
        </w:rPr>
      </w:pPr>
      <w:r w:rsidRPr="00153391">
        <w:rPr>
          <w:rFonts w:ascii="Times New Roman" w:hAnsi="Times New Roman" w:cs="Times New Roman"/>
          <w:sz w:val="22"/>
        </w:rPr>
        <w:t>In the study area it is evident the need to support the Cooperative in the gathering and management of garbage and through side projects for the valorisation of parts of fishing tools such as ropes, floats, shards of wooden boat, for the making of hand crafted items, thus creating new workplaces (</w:t>
      </w:r>
      <w:r w:rsidRPr="00153391">
        <w:rPr>
          <w:rFonts w:ascii="Times New Roman" w:eastAsiaTheme="minorHAnsi" w:hAnsi="Times New Roman" w:cs="Times New Roman"/>
          <w:noProof w:val="0"/>
          <w:sz w:val="22"/>
          <w:szCs w:val="22"/>
          <w:lang w:eastAsia="en-US"/>
        </w:rPr>
        <w:t>AKYAKA FISHERY COOPERATIVE</w:t>
      </w:r>
      <w:r w:rsidRPr="00153391">
        <w:rPr>
          <w:rFonts w:ascii="Times New Roman" w:hAnsi="Times New Roman" w:cs="Times New Roman"/>
          <w:sz w:val="22"/>
        </w:rPr>
        <w:t xml:space="preserve">) </w:t>
      </w:r>
    </w:p>
    <w:p w:rsidR="00153391" w:rsidRPr="00153391" w:rsidRDefault="005F1C3F" w:rsidP="00D16F06">
      <w:pPr>
        <w:pStyle w:val="Paragrafoelenco"/>
        <w:numPr>
          <w:ilvl w:val="0"/>
          <w:numId w:val="10"/>
        </w:numPr>
        <w:autoSpaceDE w:val="0"/>
        <w:autoSpaceDN w:val="0"/>
        <w:adjustRightInd w:val="0"/>
        <w:jc w:val="both"/>
        <w:rPr>
          <w:rFonts w:ascii="Times New Roman" w:hAnsi="Times New Roman" w:cs="Times New Roman"/>
          <w:sz w:val="22"/>
        </w:rPr>
      </w:pPr>
      <w:r w:rsidRPr="00153391">
        <w:rPr>
          <w:rFonts w:ascii="Times New Roman" w:hAnsi="Times New Roman" w:cs="Times New Roman"/>
          <w:sz w:val="22"/>
        </w:rPr>
        <w:t xml:space="preserve">Technical and financial assistance </w:t>
      </w:r>
      <w:r w:rsidR="00A96F63" w:rsidRPr="00153391">
        <w:rPr>
          <w:rFonts w:ascii="Times New Roman" w:hAnsi="Times New Roman" w:cs="Times New Roman"/>
          <w:sz w:val="22"/>
        </w:rPr>
        <w:t xml:space="preserve">for </w:t>
      </w:r>
      <w:r w:rsidRPr="00153391">
        <w:rPr>
          <w:rFonts w:ascii="Times New Roman" w:hAnsi="Times New Roman" w:cs="Times New Roman"/>
          <w:sz w:val="22"/>
        </w:rPr>
        <w:t xml:space="preserve">the establishment of an Ice production plant (500 kg per day). The ice production could also be shared </w:t>
      </w:r>
      <w:r w:rsidR="00A96F63" w:rsidRPr="00153391">
        <w:rPr>
          <w:rFonts w:ascii="Times New Roman" w:hAnsi="Times New Roman" w:cs="Times New Roman"/>
          <w:sz w:val="22"/>
        </w:rPr>
        <w:t>between several cooperatives (</w:t>
      </w:r>
      <w:r w:rsidR="00A96F63" w:rsidRPr="00153391">
        <w:rPr>
          <w:rFonts w:ascii="Times New Roman" w:eastAsiaTheme="minorHAnsi" w:hAnsi="Times New Roman" w:cs="Times New Roman"/>
          <w:sz w:val="22"/>
        </w:rPr>
        <w:t>AKÇAPINAR FISHERY COOPERATIVE</w:t>
      </w:r>
      <w:r w:rsidR="00A96F63" w:rsidRPr="00153391">
        <w:rPr>
          <w:rFonts w:ascii="Times New Roman" w:hAnsi="Times New Roman" w:cs="Times New Roman"/>
          <w:sz w:val="22"/>
        </w:rPr>
        <w:t xml:space="preserve"> and Akyaka Fishery Cooperative).</w:t>
      </w:r>
    </w:p>
    <w:p w:rsidR="00153391" w:rsidRPr="00153391" w:rsidRDefault="005F1C3F" w:rsidP="00D16F06">
      <w:pPr>
        <w:pStyle w:val="Paragrafoelenco"/>
        <w:numPr>
          <w:ilvl w:val="0"/>
          <w:numId w:val="10"/>
        </w:numPr>
        <w:autoSpaceDE w:val="0"/>
        <w:autoSpaceDN w:val="0"/>
        <w:adjustRightInd w:val="0"/>
        <w:jc w:val="both"/>
        <w:rPr>
          <w:rFonts w:ascii="Times New Roman" w:hAnsi="Times New Roman" w:cs="Times New Roman"/>
          <w:sz w:val="22"/>
        </w:rPr>
      </w:pPr>
      <w:r w:rsidRPr="00153391">
        <w:rPr>
          <w:rFonts w:ascii="Times New Roman" w:hAnsi="Times New Roman" w:cs="Times New Roman"/>
          <w:sz w:val="22"/>
          <w:szCs w:val="22"/>
        </w:rPr>
        <w:t xml:space="preserve">Technical and financial assistance to the create a small catering and restaurant facility,  </w:t>
      </w:r>
      <w:r w:rsidRPr="00153391">
        <w:rPr>
          <w:rFonts w:ascii="Times New Roman" w:hAnsi="Times New Roman" w:cs="Times New Roman"/>
          <w:sz w:val="22"/>
        </w:rPr>
        <w:t xml:space="preserve">includes the restructuring of the cooperative building, the relocation of the fish counter and the purchase of cooking equipment. </w:t>
      </w:r>
    </w:p>
    <w:p w:rsidR="00153391" w:rsidRPr="00153391" w:rsidRDefault="00B26DA7" w:rsidP="00D16F06">
      <w:pPr>
        <w:pStyle w:val="Paragrafoelenco"/>
        <w:numPr>
          <w:ilvl w:val="0"/>
          <w:numId w:val="10"/>
        </w:numPr>
        <w:autoSpaceDE w:val="0"/>
        <w:autoSpaceDN w:val="0"/>
        <w:adjustRightInd w:val="0"/>
        <w:jc w:val="both"/>
        <w:rPr>
          <w:rFonts w:ascii="Times New Roman" w:hAnsi="Times New Roman" w:cs="Times New Roman"/>
          <w:sz w:val="22"/>
        </w:rPr>
      </w:pPr>
      <w:r>
        <w:rPr>
          <w:rFonts w:ascii="Times New Roman" w:hAnsi="Times New Roman" w:cs="Times New Roman"/>
          <w:sz w:val="22"/>
        </w:rPr>
        <w:t>S</w:t>
      </w:r>
      <w:r w:rsidR="005F1C3F" w:rsidRPr="00153391">
        <w:rPr>
          <w:rFonts w:ascii="Times New Roman" w:hAnsi="Times New Roman" w:cs="Times New Roman"/>
          <w:sz w:val="22"/>
        </w:rPr>
        <w:t>mall restaurant to cons</w:t>
      </w:r>
      <w:r w:rsidR="00A96F63" w:rsidRPr="00153391">
        <w:rPr>
          <w:rFonts w:ascii="Times New Roman" w:hAnsi="Times New Roman" w:cs="Times New Roman"/>
          <w:sz w:val="22"/>
        </w:rPr>
        <w:t xml:space="preserve">ume the fish in the cooperatives </w:t>
      </w:r>
      <w:r w:rsidR="005F1C3F" w:rsidRPr="00153391">
        <w:rPr>
          <w:rFonts w:ascii="Times New Roman" w:hAnsi="Times New Roman" w:cs="Times New Roman"/>
          <w:sz w:val="22"/>
        </w:rPr>
        <w:t xml:space="preserve">place and specialized takeaway restaurant. In particular the takeaway </w:t>
      </w:r>
      <w:r w:rsidR="00A96F63" w:rsidRPr="00153391">
        <w:rPr>
          <w:rFonts w:ascii="Times New Roman" w:hAnsi="Times New Roman" w:cs="Times New Roman"/>
          <w:sz w:val="22"/>
        </w:rPr>
        <w:t xml:space="preserve">restaurant could be a business </w:t>
      </w:r>
      <w:r w:rsidR="005F1C3F" w:rsidRPr="00153391">
        <w:rPr>
          <w:rFonts w:ascii="Times New Roman" w:hAnsi="Times New Roman" w:cs="Times New Roman"/>
          <w:sz w:val="22"/>
        </w:rPr>
        <w:t>model for the</w:t>
      </w:r>
      <w:r w:rsidR="00A96F63" w:rsidRPr="00153391">
        <w:rPr>
          <w:rFonts w:ascii="Times New Roman" w:hAnsi="Times New Roman" w:cs="Times New Roman"/>
          <w:sz w:val="22"/>
        </w:rPr>
        <w:t xml:space="preserve"> cooperatives </w:t>
      </w:r>
      <w:r w:rsidR="005F1C3F" w:rsidRPr="00153391">
        <w:rPr>
          <w:rFonts w:ascii="Times New Roman" w:hAnsi="Times New Roman" w:cs="Times New Roman"/>
          <w:sz w:val="22"/>
        </w:rPr>
        <w:t>and allows the opening of new restaurants in different locations or in a Franchising scheme, generating an innovative way to enhance the fish caught by the cooperative members and attract new employment</w:t>
      </w:r>
    </w:p>
    <w:p w:rsidR="00153391" w:rsidRPr="00153391" w:rsidRDefault="005F1C3F" w:rsidP="00D16F06">
      <w:pPr>
        <w:pStyle w:val="Paragrafoelenco"/>
        <w:numPr>
          <w:ilvl w:val="0"/>
          <w:numId w:val="10"/>
        </w:numPr>
        <w:autoSpaceDE w:val="0"/>
        <w:autoSpaceDN w:val="0"/>
        <w:adjustRightInd w:val="0"/>
        <w:jc w:val="both"/>
        <w:rPr>
          <w:rFonts w:ascii="Times New Roman" w:hAnsi="Times New Roman" w:cs="Times New Roman"/>
          <w:sz w:val="22"/>
        </w:rPr>
      </w:pPr>
      <w:r w:rsidRPr="00153391">
        <w:rPr>
          <w:rFonts w:ascii="Times New Roman" w:hAnsi="Times New Roman" w:cs="Times New Roman"/>
          <w:sz w:val="22"/>
        </w:rPr>
        <w:t>Technical and financial assistance to create an operational structure for the Cooperative: office, cold room, ice production facility, store for fishing gear and equipment</w:t>
      </w:r>
      <w:r w:rsidR="00A96F63" w:rsidRPr="00153391">
        <w:rPr>
          <w:rFonts w:ascii="Times New Roman" w:hAnsi="Times New Roman" w:cs="Times New Roman"/>
          <w:sz w:val="22"/>
        </w:rPr>
        <w:t xml:space="preserve"> (</w:t>
      </w:r>
      <w:r w:rsidR="00A96F63" w:rsidRPr="00153391">
        <w:rPr>
          <w:rFonts w:ascii="Times New Roman" w:eastAsiaTheme="minorHAnsi" w:hAnsi="Times New Roman" w:cs="Times New Roman"/>
          <w:sz w:val="22"/>
        </w:rPr>
        <w:t xml:space="preserve">SARNIÇ-AKBÜK </w:t>
      </w:r>
      <w:r w:rsidR="00A96F63" w:rsidRPr="00153391">
        <w:rPr>
          <w:rFonts w:ascii="Times New Roman" w:hAnsi="Times New Roman" w:cs="Times New Roman"/>
          <w:sz w:val="22"/>
        </w:rPr>
        <w:t xml:space="preserve">FISHERY COOPERATIVE).  </w:t>
      </w:r>
    </w:p>
    <w:p w:rsidR="005F1C3F" w:rsidRPr="00153391" w:rsidRDefault="00A96F63" w:rsidP="00D16F06">
      <w:pPr>
        <w:pStyle w:val="Paragrafoelenco"/>
        <w:numPr>
          <w:ilvl w:val="0"/>
          <w:numId w:val="10"/>
        </w:numPr>
        <w:autoSpaceDE w:val="0"/>
        <w:autoSpaceDN w:val="0"/>
        <w:adjustRightInd w:val="0"/>
        <w:jc w:val="both"/>
        <w:rPr>
          <w:rFonts w:ascii="Times New Roman" w:hAnsi="Times New Roman" w:cs="Times New Roman"/>
          <w:sz w:val="22"/>
        </w:rPr>
      </w:pPr>
      <w:r w:rsidRPr="00153391">
        <w:rPr>
          <w:rFonts w:ascii="Times New Roman" w:hAnsi="Times New Roman" w:cs="Times New Roman"/>
          <w:sz w:val="22"/>
        </w:rPr>
        <w:t xml:space="preserve">The </w:t>
      </w:r>
      <w:r w:rsidR="005F1C3F" w:rsidRPr="00153391">
        <w:rPr>
          <w:rFonts w:ascii="Times New Roman" w:hAnsi="Times New Roman" w:cs="Times New Roman"/>
          <w:sz w:val="22"/>
        </w:rPr>
        <w:t>COOPERATIVES</w:t>
      </w:r>
      <w:r w:rsidRPr="00153391">
        <w:rPr>
          <w:rFonts w:ascii="Times New Roman" w:hAnsi="Times New Roman" w:cs="Times New Roman"/>
          <w:sz w:val="22"/>
        </w:rPr>
        <w:t xml:space="preserve"> need </w:t>
      </w:r>
      <w:r w:rsidR="005F1C3F" w:rsidRPr="00153391">
        <w:rPr>
          <w:rFonts w:ascii="Times New Roman" w:hAnsi="Times New Roman" w:cs="Times New Roman"/>
          <w:sz w:val="22"/>
        </w:rPr>
        <w:t>Technical assistance to create a Microcredit</w:t>
      </w:r>
      <w:r w:rsidRPr="00153391">
        <w:rPr>
          <w:rFonts w:ascii="Times New Roman" w:hAnsi="Times New Roman" w:cs="Times New Roman"/>
          <w:sz w:val="22"/>
        </w:rPr>
        <w:t xml:space="preserve"> line for small-scale fishermen. </w:t>
      </w:r>
      <w:r w:rsidR="005F1C3F" w:rsidRPr="00153391">
        <w:rPr>
          <w:rFonts w:ascii="Times New Roman" w:hAnsi="Times New Roman" w:cs="Times New Roman"/>
          <w:sz w:val="22"/>
        </w:rPr>
        <w:t>Feasibility study for the creation of a processing plant for fishery products. The plant would collect the catch of the cooperatives in particular in the winter months when the market does not absorb the fish caught. The plant would be used to produce high value-added products, of particular interest are the canned fish and dried and smoked products (eg bottarga and smoked fillets).</w:t>
      </w:r>
    </w:p>
    <w:p w:rsidR="001854F0" w:rsidRPr="00153391" w:rsidRDefault="001854F0" w:rsidP="001854F0">
      <w:pPr>
        <w:autoSpaceDE w:val="0"/>
        <w:autoSpaceDN w:val="0"/>
        <w:adjustRightInd w:val="0"/>
        <w:jc w:val="both"/>
        <w:rPr>
          <w:rFonts w:cs="Times New Roman"/>
          <w:lang w:val="en-GB"/>
        </w:rPr>
      </w:pPr>
    </w:p>
    <w:p w:rsidR="00A96F63" w:rsidRPr="00153391" w:rsidRDefault="00A96F63" w:rsidP="001854F0">
      <w:pPr>
        <w:autoSpaceDE w:val="0"/>
        <w:autoSpaceDN w:val="0"/>
        <w:adjustRightInd w:val="0"/>
        <w:jc w:val="both"/>
        <w:rPr>
          <w:rFonts w:cs="Times New Roman"/>
          <w:lang w:val="en-GB"/>
        </w:rPr>
      </w:pPr>
    </w:p>
    <w:p w:rsidR="001854F0" w:rsidRPr="007E200A" w:rsidRDefault="001854F0" w:rsidP="004F32F6">
      <w:pPr>
        <w:keepNext/>
        <w:widowControl w:val="0"/>
        <w:jc w:val="both"/>
        <w:rPr>
          <w:rFonts w:cs="Times New Roman"/>
          <w:lang w:val="en-GB"/>
        </w:rPr>
      </w:pPr>
    </w:p>
    <w:p w:rsidR="004F32F6" w:rsidRPr="00DC6918" w:rsidRDefault="00153391" w:rsidP="004F47F1">
      <w:pPr>
        <w:pStyle w:val="Titolo2"/>
        <w:rPr>
          <w:lang w:val="en-GB"/>
        </w:rPr>
      </w:pPr>
      <w:bookmarkStart w:id="84" w:name="_Toc524555062"/>
      <w:r w:rsidRPr="00DC6918">
        <w:rPr>
          <w:lang w:val="en-GB"/>
        </w:rPr>
        <w:t xml:space="preserve">6.2 </w:t>
      </w:r>
      <w:r w:rsidR="004F32F6" w:rsidRPr="00DC6918">
        <w:rPr>
          <w:lang w:val="en-GB"/>
        </w:rPr>
        <w:t>Training needs/plan</w:t>
      </w:r>
      <w:bookmarkEnd w:id="84"/>
      <w:r w:rsidR="004F32F6" w:rsidRPr="00DC6918">
        <w:rPr>
          <w:lang w:val="en-GB"/>
        </w:rPr>
        <w:t xml:space="preserve"> </w:t>
      </w:r>
    </w:p>
    <w:p w:rsidR="001854F0" w:rsidRPr="00DC6918" w:rsidRDefault="001854F0" w:rsidP="004F32F6">
      <w:pPr>
        <w:keepNext/>
        <w:widowControl w:val="0"/>
        <w:jc w:val="both"/>
        <w:rPr>
          <w:lang w:val="en-GB"/>
        </w:rPr>
      </w:pPr>
    </w:p>
    <w:p w:rsidR="004F47F1" w:rsidRDefault="004F32F6" w:rsidP="004F47F1">
      <w:pPr>
        <w:autoSpaceDE w:val="0"/>
        <w:autoSpaceDN w:val="0"/>
        <w:adjustRightInd w:val="0"/>
        <w:jc w:val="both"/>
        <w:rPr>
          <w:lang w:val="en-GB"/>
        </w:rPr>
      </w:pPr>
      <w:r>
        <w:rPr>
          <w:lang w:val="en-GB"/>
        </w:rPr>
        <w:t>The r</w:t>
      </w:r>
      <w:r w:rsidRPr="006A6982">
        <w:rPr>
          <w:lang w:val="en-GB"/>
        </w:rPr>
        <w:t xml:space="preserve">eview </w:t>
      </w:r>
      <w:r>
        <w:rPr>
          <w:lang w:val="en-GB"/>
        </w:rPr>
        <w:t xml:space="preserve">of </w:t>
      </w:r>
      <w:r w:rsidRPr="006A6982">
        <w:rPr>
          <w:lang w:val="en-GB"/>
        </w:rPr>
        <w:t xml:space="preserve">relevant documents and reports, </w:t>
      </w:r>
      <w:r>
        <w:rPr>
          <w:lang w:val="en-GB"/>
        </w:rPr>
        <w:t>the technical surveys</w:t>
      </w:r>
      <w:r w:rsidR="004F47F1">
        <w:rPr>
          <w:lang w:val="en-GB"/>
        </w:rPr>
        <w:t xml:space="preserve"> and the i</w:t>
      </w:r>
      <w:r w:rsidRPr="006A6982">
        <w:rPr>
          <w:lang w:val="en-GB"/>
        </w:rPr>
        <w:t>nstitutional meeting</w:t>
      </w:r>
      <w:r>
        <w:rPr>
          <w:lang w:val="en-GB"/>
        </w:rPr>
        <w:t xml:space="preserve">s and consultation </w:t>
      </w:r>
      <w:r w:rsidRPr="006A6982">
        <w:rPr>
          <w:lang w:val="en-GB"/>
        </w:rPr>
        <w:t xml:space="preserve">with sector stakeholders and project partners </w:t>
      </w:r>
      <w:r>
        <w:rPr>
          <w:lang w:val="en-GB"/>
        </w:rPr>
        <w:t xml:space="preserve">have </w:t>
      </w:r>
      <w:r w:rsidR="004F47F1">
        <w:rPr>
          <w:lang w:val="en-GB"/>
        </w:rPr>
        <w:t xml:space="preserve">validated the scope of Project, </w:t>
      </w:r>
      <w:proofErr w:type="spellStart"/>
      <w:r w:rsidR="004F47F1">
        <w:rPr>
          <w:lang w:val="en-GB"/>
        </w:rPr>
        <w:t>remrking</w:t>
      </w:r>
      <w:proofErr w:type="spellEnd"/>
      <w:r w:rsidR="004F47F1">
        <w:rPr>
          <w:lang w:val="en-GB"/>
        </w:rPr>
        <w:t xml:space="preserve"> the need </w:t>
      </w:r>
      <w:proofErr w:type="gramStart"/>
      <w:r w:rsidR="004F47F1">
        <w:rPr>
          <w:lang w:val="en-GB"/>
        </w:rPr>
        <w:t xml:space="preserve">to </w:t>
      </w:r>
      <w:r>
        <w:rPr>
          <w:lang w:val="en-GB"/>
        </w:rPr>
        <w:t xml:space="preserve"> </w:t>
      </w:r>
      <w:r w:rsidR="004F47F1">
        <w:rPr>
          <w:lang w:val="en-GB"/>
        </w:rPr>
        <w:t>p</w:t>
      </w:r>
      <w:r>
        <w:rPr>
          <w:lang w:val="en-GB"/>
        </w:rPr>
        <w:t>repare</w:t>
      </w:r>
      <w:proofErr w:type="gramEnd"/>
      <w:r>
        <w:rPr>
          <w:lang w:val="en-GB"/>
        </w:rPr>
        <w:t xml:space="preserve"> a plan for </w:t>
      </w:r>
      <w:r w:rsidR="004F47F1">
        <w:rPr>
          <w:lang w:val="en-GB"/>
        </w:rPr>
        <w:t>t</w:t>
      </w:r>
      <w:r w:rsidRPr="006A6982">
        <w:rPr>
          <w:lang w:val="en-GB"/>
        </w:rPr>
        <w:t>raining on improved sanitary controls and quality of fish, and value added fisheries products</w:t>
      </w:r>
      <w:r w:rsidR="004F47F1" w:rsidRPr="004F47F1">
        <w:rPr>
          <w:lang w:val="en-GB"/>
        </w:rPr>
        <w:t xml:space="preserve"> </w:t>
      </w:r>
      <w:r w:rsidR="004F47F1" w:rsidRPr="006A6982">
        <w:rPr>
          <w:lang w:val="en-GB"/>
        </w:rPr>
        <w:t>resource management linked to the small scale fisheries and aquaculture development (production, processing, and marketing).</w:t>
      </w:r>
    </w:p>
    <w:p w:rsidR="007A3C2D" w:rsidRDefault="007A3C2D" w:rsidP="007A3C2D">
      <w:pPr>
        <w:pStyle w:val="Paragrafoelenco"/>
        <w:autoSpaceDE w:val="0"/>
        <w:autoSpaceDN w:val="0"/>
        <w:adjustRightInd w:val="0"/>
        <w:jc w:val="both"/>
        <w:rPr>
          <w:rFonts w:ascii="Times New Roman" w:eastAsiaTheme="minorHAnsi" w:hAnsi="Times New Roman" w:cstheme="minorBidi"/>
          <w:noProof w:val="0"/>
          <w:sz w:val="22"/>
          <w:szCs w:val="22"/>
          <w:lang w:eastAsia="en-US"/>
        </w:rPr>
      </w:pPr>
    </w:p>
    <w:p w:rsidR="004F47F1" w:rsidRPr="007A3C2D" w:rsidRDefault="00153391" w:rsidP="00D16F06">
      <w:pPr>
        <w:pStyle w:val="Paragrafoelenco"/>
        <w:numPr>
          <w:ilvl w:val="0"/>
          <w:numId w:val="11"/>
        </w:numPr>
        <w:autoSpaceDE w:val="0"/>
        <w:autoSpaceDN w:val="0"/>
        <w:adjustRightInd w:val="0"/>
        <w:jc w:val="both"/>
        <w:rPr>
          <w:rFonts w:ascii="Times New Roman" w:eastAsiaTheme="minorHAnsi" w:hAnsi="Times New Roman" w:cstheme="minorBidi"/>
          <w:noProof w:val="0"/>
          <w:sz w:val="22"/>
          <w:szCs w:val="22"/>
          <w:lang w:eastAsia="en-US"/>
        </w:rPr>
      </w:pPr>
      <w:r w:rsidRPr="007A3C2D">
        <w:rPr>
          <w:rFonts w:ascii="Times New Roman" w:eastAsiaTheme="minorHAnsi" w:hAnsi="Times New Roman" w:cstheme="minorBidi"/>
          <w:noProof w:val="0"/>
          <w:sz w:val="22"/>
          <w:szCs w:val="22"/>
          <w:lang w:eastAsia="en-US"/>
        </w:rPr>
        <w:t xml:space="preserve">Training can be aimed to consolidate </w:t>
      </w:r>
      <w:r w:rsidR="004F47F1" w:rsidRPr="007A3C2D">
        <w:rPr>
          <w:rFonts w:ascii="Times New Roman" w:eastAsiaTheme="minorHAnsi" w:hAnsi="Times New Roman" w:cstheme="minorBidi"/>
          <w:noProof w:val="0"/>
          <w:sz w:val="22"/>
          <w:szCs w:val="22"/>
          <w:lang w:eastAsia="en-US"/>
        </w:rPr>
        <w:t xml:space="preserve">The AKYAKA FISHERY COOPERATIVE short </w:t>
      </w:r>
      <w:r w:rsidRPr="007A3C2D">
        <w:rPr>
          <w:rFonts w:ascii="Times New Roman" w:eastAsiaTheme="minorHAnsi" w:hAnsi="Times New Roman" w:cstheme="minorBidi"/>
          <w:noProof w:val="0"/>
          <w:sz w:val="22"/>
          <w:szCs w:val="22"/>
          <w:lang w:eastAsia="en-US"/>
        </w:rPr>
        <w:t xml:space="preserve">value </w:t>
      </w:r>
      <w:r w:rsidR="00B26DA7">
        <w:rPr>
          <w:rFonts w:ascii="Times New Roman" w:eastAsiaTheme="minorHAnsi" w:hAnsi="Times New Roman" w:cstheme="minorBidi"/>
          <w:noProof w:val="0"/>
          <w:sz w:val="22"/>
          <w:szCs w:val="22"/>
          <w:lang w:eastAsia="en-US"/>
        </w:rPr>
        <w:t xml:space="preserve">chain by renovation of </w:t>
      </w:r>
      <w:r w:rsidR="004F47F1" w:rsidRPr="007A3C2D">
        <w:rPr>
          <w:rFonts w:ascii="Times New Roman" w:eastAsiaTheme="minorHAnsi" w:hAnsi="Times New Roman" w:cstheme="minorBidi"/>
          <w:noProof w:val="0"/>
          <w:sz w:val="22"/>
          <w:szCs w:val="22"/>
          <w:lang w:eastAsia="en-US"/>
        </w:rPr>
        <w:t>the fish counter and the restaurant area</w:t>
      </w:r>
      <w:r w:rsidRPr="007A3C2D">
        <w:rPr>
          <w:rFonts w:ascii="Times New Roman" w:eastAsiaTheme="minorHAnsi" w:hAnsi="Times New Roman" w:cstheme="minorBidi"/>
          <w:noProof w:val="0"/>
          <w:sz w:val="22"/>
          <w:szCs w:val="22"/>
          <w:lang w:eastAsia="en-US"/>
        </w:rPr>
        <w:t xml:space="preserve">. </w:t>
      </w:r>
    </w:p>
    <w:p w:rsidR="00153391" w:rsidRPr="007A3C2D" w:rsidRDefault="00B26DA7" w:rsidP="00D16F06">
      <w:pPr>
        <w:pStyle w:val="Paragrafoelenco"/>
        <w:numPr>
          <w:ilvl w:val="0"/>
          <w:numId w:val="11"/>
        </w:numPr>
        <w:autoSpaceDE w:val="0"/>
        <w:autoSpaceDN w:val="0"/>
        <w:adjustRightInd w:val="0"/>
        <w:jc w:val="both"/>
        <w:rPr>
          <w:rFonts w:ascii="Times New Roman" w:eastAsiaTheme="minorHAnsi" w:hAnsi="Times New Roman" w:cstheme="minorBidi"/>
          <w:noProof w:val="0"/>
          <w:sz w:val="22"/>
          <w:szCs w:val="22"/>
          <w:lang w:eastAsia="en-US"/>
        </w:rPr>
      </w:pPr>
      <w:r>
        <w:rPr>
          <w:rFonts w:ascii="Times New Roman" w:eastAsiaTheme="minorHAnsi" w:hAnsi="Times New Roman" w:cstheme="minorBidi"/>
          <w:noProof w:val="0"/>
          <w:sz w:val="22"/>
          <w:szCs w:val="22"/>
          <w:lang w:eastAsia="en-US"/>
        </w:rPr>
        <w:t xml:space="preserve">Training can </w:t>
      </w:r>
      <w:r w:rsidR="00153391" w:rsidRPr="007A3C2D">
        <w:rPr>
          <w:rFonts w:ascii="Times New Roman" w:eastAsiaTheme="minorHAnsi" w:hAnsi="Times New Roman" w:cstheme="minorBidi"/>
          <w:noProof w:val="0"/>
          <w:sz w:val="22"/>
          <w:szCs w:val="22"/>
          <w:lang w:eastAsia="en-US"/>
        </w:rPr>
        <w:t xml:space="preserve">be aimed </w:t>
      </w:r>
      <w:r w:rsidR="004F47F1" w:rsidRPr="007A3C2D">
        <w:rPr>
          <w:rFonts w:ascii="Times New Roman" w:eastAsiaTheme="minorHAnsi" w:hAnsi="Times New Roman" w:cstheme="minorBidi"/>
          <w:noProof w:val="0"/>
          <w:sz w:val="22"/>
          <w:szCs w:val="22"/>
          <w:lang w:eastAsia="en-US"/>
        </w:rPr>
        <w:t>to market local seafood as a food business, bringing a</w:t>
      </w:r>
      <w:r w:rsidR="00153391" w:rsidRPr="007A3C2D">
        <w:rPr>
          <w:rFonts w:ascii="Times New Roman" w:eastAsiaTheme="minorHAnsi" w:hAnsi="Times New Roman" w:cstheme="minorBidi"/>
          <w:noProof w:val="0"/>
          <w:sz w:val="22"/>
          <w:szCs w:val="22"/>
          <w:lang w:eastAsia="en-US"/>
        </w:rPr>
        <w:t xml:space="preserve"> new food product into the shops </w:t>
      </w:r>
      <w:r w:rsidR="004F47F1" w:rsidRPr="007A3C2D">
        <w:rPr>
          <w:rFonts w:ascii="Times New Roman" w:eastAsiaTheme="minorHAnsi" w:hAnsi="Times New Roman" w:cstheme="minorBidi"/>
          <w:noProof w:val="0"/>
          <w:sz w:val="22"/>
          <w:szCs w:val="22"/>
          <w:lang w:eastAsia="en-US"/>
        </w:rPr>
        <w:t>to increase the income (like sale of canned fish, smoked and sa</w:t>
      </w:r>
      <w:r w:rsidR="00153391" w:rsidRPr="007A3C2D">
        <w:rPr>
          <w:rFonts w:ascii="Times New Roman" w:eastAsiaTheme="minorHAnsi" w:hAnsi="Times New Roman" w:cstheme="minorBidi"/>
          <w:noProof w:val="0"/>
          <w:sz w:val="22"/>
          <w:szCs w:val="22"/>
          <w:lang w:eastAsia="en-US"/>
        </w:rPr>
        <w:t xml:space="preserve">lted fish, ingredients </w:t>
      </w:r>
      <w:proofErr w:type="spellStart"/>
      <w:r w:rsidR="00153391" w:rsidRPr="007A3C2D">
        <w:rPr>
          <w:rFonts w:ascii="Times New Roman" w:eastAsiaTheme="minorHAnsi" w:hAnsi="Times New Roman" w:cstheme="minorBidi"/>
          <w:noProof w:val="0"/>
          <w:sz w:val="22"/>
          <w:szCs w:val="22"/>
          <w:lang w:eastAsia="en-US"/>
        </w:rPr>
        <w:t>ed</w:t>
      </w:r>
      <w:proofErr w:type="spellEnd"/>
      <w:r w:rsidR="00153391" w:rsidRPr="007A3C2D">
        <w:rPr>
          <w:rFonts w:ascii="Times New Roman" w:eastAsiaTheme="minorHAnsi" w:hAnsi="Times New Roman" w:cstheme="minorBidi"/>
          <w:noProof w:val="0"/>
          <w:sz w:val="22"/>
          <w:szCs w:val="22"/>
          <w:lang w:eastAsia="en-US"/>
        </w:rPr>
        <w:t xml:space="preserve"> </w:t>
      </w:r>
      <w:proofErr w:type="spellStart"/>
      <w:r w:rsidR="00153391" w:rsidRPr="007A3C2D">
        <w:rPr>
          <w:rFonts w:ascii="Times New Roman" w:eastAsiaTheme="minorHAnsi" w:hAnsi="Times New Roman" w:cstheme="minorBidi"/>
          <w:noProof w:val="0"/>
          <w:sz w:val="22"/>
          <w:szCs w:val="22"/>
          <w:lang w:eastAsia="en-US"/>
        </w:rPr>
        <w:t>ecc</w:t>
      </w:r>
      <w:proofErr w:type="spellEnd"/>
      <w:r w:rsidR="00153391" w:rsidRPr="007A3C2D">
        <w:rPr>
          <w:rFonts w:ascii="Times New Roman" w:eastAsiaTheme="minorHAnsi" w:hAnsi="Times New Roman" w:cstheme="minorBidi"/>
          <w:noProof w:val="0"/>
          <w:sz w:val="22"/>
          <w:szCs w:val="22"/>
          <w:lang w:eastAsia="en-US"/>
        </w:rPr>
        <w:t xml:space="preserve">.): </w:t>
      </w:r>
    </w:p>
    <w:p w:rsidR="004F47F1" w:rsidRPr="007A3C2D" w:rsidRDefault="004F47F1" w:rsidP="00D16F06">
      <w:pPr>
        <w:pStyle w:val="Paragrafoelenco"/>
        <w:numPr>
          <w:ilvl w:val="0"/>
          <w:numId w:val="11"/>
        </w:numPr>
        <w:autoSpaceDE w:val="0"/>
        <w:autoSpaceDN w:val="0"/>
        <w:adjustRightInd w:val="0"/>
        <w:jc w:val="both"/>
        <w:rPr>
          <w:rFonts w:ascii="Times New Roman" w:eastAsiaTheme="minorHAnsi" w:hAnsi="Times New Roman" w:cstheme="minorBidi"/>
          <w:noProof w:val="0"/>
          <w:sz w:val="22"/>
          <w:szCs w:val="22"/>
          <w:lang w:eastAsia="en-US"/>
        </w:rPr>
      </w:pPr>
      <w:proofErr w:type="gramStart"/>
      <w:r w:rsidRPr="007A3C2D">
        <w:rPr>
          <w:rFonts w:ascii="Times New Roman" w:eastAsiaTheme="minorHAnsi" w:hAnsi="Times New Roman" w:cstheme="minorBidi"/>
          <w:noProof w:val="0"/>
          <w:sz w:val="22"/>
          <w:szCs w:val="22"/>
          <w:lang w:eastAsia="en-US"/>
        </w:rPr>
        <w:t>training</w:t>
      </w:r>
      <w:proofErr w:type="gramEnd"/>
      <w:r w:rsidRPr="007A3C2D">
        <w:rPr>
          <w:rFonts w:ascii="Times New Roman" w:eastAsiaTheme="minorHAnsi" w:hAnsi="Times New Roman" w:cstheme="minorBidi"/>
          <w:noProof w:val="0"/>
          <w:sz w:val="22"/>
          <w:szCs w:val="22"/>
          <w:lang w:eastAsia="en-US"/>
        </w:rPr>
        <w:t xml:space="preserve"> </w:t>
      </w:r>
      <w:r w:rsidR="00153391" w:rsidRPr="007A3C2D">
        <w:rPr>
          <w:rFonts w:ascii="Times New Roman" w:eastAsiaTheme="minorHAnsi" w:hAnsi="Times New Roman" w:cstheme="minorBidi"/>
          <w:noProof w:val="0"/>
          <w:sz w:val="22"/>
          <w:szCs w:val="22"/>
          <w:lang w:eastAsia="en-US"/>
        </w:rPr>
        <w:t xml:space="preserve">for </w:t>
      </w:r>
      <w:r w:rsidRPr="007A3C2D">
        <w:rPr>
          <w:rFonts w:ascii="Times New Roman" w:eastAsiaTheme="minorHAnsi" w:hAnsi="Times New Roman" w:cstheme="minorBidi"/>
          <w:noProof w:val="0"/>
          <w:sz w:val="22"/>
          <w:szCs w:val="22"/>
          <w:lang w:eastAsia="en-US"/>
        </w:rPr>
        <w:t xml:space="preserve">restaurant personnel by a professional chef  on how to cook, prepare and </w:t>
      </w:r>
      <w:proofErr w:type="spellStart"/>
      <w:r w:rsidRPr="007A3C2D">
        <w:rPr>
          <w:rFonts w:ascii="Times New Roman" w:eastAsiaTheme="minorHAnsi" w:hAnsi="Times New Roman" w:cstheme="minorBidi"/>
          <w:noProof w:val="0"/>
          <w:sz w:val="22"/>
          <w:szCs w:val="22"/>
          <w:lang w:eastAsia="en-US"/>
        </w:rPr>
        <w:t>valorize</w:t>
      </w:r>
      <w:proofErr w:type="spellEnd"/>
      <w:r w:rsidRPr="007A3C2D">
        <w:rPr>
          <w:rFonts w:ascii="Times New Roman" w:eastAsiaTheme="minorHAnsi" w:hAnsi="Times New Roman" w:cstheme="minorBidi"/>
          <w:noProof w:val="0"/>
          <w:sz w:val="22"/>
          <w:szCs w:val="22"/>
          <w:lang w:eastAsia="en-US"/>
        </w:rPr>
        <w:t xml:space="preserve">  local fish - project aims to raise the quality standards of local seafood restaurants; their products and hosting capabilities , notably by improving the use of fresh fisheries products and applying attractive communication tools in the restaurant.</w:t>
      </w:r>
    </w:p>
    <w:p w:rsidR="004F47F1" w:rsidRPr="007A3C2D" w:rsidRDefault="00153391" w:rsidP="00D16F06">
      <w:pPr>
        <w:pStyle w:val="Paragrafoelenco"/>
        <w:numPr>
          <w:ilvl w:val="0"/>
          <w:numId w:val="11"/>
        </w:numPr>
        <w:autoSpaceDE w:val="0"/>
        <w:autoSpaceDN w:val="0"/>
        <w:adjustRightInd w:val="0"/>
        <w:jc w:val="both"/>
        <w:rPr>
          <w:rFonts w:ascii="Times New Roman" w:eastAsiaTheme="minorHAnsi" w:hAnsi="Times New Roman" w:cstheme="minorBidi"/>
          <w:noProof w:val="0"/>
          <w:sz w:val="22"/>
          <w:szCs w:val="22"/>
          <w:lang w:eastAsia="en-US"/>
        </w:rPr>
      </w:pPr>
      <w:r w:rsidRPr="007A3C2D">
        <w:rPr>
          <w:rFonts w:ascii="Times New Roman" w:eastAsiaTheme="minorHAnsi" w:hAnsi="Times New Roman" w:cstheme="minorBidi"/>
          <w:noProof w:val="0"/>
          <w:sz w:val="22"/>
          <w:szCs w:val="22"/>
          <w:lang w:eastAsia="en-US"/>
        </w:rPr>
        <w:t>Finally t</w:t>
      </w:r>
      <w:r w:rsidR="00A96F63" w:rsidRPr="007A3C2D">
        <w:rPr>
          <w:rFonts w:ascii="Times New Roman" w:eastAsiaTheme="minorHAnsi" w:hAnsi="Times New Roman" w:cstheme="minorBidi"/>
          <w:noProof w:val="0"/>
          <w:sz w:val="22"/>
          <w:szCs w:val="22"/>
          <w:lang w:eastAsia="en-US"/>
        </w:rPr>
        <w:t>raining program related to: post harvesting fish quality management and value c</w:t>
      </w:r>
      <w:r w:rsidRPr="007A3C2D">
        <w:rPr>
          <w:rFonts w:ascii="Times New Roman" w:eastAsiaTheme="minorHAnsi" w:hAnsi="Times New Roman" w:cstheme="minorBidi"/>
          <w:noProof w:val="0"/>
          <w:sz w:val="22"/>
          <w:szCs w:val="22"/>
          <w:lang w:eastAsia="en-US"/>
        </w:rPr>
        <w:t xml:space="preserve">hain, </w:t>
      </w:r>
      <w:proofErr w:type="spellStart"/>
      <w:r w:rsidRPr="007A3C2D">
        <w:rPr>
          <w:rFonts w:ascii="Times New Roman" w:eastAsiaTheme="minorHAnsi" w:hAnsi="Times New Roman" w:cstheme="minorBidi"/>
          <w:noProof w:val="0"/>
          <w:sz w:val="22"/>
          <w:szCs w:val="22"/>
          <w:lang w:eastAsia="en-US"/>
        </w:rPr>
        <w:t>Labeling</w:t>
      </w:r>
      <w:proofErr w:type="spellEnd"/>
      <w:r w:rsidRPr="007A3C2D">
        <w:rPr>
          <w:rFonts w:ascii="Times New Roman" w:eastAsiaTheme="minorHAnsi" w:hAnsi="Times New Roman" w:cstheme="minorBidi"/>
          <w:noProof w:val="0"/>
          <w:sz w:val="22"/>
          <w:szCs w:val="22"/>
          <w:lang w:eastAsia="en-US"/>
        </w:rPr>
        <w:t xml:space="preserve"> and Traceability are </w:t>
      </w:r>
      <w:proofErr w:type="spellStart"/>
      <w:r w:rsidRPr="007A3C2D">
        <w:rPr>
          <w:rFonts w:ascii="Times New Roman" w:eastAsiaTheme="minorHAnsi" w:hAnsi="Times New Roman" w:cstheme="minorBidi"/>
          <w:noProof w:val="0"/>
          <w:sz w:val="22"/>
          <w:szCs w:val="22"/>
          <w:lang w:eastAsia="en-US"/>
        </w:rPr>
        <w:t>cricial</w:t>
      </w:r>
      <w:proofErr w:type="spellEnd"/>
      <w:r w:rsidRPr="007A3C2D">
        <w:rPr>
          <w:rFonts w:ascii="Times New Roman" w:eastAsiaTheme="minorHAnsi" w:hAnsi="Times New Roman" w:cstheme="minorBidi"/>
          <w:noProof w:val="0"/>
          <w:sz w:val="22"/>
          <w:szCs w:val="22"/>
          <w:lang w:eastAsia="en-US"/>
        </w:rPr>
        <w:t xml:space="preserve"> </w:t>
      </w:r>
    </w:p>
    <w:p w:rsidR="007A3C2D" w:rsidRPr="007A3C2D" w:rsidRDefault="007A3C2D" w:rsidP="007A3C2D">
      <w:pPr>
        <w:autoSpaceDE w:val="0"/>
        <w:autoSpaceDN w:val="0"/>
        <w:adjustRightInd w:val="0"/>
        <w:jc w:val="both"/>
        <w:rPr>
          <w:lang w:val="en-GB"/>
        </w:rPr>
      </w:pPr>
    </w:p>
    <w:p w:rsidR="007A3C2D" w:rsidRPr="007A3C2D" w:rsidRDefault="007A3C2D" w:rsidP="007A3C2D">
      <w:pPr>
        <w:autoSpaceDE w:val="0"/>
        <w:autoSpaceDN w:val="0"/>
        <w:adjustRightInd w:val="0"/>
        <w:jc w:val="both"/>
        <w:rPr>
          <w:lang w:val="en-GB"/>
        </w:rPr>
      </w:pPr>
    </w:p>
    <w:p w:rsidR="00153391" w:rsidRDefault="0056079C" w:rsidP="007A3C2D">
      <w:pPr>
        <w:autoSpaceDE w:val="0"/>
        <w:autoSpaceDN w:val="0"/>
        <w:adjustRightInd w:val="0"/>
        <w:jc w:val="both"/>
        <w:rPr>
          <w:rFonts w:cs="Times New Roman"/>
          <w:b/>
          <w:lang w:val="en-US"/>
        </w:rPr>
      </w:pPr>
      <w:r w:rsidRPr="0056079C">
        <w:rPr>
          <w:rFonts w:cs="Times New Roman"/>
          <w:b/>
          <w:lang w:val="en-US"/>
        </w:rPr>
        <w:t xml:space="preserve">Food safety </w:t>
      </w:r>
      <w:r w:rsidR="00153391" w:rsidRPr="0056079C">
        <w:rPr>
          <w:rFonts w:cs="Times New Roman"/>
          <w:b/>
          <w:lang w:val="en-US"/>
        </w:rPr>
        <w:t>Training Plan</w:t>
      </w:r>
      <w:r w:rsidR="00B26DA7">
        <w:rPr>
          <w:rFonts w:cs="Times New Roman"/>
          <w:b/>
          <w:lang w:val="en-US"/>
        </w:rPr>
        <w:t xml:space="preserve"> </w:t>
      </w:r>
      <w:r>
        <w:rPr>
          <w:rFonts w:cs="Times New Roman"/>
          <w:b/>
          <w:lang w:val="en-US"/>
        </w:rPr>
        <w:t xml:space="preserve">Tentative </w:t>
      </w:r>
    </w:p>
    <w:p w:rsidR="0056079C" w:rsidRPr="0056079C" w:rsidRDefault="0056079C" w:rsidP="007A3C2D">
      <w:pPr>
        <w:autoSpaceDE w:val="0"/>
        <w:autoSpaceDN w:val="0"/>
        <w:adjustRightInd w:val="0"/>
        <w:jc w:val="both"/>
        <w:rPr>
          <w:rFonts w:cs="Times New Roman"/>
          <w:b/>
          <w:lang w:val="en-US"/>
        </w:rPr>
      </w:pPr>
    </w:p>
    <w:p w:rsidR="0056079C" w:rsidRDefault="0056079C" w:rsidP="0056079C">
      <w:pPr>
        <w:autoSpaceDE w:val="0"/>
        <w:autoSpaceDN w:val="0"/>
        <w:adjustRightInd w:val="0"/>
        <w:jc w:val="both"/>
        <w:rPr>
          <w:rFonts w:cs="Times New Roman"/>
          <w:lang w:val="en-US"/>
        </w:rPr>
      </w:pPr>
      <w:r w:rsidRPr="0056079C">
        <w:rPr>
          <w:rFonts w:cs="Times New Roman"/>
          <w:lang w:val="en-US"/>
        </w:rPr>
        <w:t xml:space="preserve">Food safety is a scientific discipline describing handling, </w:t>
      </w:r>
      <w:hyperlink r:id="rId57" w:tooltip="Food processing" w:history="1">
        <w:r w:rsidRPr="0056079C">
          <w:rPr>
            <w:rFonts w:cs="Times New Roman"/>
            <w:lang w:val="en-US"/>
          </w:rPr>
          <w:t>preparation</w:t>
        </w:r>
      </w:hyperlink>
      <w:r w:rsidRPr="0056079C">
        <w:rPr>
          <w:rFonts w:cs="Times New Roman"/>
          <w:lang w:val="en-US"/>
        </w:rPr>
        <w:t xml:space="preserve">, and </w:t>
      </w:r>
      <w:hyperlink r:id="rId58" w:tooltip="Food storage" w:history="1">
        <w:r w:rsidRPr="0056079C">
          <w:rPr>
            <w:rFonts w:cs="Times New Roman"/>
            <w:lang w:val="en-US"/>
          </w:rPr>
          <w:t>storage of food</w:t>
        </w:r>
      </w:hyperlink>
      <w:r w:rsidRPr="0056079C">
        <w:rPr>
          <w:rFonts w:cs="Times New Roman"/>
          <w:lang w:val="en-US"/>
        </w:rPr>
        <w:t xml:space="preserve"> in ways that prevent </w:t>
      </w:r>
      <w:hyperlink r:id="rId59" w:tooltip="Foodborne illness" w:history="1">
        <w:r w:rsidRPr="0056079C">
          <w:rPr>
            <w:rFonts w:cs="Times New Roman"/>
            <w:lang w:val="en-US"/>
          </w:rPr>
          <w:t>food-borne illness</w:t>
        </w:r>
      </w:hyperlink>
      <w:r w:rsidRPr="0056079C">
        <w:rPr>
          <w:rFonts w:cs="Times New Roman"/>
          <w:lang w:val="en-US"/>
        </w:rPr>
        <w:t>. The occurrence of two or more cases of a similar illnesses resulting from the ingestion of a common food is known as a food-borne disease outbreak.</w:t>
      </w:r>
    </w:p>
    <w:p w:rsidR="0056079C" w:rsidRDefault="0056079C" w:rsidP="0056079C">
      <w:pPr>
        <w:autoSpaceDE w:val="0"/>
        <w:autoSpaceDN w:val="0"/>
        <w:adjustRightInd w:val="0"/>
        <w:jc w:val="both"/>
        <w:rPr>
          <w:rFonts w:cs="Times New Roman"/>
          <w:lang w:val="en-US"/>
        </w:rPr>
      </w:pPr>
    </w:p>
    <w:p w:rsidR="0056079C" w:rsidRDefault="0056079C" w:rsidP="0056079C">
      <w:pPr>
        <w:autoSpaceDE w:val="0"/>
        <w:autoSpaceDN w:val="0"/>
        <w:adjustRightInd w:val="0"/>
        <w:jc w:val="both"/>
        <w:rPr>
          <w:rFonts w:cs="Times New Roman"/>
          <w:lang w:val="en-US"/>
        </w:rPr>
      </w:pPr>
      <w:r w:rsidRPr="0056079C">
        <w:rPr>
          <w:rFonts w:cs="Times New Roman"/>
          <w:lang w:val="en-US"/>
        </w:rPr>
        <w:t xml:space="preserve"> This includes a number of routines that should be followed to avoid potential </w:t>
      </w:r>
      <w:hyperlink r:id="rId60" w:tooltip="Health" w:history="1">
        <w:r w:rsidRPr="0056079C">
          <w:rPr>
            <w:rFonts w:cs="Times New Roman"/>
            <w:lang w:val="en-US"/>
          </w:rPr>
          <w:t>health hazards</w:t>
        </w:r>
      </w:hyperlink>
      <w:r w:rsidRPr="0056079C">
        <w:rPr>
          <w:rFonts w:cs="Times New Roman"/>
          <w:lang w:val="en-US"/>
        </w:rPr>
        <w:t xml:space="preserve">. In this way food safety often overlaps with </w:t>
      </w:r>
      <w:hyperlink r:id="rId61" w:tooltip="Food defense" w:history="1">
        <w:r w:rsidRPr="0056079C">
          <w:rPr>
            <w:rFonts w:cs="Times New Roman"/>
            <w:lang w:val="en-US"/>
          </w:rPr>
          <w:t>food defense</w:t>
        </w:r>
      </w:hyperlink>
      <w:r w:rsidRPr="0056079C">
        <w:rPr>
          <w:rFonts w:cs="Times New Roman"/>
          <w:lang w:val="en-US"/>
        </w:rPr>
        <w:t xml:space="preserve"> to prevent harm to consumers. The tracks within this line of thought are safety between industry and the market and then between the market and the consumer. In considering industry to market practices, food safety considerations include the origins of food including the practices relating to </w:t>
      </w:r>
      <w:hyperlink r:id="rId62" w:tooltip="Food labelling regulations" w:history="1">
        <w:r w:rsidRPr="0056079C">
          <w:rPr>
            <w:rFonts w:cs="Times New Roman"/>
            <w:lang w:val="en-US"/>
          </w:rPr>
          <w:t>food labeling</w:t>
        </w:r>
      </w:hyperlink>
      <w:r w:rsidRPr="0056079C">
        <w:rPr>
          <w:rFonts w:cs="Times New Roman"/>
          <w:lang w:val="en-US"/>
        </w:rPr>
        <w:t xml:space="preserve">, food </w:t>
      </w:r>
      <w:hyperlink r:id="rId63" w:tooltip="Hygiene" w:history="1">
        <w:r w:rsidRPr="0056079C">
          <w:rPr>
            <w:rFonts w:cs="Times New Roman"/>
            <w:lang w:val="en-US"/>
          </w:rPr>
          <w:t>hygiene</w:t>
        </w:r>
      </w:hyperlink>
      <w:r w:rsidRPr="0056079C">
        <w:rPr>
          <w:rFonts w:cs="Times New Roman"/>
          <w:lang w:val="en-US"/>
        </w:rPr>
        <w:t xml:space="preserve">, </w:t>
      </w:r>
      <w:hyperlink r:id="rId64" w:tooltip="Food additives" w:history="1">
        <w:r w:rsidRPr="0056079C">
          <w:rPr>
            <w:rFonts w:cs="Times New Roman"/>
            <w:lang w:val="en-US"/>
          </w:rPr>
          <w:t>food additives</w:t>
        </w:r>
      </w:hyperlink>
      <w:r w:rsidRPr="0056079C">
        <w:rPr>
          <w:rFonts w:cs="Times New Roman"/>
          <w:lang w:val="en-US"/>
        </w:rPr>
        <w:t xml:space="preserve"> and </w:t>
      </w:r>
      <w:hyperlink r:id="rId65" w:tooltip="Pesticide residue" w:history="1">
        <w:r w:rsidRPr="0056079C">
          <w:rPr>
            <w:rFonts w:cs="Times New Roman"/>
            <w:lang w:val="en-US"/>
          </w:rPr>
          <w:t>pesticide residues</w:t>
        </w:r>
      </w:hyperlink>
      <w:r w:rsidRPr="0056079C">
        <w:rPr>
          <w:rFonts w:cs="Times New Roman"/>
          <w:lang w:val="en-US"/>
        </w:rPr>
        <w:t xml:space="preserve">, as well as policies on </w:t>
      </w:r>
      <w:hyperlink r:id="rId66" w:tooltip="Biotechnology" w:history="1">
        <w:r w:rsidRPr="0056079C">
          <w:rPr>
            <w:rFonts w:cs="Times New Roman"/>
            <w:lang w:val="en-US"/>
          </w:rPr>
          <w:t>biotechnology</w:t>
        </w:r>
      </w:hyperlink>
      <w:r w:rsidRPr="0056079C">
        <w:rPr>
          <w:rFonts w:cs="Times New Roman"/>
          <w:lang w:val="en-US"/>
        </w:rPr>
        <w:t xml:space="preserve"> and food and guidelines for the management of governmental </w:t>
      </w:r>
      <w:hyperlink r:id="rId67" w:tooltip="Import" w:history="1">
        <w:r w:rsidRPr="0056079C">
          <w:rPr>
            <w:rFonts w:cs="Times New Roman"/>
            <w:lang w:val="en-US"/>
          </w:rPr>
          <w:t>import</w:t>
        </w:r>
      </w:hyperlink>
      <w:r w:rsidRPr="0056079C">
        <w:rPr>
          <w:rFonts w:cs="Times New Roman"/>
          <w:lang w:val="en-US"/>
        </w:rPr>
        <w:t xml:space="preserve"> and </w:t>
      </w:r>
      <w:hyperlink r:id="rId68" w:tooltip="Export" w:history="1">
        <w:r w:rsidRPr="0056079C">
          <w:rPr>
            <w:rFonts w:cs="Times New Roman"/>
            <w:lang w:val="en-US"/>
          </w:rPr>
          <w:t>export</w:t>
        </w:r>
      </w:hyperlink>
      <w:r w:rsidRPr="0056079C">
        <w:rPr>
          <w:rFonts w:cs="Times New Roman"/>
          <w:lang w:val="en-US"/>
        </w:rPr>
        <w:t xml:space="preserve"> inspection and </w:t>
      </w:r>
      <w:hyperlink r:id="rId69" w:tooltip="Certification" w:history="1">
        <w:r w:rsidRPr="0056079C">
          <w:rPr>
            <w:rFonts w:cs="Times New Roman"/>
            <w:lang w:val="en-US"/>
          </w:rPr>
          <w:t>certification</w:t>
        </w:r>
      </w:hyperlink>
      <w:r w:rsidRPr="0056079C">
        <w:rPr>
          <w:rFonts w:cs="Times New Roman"/>
          <w:lang w:val="en-US"/>
        </w:rPr>
        <w:t xml:space="preserve"> systems for foods. </w:t>
      </w:r>
    </w:p>
    <w:p w:rsidR="0056079C" w:rsidRDefault="0056079C" w:rsidP="0056079C">
      <w:pPr>
        <w:autoSpaceDE w:val="0"/>
        <w:autoSpaceDN w:val="0"/>
        <w:adjustRightInd w:val="0"/>
        <w:jc w:val="both"/>
        <w:rPr>
          <w:rFonts w:cs="Times New Roman"/>
          <w:lang w:val="en-US"/>
        </w:rPr>
      </w:pPr>
    </w:p>
    <w:p w:rsidR="0056079C" w:rsidRPr="0056079C" w:rsidRDefault="0056079C" w:rsidP="0056079C">
      <w:pPr>
        <w:autoSpaceDE w:val="0"/>
        <w:autoSpaceDN w:val="0"/>
        <w:adjustRightInd w:val="0"/>
        <w:jc w:val="both"/>
        <w:rPr>
          <w:rFonts w:cs="Times New Roman"/>
          <w:lang w:val="en-US"/>
        </w:rPr>
      </w:pPr>
      <w:r w:rsidRPr="0056079C">
        <w:rPr>
          <w:rFonts w:cs="Times New Roman"/>
          <w:lang w:val="en-US"/>
        </w:rPr>
        <w:t xml:space="preserve">In considering market to consumer practices, the usual thought is that food ought to be safe in the market and the concern is safe delivery and preparation of the food for the consumer. </w:t>
      </w:r>
    </w:p>
    <w:p w:rsidR="0056079C" w:rsidRDefault="0056079C" w:rsidP="0056079C">
      <w:pPr>
        <w:autoSpaceDE w:val="0"/>
        <w:autoSpaceDN w:val="0"/>
        <w:adjustRightInd w:val="0"/>
        <w:jc w:val="both"/>
        <w:rPr>
          <w:rFonts w:cs="Times New Roman"/>
          <w:lang w:val="en-US"/>
        </w:rPr>
      </w:pPr>
    </w:p>
    <w:p w:rsidR="0056079C" w:rsidRPr="0056079C" w:rsidRDefault="0056079C" w:rsidP="0056079C">
      <w:pPr>
        <w:autoSpaceDE w:val="0"/>
        <w:autoSpaceDN w:val="0"/>
        <w:adjustRightInd w:val="0"/>
        <w:jc w:val="both"/>
        <w:rPr>
          <w:rFonts w:cs="Times New Roman"/>
          <w:lang w:val="en-US"/>
        </w:rPr>
      </w:pPr>
      <w:r w:rsidRPr="0056079C">
        <w:rPr>
          <w:rFonts w:cs="Times New Roman"/>
          <w:lang w:val="en-US"/>
        </w:rPr>
        <w:t xml:space="preserve">Food can transmit </w:t>
      </w:r>
      <w:hyperlink r:id="rId70" w:tooltip="Pathogens" w:history="1">
        <w:r w:rsidRPr="0056079C">
          <w:rPr>
            <w:rFonts w:cs="Times New Roman"/>
            <w:lang w:val="en-US"/>
          </w:rPr>
          <w:t>pathogens</w:t>
        </w:r>
      </w:hyperlink>
      <w:r w:rsidRPr="0056079C">
        <w:rPr>
          <w:rFonts w:cs="Times New Roman"/>
          <w:lang w:val="en-US"/>
        </w:rPr>
        <w:t xml:space="preserve"> which can result in the illness or death of the person or other animals. The main mediums are </w:t>
      </w:r>
      <w:hyperlink r:id="rId71" w:tooltip="Bacteria" w:history="1">
        <w:r w:rsidRPr="0056079C">
          <w:rPr>
            <w:rFonts w:cs="Times New Roman"/>
            <w:lang w:val="en-US"/>
          </w:rPr>
          <w:t>bacteria</w:t>
        </w:r>
      </w:hyperlink>
      <w:r w:rsidRPr="0056079C">
        <w:rPr>
          <w:rFonts w:cs="Times New Roman"/>
          <w:lang w:val="en-US"/>
        </w:rPr>
        <w:t xml:space="preserve">, </w:t>
      </w:r>
      <w:hyperlink r:id="rId72" w:tooltip="Viruses" w:history="1">
        <w:r w:rsidRPr="0056079C">
          <w:rPr>
            <w:rFonts w:cs="Times New Roman"/>
            <w:lang w:val="en-US"/>
          </w:rPr>
          <w:t>viruses</w:t>
        </w:r>
      </w:hyperlink>
      <w:r w:rsidRPr="0056079C">
        <w:rPr>
          <w:rFonts w:cs="Times New Roman"/>
          <w:lang w:val="en-US"/>
        </w:rPr>
        <w:t xml:space="preserve">, </w:t>
      </w:r>
      <w:hyperlink r:id="rId73" w:tooltip="Mold" w:history="1">
        <w:r w:rsidRPr="0056079C">
          <w:rPr>
            <w:rFonts w:cs="Times New Roman"/>
            <w:lang w:val="en-US"/>
          </w:rPr>
          <w:t>mold</w:t>
        </w:r>
      </w:hyperlink>
      <w:r w:rsidRPr="0056079C">
        <w:rPr>
          <w:rFonts w:cs="Times New Roman"/>
          <w:lang w:val="en-US"/>
        </w:rPr>
        <w:t xml:space="preserve">, and </w:t>
      </w:r>
      <w:hyperlink r:id="rId74" w:tooltip="Fungus" w:history="1">
        <w:r w:rsidRPr="0056079C">
          <w:rPr>
            <w:rFonts w:cs="Times New Roman"/>
            <w:lang w:val="en-US"/>
          </w:rPr>
          <w:t>fungus</w:t>
        </w:r>
      </w:hyperlink>
      <w:r w:rsidRPr="0056079C">
        <w:rPr>
          <w:rFonts w:cs="Times New Roman"/>
          <w:lang w:val="en-US"/>
        </w:rPr>
        <w:t xml:space="preserve"> (which </w:t>
      </w:r>
      <w:proofErr w:type="gramStart"/>
      <w:r w:rsidRPr="0056079C">
        <w:rPr>
          <w:rFonts w:cs="Times New Roman"/>
          <w:lang w:val="en-US"/>
        </w:rPr>
        <w:t>is</w:t>
      </w:r>
      <w:proofErr w:type="gramEnd"/>
      <w:r w:rsidRPr="0056079C">
        <w:rPr>
          <w:rFonts w:cs="Times New Roman"/>
          <w:lang w:val="en-US"/>
        </w:rPr>
        <w:t xml:space="preserve"> Latin for </w:t>
      </w:r>
      <w:hyperlink r:id="rId75" w:tooltip="Mushroom" w:history="1">
        <w:r w:rsidRPr="0056079C">
          <w:rPr>
            <w:rFonts w:cs="Times New Roman"/>
            <w:lang w:val="en-US"/>
          </w:rPr>
          <w:t>mushroom</w:t>
        </w:r>
      </w:hyperlink>
      <w:r w:rsidRPr="0056079C">
        <w:rPr>
          <w:rFonts w:cs="Times New Roman"/>
          <w:lang w:val="en-US"/>
        </w:rPr>
        <w:t xml:space="preserve">). It can also serve as a growth and reproductive medium for pathogens. In developed countries there are intricate standards for food preparation, whereas in </w:t>
      </w:r>
      <w:hyperlink r:id="rId76" w:tooltip="Lesser developed countries" w:history="1">
        <w:r w:rsidRPr="0056079C">
          <w:rPr>
            <w:rFonts w:cs="Times New Roman"/>
            <w:lang w:val="en-US"/>
          </w:rPr>
          <w:t>lesser developed countries</w:t>
        </w:r>
      </w:hyperlink>
      <w:r w:rsidRPr="0056079C">
        <w:rPr>
          <w:rFonts w:cs="Times New Roman"/>
          <w:lang w:val="en-US"/>
        </w:rPr>
        <w:t xml:space="preserve"> there are fewer standards and less enforcement of those standards. Another main issue is simply the availability of adequate </w:t>
      </w:r>
      <w:hyperlink r:id="rId77" w:tooltip="Drinking water" w:history="1">
        <w:r w:rsidRPr="0056079C">
          <w:rPr>
            <w:rFonts w:cs="Times New Roman"/>
            <w:lang w:val="en-US"/>
          </w:rPr>
          <w:t>safe water</w:t>
        </w:r>
      </w:hyperlink>
      <w:r w:rsidRPr="0056079C">
        <w:rPr>
          <w:rFonts w:cs="Times New Roman"/>
          <w:lang w:val="en-US"/>
        </w:rPr>
        <w:t>, which is usually a critical item in the spreading of diseases.</w:t>
      </w:r>
    </w:p>
    <w:p w:rsidR="0056079C" w:rsidRPr="0056079C" w:rsidRDefault="0056079C" w:rsidP="0056079C">
      <w:pPr>
        <w:autoSpaceDE w:val="0"/>
        <w:autoSpaceDN w:val="0"/>
        <w:adjustRightInd w:val="0"/>
        <w:jc w:val="both"/>
        <w:rPr>
          <w:rFonts w:cs="Times New Roman"/>
          <w:lang w:val="en-US"/>
        </w:rPr>
      </w:pPr>
    </w:p>
    <w:p w:rsidR="0056079C" w:rsidRPr="0056079C" w:rsidRDefault="0056079C" w:rsidP="0056079C">
      <w:pPr>
        <w:autoSpaceDE w:val="0"/>
        <w:autoSpaceDN w:val="0"/>
        <w:adjustRightInd w:val="0"/>
        <w:jc w:val="both"/>
        <w:rPr>
          <w:rFonts w:cs="Times New Roman"/>
          <w:lang w:val="en-US"/>
        </w:rPr>
      </w:pPr>
      <w:r w:rsidRPr="0056079C">
        <w:rPr>
          <w:rFonts w:cs="Times New Roman"/>
          <w:lang w:val="en-US"/>
        </w:rPr>
        <w:t xml:space="preserve">In theory, food poisoning is 100% preventable. However this cannot be achieved due to the number of persons involved in the supply chain, as well as the fact that pathogens can be introduced into foods no matter how many precautions are taken. The five key principles of food hygiene, according to </w:t>
      </w:r>
      <w:hyperlink r:id="rId78" w:tooltip="WHO" w:history="1">
        <w:proofErr w:type="gramStart"/>
        <w:r w:rsidRPr="0056079C">
          <w:rPr>
            <w:rFonts w:cs="Times New Roman"/>
            <w:lang w:val="en-US"/>
          </w:rPr>
          <w:t>WHO</w:t>
        </w:r>
        <w:proofErr w:type="gramEnd"/>
      </w:hyperlink>
      <w:r w:rsidRPr="0056079C">
        <w:rPr>
          <w:rFonts w:cs="Times New Roman"/>
          <w:lang w:val="en-US"/>
        </w:rPr>
        <w:t>, are:</w:t>
      </w:r>
    </w:p>
    <w:p w:rsidR="0056079C" w:rsidRPr="0056079C" w:rsidRDefault="0056079C" w:rsidP="00D16F06">
      <w:pPr>
        <w:pStyle w:val="Paragrafoelenco"/>
        <w:numPr>
          <w:ilvl w:val="0"/>
          <w:numId w:val="12"/>
        </w:numPr>
        <w:autoSpaceDE w:val="0"/>
        <w:autoSpaceDN w:val="0"/>
        <w:adjustRightInd w:val="0"/>
        <w:jc w:val="both"/>
        <w:rPr>
          <w:rFonts w:ascii="Times New Roman" w:hAnsi="Times New Roman" w:cs="Times New Roman"/>
          <w:sz w:val="22"/>
          <w:lang w:val="en-US"/>
        </w:rPr>
      </w:pPr>
      <w:r w:rsidRPr="0056079C">
        <w:rPr>
          <w:rFonts w:ascii="Times New Roman" w:hAnsi="Times New Roman" w:cs="Times New Roman"/>
          <w:sz w:val="22"/>
          <w:lang w:val="en-US"/>
        </w:rPr>
        <w:t xml:space="preserve"> Prevent contaminating food with </w:t>
      </w:r>
      <w:hyperlink r:id="rId79" w:tooltip="Pathogen" w:history="1">
        <w:r w:rsidRPr="0056079C">
          <w:rPr>
            <w:rFonts w:ascii="Times New Roman" w:eastAsiaTheme="majorEastAsia" w:hAnsi="Times New Roman" w:cs="Times New Roman"/>
            <w:sz w:val="22"/>
            <w:lang w:val="en-US"/>
          </w:rPr>
          <w:t>pathogens</w:t>
        </w:r>
      </w:hyperlink>
      <w:r w:rsidRPr="0056079C">
        <w:rPr>
          <w:rFonts w:ascii="Times New Roman" w:hAnsi="Times New Roman" w:cs="Times New Roman"/>
          <w:sz w:val="22"/>
          <w:lang w:val="en-US"/>
        </w:rPr>
        <w:t xml:space="preserve"> spreading from people, pets, and pests.</w:t>
      </w:r>
    </w:p>
    <w:p w:rsidR="0056079C" w:rsidRPr="0056079C" w:rsidRDefault="0056079C" w:rsidP="00D16F06">
      <w:pPr>
        <w:pStyle w:val="Paragrafoelenco"/>
        <w:numPr>
          <w:ilvl w:val="0"/>
          <w:numId w:val="12"/>
        </w:numPr>
        <w:autoSpaceDE w:val="0"/>
        <w:autoSpaceDN w:val="0"/>
        <w:adjustRightInd w:val="0"/>
        <w:jc w:val="both"/>
        <w:rPr>
          <w:rFonts w:ascii="Times New Roman" w:hAnsi="Times New Roman" w:cs="Times New Roman"/>
          <w:sz w:val="22"/>
          <w:lang w:val="en-US"/>
        </w:rPr>
      </w:pPr>
      <w:r w:rsidRPr="0056079C">
        <w:rPr>
          <w:rFonts w:ascii="Times New Roman" w:hAnsi="Times New Roman" w:cs="Times New Roman"/>
          <w:sz w:val="22"/>
          <w:lang w:val="en-US"/>
        </w:rPr>
        <w:t>Separate raw and cooked foods to prevent contaminating the cooked foods.</w:t>
      </w:r>
    </w:p>
    <w:p w:rsidR="0056079C" w:rsidRPr="0056079C" w:rsidRDefault="0056079C" w:rsidP="00D16F06">
      <w:pPr>
        <w:pStyle w:val="Paragrafoelenco"/>
        <w:numPr>
          <w:ilvl w:val="0"/>
          <w:numId w:val="12"/>
        </w:numPr>
        <w:autoSpaceDE w:val="0"/>
        <w:autoSpaceDN w:val="0"/>
        <w:adjustRightInd w:val="0"/>
        <w:jc w:val="both"/>
        <w:rPr>
          <w:rFonts w:ascii="Times New Roman" w:hAnsi="Times New Roman" w:cs="Times New Roman"/>
          <w:sz w:val="22"/>
          <w:lang w:val="en-US"/>
        </w:rPr>
      </w:pPr>
      <w:r w:rsidRPr="0056079C">
        <w:rPr>
          <w:rFonts w:ascii="Times New Roman" w:hAnsi="Times New Roman" w:cs="Times New Roman"/>
          <w:sz w:val="22"/>
          <w:lang w:val="en-US"/>
        </w:rPr>
        <w:t>Cook foods for the appropriate length of time and at the appropriate temperature to kill pathogens.</w:t>
      </w:r>
    </w:p>
    <w:p w:rsidR="0056079C" w:rsidRPr="0056079C" w:rsidRDefault="0056079C" w:rsidP="00D16F06">
      <w:pPr>
        <w:pStyle w:val="Paragrafoelenco"/>
        <w:numPr>
          <w:ilvl w:val="0"/>
          <w:numId w:val="12"/>
        </w:numPr>
        <w:autoSpaceDE w:val="0"/>
        <w:autoSpaceDN w:val="0"/>
        <w:adjustRightInd w:val="0"/>
        <w:jc w:val="both"/>
        <w:rPr>
          <w:rFonts w:ascii="Times New Roman" w:hAnsi="Times New Roman" w:cs="Times New Roman"/>
          <w:sz w:val="22"/>
          <w:lang w:val="en-US"/>
        </w:rPr>
      </w:pPr>
      <w:r w:rsidRPr="0056079C">
        <w:rPr>
          <w:rFonts w:ascii="Times New Roman" w:hAnsi="Times New Roman" w:cs="Times New Roman"/>
          <w:sz w:val="22"/>
          <w:lang w:val="en-US"/>
        </w:rPr>
        <w:t>Store food at the proper temperature.</w:t>
      </w:r>
    </w:p>
    <w:p w:rsidR="0056079C" w:rsidRPr="0056079C" w:rsidRDefault="0056079C" w:rsidP="00D16F06">
      <w:pPr>
        <w:pStyle w:val="Paragrafoelenco"/>
        <w:numPr>
          <w:ilvl w:val="0"/>
          <w:numId w:val="12"/>
        </w:numPr>
        <w:autoSpaceDE w:val="0"/>
        <w:autoSpaceDN w:val="0"/>
        <w:adjustRightInd w:val="0"/>
        <w:jc w:val="both"/>
        <w:rPr>
          <w:rFonts w:ascii="Times New Roman" w:hAnsi="Times New Roman" w:cs="Times New Roman"/>
          <w:sz w:val="22"/>
          <w:lang w:val="en-US"/>
        </w:rPr>
      </w:pPr>
      <w:r w:rsidRPr="0056079C">
        <w:rPr>
          <w:rFonts w:ascii="Times New Roman" w:hAnsi="Times New Roman" w:cs="Times New Roman"/>
          <w:sz w:val="22"/>
          <w:lang w:val="en-US"/>
        </w:rPr>
        <w:t xml:space="preserve">Use </w:t>
      </w:r>
      <w:hyperlink r:id="rId80" w:tooltip="Water quality" w:history="1">
        <w:r w:rsidRPr="0056079C">
          <w:rPr>
            <w:rFonts w:ascii="Times New Roman" w:eastAsiaTheme="majorEastAsia" w:hAnsi="Times New Roman" w:cs="Times New Roman"/>
            <w:sz w:val="22"/>
            <w:lang w:val="en-US"/>
          </w:rPr>
          <w:t>safe water</w:t>
        </w:r>
      </w:hyperlink>
      <w:r w:rsidRPr="0056079C">
        <w:rPr>
          <w:rFonts w:ascii="Times New Roman" w:hAnsi="Times New Roman" w:cs="Times New Roman"/>
          <w:sz w:val="22"/>
          <w:lang w:val="en-US"/>
        </w:rPr>
        <w:t xml:space="preserve"> and safe </w:t>
      </w:r>
      <w:hyperlink r:id="rId81" w:tooltip="Raw material" w:history="1">
        <w:r w:rsidRPr="0056079C">
          <w:rPr>
            <w:rFonts w:ascii="Times New Roman" w:eastAsiaTheme="majorEastAsia" w:hAnsi="Times New Roman" w:cs="Times New Roman"/>
            <w:sz w:val="22"/>
            <w:lang w:val="en-US"/>
          </w:rPr>
          <w:t>raw materials</w:t>
        </w:r>
      </w:hyperlink>
    </w:p>
    <w:p w:rsidR="0056079C" w:rsidRDefault="0056079C" w:rsidP="007A3C2D">
      <w:pPr>
        <w:autoSpaceDE w:val="0"/>
        <w:autoSpaceDN w:val="0"/>
        <w:adjustRightInd w:val="0"/>
        <w:jc w:val="both"/>
        <w:rPr>
          <w:rFonts w:cs="Times New Roman"/>
          <w:lang w:val="en-US"/>
        </w:rPr>
      </w:pPr>
    </w:p>
    <w:p w:rsidR="0056079C" w:rsidRDefault="00B26DA7" w:rsidP="007A3C2D">
      <w:pPr>
        <w:autoSpaceDE w:val="0"/>
        <w:autoSpaceDN w:val="0"/>
        <w:adjustRightInd w:val="0"/>
        <w:jc w:val="both"/>
        <w:rPr>
          <w:rFonts w:cs="Times New Roman"/>
          <w:lang w:val="en-US"/>
        </w:rPr>
      </w:pPr>
      <w:proofErr w:type="spellStart"/>
      <w:r>
        <w:rPr>
          <w:rFonts w:cs="Times New Roman"/>
          <w:lang w:val="en-US"/>
        </w:rPr>
        <w:t>Tr</w:t>
      </w:r>
      <w:r w:rsidR="0056079C">
        <w:rPr>
          <w:rFonts w:cs="Times New Roman"/>
          <w:lang w:val="en-US"/>
        </w:rPr>
        <w:t>rainig</w:t>
      </w:r>
      <w:proofErr w:type="spellEnd"/>
      <w:r w:rsidR="0056079C">
        <w:rPr>
          <w:rFonts w:cs="Times New Roman"/>
          <w:lang w:val="en-US"/>
        </w:rPr>
        <w:t xml:space="preserve"> can be implemented as follows: </w:t>
      </w:r>
    </w:p>
    <w:p w:rsidR="0056079C" w:rsidRDefault="0056079C" w:rsidP="007A3C2D">
      <w:pPr>
        <w:autoSpaceDE w:val="0"/>
        <w:autoSpaceDN w:val="0"/>
        <w:adjustRightInd w:val="0"/>
        <w:jc w:val="both"/>
        <w:rPr>
          <w:rFonts w:cs="Times New Roman"/>
          <w:lang w:val="en-US"/>
        </w:rPr>
      </w:pPr>
    </w:p>
    <w:p w:rsidR="007A3C2D" w:rsidRPr="007A3C2D" w:rsidRDefault="0056079C" w:rsidP="007A3C2D">
      <w:pPr>
        <w:autoSpaceDE w:val="0"/>
        <w:autoSpaceDN w:val="0"/>
        <w:adjustRightInd w:val="0"/>
        <w:jc w:val="both"/>
        <w:rPr>
          <w:rFonts w:cs="Times New Roman"/>
          <w:lang w:val="en-US"/>
        </w:rPr>
      </w:pPr>
      <w:r>
        <w:rPr>
          <w:rFonts w:cs="Times New Roman"/>
          <w:lang w:val="en-US"/>
        </w:rPr>
        <w:t xml:space="preserve">Nutrition issue </w:t>
      </w:r>
    </w:p>
    <w:p w:rsidR="005E1433" w:rsidRPr="0056079C" w:rsidRDefault="007A3C2D" w:rsidP="0056079C">
      <w:pPr>
        <w:autoSpaceDE w:val="0"/>
        <w:autoSpaceDN w:val="0"/>
        <w:adjustRightInd w:val="0"/>
        <w:ind w:firstLine="708"/>
        <w:jc w:val="both"/>
        <w:rPr>
          <w:rFonts w:cs="Times New Roman"/>
          <w:lang w:val="en-US"/>
        </w:rPr>
      </w:pPr>
      <w:r w:rsidRPr="005E1433">
        <w:rPr>
          <w:rFonts w:cs="Times New Roman"/>
          <w:lang w:val="en-US"/>
        </w:rPr>
        <w:t xml:space="preserve">The nutritional value of the fishery products </w:t>
      </w:r>
      <w:r w:rsidR="005E1433">
        <w:rPr>
          <w:rFonts w:cs="Times New Roman"/>
          <w:lang w:val="en-US"/>
        </w:rPr>
        <w:t xml:space="preserve">and </w:t>
      </w:r>
      <w:r w:rsidR="005E1433" w:rsidRPr="0056079C">
        <w:rPr>
          <w:rFonts w:cs="Times New Roman"/>
          <w:lang w:val="en-US"/>
        </w:rPr>
        <w:t>food safety</w:t>
      </w:r>
    </w:p>
    <w:p w:rsidR="0056079C"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Benefits of compliance with regulations.</w:t>
      </w:r>
    </w:p>
    <w:p w:rsidR="005E1433" w:rsidRPr="0056079C" w:rsidRDefault="005E1433" w:rsidP="0056079C">
      <w:pPr>
        <w:autoSpaceDE w:val="0"/>
        <w:autoSpaceDN w:val="0"/>
        <w:adjustRightInd w:val="0"/>
        <w:ind w:firstLine="708"/>
        <w:jc w:val="both"/>
        <w:rPr>
          <w:rFonts w:cs="Times New Roman"/>
          <w:lang w:val="en-US"/>
        </w:rPr>
      </w:pPr>
      <w:r w:rsidRPr="0056079C">
        <w:rPr>
          <w:rFonts w:cs="Times New Roman"/>
          <w:lang w:val="en-US"/>
        </w:rPr>
        <w:t>Food hygiene</w:t>
      </w:r>
    </w:p>
    <w:p w:rsidR="0056079C" w:rsidRPr="0056079C" w:rsidRDefault="0056079C" w:rsidP="0056079C">
      <w:pPr>
        <w:autoSpaceDE w:val="0"/>
        <w:autoSpaceDN w:val="0"/>
        <w:adjustRightInd w:val="0"/>
        <w:jc w:val="both"/>
        <w:rPr>
          <w:rFonts w:cs="Times New Roman"/>
          <w:lang w:val="en-US"/>
        </w:rPr>
      </w:pPr>
    </w:p>
    <w:p w:rsidR="005E1433" w:rsidRPr="0056079C" w:rsidRDefault="005E1433" w:rsidP="0056079C">
      <w:pPr>
        <w:autoSpaceDE w:val="0"/>
        <w:autoSpaceDN w:val="0"/>
        <w:adjustRightInd w:val="0"/>
        <w:jc w:val="both"/>
        <w:rPr>
          <w:rFonts w:cs="Times New Roman"/>
          <w:lang w:val="en-US"/>
        </w:rPr>
      </w:pPr>
      <w:r w:rsidRPr="0056079C">
        <w:rPr>
          <w:rFonts w:cs="Times New Roman"/>
          <w:lang w:val="en-US"/>
        </w:rPr>
        <w:t>Fish handling including the use of ice</w:t>
      </w:r>
    </w:p>
    <w:p w:rsidR="005E1433" w:rsidRPr="0056079C" w:rsidRDefault="005E1433" w:rsidP="0056079C">
      <w:pPr>
        <w:autoSpaceDE w:val="0"/>
        <w:autoSpaceDN w:val="0"/>
        <w:adjustRightInd w:val="0"/>
        <w:ind w:firstLine="708"/>
        <w:jc w:val="both"/>
        <w:rPr>
          <w:rFonts w:cs="Times New Roman"/>
          <w:lang w:val="en-US"/>
        </w:rPr>
      </w:pPr>
      <w:r w:rsidRPr="0056079C">
        <w:rPr>
          <w:rFonts w:cs="Times New Roman"/>
          <w:lang w:val="en-US"/>
        </w:rPr>
        <w:t>Understanding the causes of fish spoilage;</w:t>
      </w:r>
    </w:p>
    <w:p w:rsidR="005E1433"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B</w:t>
      </w:r>
      <w:r w:rsidR="005E1433" w:rsidRPr="0056079C">
        <w:rPr>
          <w:rFonts w:cs="Times New Roman"/>
          <w:lang w:val="en-US"/>
        </w:rPr>
        <w:t xml:space="preserve">eing able to </w:t>
      </w:r>
      <w:proofErr w:type="gramStart"/>
      <w:r w:rsidR="005E1433" w:rsidRPr="0056079C">
        <w:rPr>
          <w:rFonts w:cs="Times New Roman"/>
          <w:lang w:val="en-US"/>
        </w:rPr>
        <w:t>asses</w:t>
      </w:r>
      <w:proofErr w:type="gramEnd"/>
      <w:r w:rsidR="005E1433" w:rsidRPr="0056079C">
        <w:rPr>
          <w:rFonts w:cs="Times New Roman"/>
          <w:lang w:val="en-US"/>
        </w:rPr>
        <w:t xml:space="preserve"> fish quality;</w:t>
      </w:r>
    </w:p>
    <w:p w:rsidR="005E1433"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B</w:t>
      </w:r>
      <w:r w:rsidR="005E1433" w:rsidRPr="0056079C">
        <w:rPr>
          <w:rFonts w:cs="Times New Roman"/>
          <w:lang w:val="en-US"/>
        </w:rPr>
        <w:t>eing able to maintain fish quality;</w:t>
      </w:r>
    </w:p>
    <w:p w:rsidR="0056079C"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A</w:t>
      </w:r>
      <w:r w:rsidR="005E1433" w:rsidRPr="0056079C">
        <w:rPr>
          <w:rFonts w:cs="Times New Roman"/>
          <w:lang w:val="en-US"/>
        </w:rPr>
        <w:t>voiding contamination;</w:t>
      </w:r>
    </w:p>
    <w:p w:rsidR="0056079C"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understanding the causes of fish spoilage;</w:t>
      </w:r>
    </w:p>
    <w:p w:rsidR="0056079C"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assessing fish quality;</w:t>
      </w:r>
    </w:p>
    <w:p w:rsidR="0056079C"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maintaining fish quality;</w:t>
      </w:r>
    </w:p>
    <w:p w:rsidR="0056079C" w:rsidRPr="0056079C" w:rsidRDefault="0056079C" w:rsidP="0056079C">
      <w:pPr>
        <w:autoSpaceDE w:val="0"/>
        <w:autoSpaceDN w:val="0"/>
        <w:adjustRightInd w:val="0"/>
        <w:jc w:val="both"/>
        <w:rPr>
          <w:rFonts w:cs="Times New Roman"/>
          <w:lang w:val="en-US"/>
        </w:rPr>
      </w:pPr>
    </w:p>
    <w:p w:rsidR="005E1433" w:rsidRPr="0056079C" w:rsidRDefault="0056079C" w:rsidP="0056079C">
      <w:pPr>
        <w:autoSpaceDE w:val="0"/>
        <w:autoSpaceDN w:val="0"/>
        <w:adjustRightInd w:val="0"/>
        <w:jc w:val="both"/>
        <w:rPr>
          <w:rFonts w:cs="Times New Roman"/>
          <w:lang w:val="en-US"/>
        </w:rPr>
      </w:pPr>
      <w:r w:rsidRPr="0056079C">
        <w:rPr>
          <w:rFonts w:cs="Times New Roman"/>
          <w:lang w:val="en-US"/>
        </w:rPr>
        <w:t>H</w:t>
      </w:r>
      <w:r w:rsidR="005E1433" w:rsidRPr="0056079C">
        <w:rPr>
          <w:rFonts w:cs="Times New Roman"/>
          <w:lang w:val="en-US"/>
        </w:rPr>
        <w:t>ygiene and handling from fishing to transportation from landing site</w:t>
      </w:r>
    </w:p>
    <w:p w:rsidR="0056079C"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use of crates/boxes of fish handling;</w:t>
      </w:r>
    </w:p>
    <w:p w:rsidR="0056079C" w:rsidRDefault="0056079C" w:rsidP="0056079C">
      <w:pPr>
        <w:autoSpaceDE w:val="0"/>
        <w:autoSpaceDN w:val="0"/>
        <w:adjustRightInd w:val="0"/>
        <w:ind w:firstLine="708"/>
        <w:jc w:val="both"/>
        <w:rPr>
          <w:rFonts w:cs="Times New Roman"/>
          <w:lang w:val="en-US"/>
        </w:rPr>
      </w:pPr>
      <w:r w:rsidRPr="0056079C">
        <w:rPr>
          <w:rFonts w:cs="Times New Roman"/>
          <w:lang w:val="en-US"/>
        </w:rPr>
        <w:t>use of ice and insulated boxes;</w:t>
      </w:r>
    </w:p>
    <w:p w:rsidR="0056079C"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freezing;</w:t>
      </w:r>
    </w:p>
    <w:p w:rsidR="0056079C" w:rsidRPr="0056079C" w:rsidRDefault="0056079C" w:rsidP="0056079C">
      <w:pPr>
        <w:autoSpaceDE w:val="0"/>
        <w:autoSpaceDN w:val="0"/>
        <w:adjustRightInd w:val="0"/>
        <w:jc w:val="both"/>
        <w:rPr>
          <w:rFonts w:cs="Times New Roman"/>
          <w:lang w:val="en-US"/>
        </w:rPr>
      </w:pPr>
    </w:p>
    <w:p w:rsidR="005E1433" w:rsidRPr="0056079C" w:rsidRDefault="0056079C" w:rsidP="0056079C">
      <w:pPr>
        <w:autoSpaceDE w:val="0"/>
        <w:autoSpaceDN w:val="0"/>
        <w:adjustRightInd w:val="0"/>
        <w:jc w:val="both"/>
        <w:rPr>
          <w:rFonts w:cs="Times New Roman"/>
          <w:lang w:val="en-US"/>
        </w:rPr>
      </w:pPr>
      <w:r w:rsidRPr="0056079C">
        <w:rPr>
          <w:rFonts w:cs="Times New Roman"/>
          <w:lang w:val="en-US"/>
        </w:rPr>
        <w:t>P</w:t>
      </w:r>
      <w:r w:rsidR="005E1433" w:rsidRPr="0056079C">
        <w:rPr>
          <w:rFonts w:cs="Times New Roman"/>
          <w:lang w:val="en-US"/>
        </w:rPr>
        <w:t>ersonal hygiene;</w:t>
      </w:r>
    </w:p>
    <w:p w:rsidR="005E1433"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U</w:t>
      </w:r>
      <w:r w:rsidR="005E1433" w:rsidRPr="0056079C">
        <w:rPr>
          <w:rFonts w:cs="Times New Roman"/>
          <w:lang w:val="en-US"/>
        </w:rPr>
        <w:t xml:space="preserve">se of potable </w:t>
      </w:r>
      <w:proofErr w:type="spellStart"/>
      <w:r w:rsidR="005E1433" w:rsidRPr="0056079C">
        <w:rPr>
          <w:rFonts w:cs="Times New Roman"/>
          <w:lang w:val="en-US"/>
        </w:rPr>
        <w:t>wate</w:t>
      </w:r>
      <w:proofErr w:type="spellEnd"/>
    </w:p>
    <w:p w:rsidR="0056079C" w:rsidRPr="0056079C" w:rsidRDefault="0056079C" w:rsidP="0056079C">
      <w:pPr>
        <w:autoSpaceDE w:val="0"/>
        <w:autoSpaceDN w:val="0"/>
        <w:adjustRightInd w:val="0"/>
        <w:ind w:firstLine="708"/>
        <w:jc w:val="both"/>
        <w:rPr>
          <w:rFonts w:cs="Times New Roman"/>
          <w:lang w:val="en-US"/>
        </w:rPr>
      </w:pPr>
      <w:r w:rsidRPr="0056079C">
        <w:rPr>
          <w:rFonts w:cs="Times New Roman"/>
          <w:lang w:val="en-US"/>
        </w:rPr>
        <w:t>Proper waste disposal;</w:t>
      </w:r>
    </w:p>
    <w:p w:rsidR="0056079C" w:rsidRPr="0056079C" w:rsidRDefault="0056079C" w:rsidP="0056079C">
      <w:pPr>
        <w:autoSpaceDE w:val="0"/>
        <w:autoSpaceDN w:val="0"/>
        <w:adjustRightInd w:val="0"/>
        <w:jc w:val="both"/>
        <w:rPr>
          <w:rFonts w:cs="Times New Roman"/>
          <w:lang w:val="en-US"/>
        </w:rPr>
      </w:pPr>
    </w:p>
    <w:p w:rsidR="0056079C" w:rsidRPr="0056079C" w:rsidRDefault="0056079C" w:rsidP="0056079C">
      <w:pPr>
        <w:autoSpaceDE w:val="0"/>
        <w:autoSpaceDN w:val="0"/>
        <w:adjustRightInd w:val="0"/>
        <w:jc w:val="both"/>
        <w:rPr>
          <w:rFonts w:cs="Times New Roman"/>
          <w:lang w:val="en-US"/>
        </w:rPr>
      </w:pPr>
      <w:proofErr w:type="spellStart"/>
      <w:r w:rsidRPr="0056079C">
        <w:rPr>
          <w:rFonts w:cs="Times New Roman"/>
          <w:lang w:val="en-US"/>
        </w:rPr>
        <w:t>Haccp</w:t>
      </w:r>
      <w:proofErr w:type="spellEnd"/>
      <w:r w:rsidRPr="0056079C">
        <w:rPr>
          <w:rFonts w:cs="Times New Roman"/>
          <w:lang w:val="en-US"/>
        </w:rPr>
        <w:t xml:space="preserve"> </w:t>
      </w:r>
    </w:p>
    <w:p w:rsidR="00002E08" w:rsidRDefault="0056079C" w:rsidP="00002E08">
      <w:pPr>
        <w:autoSpaceDE w:val="0"/>
        <w:autoSpaceDN w:val="0"/>
        <w:adjustRightInd w:val="0"/>
        <w:ind w:firstLine="708"/>
        <w:jc w:val="both"/>
        <w:rPr>
          <w:rFonts w:cs="Times New Roman"/>
          <w:lang w:val="en-US"/>
        </w:rPr>
      </w:pPr>
      <w:proofErr w:type="spellStart"/>
      <w:r>
        <w:rPr>
          <w:rFonts w:cs="Times New Roman"/>
          <w:lang w:val="en-US"/>
        </w:rPr>
        <w:t>M</w:t>
      </w:r>
      <w:r w:rsidRPr="0056079C">
        <w:rPr>
          <w:rFonts w:cs="Times New Roman"/>
          <w:lang w:val="en-US"/>
        </w:rPr>
        <w:t>ethodoogy</w:t>
      </w:r>
      <w:proofErr w:type="spellEnd"/>
      <w:r w:rsidRPr="0056079C">
        <w:rPr>
          <w:rFonts w:cs="Times New Roman"/>
          <w:lang w:val="en-US"/>
        </w:rPr>
        <w:t xml:space="preserve"> and implementation </w:t>
      </w:r>
    </w:p>
    <w:p w:rsidR="00002E08" w:rsidRPr="007A3C2D" w:rsidRDefault="00002E08" w:rsidP="00002E08">
      <w:pPr>
        <w:autoSpaceDE w:val="0"/>
        <w:autoSpaceDN w:val="0"/>
        <w:adjustRightInd w:val="0"/>
        <w:ind w:firstLine="708"/>
        <w:jc w:val="both"/>
        <w:rPr>
          <w:rFonts w:cs="Times New Roman"/>
          <w:lang w:val="en-US"/>
        </w:rPr>
      </w:pPr>
      <w:r w:rsidRPr="007A3C2D">
        <w:rPr>
          <w:lang w:val="en-US"/>
        </w:rPr>
        <w:t xml:space="preserve">Best practices </w:t>
      </w:r>
      <w:r>
        <w:rPr>
          <w:lang w:val="en-US"/>
        </w:rPr>
        <w:t xml:space="preserve">/Manuals </w:t>
      </w:r>
      <w:r w:rsidRPr="007A3C2D">
        <w:rPr>
          <w:lang w:val="en-US"/>
        </w:rPr>
        <w:t xml:space="preserve">editing and sharing </w:t>
      </w:r>
    </w:p>
    <w:p w:rsidR="0056079C" w:rsidRPr="0056079C" w:rsidRDefault="0056079C" w:rsidP="0056079C">
      <w:pPr>
        <w:autoSpaceDE w:val="0"/>
        <w:autoSpaceDN w:val="0"/>
        <w:adjustRightInd w:val="0"/>
        <w:jc w:val="both"/>
        <w:rPr>
          <w:rFonts w:cs="Times New Roman"/>
          <w:lang w:val="en-US"/>
        </w:rPr>
      </w:pPr>
    </w:p>
    <w:p w:rsidR="005E1433" w:rsidRPr="0056079C" w:rsidRDefault="005E1433" w:rsidP="005E1433">
      <w:pPr>
        <w:autoSpaceDE w:val="0"/>
        <w:autoSpaceDN w:val="0"/>
        <w:adjustRightInd w:val="0"/>
        <w:jc w:val="both"/>
        <w:rPr>
          <w:rFonts w:cs="Times New Roman"/>
          <w:color w:val="174A7D"/>
          <w:lang w:val="en-GB"/>
        </w:rPr>
      </w:pPr>
    </w:p>
    <w:p w:rsidR="005E1433" w:rsidRPr="00002E08" w:rsidRDefault="005E1433" w:rsidP="005E1433">
      <w:pPr>
        <w:autoSpaceDE w:val="0"/>
        <w:autoSpaceDN w:val="0"/>
        <w:adjustRightInd w:val="0"/>
        <w:jc w:val="left"/>
        <w:rPr>
          <w:rFonts w:cs="Times New Roman"/>
          <w:color w:val="000000"/>
          <w:lang w:val="en-GB"/>
        </w:rPr>
      </w:pPr>
    </w:p>
    <w:p w:rsidR="005E1433" w:rsidRPr="00002E08" w:rsidRDefault="005E1433" w:rsidP="005E1433">
      <w:pPr>
        <w:autoSpaceDE w:val="0"/>
        <w:autoSpaceDN w:val="0"/>
        <w:adjustRightInd w:val="0"/>
        <w:jc w:val="left"/>
        <w:rPr>
          <w:rFonts w:cs="Times New Roman"/>
          <w:b/>
          <w:color w:val="000000"/>
          <w:lang w:val="en-GB"/>
        </w:rPr>
      </w:pPr>
      <w:r w:rsidRPr="00002E08">
        <w:rPr>
          <w:rFonts w:cs="Times New Roman"/>
          <w:b/>
          <w:color w:val="000000"/>
          <w:lang w:val="en-GB"/>
        </w:rPr>
        <w:t>Non-training solutions to capacity building</w:t>
      </w:r>
    </w:p>
    <w:p w:rsidR="00B26DA7" w:rsidRDefault="00B26DA7" w:rsidP="00B26DA7">
      <w:pPr>
        <w:autoSpaceDE w:val="0"/>
        <w:autoSpaceDN w:val="0"/>
        <w:adjustRightInd w:val="0"/>
        <w:jc w:val="both"/>
        <w:rPr>
          <w:rFonts w:cs="Times New Roman"/>
          <w:color w:val="000000"/>
          <w:lang w:val="en-GB"/>
        </w:rPr>
      </w:pPr>
    </w:p>
    <w:p w:rsidR="00B26DA7" w:rsidRPr="00B26DA7" w:rsidRDefault="00B26DA7" w:rsidP="00B26DA7">
      <w:pPr>
        <w:autoSpaceDE w:val="0"/>
        <w:autoSpaceDN w:val="0"/>
        <w:adjustRightInd w:val="0"/>
        <w:jc w:val="both"/>
        <w:rPr>
          <w:rFonts w:cs="Times New Roman"/>
          <w:color w:val="000000"/>
          <w:lang w:val="en-GB"/>
        </w:rPr>
      </w:pPr>
      <w:r w:rsidRPr="0056079C">
        <w:rPr>
          <w:rFonts w:cs="Times New Roman"/>
          <w:color w:val="000000"/>
          <w:lang w:val="en-GB"/>
        </w:rPr>
        <w:t xml:space="preserve">Assuming capacity building </w:t>
      </w:r>
      <w:r>
        <w:rPr>
          <w:rFonts w:cs="Times New Roman"/>
          <w:color w:val="000000"/>
          <w:lang w:val="en-GB"/>
        </w:rPr>
        <w:t xml:space="preserve">is carried out, several critical issues </w:t>
      </w:r>
      <w:r w:rsidRPr="0056079C">
        <w:rPr>
          <w:rFonts w:cs="Times New Roman"/>
          <w:color w:val="000000"/>
          <w:lang w:val="en-GB"/>
        </w:rPr>
        <w:t>which could influence the uptake and applicat</w:t>
      </w:r>
      <w:r>
        <w:rPr>
          <w:rFonts w:cs="Times New Roman"/>
          <w:color w:val="000000"/>
          <w:lang w:val="en-GB"/>
        </w:rPr>
        <w:t xml:space="preserve">ion of new knowledge and skill must be identified.  </w:t>
      </w:r>
      <w:r w:rsidRPr="00B26DA7">
        <w:rPr>
          <w:rFonts w:cs="Times New Roman"/>
          <w:color w:val="000000"/>
          <w:lang w:val="en-GB"/>
        </w:rPr>
        <w:t>Fishery operators generally lack access to credit or funding to help them invest in new ideas/better practices.</w:t>
      </w:r>
      <w:r>
        <w:rPr>
          <w:rFonts w:cs="Times New Roman"/>
          <w:color w:val="000000"/>
          <w:lang w:val="en-GB"/>
        </w:rPr>
        <w:t xml:space="preserve"> </w:t>
      </w:r>
      <w:proofErr w:type="gramStart"/>
      <w:r w:rsidRPr="00B26DA7">
        <w:rPr>
          <w:rFonts w:cs="Times New Roman"/>
          <w:color w:val="000000"/>
          <w:lang w:val="en-GB"/>
        </w:rPr>
        <w:t>Therefore improved access to finance needs to be considered</w:t>
      </w:r>
      <w:r>
        <w:rPr>
          <w:rFonts w:cs="Times New Roman"/>
          <w:color w:val="000000"/>
          <w:lang w:val="en-GB"/>
        </w:rPr>
        <w:t>.</w:t>
      </w:r>
      <w:proofErr w:type="gramEnd"/>
      <w:r>
        <w:rPr>
          <w:rFonts w:cs="Times New Roman"/>
          <w:color w:val="000000"/>
          <w:lang w:val="en-GB"/>
        </w:rPr>
        <w:t xml:space="preserve"> </w:t>
      </w:r>
      <w:r w:rsidRPr="00B26DA7">
        <w:rPr>
          <w:rFonts w:cs="Times New Roman"/>
          <w:color w:val="000000"/>
          <w:lang w:val="en-GB"/>
        </w:rPr>
        <w:t>One of the difficulties of training fishermen and cooperative members is that there is a chance that they will exit the fishery once their permit expires, hence the knowledge and skills would also leave the sector. Selection of the right people to be trained is seen as key.</w:t>
      </w:r>
      <w:r>
        <w:rPr>
          <w:rFonts w:cs="Times New Roman"/>
          <w:color w:val="000000"/>
          <w:lang w:val="en-GB"/>
        </w:rPr>
        <w:t xml:space="preserve">  </w:t>
      </w:r>
      <w:r w:rsidRPr="00B26DA7">
        <w:rPr>
          <w:rFonts w:cs="Times New Roman"/>
          <w:color w:val="000000"/>
          <w:lang w:val="en-GB"/>
        </w:rPr>
        <w:t>There needs to be more awareness of fisheries and aquaculture and the management of natural resources amongst various stakeholders. Training must therefore be accompanied by wider awareness raising activities targeting other stakeholders including consumers.</w:t>
      </w:r>
      <w:r>
        <w:rPr>
          <w:rFonts w:cs="Times New Roman"/>
          <w:color w:val="000000"/>
          <w:lang w:val="en-GB"/>
        </w:rPr>
        <w:t xml:space="preserve"> </w:t>
      </w:r>
      <w:r w:rsidRPr="00B26DA7">
        <w:rPr>
          <w:rFonts w:cs="Times New Roman"/>
          <w:color w:val="000000"/>
          <w:lang w:val="en-GB"/>
        </w:rPr>
        <w:t>Lack of proper landing facilities and services, equipment will constrain the implementation of better and hygienic practices. Investment is required by government in better infrastructure at key locations where fish are landed and handled and marketed.</w:t>
      </w:r>
      <w:r>
        <w:rPr>
          <w:rFonts w:cs="Times New Roman"/>
          <w:color w:val="000000"/>
          <w:lang w:val="en-GB"/>
        </w:rPr>
        <w:t xml:space="preserve"> </w:t>
      </w:r>
    </w:p>
    <w:p w:rsidR="00002E08" w:rsidRDefault="00002E08" w:rsidP="005E1433">
      <w:pPr>
        <w:autoSpaceDE w:val="0"/>
        <w:autoSpaceDN w:val="0"/>
        <w:adjustRightInd w:val="0"/>
        <w:jc w:val="left"/>
        <w:rPr>
          <w:rFonts w:cs="Times New Roman"/>
          <w:color w:val="000000"/>
          <w:lang w:val="en-GB"/>
        </w:rPr>
      </w:pPr>
    </w:p>
    <w:p w:rsidR="00002E08" w:rsidRPr="007155B0" w:rsidRDefault="005E1433" w:rsidP="005E1433">
      <w:pPr>
        <w:autoSpaceDE w:val="0"/>
        <w:autoSpaceDN w:val="0"/>
        <w:adjustRightInd w:val="0"/>
        <w:jc w:val="left"/>
        <w:rPr>
          <w:rFonts w:cs="Times New Roman"/>
          <w:color w:val="000000"/>
          <w:lang w:val="en-GB"/>
        </w:rPr>
      </w:pPr>
      <w:r w:rsidRPr="007155B0">
        <w:rPr>
          <w:rFonts w:cs="Times New Roman"/>
          <w:color w:val="000000"/>
          <w:lang w:val="en-GB"/>
        </w:rPr>
        <w:t>As well as training workshops, other initiatives to consider to improve knowledge and skills of fishery operators include:</w:t>
      </w:r>
    </w:p>
    <w:p w:rsidR="00002E08" w:rsidRPr="007155B0" w:rsidRDefault="005E1433" w:rsidP="00D16F06">
      <w:pPr>
        <w:pStyle w:val="Paragrafoelenco"/>
        <w:numPr>
          <w:ilvl w:val="0"/>
          <w:numId w:val="13"/>
        </w:numPr>
        <w:autoSpaceDE w:val="0"/>
        <w:autoSpaceDN w:val="0"/>
        <w:adjustRightInd w:val="0"/>
        <w:rPr>
          <w:rFonts w:ascii="Times New Roman" w:hAnsi="Times New Roman" w:cs="Times New Roman"/>
          <w:color w:val="000000"/>
          <w:sz w:val="22"/>
        </w:rPr>
      </w:pPr>
      <w:r w:rsidRPr="007155B0">
        <w:rPr>
          <w:rFonts w:ascii="Times New Roman" w:hAnsi="Times New Roman" w:cs="Times New Roman"/>
          <w:color w:val="000000"/>
          <w:sz w:val="22"/>
        </w:rPr>
        <w:t>Awareness raising on topics covered in the training during community meetings;</w:t>
      </w:r>
    </w:p>
    <w:p w:rsidR="00002E08" w:rsidRPr="007155B0" w:rsidRDefault="005E1433" w:rsidP="00D16F06">
      <w:pPr>
        <w:pStyle w:val="Paragrafoelenco"/>
        <w:numPr>
          <w:ilvl w:val="0"/>
          <w:numId w:val="13"/>
        </w:numPr>
        <w:autoSpaceDE w:val="0"/>
        <w:autoSpaceDN w:val="0"/>
        <w:adjustRightInd w:val="0"/>
        <w:rPr>
          <w:rFonts w:ascii="Times New Roman" w:hAnsi="Times New Roman" w:cs="Times New Roman"/>
          <w:color w:val="000000"/>
          <w:sz w:val="22"/>
        </w:rPr>
      </w:pPr>
      <w:r w:rsidRPr="007155B0">
        <w:rPr>
          <w:rFonts w:ascii="Times New Roman" w:hAnsi="Times New Roman" w:cs="Times New Roman"/>
          <w:color w:val="000000"/>
          <w:sz w:val="22"/>
          <w:szCs w:val="22"/>
        </w:rPr>
        <w:t>Production of posters to depict key messages using pictures and images and local language that can be displayed in</w:t>
      </w:r>
      <w:r w:rsidR="00002E08" w:rsidRPr="007155B0">
        <w:rPr>
          <w:rFonts w:ascii="Times New Roman" w:hAnsi="Times New Roman" w:cs="Times New Roman"/>
          <w:color w:val="000000"/>
          <w:sz w:val="22"/>
          <w:szCs w:val="22"/>
        </w:rPr>
        <w:t xml:space="preserve"> </w:t>
      </w:r>
      <w:r w:rsidRPr="007155B0">
        <w:rPr>
          <w:rFonts w:ascii="Times New Roman" w:hAnsi="Times New Roman" w:cs="Times New Roman"/>
          <w:color w:val="000000"/>
          <w:sz w:val="22"/>
          <w:szCs w:val="22"/>
        </w:rPr>
        <w:t>key locations. More permanent messages could be presented using murals painted on walls and on fishing canoes;</w:t>
      </w:r>
    </w:p>
    <w:p w:rsidR="00002E08" w:rsidRPr="007155B0" w:rsidRDefault="005E1433" w:rsidP="00D16F06">
      <w:pPr>
        <w:pStyle w:val="Paragrafoelenco"/>
        <w:numPr>
          <w:ilvl w:val="0"/>
          <w:numId w:val="13"/>
        </w:numPr>
        <w:autoSpaceDE w:val="0"/>
        <w:autoSpaceDN w:val="0"/>
        <w:adjustRightInd w:val="0"/>
        <w:rPr>
          <w:rFonts w:ascii="Times New Roman" w:hAnsi="Times New Roman" w:cs="Times New Roman"/>
          <w:color w:val="000000"/>
          <w:sz w:val="22"/>
        </w:rPr>
      </w:pPr>
      <w:r w:rsidRPr="007155B0">
        <w:rPr>
          <w:rFonts w:ascii="Times New Roman" w:hAnsi="Times New Roman" w:cs="Times New Roman"/>
          <w:sz w:val="22"/>
          <w:szCs w:val="22"/>
        </w:rPr>
        <w:t>Use of radios for communicating key messages to fisheries stakeholders. Many people in fishing communities listen</w:t>
      </w:r>
      <w:r w:rsidR="00002E08" w:rsidRPr="007155B0">
        <w:rPr>
          <w:rFonts w:ascii="Times New Roman" w:hAnsi="Times New Roman" w:cs="Times New Roman"/>
          <w:sz w:val="22"/>
          <w:szCs w:val="22"/>
        </w:rPr>
        <w:t xml:space="preserve"> </w:t>
      </w:r>
      <w:r w:rsidRPr="007155B0">
        <w:rPr>
          <w:rFonts w:ascii="Times New Roman" w:hAnsi="Times New Roman" w:cs="Times New Roman"/>
          <w:sz w:val="22"/>
          <w:szCs w:val="22"/>
        </w:rPr>
        <w:t>to radio.</w:t>
      </w:r>
    </w:p>
    <w:p w:rsidR="00002E08" w:rsidRPr="007155B0" w:rsidRDefault="005E1433" w:rsidP="00D16F06">
      <w:pPr>
        <w:pStyle w:val="Paragrafoelenco"/>
        <w:numPr>
          <w:ilvl w:val="0"/>
          <w:numId w:val="13"/>
        </w:numPr>
        <w:autoSpaceDE w:val="0"/>
        <w:autoSpaceDN w:val="0"/>
        <w:adjustRightInd w:val="0"/>
        <w:rPr>
          <w:rFonts w:ascii="Times New Roman" w:hAnsi="Times New Roman" w:cs="Times New Roman"/>
          <w:color w:val="000000"/>
          <w:sz w:val="22"/>
        </w:rPr>
      </w:pPr>
      <w:r w:rsidRPr="007155B0">
        <w:rPr>
          <w:rFonts w:ascii="Times New Roman" w:hAnsi="Times New Roman" w:cs="Times New Roman"/>
          <w:sz w:val="22"/>
          <w:szCs w:val="22"/>
        </w:rPr>
        <w:t>Drama to entertain and educate whether it be live in the community or films and then shown via DVD;</w:t>
      </w:r>
    </w:p>
    <w:p w:rsidR="005E1433" w:rsidRPr="007155B0" w:rsidRDefault="005E1433" w:rsidP="00D16F06">
      <w:pPr>
        <w:pStyle w:val="Paragrafoelenco"/>
        <w:numPr>
          <w:ilvl w:val="0"/>
          <w:numId w:val="13"/>
        </w:numPr>
        <w:autoSpaceDE w:val="0"/>
        <w:autoSpaceDN w:val="0"/>
        <w:adjustRightInd w:val="0"/>
        <w:rPr>
          <w:rFonts w:ascii="Times New Roman" w:hAnsi="Times New Roman" w:cs="Times New Roman"/>
          <w:color w:val="000000"/>
          <w:sz w:val="22"/>
        </w:rPr>
      </w:pPr>
      <w:r w:rsidRPr="007155B0">
        <w:rPr>
          <w:rFonts w:ascii="Times New Roman" w:hAnsi="Times New Roman" w:cs="Times New Roman"/>
          <w:sz w:val="22"/>
          <w:szCs w:val="22"/>
        </w:rPr>
        <w:t>Production of songs and music giving key messages;</w:t>
      </w:r>
    </w:p>
    <w:p w:rsidR="005E1433" w:rsidRPr="007155B0" w:rsidRDefault="005E1433" w:rsidP="005E1433">
      <w:pPr>
        <w:autoSpaceDE w:val="0"/>
        <w:autoSpaceDN w:val="0"/>
        <w:adjustRightInd w:val="0"/>
        <w:jc w:val="both"/>
        <w:rPr>
          <w:rFonts w:cs="Times New Roman"/>
          <w:color w:val="174A7D"/>
          <w:lang w:val="en-GB"/>
        </w:rPr>
      </w:pPr>
    </w:p>
    <w:p w:rsidR="005E1433" w:rsidRPr="007155B0" w:rsidRDefault="005E1433" w:rsidP="005E1433">
      <w:pPr>
        <w:autoSpaceDE w:val="0"/>
        <w:autoSpaceDN w:val="0"/>
        <w:adjustRightInd w:val="0"/>
        <w:jc w:val="both"/>
        <w:rPr>
          <w:rFonts w:cs="Times New Roman"/>
          <w:lang w:val="en-GB"/>
        </w:rPr>
      </w:pPr>
    </w:p>
    <w:p w:rsidR="00153391" w:rsidRPr="007E200A" w:rsidRDefault="00153391" w:rsidP="001854F0">
      <w:pPr>
        <w:autoSpaceDE w:val="0"/>
        <w:autoSpaceDN w:val="0"/>
        <w:adjustRightInd w:val="0"/>
        <w:jc w:val="both"/>
        <w:rPr>
          <w:rFonts w:cs="Times New Roman"/>
          <w:lang w:val="en-GB"/>
        </w:rPr>
      </w:pPr>
    </w:p>
    <w:p w:rsidR="004F32F6" w:rsidRPr="004F47F1" w:rsidRDefault="004F47F1" w:rsidP="004F47F1">
      <w:pPr>
        <w:pStyle w:val="Titolo2"/>
        <w:rPr>
          <w:lang w:val="en-GB"/>
        </w:rPr>
      </w:pPr>
      <w:bookmarkStart w:id="85" w:name="_Toc524555063"/>
      <w:r w:rsidRPr="004F47F1">
        <w:rPr>
          <w:lang w:val="en-GB"/>
        </w:rPr>
        <w:t>6.</w:t>
      </w:r>
      <w:r>
        <w:rPr>
          <w:lang w:val="en-GB"/>
        </w:rPr>
        <w:t>3 Marketing o</w:t>
      </w:r>
      <w:r w:rsidR="004F32F6" w:rsidRPr="004F47F1">
        <w:rPr>
          <w:lang w:val="en-GB"/>
        </w:rPr>
        <w:t>pportunities</w:t>
      </w:r>
      <w:bookmarkEnd w:id="85"/>
      <w:r w:rsidR="004F32F6" w:rsidRPr="004F47F1">
        <w:rPr>
          <w:lang w:val="en-GB"/>
        </w:rPr>
        <w:t xml:space="preserve">  </w:t>
      </w:r>
    </w:p>
    <w:p w:rsidR="004F32F6" w:rsidRDefault="004F32F6" w:rsidP="004F32F6">
      <w:pPr>
        <w:keepNext/>
        <w:widowControl w:val="0"/>
        <w:jc w:val="both"/>
        <w:rPr>
          <w:lang w:val="en-GB"/>
        </w:rPr>
      </w:pPr>
    </w:p>
    <w:p w:rsidR="004F32F6" w:rsidRDefault="004F32F6" w:rsidP="004F32F6">
      <w:pPr>
        <w:keepNext/>
        <w:widowControl w:val="0"/>
        <w:jc w:val="both"/>
        <w:rPr>
          <w:lang w:val="en-GB"/>
        </w:rPr>
      </w:pPr>
    </w:p>
    <w:p w:rsidR="004F32F6" w:rsidRPr="004F47F1" w:rsidRDefault="004F32F6" w:rsidP="004F47F1">
      <w:pPr>
        <w:keepNext/>
        <w:widowControl w:val="0"/>
        <w:jc w:val="both"/>
        <w:rPr>
          <w:lang w:val="en-GB"/>
        </w:rPr>
      </w:pPr>
      <w:r w:rsidRPr="004F32F6">
        <w:rPr>
          <w:lang w:val="en-GB"/>
        </w:rPr>
        <w:t xml:space="preserve">The review of relevant documents and reports, the technical surveys </w:t>
      </w:r>
      <w:r w:rsidR="004F47F1">
        <w:rPr>
          <w:lang w:val="en-GB"/>
        </w:rPr>
        <w:t>and i</w:t>
      </w:r>
      <w:r w:rsidRPr="004F32F6">
        <w:rPr>
          <w:lang w:val="en-GB"/>
        </w:rPr>
        <w:t xml:space="preserve">nstitutional meetings and consultation with sector stakeholders and project partners have </w:t>
      </w:r>
      <w:r w:rsidR="004F47F1">
        <w:rPr>
          <w:lang w:val="en-GB"/>
        </w:rPr>
        <w:t xml:space="preserve">validated </w:t>
      </w:r>
      <w:r w:rsidRPr="004F32F6">
        <w:rPr>
          <w:lang w:val="en-GB"/>
        </w:rPr>
        <w:t xml:space="preserve">the scope of Project </w:t>
      </w:r>
      <w:r w:rsidR="004F47F1">
        <w:rPr>
          <w:lang w:val="en-GB"/>
        </w:rPr>
        <w:t xml:space="preserve">and </w:t>
      </w:r>
      <w:proofErr w:type="spellStart"/>
      <w:r w:rsidR="004F47F1">
        <w:rPr>
          <w:lang w:val="en-GB"/>
        </w:rPr>
        <w:t>th</w:t>
      </w:r>
      <w:proofErr w:type="spellEnd"/>
      <w:r w:rsidR="004F47F1">
        <w:rPr>
          <w:lang w:val="en-GB"/>
        </w:rPr>
        <w:t xml:space="preserve"> need to r</w:t>
      </w:r>
      <w:r w:rsidR="004F47F1" w:rsidRPr="006A6982">
        <w:rPr>
          <w:lang w:val="en-GB"/>
        </w:rPr>
        <w:t>ecommend opportunities to improve product quality, value added and profitability, and capacity to access to the market</w:t>
      </w:r>
      <w:r w:rsidR="004F47F1">
        <w:rPr>
          <w:lang w:val="en-GB"/>
        </w:rPr>
        <w:t xml:space="preserve"> improving </w:t>
      </w:r>
      <w:r w:rsidRPr="004F32F6">
        <w:rPr>
          <w:lang w:val="en-GB"/>
        </w:rPr>
        <w:t>the capacity of small scale fisheries</w:t>
      </w:r>
    </w:p>
    <w:p w:rsidR="004F32F6" w:rsidRDefault="004F32F6" w:rsidP="004F32F6">
      <w:pPr>
        <w:keepNext/>
        <w:widowControl w:val="0"/>
        <w:jc w:val="both"/>
        <w:rPr>
          <w:lang w:val="en-GB"/>
        </w:rPr>
      </w:pPr>
    </w:p>
    <w:p w:rsidR="004F47F1" w:rsidRPr="007155B0" w:rsidRDefault="004F47F1" w:rsidP="004F47F1">
      <w:pPr>
        <w:autoSpaceDE w:val="0"/>
        <w:autoSpaceDN w:val="0"/>
        <w:adjustRightInd w:val="0"/>
        <w:jc w:val="both"/>
        <w:rPr>
          <w:lang w:val="en-GB"/>
        </w:rPr>
      </w:pPr>
      <w:r w:rsidRPr="007155B0">
        <w:rPr>
          <w:lang w:val="en-GB"/>
        </w:rPr>
        <w:t>Financial assistance to but a refrigerated vehicle to transport the fish in different market of the region, in order to solve the problem of unsold fish in the winter (SARNIÇ-AKBÜK FISHERY COOPERATIVE)</w:t>
      </w:r>
    </w:p>
    <w:p w:rsidR="004F47F1" w:rsidRPr="007155B0" w:rsidRDefault="004F47F1" w:rsidP="004F47F1">
      <w:pPr>
        <w:pStyle w:val="Paragrafoelenco"/>
        <w:autoSpaceDE w:val="0"/>
        <w:autoSpaceDN w:val="0"/>
        <w:adjustRightInd w:val="0"/>
        <w:jc w:val="both"/>
        <w:rPr>
          <w:rFonts w:ascii="Times New Roman" w:eastAsiaTheme="minorHAnsi" w:hAnsi="Times New Roman" w:cstheme="minorBidi"/>
          <w:noProof w:val="0"/>
          <w:sz w:val="22"/>
          <w:szCs w:val="22"/>
          <w:lang w:eastAsia="en-US"/>
        </w:rPr>
      </w:pPr>
    </w:p>
    <w:p w:rsidR="00A96F63" w:rsidRPr="007155B0" w:rsidRDefault="00A96F63" w:rsidP="00D16F06">
      <w:pPr>
        <w:pStyle w:val="Paragrafoelenco"/>
        <w:numPr>
          <w:ilvl w:val="0"/>
          <w:numId w:val="9"/>
        </w:numPr>
        <w:autoSpaceDE w:val="0"/>
        <w:autoSpaceDN w:val="0"/>
        <w:adjustRightInd w:val="0"/>
        <w:jc w:val="both"/>
        <w:rPr>
          <w:rFonts w:ascii="Times New Roman" w:eastAsiaTheme="minorHAnsi" w:hAnsi="Times New Roman" w:cstheme="minorBidi"/>
          <w:noProof w:val="0"/>
          <w:sz w:val="22"/>
          <w:szCs w:val="22"/>
          <w:lang w:eastAsia="en-US"/>
        </w:rPr>
      </w:pPr>
      <w:r w:rsidRPr="007155B0">
        <w:rPr>
          <w:rFonts w:ascii="Times New Roman" w:eastAsiaTheme="minorHAnsi" w:hAnsi="Times New Roman" w:cstheme="minorBidi"/>
          <w:noProof w:val="0"/>
          <w:sz w:val="22"/>
          <w:szCs w:val="22"/>
          <w:lang w:eastAsia="en-US"/>
        </w:rPr>
        <w:t xml:space="preserve">The AKYAKA FISHERY COOPERATIVE needs technical and financial assistance to strengthen the short supply chain shop by renovation of  the fish counter and the restaurant area; </w:t>
      </w:r>
    </w:p>
    <w:p w:rsidR="00A96F63" w:rsidRPr="007155B0" w:rsidRDefault="00A96F63" w:rsidP="00D16F06">
      <w:pPr>
        <w:pStyle w:val="Paragrafoelenco"/>
        <w:numPr>
          <w:ilvl w:val="0"/>
          <w:numId w:val="9"/>
        </w:numPr>
        <w:autoSpaceDE w:val="0"/>
        <w:autoSpaceDN w:val="0"/>
        <w:adjustRightInd w:val="0"/>
        <w:jc w:val="both"/>
        <w:rPr>
          <w:rFonts w:ascii="Times New Roman" w:eastAsiaTheme="minorHAnsi" w:hAnsi="Times New Roman" w:cstheme="minorBidi"/>
          <w:noProof w:val="0"/>
          <w:sz w:val="22"/>
          <w:szCs w:val="22"/>
          <w:lang w:eastAsia="en-US"/>
        </w:rPr>
      </w:pPr>
      <w:r w:rsidRPr="007155B0">
        <w:rPr>
          <w:rFonts w:ascii="Times New Roman" w:eastAsiaTheme="minorHAnsi" w:hAnsi="Times New Roman" w:cstheme="minorBidi"/>
          <w:noProof w:val="0"/>
          <w:sz w:val="22"/>
          <w:szCs w:val="22"/>
          <w:lang w:eastAsia="en-US"/>
        </w:rPr>
        <w:t xml:space="preserve">technical assistance in marketing and communication within the shop and restaurant, through labels, brochures, information panels, videos describing the work of the cooperative within the Marine Protected Area of </w:t>
      </w:r>
      <w:proofErr w:type="spellStart"/>
      <w:r w:rsidRPr="007155B0">
        <w:rPr>
          <w:rFonts w:ascii="Times New Roman" w:eastAsiaTheme="minorHAnsi" w:hAnsi="Times New Roman" w:cstheme="minorBidi"/>
          <w:noProof w:val="0"/>
          <w:sz w:val="22"/>
          <w:szCs w:val="22"/>
          <w:lang w:eastAsia="en-US"/>
        </w:rPr>
        <w:t>Gökova</w:t>
      </w:r>
      <w:proofErr w:type="spellEnd"/>
      <w:r w:rsidRPr="007155B0">
        <w:rPr>
          <w:rFonts w:ascii="Times New Roman" w:eastAsiaTheme="minorHAnsi" w:hAnsi="Times New Roman" w:cstheme="minorBidi"/>
          <w:noProof w:val="0"/>
          <w:sz w:val="22"/>
          <w:szCs w:val="22"/>
          <w:lang w:eastAsia="en-US"/>
        </w:rPr>
        <w:t xml:space="preserve"> Bay and the quality of fishery products. </w:t>
      </w:r>
    </w:p>
    <w:p w:rsidR="00A96F63" w:rsidRPr="007155B0" w:rsidRDefault="00A96F63" w:rsidP="00D16F06">
      <w:pPr>
        <w:pStyle w:val="Paragrafoelenco"/>
        <w:numPr>
          <w:ilvl w:val="0"/>
          <w:numId w:val="9"/>
        </w:numPr>
        <w:autoSpaceDE w:val="0"/>
        <w:autoSpaceDN w:val="0"/>
        <w:adjustRightInd w:val="0"/>
        <w:jc w:val="both"/>
        <w:rPr>
          <w:rFonts w:ascii="Times New Roman" w:eastAsiaTheme="minorHAnsi" w:hAnsi="Times New Roman" w:cstheme="minorBidi"/>
          <w:noProof w:val="0"/>
          <w:sz w:val="22"/>
          <w:szCs w:val="22"/>
          <w:lang w:eastAsia="en-US"/>
        </w:rPr>
      </w:pPr>
      <w:r w:rsidRPr="007155B0">
        <w:rPr>
          <w:rFonts w:ascii="Times New Roman" w:eastAsiaTheme="minorHAnsi" w:hAnsi="Times New Roman" w:cstheme="minorBidi"/>
          <w:noProof w:val="0"/>
          <w:sz w:val="22"/>
          <w:szCs w:val="22"/>
          <w:lang w:eastAsia="en-US"/>
        </w:rPr>
        <w:lastRenderedPageBreak/>
        <w:t>Assistance in communicating the values of the work carried out by the cooperative trough social networks, media advertisement, articles on newspapers and etc.</w:t>
      </w:r>
    </w:p>
    <w:p w:rsidR="00A96F63" w:rsidRPr="007155B0" w:rsidRDefault="00A96F63" w:rsidP="00D16F06">
      <w:pPr>
        <w:pStyle w:val="Paragrafoelenco"/>
        <w:numPr>
          <w:ilvl w:val="0"/>
          <w:numId w:val="9"/>
        </w:numPr>
        <w:autoSpaceDE w:val="0"/>
        <w:autoSpaceDN w:val="0"/>
        <w:adjustRightInd w:val="0"/>
        <w:jc w:val="both"/>
        <w:rPr>
          <w:rFonts w:ascii="Times New Roman" w:eastAsiaTheme="minorHAnsi" w:hAnsi="Times New Roman" w:cstheme="minorBidi"/>
          <w:noProof w:val="0"/>
          <w:sz w:val="22"/>
          <w:szCs w:val="22"/>
          <w:lang w:eastAsia="en-US"/>
        </w:rPr>
      </w:pPr>
      <w:r w:rsidRPr="007155B0">
        <w:rPr>
          <w:rFonts w:ascii="Times New Roman" w:eastAsiaTheme="minorHAnsi" w:hAnsi="Times New Roman" w:cstheme="minorBidi"/>
          <w:noProof w:val="0"/>
          <w:sz w:val="22"/>
          <w:szCs w:val="22"/>
          <w:lang w:eastAsia="en-US"/>
        </w:rPr>
        <w:t xml:space="preserve">Technical assistance for pre-assessment on a certification project for sustainable fisheries in </w:t>
      </w:r>
      <w:proofErr w:type="spellStart"/>
      <w:r w:rsidRPr="007155B0">
        <w:rPr>
          <w:rFonts w:ascii="Times New Roman" w:eastAsiaTheme="minorHAnsi" w:hAnsi="Times New Roman" w:cstheme="minorBidi"/>
          <w:noProof w:val="0"/>
          <w:sz w:val="22"/>
          <w:szCs w:val="22"/>
          <w:lang w:eastAsia="en-US"/>
        </w:rPr>
        <w:t>Gokova</w:t>
      </w:r>
      <w:proofErr w:type="spellEnd"/>
      <w:r w:rsidRPr="007155B0">
        <w:rPr>
          <w:rFonts w:ascii="Times New Roman" w:eastAsiaTheme="minorHAnsi" w:hAnsi="Times New Roman" w:cstheme="minorBidi"/>
          <w:noProof w:val="0"/>
          <w:sz w:val="22"/>
          <w:szCs w:val="22"/>
          <w:lang w:eastAsia="en-US"/>
        </w:rPr>
        <w:t xml:space="preserve"> Bay fishery, to gaining Friend of the Sea or MSC accreditation for  the specie and relative health of local stocks. And assistance on </w:t>
      </w:r>
      <w:proofErr w:type="spellStart"/>
      <w:r w:rsidRPr="007155B0">
        <w:rPr>
          <w:rFonts w:ascii="Times New Roman" w:eastAsiaTheme="minorHAnsi" w:hAnsi="Times New Roman" w:cstheme="minorBidi"/>
          <w:noProof w:val="0"/>
          <w:sz w:val="22"/>
          <w:szCs w:val="22"/>
          <w:lang w:eastAsia="en-US"/>
        </w:rPr>
        <w:t>Labeling</w:t>
      </w:r>
      <w:proofErr w:type="spellEnd"/>
      <w:r w:rsidRPr="007155B0">
        <w:rPr>
          <w:rFonts w:ascii="Times New Roman" w:eastAsiaTheme="minorHAnsi" w:hAnsi="Times New Roman" w:cstheme="minorBidi"/>
          <w:noProof w:val="0"/>
          <w:sz w:val="22"/>
          <w:szCs w:val="22"/>
          <w:lang w:eastAsia="en-US"/>
        </w:rPr>
        <w:t xml:space="preserve"> and Traceability of the fish caught by the cooperative members.</w:t>
      </w:r>
    </w:p>
    <w:p w:rsidR="00A96F63" w:rsidRPr="007155B0" w:rsidRDefault="00A96F63" w:rsidP="00D16F06">
      <w:pPr>
        <w:pStyle w:val="Paragrafoelenco"/>
        <w:numPr>
          <w:ilvl w:val="0"/>
          <w:numId w:val="9"/>
        </w:numPr>
        <w:autoSpaceDE w:val="0"/>
        <w:autoSpaceDN w:val="0"/>
        <w:adjustRightInd w:val="0"/>
        <w:jc w:val="both"/>
        <w:rPr>
          <w:rFonts w:ascii="Times New Roman" w:eastAsiaTheme="minorHAnsi" w:hAnsi="Times New Roman" w:cstheme="minorBidi"/>
          <w:noProof w:val="0"/>
          <w:sz w:val="22"/>
          <w:szCs w:val="22"/>
          <w:lang w:eastAsia="en-US"/>
        </w:rPr>
      </w:pPr>
      <w:r w:rsidRPr="007155B0">
        <w:rPr>
          <w:rFonts w:ascii="Times New Roman" w:eastAsiaTheme="minorHAnsi" w:hAnsi="Times New Roman" w:cstheme="minorBidi"/>
          <w:noProof w:val="0"/>
          <w:sz w:val="22"/>
          <w:szCs w:val="22"/>
          <w:lang w:eastAsia="en-US"/>
        </w:rPr>
        <w:t xml:space="preserve">Technical assistance for cooperation and exchange program to support the Cooperative to: Improve fish quality and value chain, </w:t>
      </w:r>
      <w:proofErr w:type="spellStart"/>
      <w:r w:rsidRPr="007155B0">
        <w:rPr>
          <w:rFonts w:ascii="Times New Roman" w:eastAsiaTheme="minorHAnsi" w:hAnsi="Times New Roman" w:cstheme="minorBidi"/>
          <w:noProof w:val="0"/>
          <w:sz w:val="22"/>
          <w:szCs w:val="22"/>
          <w:lang w:eastAsia="en-US"/>
        </w:rPr>
        <w:t>Labeling</w:t>
      </w:r>
      <w:proofErr w:type="spellEnd"/>
      <w:r w:rsidRPr="007155B0">
        <w:rPr>
          <w:rFonts w:ascii="Times New Roman" w:eastAsiaTheme="minorHAnsi" w:hAnsi="Times New Roman" w:cstheme="minorBidi"/>
          <w:noProof w:val="0"/>
          <w:sz w:val="22"/>
          <w:szCs w:val="22"/>
          <w:lang w:eastAsia="en-US"/>
        </w:rPr>
        <w:t xml:space="preserve"> and Traceability; Improve the management of garbage and  the </w:t>
      </w:r>
      <w:proofErr w:type="spellStart"/>
      <w:r w:rsidRPr="007155B0">
        <w:rPr>
          <w:rFonts w:ascii="Times New Roman" w:eastAsiaTheme="minorHAnsi" w:hAnsi="Times New Roman" w:cstheme="minorBidi"/>
          <w:noProof w:val="0"/>
          <w:sz w:val="22"/>
          <w:szCs w:val="22"/>
          <w:lang w:eastAsia="en-US"/>
        </w:rPr>
        <w:t>valorization</w:t>
      </w:r>
      <w:proofErr w:type="spellEnd"/>
      <w:r w:rsidRPr="007155B0">
        <w:rPr>
          <w:rFonts w:ascii="Times New Roman" w:eastAsiaTheme="minorHAnsi" w:hAnsi="Times New Roman" w:cstheme="minorBidi"/>
          <w:noProof w:val="0"/>
          <w:sz w:val="22"/>
          <w:szCs w:val="22"/>
          <w:lang w:eastAsia="en-US"/>
        </w:rPr>
        <w:t xml:space="preserve"> of parts of old and unused fishing tools such as ropes, boat boards, shards of wooden boat to create handicraft (attract new employment);</w:t>
      </w:r>
    </w:p>
    <w:p w:rsidR="00A96F63" w:rsidRPr="007155B0" w:rsidRDefault="00A96F63" w:rsidP="00D16F06">
      <w:pPr>
        <w:pStyle w:val="Paragrafoelenco"/>
        <w:numPr>
          <w:ilvl w:val="0"/>
          <w:numId w:val="9"/>
        </w:numPr>
        <w:autoSpaceDE w:val="0"/>
        <w:autoSpaceDN w:val="0"/>
        <w:adjustRightInd w:val="0"/>
        <w:jc w:val="both"/>
        <w:rPr>
          <w:rFonts w:ascii="Times New Roman" w:eastAsiaTheme="minorHAnsi" w:hAnsi="Times New Roman" w:cstheme="minorBidi"/>
          <w:noProof w:val="0"/>
          <w:sz w:val="22"/>
          <w:szCs w:val="22"/>
          <w:lang w:eastAsia="en-US"/>
        </w:rPr>
      </w:pPr>
      <w:r w:rsidRPr="007155B0">
        <w:rPr>
          <w:rFonts w:ascii="Times New Roman" w:eastAsiaTheme="minorHAnsi" w:hAnsi="Times New Roman" w:cstheme="minorBidi"/>
          <w:noProof w:val="0"/>
          <w:sz w:val="22"/>
          <w:szCs w:val="22"/>
          <w:lang w:eastAsia="en-US"/>
        </w:rPr>
        <w:t xml:space="preserve">Organize </w:t>
      </w:r>
      <w:proofErr w:type="gramStart"/>
      <w:r w:rsidRPr="007155B0">
        <w:rPr>
          <w:rFonts w:ascii="Times New Roman" w:eastAsiaTheme="minorHAnsi" w:hAnsi="Times New Roman" w:cstheme="minorBidi"/>
          <w:noProof w:val="0"/>
          <w:sz w:val="22"/>
          <w:szCs w:val="22"/>
          <w:lang w:eastAsia="en-US"/>
        </w:rPr>
        <w:t>a  Fish</w:t>
      </w:r>
      <w:proofErr w:type="gramEnd"/>
      <w:r w:rsidRPr="007155B0">
        <w:rPr>
          <w:rFonts w:ascii="Times New Roman" w:eastAsiaTheme="minorHAnsi" w:hAnsi="Times New Roman" w:cstheme="minorBidi"/>
          <w:noProof w:val="0"/>
          <w:sz w:val="22"/>
          <w:szCs w:val="22"/>
          <w:lang w:eastAsia="en-US"/>
        </w:rPr>
        <w:t xml:space="preserve"> Festival to promote the work of the cooperative within the Marine Protected Area of </w:t>
      </w:r>
      <w:proofErr w:type="spellStart"/>
      <w:r w:rsidRPr="007155B0">
        <w:rPr>
          <w:rFonts w:ascii="Times New Roman" w:eastAsiaTheme="minorHAnsi" w:hAnsi="Times New Roman" w:cstheme="minorBidi"/>
          <w:noProof w:val="0"/>
          <w:sz w:val="22"/>
          <w:szCs w:val="22"/>
          <w:lang w:eastAsia="en-US"/>
        </w:rPr>
        <w:t>Gökova</w:t>
      </w:r>
      <w:proofErr w:type="spellEnd"/>
      <w:r w:rsidRPr="007155B0">
        <w:rPr>
          <w:rFonts w:ascii="Times New Roman" w:eastAsiaTheme="minorHAnsi" w:hAnsi="Times New Roman" w:cstheme="minorBidi"/>
          <w:noProof w:val="0"/>
          <w:sz w:val="22"/>
          <w:szCs w:val="22"/>
          <w:lang w:eastAsia="en-US"/>
        </w:rPr>
        <w:t xml:space="preserve"> Bay and the quality of fishery products.</w:t>
      </w:r>
    </w:p>
    <w:p w:rsidR="00A96F63" w:rsidRPr="007155B0" w:rsidRDefault="00A96F63" w:rsidP="004F47F1">
      <w:pPr>
        <w:pStyle w:val="Paragrafoelenco"/>
        <w:autoSpaceDE w:val="0"/>
        <w:autoSpaceDN w:val="0"/>
        <w:adjustRightInd w:val="0"/>
        <w:jc w:val="both"/>
        <w:rPr>
          <w:rFonts w:ascii="Times New Roman" w:eastAsiaTheme="minorHAnsi" w:hAnsi="Times New Roman" w:cstheme="minorBidi"/>
          <w:noProof w:val="0"/>
          <w:sz w:val="22"/>
          <w:szCs w:val="22"/>
          <w:lang w:eastAsia="en-US"/>
        </w:rPr>
      </w:pPr>
    </w:p>
    <w:p w:rsidR="00A96F63" w:rsidRDefault="00A96F63" w:rsidP="004F47F1">
      <w:pPr>
        <w:pStyle w:val="Paragrafoelenco"/>
        <w:autoSpaceDE w:val="0"/>
        <w:autoSpaceDN w:val="0"/>
        <w:adjustRightInd w:val="0"/>
        <w:jc w:val="both"/>
        <w:rPr>
          <w:sz w:val="22"/>
        </w:rPr>
      </w:pPr>
    </w:p>
    <w:p w:rsidR="00083FF5" w:rsidRDefault="00083FF5" w:rsidP="004F47F1">
      <w:pPr>
        <w:pStyle w:val="Paragrafoelenco"/>
        <w:autoSpaceDE w:val="0"/>
        <w:autoSpaceDN w:val="0"/>
        <w:adjustRightInd w:val="0"/>
        <w:jc w:val="both"/>
        <w:rPr>
          <w:sz w:val="22"/>
        </w:rPr>
      </w:pPr>
    </w:p>
    <w:p w:rsidR="00083FF5" w:rsidRDefault="00083FF5" w:rsidP="004F47F1">
      <w:pPr>
        <w:pStyle w:val="Paragrafoelenco"/>
        <w:autoSpaceDE w:val="0"/>
        <w:autoSpaceDN w:val="0"/>
        <w:adjustRightInd w:val="0"/>
        <w:jc w:val="both"/>
        <w:rPr>
          <w:sz w:val="22"/>
        </w:rPr>
      </w:pPr>
    </w:p>
    <w:p w:rsidR="00083FF5" w:rsidRDefault="00083FF5" w:rsidP="00083FF5">
      <w:pPr>
        <w:rPr>
          <w:lang w:val="en-GB"/>
        </w:rPr>
      </w:pPr>
      <w:r>
        <w:rPr>
          <w:lang w:val="en-GB"/>
        </w:rPr>
        <w:t xml:space="preserve">GOKOVA BAY </w:t>
      </w:r>
      <w:r w:rsidR="00AD4007">
        <w:rPr>
          <w:lang w:val="en-GB"/>
        </w:rPr>
        <w:t xml:space="preserve">STATUS VS </w:t>
      </w:r>
      <w:r>
        <w:rPr>
          <w:lang w:val="en-GB"/>
        </w:rPr>
        <w:t xml:space="preserve">ACTIONS </w:t>
      </w:r>
    </w:p>
    <w:p w:rsidR="00083FF5" w:rsidRPr="00466A7E" w:rsidRDefault="00083FF5" w:rsidP="00083FF5">
      <w:pPr>
        <w:rPr>
          <w:lang w:val="en-GB"/>
        </w:rPr>
      </w:pPr>
    </w:p>
    <w:p w:rsidR="00083FF5" w:rsidRDefault="00083FF5" w:rsidP="00083FF5">
      <w:r>
        <w:rPr>
          <w:noProof/>
          <w:lang w:eastAsia="it-IT"/>
        </w:rPr>
        <w:drawing>
          <wp:inline distT="0" distB="0" distL="0" distR="0">
            <wp:extent cx="5486400" cy="3200400"/>
            <wp:effectExtent l="19050" t="0" r="19050" b="0"/>
            <wp:docPr id="40"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083FF5" w:rsidRDefault="00083FF5" w:rsidP="00083FF5"/>
    <w:p w:rsidR="00083FF5" w:rsidRDefault="00083FF5" w:rsidP="00083FF5">
      <w:pPr>
        <w:rPr>
          <w:lang w:val="en-GB"/>
        </w:rPr>
      </w:pPr>
      <w:r w:rsidRPr="00DF2324">
        <w:rPr>
          <w:lang w:val="en-GB"/>
        </w:rPr>
        <w:t xml:space="preserve">Constrains and critical issue to face </w:t>
      </w:r>
      <w:r>
        <w:rPr>
          <w:lang w:val="en-GB"/>
        </w:rPr>
        <w:t>for improving the v</w:t>
      </w:r>
      <w:r w:rsidRPr="00DF2324">
        <w:rPr>
          <w:lang w:val="en-GB"/>
        </w:rPr>
        <w:t>a</w:t>
      </w:r>
      <w:r>
        <w:rPr>
          <w:lang w:val="en-GB"/>
        </w:rPr>
        <w:t>l</w:t>
      </w:r>
      <w:r w:rsidRPr="00DF2324">
        <w:rPr>
          <w:lang w:val="en-GB"/>
        </w:rPr>
        <w:t xml:space="preserve">ue chain </w:t>
      </w:r>
      <w:r>
        <w:rPr>
          <w:lang w:val="en-GB"/>
        </w:rPr>
        <w:t xml:space="preserve">system in the interest of SSF </w:t>
      </w:r>
    </w:p>
    <w:p w:rsidR="00083FF5" w:rsidRPr="00647AD2" w:rsidRDefault="00083FF5" w:rsidP="00083FF5">
      <w:pPr>
        <w:rPr>
          <w:lang w:val="en-GB"/>
        </w:rPr>
      </w:pPr>
    </w:p>
    <w:p w:rsidR="00083FF5" w:rsidRDefault="00083FF5" w:rsidP="004F47F1">
      <w:pPr>
        <w:pStyle w:val="Paragrafoelenco"/>
        <w:autoSpaceDE w:val="0"/>
        <w:autoSpaceDN w:val="0"/>
        <w:adjustRightInd w:val="0"/>
        <w:jc w:val="both"/>
        <w:rPr>
          <w:sz w:val="22"/>
        </w:rPr>
      </w:pPr>
    </w:p>
    <w:p w:rsidR="00083FF5" w:rsidRDefault="00083FF5" w:rsidP="004F47F1">
      <w:pPr>
        <w:pStyle w:val="Paragrafoelenco"/>
        <w:autoSpaceDE w:val="0"/>
        <w:autoSpaceDN w:val="0"/>
        <w:adjustRightInd w:val="0"/>
        <w:jc w:val="both"/>
        <w:rPr>
          <w:sz w:val="22"/>
        </w:rPr>
      </w:pPr>
    </w:p>
    <w:p w:rsidR="00083FF5" w:rsidRDefault="00083FF5" w:rsidP="004F47F1">
      <w:pPr>
        <w:pStyle w:val="Paragrafoelenco"/>
        <w:autoSpaceDE w:val="0"/>
        <w:autoSpaceDN w:val="0"/>
        <w:adjustRightInd w:val="0"/>
        <w:jc w:val="both"/>
        <w:rPr>
          <w:sz w:val="22"/>
        </w:rPr>
      </w:pPr>
    </w:p>
    <w:p w:rsidR="00A96F63" w:rsidRDefault="00A96F63" w:rsidP="004F47F1">
      <w:pPr>
        <w:pStyle w:val="Paragrafoelenco"/>
        <w:autoSpaceDE w:val="0"/>
        <w:autoSpaceDN w:val="0"/>
        <w:adjustRightInd w:val="0"/>
        <w:jc w:val="both"/>
        <w:rPr>
          <w:sz w:val="22"/>
        </w:rPr>
      </w:pPr>
    </w:p>
    <w:p w:rsidR="00A96F63" w:rsidRPr="004F32F6" w:rsidRDefault="00A96F63" w:rsidP="004F47F1">
      <w:pPr>
        <w:pStyle w:val="Paragrafoelenco"/>
        <w:autoSpaceDE w:val="0"/>
        <w:autoSpaceDN w:val="0"/>
        <w:adjustRightInd w:val="0"/>
        <w:jc w:val="both"/>
        <w:rPr>
          <w:sz w:val="22"/>
        </w:rPr>
      </w:pPr>
    </w:p>
    <w:p w:rsidR="00083FF5" w:rsidRDefault="00083FF5">
      <w:pPr>
        <w:rPr>
          <w:lang w:val="en-GB"/>
        </w:rPr>
      </w:pPr>
      <w:r>
        <w:rPr>
          <w:lang w:val="en-GB"/>
        </w:rPr>
        <w:br w:type="page"/>
      </w:r>
    </w:p>
    <w:p w:rsidR="004F32F6" w:rsidRPr="004F32F6" w:rsidRDefault="004F32F6" w:rsidP="004F32F6">
      <w:pPr>
        <w:keepNext/>
        <w:widowControl w:val="0"/>
        <w:jc w:val="both"/>
        <w:rPr>
          <w:lang w:val="en-GB"/>
        </w:rPr>
      </w:pPr>
    </w:p>
    <w:p w:rsidR="00452C69" w:rsidRPr="001854F0" w:rsidRDefault="00452C69" w:rsidP="00D16F06">
      <w:pPr>
        <w:pStyle w:val="Titolo1"/>
        <w:numPr>
          <w:ilvl w:val="0"/>
          <w:numId w:val="7"/>
        </w:numPr>
        <w:ind w:left="426"/>
        <w:rPr>
          <w:rStyle w:val="Underline"/>
          <w:u w:val="none"/>
        </w:rPr>
      </w:pPr>
      <w:bookmarkStart w:id="86" w:name="_Toc523309780"/>
      <w:bookmarkStart w:id="87" w:name="_Toc524003140"/>
      <w:bookmarkStart w:id="88" w:name="_Toc524555064"/>
      <w:r w:rsidRPr="00E84B8D">
        <w:rPr>
          <w:rStyle w:val="Underline"/>
          <w:u w:val="none"/>
        </w:rPr>
        <w:t>Conc</w:t>
      </w:r>
      <w:r w:rsidRPr="001854F0">
        <w:rPr>
          <w:rStyle w:val="Underline"/>
          <w:u w:val="none"/>
        </w:rPr>
        <w:t>lusions</w:t>
      </w:r>
      <w:bookmarkEnd w:id="86"/>
      <w:bookmarkEnd w:id="87"/>
      <w:bookmarkEnd w:id="88"/>
    </w:p>
    <w:p w:rsidR="00452C69" w:rsidRDefault="00452C69" w:rsidP="00452C69">
      <w:pPr>
        <w:autoSpaceDE w:val="0"/>
        <w:autoSpaceDN w:val="0"/>
        <w:adjustRightInd w:val="0"/>
        <w:jc w:val="left"/>
        <w:rPr>
          <w:rFonts w:cs="Times New Roman"/>
          <w:lang w:val="en-GB"/>
        </w:rPr>
      </w:pPr>
    </w:p>
    <w:p w:rsidR="00B26DA7" w:rsidRPr="007155B0" w:rsidRDefault="00B26DA7" w:rsidP="00452C69">
      <w:pPr>
        <w:autoSpaceDE w:val="0"/>
        <w:autoSpaceDN w:val="0"/>
        <w:adjustRightInd w:val="0"/>
        <w:jc w:val="left"/>
        <w:rPr>
          <w:rFonts w:cs="Times New Roman"/>
          <w:lang w:val="en-GB"/>
        </w:rPr>
      </w:pPr>
    </w:p>
    <w:p w:rsidR="00B26DA7" w:rsidRPr="007155B0" w:rsidRDefault="00B26DA7" w:rsidP="00B26DA7">
      <w:pPr>
        <w:spacing w:before="120"/>
        <w:jc w:val="both"/>
        <w:rPr>
          <w:lang w:val="en-GB"/>
        </w:rPr>
      </w:pPr>
      <w:r w:rsidRPr="007155B0">
        <w:rPr>
          <w:lang w:val="en-GB"/>
        </w:rPr>
        <w:t xml:space="preserve">SSF is playing an important social, economic and cultural role in the Mediterranean and Black Sea, providing an important contribution to food and livelihood security. </w:t>
      </w:r>
    </w:p>
    <w:p w:rsidR="00B26DA7" w:rsidRPr="007155B0" w:rsidRDefault="00B26DA7" w:rsidP="00B26DA7">
      <w:pPr>
        <w:spacing w:before="120"/>
        <w:jc w:val="both"/>
        <w:rPr>
          <w:lang w:val="en-GB"/>
        </w:rPr>
      </w:pPr>
      <w:r w:rsidRPr="007155B0">
        <w:rPr>
          <w:lang w:val="en-GB"/>
        </w:rPr>
        <w:t xml:space="preserve">SSF activities, which typically involve small vessels with limited daily catches, represent 84 percent of the Mediterranean and Black Sea fishing fleet, 62 percent of the total workforce onboard fishing vessels and 24 percent of total landing value. SSF employ over 147 thousand fishers and it is estimated that they generate jobs for another 150 thousand people in the region.  </w:t>
      </w:r>
    </w:p>
    <w:p w:rsidR="00B26DA7" w:rsidRPr="007155B0" w:rsidRDefault="00B26DA7" w:rsidP="00B26DA7">
      <w:pPr>
        <w:spacing w:before="120"/>
        <w:jc w:val="both"/>
        <w:rPr>
          <w:lang w:val="en-GB"/>
        </w:rPr>
      </w:pPr>
      <w:r w:rsidRPr="007155B0">
        <w:rPr>
          <w:lang w:val="en-GB"/>
        </w:rPr>
        <w:t xml:space="preserve">Moreover, SSF are a vibrant and multi-dimensional sector, where modern activities and cultural heritage coexist and are embedded in the surrounding environment. </w:t>
      </w:r>
    </w:p>
    <w:p w:rsidR="00B26DA7" w:rsidRPr="007155B0" w:rsidRDefault="00B26DA7" w:rsidP="00B26DA7">
      <w:pPr>
        <w:spacing w:before="120"/>
        <w:jc w:val="both"/>
        <w:rPr>
          <w:lang w:val="en-GB"/>
        </w:rPr>
      </w:pPr>
      <w:r w:rsidRPr="007155B0">
        <w:rPr>
          <w:lang w:val="en-GB"/>
        </w:rPr>
        <w:t xml:space="preserve">However, since 85 percent of the scientifically assessed fish stocks in the Mediterranean and the Black Sea are considered to be fished outside of safe biological limits, small-scale fishers and their families struggle for their survival as their livelihoods depend on dwindling catches and income. </w:t>
      </w:r>
    </w:p>
    <w:p w:rsidR="00B26DA7" w:rsidRPr="007155B0" w:rsidRDefault="00B26DA7" w:rsidP="00B26DA7">
      <w:pPr>
        <w:spacing w:before="120"/>
        <w:jc w:val="both"/>
        <w:rPr>
          <w:lang w:val="en-GB"/>
        </w:rPr>
      </w:pPr>
      <w:r w:rsidRPr="007155B0">
        <w:rPr>
          <w:lang w:val="en-GB"/>
        </w:rPr>
        <w:t>It is in this context that the need to promote transnational collaboration between all actors involved in SSF has emerged.</w:t>
      </w:r>
    </w:p>
    <w:p w:rsidR="00452C69" w:rsidRPr="007155B0" w:rsidRDefault="00452C69" w:rsidP="00452C69">
      <w:pPr>
        <w:autoSpaceDE w:val="0"/>
        <w:autoSpaceDN w:val="0"/>
        <w:adjustRightInd w:val="0"/>
        <w:jc w:val="both"/>
        <w:rPr>
          <w:rFonts w:cs="Times New Roman"/>
          <w:lang w:val="en-US"/>
        </w:rPr>
      </w:pPr>
    </w:p>
    <w:p w:rsidR="00452C69" w:rsidRPr="007155B0" w:rsidRDefault="00452C69" w:rsidP="00452C69">
      <w:pPr>
        <w:autoSpaceDE w:val="0"/>
        <w:autoSpaceDN w:val="0"/>
        <w:adjustRightInd w:val="0"/>
        <w:jc w:val="both"/>
        <w:rPr>
          <w:rFonts w:cs="Times New Roman"/>
          <w:lang w:val="en-US"/>
        </w:rPr>
      </w:pPr>
      <w:r w:rsidRPr="007155B0">
        <w:rPr>
          <w:rFonts w:cs="Times New Roman"/>
          <w:lang w:val="en-US"/>
        </w:rPr>
        <w:t xml:space="preserve">Economic literature highlights that competitive environment for small scale </w:t>
      </w:r>
      <w:proofErr w:type="spellStart"/>
      <w:r w:rsidRPr="007155B0">
        <w:rPr>
          <w:rFonts w:cs="Times New Roman"/>
          <w:lang w:val="en-US"/>
        </w:rPr>
        <w:t>agri</w:t>
      </w:r>
      <w:proofErr w:type="spellEnd"/>
      <w:r w:rsidRPr="007155B0">
        <w:rPr>
          <w:rFonts w:cs="Times New Roman"/>
          <w:lang w:val="en-US"/>
        </w:rPr>
        <w:t xml:space="preserve">-food businesses has been dramatically altered in recent years. The new environment is characterized by globalization, liberalization and extensive organizational, institutional and technological change. </w:t>
      </w:r>
    </w:p>
    <w:p w:rsidR="00452C69" w:rsidRPr="007155B0" w:rsidRDefault="00452C69" w:rsidP="00452C69">
      <w:pPr>
        <w:autoSpaceDE w:val="0"/>
        <w:autoSpaceDN w:val="0"/>
        <w:adjustRightInd w:val="0"/>
        <w:jc w:val="both"/>
        <w:rPr>
          <w:rFonts w:cs="Times New Roman"/>
          <w:lang w:val="en-US"/>
        </w:rPr>
      </w:pPr>
    </w:p>
    <w:p w:rsidR="00452C69" w:rsidRPr="007155B0" w:rsidRDefault="00452C69" w:rsidP="00452C69">
      <w:pPr>
        <w:autoSpaceDE w:val="0"/>
        <w:autoSpaceDN w:val="0"/>
        <w:adjustRightInd w:val="0"/>
        <w:jc w:val="both"/>
        <w:rPr>
          <w:rFonts w:cs="Times New Roman"/>
          <w:lang w:val="en-US"/>
        </w:rPr>
      </w:pPr>
      <w:r w:rsidRPr="007155B0">
        <w:rPr>
          <w:rFonts w:cs="Times New Roman"/>
          <w:lang w:val="en-US"/>
        </w:rPr>
        <w:t xml:space="preserve">This is equally true for SSFs, where we have to consider also changes and problems related to the sustainability of fish stocks and, more in general, to the provision of ecosystem services. In this context, SSFs have specific characteristics that make them less competitive but, at the same time, provide elements of higher flexibility and resilience. </w:t>
      </w:r>
    </w:p>
    <w:p w:rsidR="00452C69" w:rsidRPr="007210F0" w:rsidRDefault="00452C69" w:rsidP="00452C69">
      <w:pPr>
        <w:autoSpaceDE w:val="0"/>
        <w:autoSpaceDN w:val="0"/>
        <w:adjustRightInd w:val="0"/>
        <w:jc w:val="both"/>
        <w:rPr>
          <w:rFonts w:cs="Times New Roman"/>
          <w:lang w:val="en-US"/>
        </w:rPr>
      </w:pPr>
    </w:p>
    <w:p w:rsidR="00452C69" w:rsidRPr="007210F0" w:rsidRDefault="00452C69" w:rsidP="00452C69">
      <w:pPr>
        <w:autoSpaceDE w:val="0"/>
        <w:autoSpaceDN w:val="0"/>
        <w:adjustRightInd w:val="0"/>
        <w:jc w:val="both"/>
        <w:rPr>
          <w:rFonts w:cs="Times New Roman"/>
          <w:lang w:val="en-US"/>
        </w:rPr>
      </w:pPr>
      <w:r w:rsidRPr="007210F0">
        <w:rPr>
          <w:rFonts w:cs="Times New Roman"/>
          <w:lang w:val="en-US"/>
        </w:rPr>
        <w:t>SSFs, in particular, compete and conflict, with industrial fisheries. Negative features of SSFs are the scarcity of economic resources, the low investments, the lack of innovation, the smallness of enterprises, the weak market position, the fragmentation of production, the difficulty to comply with sanitary and safety standards, the low education and individualism of fishers. On the other hand, some of the relative advantages of SSFs in certain conditions are (</w:t>
      </w:r>
      <w:proofErr w:type="spellStart"/>
      <w:r w:rsidRPr="007210F0">
        <w:rPr>
          <w:rFonts w:cs="Times New Roman"/>
          <w:lang w:val="en-US"/>
        </w:rPr>
        <w:t>Naji</w:t>
      </w:r>
      <w:proofErr w:type="spellEnd"/>
      <w:r w:rsidRPr="007210F0">
        <w:rPr>
          <w:rFonts w:cs="Times New Roman"/>
          <w:lang w:val="en-US"/>
        </w:rPr>
        <w:t>, 2015):</w:t>
      </w:r>
    </w:p>
    <w:p w:rsidR="00452C69" w:rsidRPr="007210F0" w:rsidRDefault="00452C69" w:rsidP="00D16F06">
      <w:pPr>
        <w:pStyle w:val="Paragrafoelenco"/>
        <w:numPr>
          <w:ilvl w:val="0"/>
          <w:numId w:val="2"/>
        </w:numPr>
        <w:autoSpaceDE w:val="0"/>
        <w:autoSpaceDN w:val="0"/>
        <w:adjustRightInd w:val="0"/>
        <w:contextualSpacing/>
        <w:jc w:val="both"/>
        <w:rPr>
          <w:rFonts w:ascii="Times New Roman" w:hAnsi="Times New Roman" w:cs="Times New Roman"/>
          <w:sz w:val="22"/>
          <w:szCs w:val="22"/>
          <w:lang w:val="en-US"/>
        </w:rPr>
      </w:pPr>
      <w:r w:rsidRPr="007210F0">
        <w:rPr>
          <w:rFonts w:ascii="Times New Roman" w:hAnsi="Times New Roman" w:cs="Times New Roman"/>
          <w:sz w:val="22"/>
          <w:szCs w:val="22"/>
          <w:lang w:val="en-US"/>
        </w:rPr>
        <w:t>Lower running costs and fuel consumption.</w:t>
      </w:r>
    </w:p>
    <w:p w:rsidR="00452C69" w:rsidRPr="007210F0" w:rsidRDefault="00452C69" w:rsidP="00D16F06">
      <w:pPr>
        <w:pStyle w:val="Paragrafoelenco"/>
        <w:numPr>
          <w:ilvl w:val="0"/>
          <w:numId w:val="2"/>
        </w:numPr>
        <w:autoSpaceDE w:val="0"/>
        <w:autoSpaceDN w:val="0"/>
        <w:adjustRightInd w:val="0"/>
        <w:contextualSpacing/>
        <w:jc w:val="both"/>
        <w:rPr>
          <w:rFonts w:ascii="Times New Roman" w:hAnsi="Times New Roman" w:cs="Times New Roman"/>
          <w:sz w:val="22"/>
          <w:szCs w:val="22"/>
          <w:lang w:val="en-US"/>
        </w:rPr>
      </w:pPr>
      <w:r w:rsidRPr="007210F0">
        <w:rPr>
          <w:rFonts w:ascii="Times New Roman" w:hAnsi="Times New Roman" w:cs="Times New Roman"/>
          <w:sz w:val="22"/>
          <w:szCs w:val="22"/>
          <w:lang w:val="en-US"/>
        </w:rPr>
        <w:t>Lower ecological impact (thus, higher sustainability) because SSFs fishers employ mainly passive gears.</w:t>
      </w:r>
    </w:p>
    <w:p w:rsidR="00452C69" w:rsidRPr="007210F0" w:rsidRDefault="00452C69" w:rsidP="00D16F06">
      <w:pPr>
        <w:pStyle w:val="Paragrafoelenco"/>
        <w:numPr>
          <w:ilvl w:val="0"/>
          <w:numId w:val="2"/>
        </w:numPr>
        <w:autoSpaceDE w:val="0"/>
        <w:autoSpaceDN w:val="0"/>
        <w:adjustRightInd w:val="0"/>
        <w:contextualSpacing/>
        <w:jc w:val="both"/>
        <w:rPr>
          <w:rFonts w:ascii="Times New Roman" w:hAnsi="Times New Roman" w:cs="Times New Roman"/>
          <w:sz w:val="22"/>
          <w:szCs w:val="22"/>
          <w:lang w:val="en-US"/>
        </w:rPr>
      </w:pPr>
      <w:r w:rsidRPr="007210F0">
        <w:rPr>
          <w:rFonts w:ascii="Times New Roman" w:hAnsi="Times New Roman" w:cs="Times New Roman"/>
          <w:sz w:val="22"/>
          <w:szCs w:val="22"/>
          <w:lang w:val="en-US"/>
        </w:rPr>
        <w:t>Higher employment opportunities (being more labour-intensive).</w:t>
      </w:r>
    </w:p>
    <w:p w:rsidR="00452C69" w:rsidRPr="007210F0" w:rsidRDefault="00452C69" w:rsidP="00D16F06">
      <w:pPr>
        <w:pStyle w:val="Paragrafoelenco"/>
        <w:numPr>
          <w:ilvl w:val="0"/>
          <w:numId w:val="2"/>
        </w:numPr>
        <w:autoSpaceDE w:val="0"/>
        <w:autoSpaceDN w:val="0"/>
        <w:adjustRightInd w:val="0"/>
        <w:contextualSpacing/>
        <w:jc w:val="both"/>
        <w:rPr>
          <w:rFonts w:ascii="Times New Roman" w:hAnsi="Times New Roman" w:cs="Times New Roman"/>
          <w:sz w:val="22"/>
          <w:szCs w:val="22"/>
          <w:lang w:val="en-US"/>
        </w:rPr>
      </w:pPr>
      <w:r w:rsidRPr="007210F0">
        <w:rPr>
          <w:rFonts w:ascii="Times New Roman" w:hAnsi="Times New Roman" w:cs="Times New Roman"/>
          <w:sz w:val="22"/>
          <w:szCs w:val="22"/>
          <w:lang w:val="en-US"/>
        </w:rPr>
        <w:t>Higher versatility (small-scale fishing boats can operate from small ports and landing sites relatively close to the fished resource).</w:t>
      </w:r>
    </w:p>
    <w:p w:rsidR="00452C69" w:rsidRPr="007210F0" w:rsidRDefault="00452C69" w:rsidP="00D16F06">
      <w:pPr>
        <w:pStyle w:val="Paragrafoelenco"/>
        <w:numPr>
          <w:ilvl w:val="0"/>
          <w:numId w:val="2"/>
        </w:numPr>
        <w:autoSpaceDE w:val="0"/>
        <w:autoSpaceDN w:val="0"/>
        <w:adjustRightInd w:val="0"/>
        <w:contextualSpacing/>
        <w:jc w:val="both"/>
        <w:rPr>
          <w:rFonts w:ascii="Times New Roman" w:hAnsi="Times New Roman" w:cs="Times New Roman"/>
          <w:sz w:val="22"/>
          <w:szCs w:val="22"/>
          <w:lang w:val="en-US"/>
        </w:rPr>
      </w:pPr>
      <w:r w:rsidRPr="007210F0">
        <w:rPr>
          <w:rFonts w:ascii="Times New Roman" w:hAnsi="Times New Roman" w:cs="Times New Roman"/>
          <w:sz w:val="22"/>
          <w:szCs w:val="22"/>
          <w:lang w:val="en-US"/>
        </w:rPr>
        <w:t>Lower construction costs.</w:t>
      </w:r>
    </w:p>
    <w:p w:rsidR="00452C69" w:rsidRPr="007210F0" w:rsidRDefault="00452C69" w:rsidP="00D16F06">
      <w:pPr>
        <w:pStyle w:val="Paragrafoelenco"/>
        <w:numPr>
          <w:ilvl w:val="0"/>
          <w:numId w:val="2"/>
        </w:numPr>
        <w:autoSpaceDE w:val="0"/>
        <w:autoSpaceDN w:val="0"/>
        <w:adjustRightInd w:val="0"/>
        <w:contextualSpacing/>
        <w:jc w:val="both"/>
        <w:rPr>
          <w:rFonts w:ascii="Times New Roman" w:hAnsi="Times New Roman" w:cs="Times New Roman"/>
          <w:sz w:val="22"/>
          <w:szCs w:val="22"/>
          <w:lang w:val="en-US"/>
        </w:rPr>
      </w:pPr>
      <w:r w:rsidRPr="007210F0">
        <w:rPr>
          <w:rFonts w:ascii="Times New Roman" w:hAnsi="Times New Roman" w:cs="Times New Roman"/>
          <w:sz w:val="22"/>
          <w:szCs w:val="22"/>
          <w:lang w:val="en-US"/>
        </w:rPr>
        <w:t>Less expensive technology (artisanal fisheries require relatively low investment in technology and equipment and are consequentially more competitive in most developing regions where labour is cheaper than equipment).</w:t>
      </w:r>
    </w:p>
    <w:p w:rsidR="00452C69" w:rsidRPr="007210F0" w:rsidRDefault="00452C69" w:rsidP="00452C69">
      <w:pPr>
        <w:autoSpaceDE w:val="0"/>
        <w:autoSpaceDN w:val="0"/>
        <w:adjustRightInd w:val="0"/>
        <w:jc w:val="both"/>
        <w:rPr>
          <w:rFonts w:cs="Times New Roman"/>
          <w:color w:val="000000"/>
          <w:lang w:val="en-US"/>
        </w:rPr>
      </w:pPr>
    </w:p>
    <w:p w:rsidR="00452C69" w:rsidRPr="007210F0" w:rsidRDefault="00452C69" w:rsidP="00452C69">
      <w:pPr>
        <w:autoSpaceDE w:val="0"/>
        <w:autoSpaceDN w:val="0"/>
        <w:adjustRightInd w:val="0"/>
        <w:jc w:val="both"/>
        <w:rPr>
          <w:rFonts w:cs="Times New Roman"/>
          <w:color w:val="000000"/>
          <w:lang w:val="en-US"/>
        </w:rPr>
      </w:pPr>
      <w:r w:rsidRPr="007210F0">
        <w:rPr>
          <w:rFonts w:cs="Times New Roman"/>
          <w:color w:val="000000"/>
          <w:lang w:val="en-US"/>
        </w:rPr>
        <w:t>In other words, quite often, the same reasons that seem to make SSFs uncompetitive also can make them resilient. In this framework, it is necessary to find development approaches that could solve the points of weakness without compromising the strengths of SSFs. Even more complex is the concept of “enhancing SSFs value chain”, where different economic actors are involved at the same time with conflictual purposes.</w:t>
      </w:r>
    </w:p>
    <w:p w:rsidR="00452C69" w:rsidRPr="007210F0" w:rsidRDefault="00452C69" w:rsidP="00452C69">
      <w:pPr>
        <w:jc w:val="both"/>
        <w:rPr>
          <w:b/>
          <w:lang w:val="en-US"/>
        </w:rPr>
      </w:pPr>
    </w:p>
    <w:p w:rsidR="00452C69" w:rsidRDefault="00452C69" w:rsidP="00452C69">
      <w:pPr>
        <w:autoSpaceDE w:val="0"/>
        <w:autoSpaceDN w:val="0"/>
        <w:adjustRightInd w:val="0"/>
        <w:jc w:val="both"/>
        <w:rPr>
          <w:rFonts w:cs="Times New Roman"/>
          <w:lang w:val="en-GB"/>
        </w:rPr>
      </w:pPr>
      <w:r w:rsidRPr="00514E85">
        <w:rPr>
          <w:rFonts w:cs="Times New Roman"/>
          <w:lang w:val="en-GB"/>
        </w:rPr>
        <w:t xml:space="preserve">Given these conditions, it is vital for the </w:t>
      </w:r>
      <w:r>
        <w:rPr>
          <w:rFonts w:cs="Times New Roman"/>
          <w:lang w:val="en-GB"/>
        </w:rPr>
        <w:t>SSF sector (and for fishery in general</w:t>
      </w:r>
      <w:proofErr w:type="gramStart"/>
      <w:r>
        <w:rPr>
          <w:rFonts w:cs="Times New Roman"/>
          <w:lang w:val="en-GB"/>
        </w:rPr>
        <w:t xml:space="preserve">)  </w:t>
      </w:r>
      <w:r w:rsidRPr="00514E85">
        <w:rPr>
          <w:rFonts w:cs="Times New Roman"/>
          <w:lang w:val="en-GB"/>
        </w:rPr>
        <w:t>to</w:t>
      </w:r>
      <w:proofErr w:type="gramEnd"/>
      <w:r w:rsidRPr="00514E85">
        <w:rPr>
          <w:rFonts w:cs="Times New Roman"/>
          <w:lang w:val="en-GB"/>
        </w:rPr>
        <w:t xml:space="preserve"> step back and consider its</w:t>
      </w:r>
      <w:r>
        <w:rPr>
          <w:rFonts w:cs="Times New Roman"/>
          <w:lang w:val="en-GB"/>
        </w:rPr>
        <w:t xml:space="preserve"> </w:t>
      </w:r>
      <w:r w:rsidRPr="00514E85">
        <w:rPr>
          <w:rFonts w:cs="Times New Roman"/>
          <w:lang w:val="en-GB"/>
        </w:rPr>
        <w:t xml:space="preserve">options. For any improved future envisioned, fundamental </w:t>
      </w:r>
      <w:r>
        <w:rPr>
          <w:rFonts w:cs="Times New Roman"/>
          <w:lang w:val="en-GB"/>
        </w:rPr>
        <w:t xml:space="preserve">improvements are </w:t>
      </w:r>
      <w:r w:rsidRPr="00514E85">
        <w:rPr>
          <w:rFonts w:cs="Times New Roman"/>
          <w:lang w:val="en-GB"/>
        </w:rPr>
        <w:t>needed on both the supply and</w:t>
      </w:r>
      <w:r>
        <w:rPr>
          <w:rFonts w:cs="Times New Roman"/>
          <w:lang w:val="en-GB"/>
        </w:rPr>
        <w:t xml:space="preserve"> </w:t>
      </w:r>
      <w:r w:rsidRPr="00514E85">
        <w:rPr>
          <w:rFonts w:cs="Times New Roman"/>
          <w:lang w:val="en-GB"/>
        </w:rPr>
        <w:t xml:space="preserve">the marketing side. </w:t>
      </w:r>
    </w:p>
    <w:p w:rsidR="00452C69" w:rsidRDefault="00452C69" w:rsidP="00452C69">
      <w:pPr>
        <w:autoSpaceDE w:val="0"/>
        <w:autoSpaceDN w:val="0"/>
        <w:adjustRightInd w:val="0"/>
        <w:jc w:val="left"/>
        <w:rPr>
          <w:rFonts w:cs="Times New Roman"/>
          <w:lang w:val="en-GB"/>
        </w:rPr>
      </w:pPr>
    </w:p>
    <w:p w:rsidR="00452C69" w:rsidRDefault="00452C69" w:rsidP="007155B0">
      <w:pPr>
        <w:autoSpaceDE w:val="0"/>
        <w:autoSpaceDN w:val="0"/>
        <w:adjustRightInd w:val="0"/>
        <w:jc w:val="both"/>
        <w:rPr>
          <w:rFonts w:cs="Times New Roman"/>
          <w:lang w:val="en-GB"/>
        </w:rPr>
      </w:pPr>
      <w:r w:rsidRPr="00514E85">
        <w:rPr>
          <w:rFonts w:cs="Times New Roman"/>
          <w:lang w:val="en-GB"/>
        </w:rPr>
        <w:lastRenderedPageBreak/>
        <w:t>On the supply side, measures to be taken to increase the profitability of production and maintain or increase competitiveness in an increasingly liberalized world market</w:t>
      </w:r>
      <w:r>
        <w:rPr>
          <w:rFonts w:cs="Times New Roman"/>
          <w:lang w:val="en-GB"/>
        </w:rPr>
        <w:t xml:space="preserve"> </w:t>
      </w:r>
      <w:r w:rsidRPr="00514E85">
        <w:rPr>
          <w:rFonts w:cs="Times New Roman"/>
          <w:lang w:val="en-GB"/>
        </w:rPr>
        <w:t xml:space="preserve">should focus on increasing </w:t>
      </w:r>
      <w:r>
        <w:rPr>
          <w:rFonts w:cs="Times New Roman"/>
          <w:lang w:val="en-GB"/>
        </w:rPr>
        <w:t>income/</w:t>
      </w:r>
      <w:r w:rsidRPr="00514E85">
        <w:rPr>
          <w:rFonts w:cs="Times New Roman"/>
          <w:lang w:val="en-GB"/>
        </w:rPr>
        <w:t xml:space="preserve">productivity </w:t>
      </w:r>
      <w:r>
        <w:rPr>
          <w:rFonts w:cs="Times New Roman"/>
          <w:lang w:val="en-GB"/>
        </w:rPr>
        <w:t xml:space="preserve">trough the co management of fishing area, </w:t>
      </w:r>
      <w:r w:rsidRPr="00514E85">
        <w:rPr>
          <w:rFonts w:cs="Times New Roman"/>
          <w:lang w:val="en-GB"/>
        </w:rPr>
        <w:t>and lowering overhead costs in slaughter and processing through industry consolidation</w:t>
      </w:r>
      <w:r>
        <w:rPr>
          <w:rFonts w:cs="Times New Roman"/>
          <w:lang w:val="en-GB"/>
        </w:rPr>
        <w:t xml:space="preserve"> and rationalization.</w:t>
      </w:r>
    </w:p>
    <w:p w:rsidR="00452C69" w:rsidRDefault="00452C69" w:rsidP="00452C69">
      <w:pPr>
        <w:autoSpaceDE w:val="0"/>
        <w:autoSpaceDN w:val="0"/>
        <w:adjustRightInd w:val="0"/>
        <w:jc w:val="left"/>
        <w:rPr>
          <w:rFonts w:cs="Times New Roman"/>
          <w:lang w:val="en-GB"/>
        </w:rPr>
      </w:pPr>
    </w:p>
    <w:p w:rsidR="00452C69" w:rsidRDefault="00452C69" w:rsidP="00452C69">
      <w:pPr>
        <w:autoSpaceDE w:val="0"/>
        <w:autoSpaceDN w:val="0"/>
        <w:adjustRightInd w:val="0"/>
        <w:jc w:val="both"/>
        <w:rPr>
          <w:rFonts w:cs="Times New Roman"/>
          <w:lang w:val="en-GB"/>
        </w:rPr>
      </w:pPr>
      <w:r w:rsidRPr="00514E85">
        <w:rPr>
          <w:rFonts w:cs="Times New Roman"/>
          <w:lang w:val="en-GB"/>
        </w:rPr>
        <w:t xml:space="preserve">On the marketing side, the </w:t>
      </w:r>
      <w:r>
        <w:rPr>
          <w:rFonts w:cs="Times New Roman"/>
          <w:lang w:val="en-GB"/>
        </w:rPr>
        <w:t xml:space="preserve">SSF </w:t>
      </w:r>
      <w:r w:rsidRPr="00514E85">
        <w:rPr>
          <w:rFonts w:cs="Times New Roman"/>
          <w:lang w:val="en-GB"/>
        </w:rPr>
        <w:t>must develop additional export markets in order to reduce its</w:t>
      </w:r>
      <w:r>
        <w:rPr>
          <w:rFonts w:cs="Times New Roman"/>
          <w:lang w:val="en-GB"/>
        </w:rPr>
        <w:t xml:space="preserve"> </w:t>
      </w:r>
      <w:r w:rsidRPr="00514E85">
        <w:rPr>
          <w:rFonts w:cs="Times New Roman"/>
          <w:lang w:val="en-GB"/>
        </w:rPr>
        <w:t>heavy dependency on the EU market. The African, Russian and Middle Eastern markets appear to</w:t>
      </w:r>
      <w:r>
        <w:rPr>
          <w:rFonts w:cs="Times New Roman"/>
          <w:lang w:val="en-GB"/>
        </w:rPr>
        <w:t xml:space="preserve"> </w:t>
      </w:r>
      <w:r w:rsidRPr="00514E85">
        <w:rPr>
          <w:rFonts w:cs="Times New Roman"/>
          <w:lang w:val="en-GB"/>
        </w:rPr>
        <w:t>offer the best opportunities for exports of a wider range of products. At the same time, there are</w:t>
      </w:r>
      <w:r>
        <w:rPr>
          <w:rFonts w:cs="Times New Roman"/>
          <w:lang w:val="en-GB"/>
        </w:rPr>
        <w:t xml:space="preserve"> </w:t>
      </w:r>
      <w:r w:rsidRPr="00514E85">
        <w:rPr>
          <w:rFonts w:cs="Times New Roman"/>
          <w:lang w:val="en-GB"/>
        </w:rPr>
        <w:t>increasing opportunities in the domestic market. Domestic demand is growing and</w:t>
      </w:r>
      <w:r>
        <w:rPr>
          <w:rFonts w:cs="Times New Roman"/>
          <w:lang w:val="en-GB"/>
        </w:rPr>
        <w:t xml:space="preserve"> </w:t>
      </w:r>
      <w:r w:rsidRPr="00514E85">
        <w:rPr>
          <w:rFonts w:cs="Times New Roman"/>
          <w:lang w:val="en-GB"/>
        </w:rPr>
        <w:t xml:space="preserve">processors and butchers are paying ever-increasing prices for </w:t>
      </w:r>
      <w:r>
        <w:rPr>
          <w:rFonts w:cs="Times New Roman"/>
          <w:lang w:val="en-GB"/>
        </w:rPr>
        <w:t>fishery products</w:t>
      </w:r>
      <w:r w:rsidRPr="00514E85">
        <w:rPr>
          <w:rFonts w:cs="Times New Roman"/>
          <w:lang w:val="en-GB"/>
        </w:rPr>
        <w:t>.</w:t>
      </w:r>
    </w:p>
    <w:p w:rsidR="00452C69" w:rsidRPr="00514E85" w:rsidRDefault="00452C69" w:rsidP="00452C69">
      <w:pPr>
        <w:autoSpaceDE w:val="0"/>
        <w:autoSpaceDN w:val="0"/>
        <w:adjustRightInd w:val="0"/>
        <w:jc w:val="both"/>
        <w:rPr>
          <w:rFonts w:cs="Times New Roman"/>
          <w:lang w:val="en-GB"/>
        </w:rPr>
      </w:pPr>
    </w:p>
    <w:p w:rsidR="007155B0" w:rsidRPr="00415667" w:rsidRDefault="00452C69" w:rsidP="007155B0">
      <w:pPr>
        <w:autoSpaceDE w:val="0"/>
        <w:autoSpaceDN w:val="0"/>
        <w:adjustRightInd w:val="0"/>
        <w:jc w:val="both"/>
        <w:rPr>
          <w:rFonts w:cs="Times New Roman"/>
          <w:lang w:val="en-GB"/>
        </w:rPr>
      </w:pPr>
      <w:r w:rsidRPr="00514E85">
        <w:rPr>
          <w:rFonts w:cs="Times New Roman"/>
          <w:lang w:val="en-GB"/>
        </w:rPr>
        <w:t>This study should be interpreted as an indica</w:t>
      </w:r>
      <w:r>
        <w:rPr>
          <w:rFonts w:cs="Times New Roman"/>
          <w:lang w:val="en-GB"/>
        </w:rPr>
        <w:t xml:space="preserve">tive picture of value-chain; </w:t>
      </w:r>
      <w:r w:rsidRPr="00514E85">
        <w:rPr>
          <w:rFonts w:cs="Times New Roman"/>
          <w:lang w:val="en-GB"/>
        </w:rPr>
        <w:t xml:space="preserve">some of the key findings of the analysis </w:t>
      </w:r>
      <w:r>
        <w:rPr>
          <w:rFonts w:cs="Times New Roman"/>
          <w:lang w:val="en-GB"/>
        </w:rPr>
        <w:t xml:space="preserve">underlines that there </w:t>
      </w:r>
      <w:r w:rsidRPr="00514E85">
        <w:rPr>
          <w:rFonts w:cs="Times New Roman"/>
          <w:lang w:val="en-GB"/>
        </w:rPr>
        <w:t xml:space="preserve">are </w:t>
      </w:r>
      <w:r>
        <w:rPr>
          <w:rFonts w:cs="Times New Roman"/>
          <w:lang w:val="en-GB"/>
        </w:rPr>
        <w:t xml:space="preserve">not enough </w:t>
      </w:r>
      <w:r w:rsidRPr="00514E85">
        <w:rPr>
          <w:rFonts w:cs="Times New Roman"/>
          <w:lang w:val="en-GB"/>
        </w:rPr>
        <w:t>incentives for f</w:t>
      </w:r>
      <w:r>
        <w:rPr>
          <w:rFonts w:cs="Times New Roman"/>
          <w:lang w:val="en-GB"/>
        </w:rPr>
        <w:t xml:space="preserve">ishermen </w:t>
      </w:r>
      <w:r w:rsidRPr="00514E85">
        <w:rPr>
          <w:rFonts w:cs="Times New Roman"/>
          <w:lang w:val="en-GB"/>
        </w:rPr>
        <w:t>to adop</w:t>
      </w:r>
      <w:r>
        <w:rPr>
          <w:rFonts w:cs="Times New Roman"/>
          <w:lang w:val="en-GB"/>
        </w:rPr>
        <w:t xml:space="preserve">t improved management practices and the </w:t>
      </w:r>
      <w:r w:rsidRPr="00514E85">
        <w:rPr>
          <w:rFonts w:cs="Times New Roman"/>
          <w:lang w:val="en-GB"/>
        </w:rPr>
        <w:t xml:space="preserve">high cost of fencing is a big challenge to meeting </w:t>
      </w:r>
      <w:r w:rsidR="007155B0">
        <w:rPr>
          <w:rFonts w:cs="Times New Roman"/>
          <w:lang w:val="en-GB"/>
        </w:rPr>
        <w:t xml:space="preserve">the </w:t>
      </w:r>
      <w:r w:rsidR="007155B0" w:rsidRPr="00415667">
        <w:rPr>
          <w:rFonts w:cs="Times New Roman"/>
          <w:lang w:val="en-GB"/>
        </w:rPr>
        <w:t xml:space="preserve">alignment with the Common Fisheries Policy (CFP) (IPA Program2007-13). </w:t>
      </w:r>
    </w:p>
    <w:p w:rsidR="00452C69" w:rsidRDefault="00452C69" w:rsidP="00452C69">
      <w:pPr>
        <w:autoSpaceDE w:val="0"/>
        <w:autoSpaceDN w:val="0"/>
        <w:adjustRightInd w:val="0"/>
        <w:jc w:val="left"/>
        <w:rPr>
          <w:rFonts w:cs="Times New Roman"/>
          <w:lang w:val="en-GB"/>
        </w:rPr>
      </w:pPr>
    </w:p>
    <w:p w:rsidR="00452C69" w:rsidRPr="00514E85" w:rsidRDefault="00452C69" w:rsidP="00452C69">
      <w:pPr>
        <w:autoSpaceDE w:val="0"/>
        <w:autoSpaceDN w:val="0"/>
        <w:adjustRightInd w:val="0"/>
        <w:jc w:val="both"/>
        <w:rPr>
          <w:rFonts w:cs="Times New Roman"/>
          <w:lang w:val="en-GB"/>
        </w:rPr>
      </w:pPr>
      <w:r w:rsidRPr="00514E85">
        <w:rPr>
          <w:rFonts w:cs="Times New Roman"/>
          <w:lang w:val="en-GB"/>
        </w:rPr>
        <w:t>Finally, there are critical data gaps in the knowledge that is needed to make</w:t>
      </w:r>
      <w:r>
        <w:rPr>
          <w:rFonts w:cs="Times New Roman"/>
          <w:lang w:val="en-GB"/>
        </w:rPr>
        <w:t xml:space="preserve"> </w:t>
      </w:r>
      <w:r w:rsidRPr="00514E85">
        <w:rPr>
          <w:rFonts w:cs="Times New Roman"/>
          <w:lang w:val="en-GB"/>
        </w:rPr>
        <w:t xml:space="preserve">well-informed decisions on the </w:t>
      </w:r>
      <w:r>
        <w:rPr>
          <w:rFonts w:cs="Times New Roman"/>
          <w:lang w:val="en-GB"/>
        </w:rPr>
        <w:t>sector</w:t>
      </w:r>
      <w:r w:rsidRPr="00514E85">
        <w:rPr>
          <w:rFonts w:cs="Times New Roman"/>
          <w:lang w:val="en-GB"/>
        </w:rPr>
        <w:t>. The most notable of these gaps are as</w:t>
      </w:r>
      <w:r>
        <w:rPr>
          <w:rFonts w:cs="Times New Roman"/>
          <w:lang w:val="en-GB"/>
        </w:rPr>
        <w:t xml:space="preserve"> </w:t>
      </w:r>
      <w:r w:rsidRPr="00514E85">
        <w:rPr>
          <w:rFonts w:cs="Times New Roman"/>
          <w:lang w:val="en-GB"/>
        </w:rPr>
        <w:t>follows:</w:t>
      </w:r>
    </w:p>
    <w:p w:rsidR="00452C69" w:rsidRPr="00114E18" w:rsidRDefault="00452C69" w:rsidP="00452C69">
      <w:pPr>
        <w:autoSpaceDE w:val="0"/>
        <w:autoSpaceDN w:val="0"/>
        <w:adjustRightInd w:val="0"/>
        <w:jc w:val="left"/>
        <w:rPr>
          <w:rFonts w:ascii="Symbol" w:hAnsi="Symbol" w:cs="Symbol"/>
          <w:lang w:val="en-GB"/>
        </w:rPr>
      </w:pPr>
    </w:p>
    <w:p w:rsidR="00452C69" w:rsidRPr="00514E85" w:rsidRDefault="00452C69" w:rsidP="00452C69">
      <w:pPr>
        <w:autoSpaceDE w:val="0"/>
        <w:autoSpaceDN w:val="0"/>
        <w:adjustRightInd w:val="0"/>
        <w:jc w:val="both"/>
        <w:rPr>
          <w:rFonts w:cs="Times New Roman"/>
          <w:lang w:val="en-GB"/>
        </w:rPr>
      </w:pPr>
      <w:r>
        <w:rPr>
          <w:rFonts w:ascii="Symbol" w:hAnsi="Symbol" w:cs="Symbol"/>
        </w:rPr>
        <w:t></w:t>
      </w:r>
      <w:r>
        <w:rPr>
          <w:rFonts w:ascii="Symbol" w:hAnsi="Symbol" w:cs="Symbol"/>
        </w:rPr>
        <w:t></w:t>
      </w:r>
      <w:r w:rsidRPr="00514E85">
        <w:rPr>
          <w:rFonts w:cs="Times New Roman"/>
          <w:lang w:val="en-GB"/>
        </w:rPr>
        <w:t>There are no detailed impact studies for the various government programmes. Studies needed</w:t>
      </w:r>
      <w:r>
        <w:rPr>
          <w:rFonts w:cs="Times New Roman"/>
          <w:lang w:val="en-GB"/>
        </w:rPr>
        <w:t xml:space="preserve"> </w:t>
      </w:r>
      <w:r w:rsidRPr="00514E85">
        <w:rPr>
          <w:rFonts w:cs="Times New Roman"/>
          <w:lang w:val="en-GB"/>
        </w:rPr>
        <w:t xml:space="preserve">include a quantitative and qualitative comparative </w:t>
      </w:r>
      <w:r>
        <w:rPr>
          <w:rFonts w:cs="Times New Roman"/>
          <w:lang w:val="en-GB"/>
        </w:rPr>
        <w:t xml:space="preserve">analysis on which market </w:t>
      </w:r>
      <w:r w:rsidRPr="00514E85">
        <w:rPr>
          <w:rFonts w:cs="Times New Roman"/>
          <w:lang w:val="en-GB"/>
        </w:rPr>
        <w:t>management strategies are the most beneficial.</w:t>
      </w:r>
    </w:p>
    <w:p w:rsidR="00452C69" w:rsidRPr="00114E18" w:rsidRDefault="00452C69" w:rsidP="00452C69">
      <w:pPr>
        <w:autoSpaceDE w:val="0"/>
        <w:autoSpaceDN w:val="0"/>
        <w:adjustRightInd w:val="0"/>
        <w:jc w:val="left"/>
        <w:rPr>
          <w:rFonts w:ascii="Symbol" w:hAnsi="Symbol" w:cs="Symbol"/>
          <w:lang w:val="en-GB"/>
        </w:rPr>
      </w:pPr>
    </w:p>
    <w:p w:rsidR="00452C69" w:rsidRPr="00514E85" w:rsidRDefault="00452C69" w:rsidP="007155B0">
      <w:pPr>
        <w:autoSpaceDE w:val="0"/>
        <w:autoSpaceDN w:val="0"/>
        <w:adjustRightInd w:val="0"/>
        <w:jc w:val="both"/>
        <w:rPr>
          <w:rFonts w:cs="Times New Roman"/>
          <w:lang w:val="en-GB"/>
        </w:rPr>
      </w:pPr>
      <w:r>
        <w:rPr>
          <w:rFonts w:ascii="Symbol" w:hAnsi="Symbol" w:cs="Symbol"/>
        </w:rPr>
        <w:t></w:t>
      </w:r>
      <w:r>
        <w:rPr>
          <w:rFonts w:ascii="Symbol" w:hAnsi="Symbol" w:cs="Symbol"/>
        </w:rPr>
        <w:t></w:t>
      </w:r>
      <w:r w:rsidRPr="00514E85">
        <w:rPr>
          <w:rFonts w:cs="Times New Roman"/>
          <w:lang w:val="en-GB"/>
        </w:rPr>
        <w:t>There are no detailed economic studies on the commercial viability of various business models,</w:t>
      </w:r>
      <w:r>
        <w:rPr>
          <w:rFonts w:cs="Times New Roman"/>
          <w:lang w:val="en-GB"/>
        </w:rPr>
        <w:t xml:space="preserve"> </w:t>
      </w:r>
      <w:r w:rsidRPr="00514E85">
        <w:rPr>
          <w:rFonts w:cs="Times New Roman"/>
          <w:lang w:val="en-GB"/>
        </w:rPr>
        <w:t xml:space="preserve">including the more holistic management models that may prove to be critical for </w:t>
      </w:r>
      <w:r>
        <w:rPr>
          <w:rFonts w:cs="Times New Roman"/>
          <w:lang w:val="en-GB"/>
        </w:rPr>
        <w:t xml:space="preserve">competitiveness.  </w:t>
      </w:r>
      <w:r w:rsidRPr="00514E85">
        <w:rPr>
          <w:rFonts w:cs="Times New Roman"/>
          <w:lang w:val="en-GB"/>
        </w:rPr>
        <w:t xml:space="preserve"> </w:t>
      </w:r>
    </w:p>
    <w:p w:rsidR="00452C69" w:rsidRPr="00114E18" w:rsidRDefault="00452C69" w:rsidP="00452C69">
      <w:pPr>
        <w:autoSpaceDE w:val="0"/>
        <w:autoSpaceDN w:val="0"/>
        <w:adjustRightInd w:val="0"/>
        <w:jc w:val="left"/>
        <w:rPr>
          <w:rFonts w:ascii="Symbol" w:hAnsi="Symbol" w:cs="Symbol"/>
          <w:lang w:val="en-GB"/>
        </w:rPr>
      </w:pPr>
    </w:p>
    <w:p w:rsidR="00452C69" w:rsidRPr="00514E85" w:rsidRDefault="00452C69" w:rsidP="007155B0">
      <w:pPr>
        <w:autoSpaceDE w:val="0"/>
        <w:autoSpaceDN w:val="0"/>
        <w:adjustRightInd w:val="0"/>
        <w:jc w:val="both"/>
        <w:rPr>
          <w:rFonts w:cs="Times New Roman"/>
          <w:lang w:val="en-GB"/>
        </w:rPr>
      </w:pPr>
      <w:r>
        <w:rPr>
          <w:rFonts w:ascii="Symbol" w:hAnsi="Symbol" w:cs="Symbol"/>
        </w:rPr>
        <w:t></w:t>
      </w:r>
      <w:r>
        <w:rPr>
          <w:rFonts w:ascii="Symbol" w:hAnsi="Symbol" w:cs="Symbol"/>
        </w:rPr>
        <w:t></w:t>
      </w:r>
      <w:r w:rsidRPr="00514E85">
        <w:rPr>
          <w:rFonts w:cs="Times New Roman"/>
          <w:lang w:val="en-GB"/>
        </w:rPr>
        <w:t>There is no systematic gatheri</w:t>
      </w:r>
      <w:r>
        <w:rPr>
          <w:rFonts w:cs="Times New Roman"/>
          <w:lang w:val="en-GB"/>
        </w:rPr>
        <w:t>ng of marketing intelligence,</w:t>
      </w:r>
      <w:r w:rsidRPr="00514E85">
        <w:rPr>
          <w:rFonts w:cs="Times New Roman"/>
          <w:lang w:val="en-GB"/>
        </w:rPr>
        <w:t xml:space="preserve"> competitive</w:t>
      </w:r>
      <w:r>
        <w:rPr>
          <w:rFonts w:cs="Times New Roman"/>
          <w:lang w:val="en-GB"/>
        </w:rPr>
        <w:t xml:space="preserve"> </w:t>
      </w:r>
      <w:r w:rsidRPr="00514E85">
        <w:rPr>
          <w:rFonts w:cs="Times New Roman"/>
          <w:lang w:val="en-GB"/>
        </w:rPr>
        <w:t>position in various markets (benchmark studies).</w:t>
      </w:r>
    </w:p>
    <w:p w:rsidR="00452C69" w:rsidRPr="00114E18" w:rsidRDefault="00452C69" w:rsidP="00452C69">
      <w:pPr>
        <w:autoSpaceDE w:val="0"/>
        <w:autoSpaceDN w:val="0"/>
        <w:adjustRightInd w:val="0"/>
        <w:jc w:val="left"/>
        <w:rPr>
          <w:rFonts w:ascii="Symbol" w:hAnsi="Symbol" w:cs="Symbol"/>
          <w:lang w:val="en-GB"/>
        </w:rPr>
      </w:pPr>
    </w:p>
    <w:p w:rsidR="00452C69" w:rsidRDefault="00452C69" w:rsidP="00452C69">
      <w:pPr>
        <w:autoSpaceDE w:val="0"/>
        <w:autoSpaceDN w:val="0"/>
        <w:adjustRightInd w:val="0"/>
        <w:jc w:val="both"/>
        <w:rPr>
          <w:rFonts w:cs="Times New Roman"/>
          <w:color w:val="000000"/>
          <w:lang w:val="en-US"/>
        </w:rPr>
      </w:pPr>
      <w:r>
        <w:rPr>
          <w:rFonts w:ascii="Symbol" w:hAnsi="Symbol" w:cs="Symbol"/>
        </w:rPr>
        <w:t></w:t>
      </w:r>
      <w:r>
        <w:rPr>
          <w:rFonts w:ascii="Symbol" w:hAnsi="Symbol" w:cs="Symbol"/>
        </w:rPr>
        <w:t></w:t>
      </w:r>
      <w:r w:rsidRPr="00514E85">
        <w:rPr>
          <w:rFonts w:cs="Times New Roman"/>
          <w:lang w:val="en-GB"/>
        </w:rPr>
        <w:t>There are gaps in the basic data on the value chain, such as herd size, numbers of stakeholders</w:t>
      </w:r>
      <w:r>
        <w:rPr>
          <w:rFonts w:cs="Times New Roman"/>
          <w:lang w:val="en-GB"/>
        </w:rPr>
        <w:t xml:space="preserve"> </w:t>
      </w:r>
      <w:r w:rsidRPr="00514E85">
        <w:rPr>
          <w:rFonts w:cs="Times New Roman"/>
          <w:lang w:val="en-GB"/>
        </w:rPr>
        <w:t>by type, throughput numbers at various levels in the value chain and so on. Targeting more markets, all of which will likely become more demanding, makes</w:t>
      </w:r>
      <w:r>
        <w:rPr>
          <w:rFonts w:cs="Times New Roman"/>
          <w:lang w:val="en-GB"/>
        </w:rPr>
        <w:t xml:space="preserve"> </w:t>
      </w:r>
      <w:r w:rsidRPr="00514E85">
        <w:rPr>
          <w:rFonts w:cs="Times New Roman"/>
          <w:lang w:val="en-GB"/>
        </w:rPr>
        <w:t>tracking markets and their specific standards even more complicated. It is therefore highly</w:t>
      </w:r>
      <w:r>
        <w:rPr>
          <w:rFonts w:cs="Times New Roman"/>
          <w:lang w:val="en-GB"/>
        </w:rPr>
        <w:t xml:space="preserve"> </w:t>
      </w:r>
      <w:r w:rsidRPr="00514E85">
        <w:rPr>
          <w:rFonts w:cs="Times New Roman"/>
          <w:lang w:val="en-GB"/>
        </w:rPr>
        <w:t>recommended that this type of data collection and analysis be incorporated in the research that</w:t>
      </w:r>
      <w:r>
        <w:rPr>
          <w:rFonts w:cs="Times New Roman"/>
          <w:lang w:val="en-GB"/>
        </w:rPr>
        <w:t xml:space="preserve"> </w:t>
      </w:r>
      <w:r w:rsidRPr="00514E85">
        <w:rPr>
          <w:rFonts w:cs="Times New Roman"/>
          <w:lang w:val="en-GB"/>
        </w:rPr>
        <w:t>is planned to be undertaken in the near future.</w:t>
      </w:r>
    </w:p>
    <w:p w:rsidR="00452C69" w:rsidRDefault="00452C69" w:rsidP="00452C69">
      <w:pPr>
        <w:autoSpaceDE w:val="0"/>
        <w:autoSpaceDN w:val="0"/>
        <w:adjustRightInd w:val="0"/>
        <w:jc w:val="both"/>
        <w:rPr>
          <w:rFonts w:cs="Times New Roman"/>
          <w:color w:val="000000"/>
          <w:lang w:val="en-US"/>
        </w:rPr>
      </w:pPr>
    </w:p>
    <w:p w:rsidR="00452C69" w:rsidRDefault="00452C69" w:rsidP="00452C69">
      <w:pPr>
        <w:autoSpaceDE w:val="0"/>
        <w:autoSpaceDN w:val="0"/>
        <w:adjustRightInd w:val="0"/>
        <w:jc w:val="both"/>
        <w:rPr>
          <w:rFonts w:cs="Times New Roman"/>
          <w:color w:val="000000"/>
          <w:lang w:val="en-US"/>
        </w:rPr>
        <w:sectPr w:rsidR="00452C69" w:rsidSect="00452C69">
          <w:pgSz w:w="11906" w:h="16838"/>
          <w:pgMar w:top="1418" w:right="1134" w:bottom="1134" w:left="1134" w:header="567" w:footer="709" w:gutter="284"/>
          <w:cols w:space="708"/>
          <w:docGrid w:linePitch="360"/>
        </w:sectPr>
      </w:pPr>
    </w:p>
    <w:p w:rsidR="00452C69" w:rsidRPr="00452C69" w:rsidRDefault="00452C69" w:rsidP="00452C69">
      <w:pPr>
        <w:rPr>
          <w:lang w:val="en-GB"/>
        </w:rPr>
      </w:pPr>
    </w:p>
    <w:p w:rsidR="00452C69" w:rsidRDefault="00452C69" w:rsidP="00452C69">
      <w:pPr>
        <w:pStyle w:val="Titolo1"/>
        <w:rPr>
          <w:rFonts w:cs="Times New Roman"/>
          <w:color w:val="000000"/>
          <w:lang w:val="en-US"/>
        </w:rPr>
      </w:pPr>
      <w:bookmarkStart w:id="89" w:name="_Toc523309781"/>
      <w:bookmarkStart w:id="90" w:name="_Toc524003141"/>
      <w:bookmarkStart w:id="91" w:name="_Toc524555065"/>
      <w:r>
        <w:rPr>
          <w:lang w:val="en-US"/>
        </w:rPr>
        <w:t>References</w:t>
      </w:r>
      <w:bookmarkEnd w:id="89"/>
      <w:bookmarkEnd w:id="90"/>
      <w:bookmarkEnd w:id="91"/>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 xml:space="preserve">AKD, 2016. Promoting the implementation of the EU Common Fisheries Policy in </w:t>
      </w:r>
      <w:proofErr w:type="spellStart"/>
      <w:r w:rsidRPr="00D024CC">
        <w:rPr>
          <w:rFonts w:cs="Times New Roman"/>
          <w:color w:val="000000"/>
          <w:lang w:val="en-US"/>
        </w:rPr>
        <w:t>Gökova</w:t>
      </w:r>
      <w:proofErr w:type="spellEnd"/>
      <w:r w:rsidRPr="00D024CC">
        <w:rPr>
          <w:rFonts w:cs="Times New Roman"/>
          <w:color w:val="000000"/>
          <w:lang w:val="en-US"/>
        </w:rPr>
        <w:t xml:space="preserve"> MPA, EU Project, Mediterranean Conservation Society, Turkey.</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Aktaş</w:t>
      </w:r>
      <w:proofErr w:type="spellEnd"/>
      <w:r w:rsidRPr="00D024CC">
        <w:rPr>
          <w:rFonts w:cs="Times New Roman"/>
          <w:color w:val="000000"/>
          <w:lang w:val="en-US"/>
        </w:rPr>
        <w:t xml:space="preserve">, N., </w:t>
      </w:r>
      <w:proofErr w:type="spellStart"/>
      <w:r w:rsidRPr="00D024CC">
        <w:rPr>
          <w:rFonts w:cs="Times New Roman"/>
          <w:color w:val="000000"/>
          <w:lang w:val="en-US"/>
        </w:rPr>
        <w:t>Menengiç</w:t>
      </w:r>
      <w:proofErr w:type="spellEnd"/>
      <w:r w:rsidRPr="00D024CC">
        <w:rPr>
          <w:rFonts w:cs="Times New Roman"/>
          <w:color w:val="000000"/>
          <w:lang w:val="en-US"/>
        </w:rPr>
        <w:t xml:space="preserve">, M., </w:t>
      </w:r>
      <w:proofErr w:type="spellStart"/>
      <w:r w:rsidRPr="00D024CC">
        <w:rPr>
          <w:rFonts w:cs="Times New Roman"/>
          <w:color w:val="000000"/>
          <w:lang w:val="en-US"/>
        </w:rPr>
        <w:t>Ünal</w:t>
      </w:r>
      <w:proofErr w:type="spellEnd"/>
      <w:r w:rsidRPr="00D024CC">
        <w:rPr>
          <w:rFonts w:cs="Times New Roman"/>
          <w:color w:val="000000"/>
          <w:lang w:val="en-US"/>
        </w:rPr>
        <w:t xml:space="preserve">, İ., </w:t>
      </w:r>
      <w:proofErr w:type="spellStart"/>
      <w:r w:rsidRPr="00D024CC">
        <w:rPr>
          <w:rFonts w:cs="Times New Roman"/>
          <w:color w:val="000000"/>
          <w:lang w:val="en-US"/>
        </w:rPr>
        <w:t>Akgül</w:t>
      </w:r>
      <w:proofErr w:type="spellEnd"/>
      <w:r w:rsidRPr="00D024CC">
        <w:rPr>
          <w:rFonts w:cs="Times New Roman"/>
          <w:color w:val="000000"/>
          <w:lang w:val="en-US"/>
        </w:rPr>
        <w:t xml:space="preserve">, E., </w:t>
      </w:r>
      <w:proofErr w:type="spellStart"/>
      <w:r w:rsidRPr="00D024CC">
        <w:rPr>
          <w:rFonts w:cs="Times New Roman"/>
          <w:color w:val="000000"/>
          <w:lang w:val="en-US"/>
        </w:rPr>
        <w:t>Yapıcıoğlu</w:t>
      </w:r>
      <w:proofErr w:type="spellEnd"/>
      <w:r w:rsidRPr="00D024CC">
        <w:rPr>
          <w:rFonts w:cs="Times New Roman"/>
          <w:color w:val="000000"/>
          <w:lang w:val="en-US"/>
        </w:rPr>
        <w:t xml:space="preserve">, M.O., </w:t>
      </w:r>
      <w:proofErr w:type="spellStart"/>
      <w:r w:rsidRPr="00D024CC">
        <w:rPr>
          <w:rFonts w:cs="Times New Roman"/>
          <w:color w:val="000000"/>
          <w:lang w:val="en-US"/>
        </w:rPr>
        <w:t>Taşeli</w:t>
      </w:r>
      <w:proofErr w:type="spellEnd"/>
      <w:r w:rsidRPr="00D024CC">
        <w:rPr>
          <w:rFonts w:cs="Times New Roman"/>
          <w:color w:val="000000"/>
          <w:lang w:val="en-US"/>
        </w:rPr>
        <w:t xml:space="preserve">, B., 2011. Reflections from the Special Environmental Protection Areas of Turkey. Ministry of Environment and Forestry Environmental Protection Agency for Special Areas, Ankara, 186p.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Bilecenoğlu</w:t>
      </w:r>
      <w:proofErr w:type="spellEnd"/>
      <w:r w:rsidRPr="00D024CC">
        <w:rPr>
          <w:rFonts w:cs="Times New Roman"/>
          <w:color w:val="000000"/>
          <w:lang w:val="en-US"/>
        </w:rPr>
        <w:t xml:space="preserve">, M., Kaya, M., </w:t>
      </w:r>
      <w:proofErr w:type="spellStart"/>
      <w:r w:rsidRPr="00D024CC">
        <w:rPr>
          <w:rFonts w:cs="Times New Roman"/>
          <w:color w:val="000000"/>
          <w:lang w:val="en-US"/>
        </w:rPr>
        <w:t>Cihangir</w:t>
      </w:r>
      <w:proofErr w:type="spellEnd"/>
      <w:r w:rsidRPr="00D024CC">
        <w:rPr>
          <w:rFonts w:cs="Times New Roman"/>
          <w:color w:val="000000"/>
          <w:lang w:val="en-US"/>
        </w:rPr>
        <w:t xml:space="preserve">, B., 2014. An updated checklist of the marine fishes of Turkey. Turkish Journal of Zoology. 38:1-29. </w:t>
      </w:r>
    </w:p>
    <w:p w:rsidR="006237AC" w:rsidRDefault="006237AC" w:rsidP="00D024CC">
      <w:pPr>
        <w:autoSpaceDE w:val="0"/>
        <w:autoSpaceDN w:val="0"/>
        <w:adjustRightInd w:val="0"/>
        <w:jc w:val="both"/>
        <w:rPr>
          <w:rFonts w:cs="Times New Roman"/>
          <w:color w:val="000000"/>
          <w:lang w:val="en-US"/>
        </w:rPr>
      </w:pPr>
    </w:p>
    <w:p w:rsidR="006237AC" w:rsidRPr="006237AC" w:rsidRDefault="006237AC" w:rsidP="006237AC">
      <w:pPr>
        <w:autoSpaceDE w:val="0"/>
        <w:autoSpaceDN w:val="0"/>
        <w:adjustRightInd w:val="0"/>
        <w:jc w:val="both"/>
        <w:rPr>
          <w:rFonts w:cs="Times New Roman"/>
          <w:color w:val="000000"/>
          <w:lang w:val="en-US"/>
        </w:rPr>
      </w:pPr>
      <w:proofErr w:type="spellStart"/>
      <w:proofErr w:type="gramStart"/>
      <w:r>
        <w:rPr>
          <w:rFonts w:cs="Times New Roman"/>
          <w:color w:val="000000"/>
          <w:lang w:val="en-US"/>
        </w:rPr>
        <w:t>Dereli</w:t>
      </w:r>
      <w:proofErr w:type="spellEnd"/>
      <w:r w:rsidRPr="00D024CC">
        <w:rPr>
          <w:rFonts w:cs="Times New Roman"/>
          <w:color w:val="000000"/>
          <w:lang w:val="en-US"/>
        </w:rPr>
        <w:t xml:space="preserve">  </w:t>
      </w:r>
      <w:r>
        <w:rPr>
          <w:rFonts w:cs="Times New Roman"/>
          <w:color w:val="000000"/>
          <w:lang w:val="en-US"/>
        </w:rPr>
        <w:t>H</w:t>
      </w:r>
      <w:proofErr w:type="gramEnd"/>
      <w:r>
        <w:rPr>
          <w:rFonts w:cs="Times New Roman"/>
          <w:color w:val="000000"/>
          <w:lang w:val="en-US"/>
        </w:rPr>
        <w:t xml:space="preserve">.,  </w:t>
      </w:r>
      <w:proofErr w:type="spellStart"/>
      <w:r>
        <w:rPr>
          <w:rFonts w:cs="Times New Roman"/>
          <w:color w:val="000000"/>
          <w:lang w:val="en-US"/>
        </w:rPr>
        <w:t>Tosunoğlu</w:t>
      </w:r>
      <w:proofErr w:type="spellEnd"/>
      <w:r>
        <w:rPr>
          <w:rFonts w:cs="Times New Roman"/>
          <w:color w:val="000000"/>
          <w:lang w:val="en-US"/>
        </w:rPr>
        <w:t xml:space="preserve"> Z., </w:t>
      </w:r>
      <w:proofErr w:type="spellStart"/>
      <w:r>
        <w:rPr>
          <w:rFonts w:cs="Times New Roman"/>
          <w:color w:val="000000"/>
          <w:lang w:val="en-US"/>
        </w:rPr>
        <w:t>Göncüoğlu</w:t>
      </w:r>
      <w:proofErr w:type="spellEnd"/>
      <w:r>
        <w:rPr>
          <w:rFonts w:cs="Times New Roman"/>
          <w:color w:val="000000"/>
          <w:lang w:val="en-US"/>
        </w:rPr>
        <w:t xml:space="preserve"> H., </w:t>
      </w:r>
      <w:proofErr w:type="spellStart"/>
      <w:r>
        <w:rPr>
          <w:rFonts w:cs="Times New Roman"/>
          <w:color w:val="000000"/>
          <w:lang w:val="en-US"/>
        </w:rPr>
        <w:t>Ünal</w:t>
      </w:r>
      <w:proofErr w:type="spellEnd"/>
      <w:r>
        <w:rPr>
          <w:rFonts w:cs="Times New Roman"/>
          <w:color w:val="000000"/>
          <w:lang w:val="en-US"/>
        </w:rPr>
        <w:t xml:space="preserve"> V., (2015) </w:t>
      </w:r>
      <w:proofErr w:type="spellStart"/>
      <w:r w:rsidRPr="00D024CC">
        <w:rPr>
          <w:rFonts w:cs="Times New Roman"/>
          <w:color w:val="000000"/>
          <w:lang w:val="en-US"/>
        </w:rPr>
        <w:t>Ege</w:t>
      </w:r>
      <w:proofErr w:type="spellEnd"/>
      <w:r w:rsidRPr="00D024CC">
        <w:rPr>
          <w:rFonts w:cs="Times New Roman"/>
          <w:color w:val="000000"/>
          <w:lang w:val="en-US"/>
        </w:rPr>
        <w:t xml:space="preserve"> J Fish Aqua </w:t>
      </w:r>
      <w:proofErr w:type="spellStart"/>
      <w:r w:rsidRPr="00D024CC">
        <w:rPr>
          <w:rFonts w:cs="Times New Roman"/>
          <w:color w:val="000000"/>
          <w:lang w:val="en-US"/>
        </w:rPr>
        <w:t>Sci</w:t>
      </w:r>
      <w:proofErr w:type="spellEnd"/>
      <w:r w:rsidRPr="00D024CC">
        <w:rPr>
          <w:rFonts w:cs="Times New Roman"/>
          <w:color w:val="000000"/>
          <w:lang w:val="en-US"/>
        </w:rPr>
        <w:t xml:space="preserve"> 32(3): 135-143</w:t>
      </w:r>
      <w:r>
        <w:rPr>
          <w:rFonts w:cs="Times New Roman"/>
          <w:color w:val="000000"/>
          <w:lang w:val="en-US"/>
        </w:rPr>
        <w:t xml:space="preserve"> </w:t>
      </w:r>
      <w:r w:rsidRPr="006237AC">
        <w:rPr>
          <w:rFonts w:cs="Times New Roman"/>
          <w:color w:val="000000"/>
          <w:lang w:val="en-US"/>
        </w:rPr>
        <w:t xml:space="preserve">Catch per unit effort (CPUE) and catch composition of small scale fisheries in </w:t>
      </w:r>
      <w:proofErr w:type="spellStart"/>
      <w:r w:rsidRPr="006237AC">
        <w:rPr>
          <w:rFonts w:cs="Times New Roman"/>
          <w:color w:val="000000"/>
          <w:lang w:val="en-US"/>
        </w:rPr>
        <w:t>Gökova</w:t>
      </w:r>
      <w:proofErr w:type="spellEnd"/>
      <w:r w:rsidRPr="006237AC">
        <w:rPr>
          <w:rFonts w:cs="Times New Roman"/>
          <w:color w:val="000000"/>
          <w:lang w:val="en-US"/>
        </w:rPr>
        <w:t xml:space="preserve"> Bay</w:t>
      </w: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EAF project – WS 1 Report, (2016). First Stakeholder Meeting Report. FAO-</w:t>
      </w:r>
      <w:proofErr w:type="spellStart"/>
      <w:r w:rsidRPr="00D024CC">
        <w:rPr>
          <w:rFonts w:cs="Times New Roman"/>
          <w:color w:val="000000"/>
          <w:lang w:val="en-US"/>
        </w:rPr>
        <w:t>EastMed</w:t>
      </w:r>
      <w:proofErr w:type="spellEnd"/>
      <w:r w:rsidRPr="00D024CC">
        <w:rPr>
          <w:rFonts w:cs="Times New Roman"/>
          <w:color w:val="000000"/>
          <w:lang w:val="en-US"/>
        </w:rPr>
        <w:t xml:space="preserve"> project “The implementation of a pilot case study on the Ecosystem Approach to Fishe</w:t>
      </w:r>
      <w:r>
        <w:rPr>
          <w:rFonts w:cs="Times New Roman"/>
          <w:color w:val="000000"/>
          <w:lang w:val="en-US"/>
        </w:rPr>
        <w:t xml:space="preserve">ries Management in </w:t>
      </w:r>
      <w:proofErr w:type="spellStart"/>
      <w:r>
        <w:rPr>
          <w:rFonts w:cs="Times New Roman"/>
          <w:color w:val="000000"/>
          <w:lang w:val="en-US"/>
        </w:rPr>
        <w:t>Gökova</w:t>
      </w:r>
      <w:proofErr w:type="spellEnd"/>
      <w:r>
        <w:rPr>
          <w:rFonts w:cs="Times New Roman"/>
          <w:color w:val="000000"/>
          <w:lang w:val="en-US"/>
        </w:rPr>
        <w:t xml:space="preserve"> Bay”</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 xml:space="preserve">EAF project – WS 2 Report, (2017). Second Stakeholder Meeting Report. </w:t>
      </w:r>
      <w:proofErr w:type="spellStart"/>
      <w:r w:rsidRPr="00D024CC">
        <w:rPr>
          <w:rFonts w:cs="Times New Roman"/>
          <w:color w:val="000000"/>
          <w:lang w:val="en-US"/>
        </w:rPr>
        <w:t>FAOEastMed</w:t>
      </w:r>
      <w:proofErr w:type="spellEnd"/>
      <w:r w:rsidRPr="00D024CC">
        <w:rPr>
          <w:rFonts w:cs="Times New Roman"/>
          <w:color w:val="000000"/>
          <w:lang w:val="en-US"/>
        </w:rPr>
        <w:t xml:space="preserve"> project “The implementation of a pilot case study on the Ecosystem Approach to Fisheries Management in </w:t>
      </w:r>
      <w:proofErr w:type="spellStart"/>
      <w:r w:rsidRPr="00D024CC">
        <w:rPr>
          <w:rFonts w:cs="Times New Roman"/>
          <w:color w:val="000000"/>
          <w:lang w:val="en-US"/>
        </w:rPr>
        <w:t>Gökova</w:t>
      </w:r>
      <w:proofErr w:type="spellEnd"/>
      <w:r w:rsidRPr="00D024CC">
        <w:rPr>
          <w:rFonts w:cs="Times New Roman"/>
          <w:color w:val="000000"/>
          <w:lang w:val="en-US"/>
        </w:rPr>
        <w:t xml:space="preserve"> Bay”,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EAF project – WS 3 Report, (2017). Third Stakeholder Meeting Report Issue Identification and Prioritization Workshop Report. FAO-</w:t>
      </w:r>
      <w:proofErr w:type="spellStart"/>
      <w:r w:rsidRPr="00D024CC">
        <w:rPr>
          <w:rFonts w:cs="Times New Roman"/>
          <w:color w:val="000000"/>
          <w:lang w:val="en-US"/>
        </w:rPr>
        <w:t>EastMed</w:t>
      </w:r>
      <w:proofErr w:type="spellEnd"/>
      <w:r w:rsidRPr="00D024CC">
        <w:rPr>
          <w:rFonts w:cs="Times New Roman"/>
          <w:color w:val="000000"/>
          <w:lang w:val="en-US"/>
        </w:rPr>
        <w:t xml:space="preserve"> project “The implementation of a pilot case study on the Ecosystem Approach to Fisheries Management in </w:t>
      </w:r>
      <w:proofErr w:type="spellStart"/>
      <w:r w:rsidRPr="00D024CC">
        <w:rPr>
          <w:rFonts w:cs="Times New Roman"/>
          <w:color w:val="000000"/>
          <w:lang w:val="en-US"/>
        </w:rPr>
        <w:t>Gökova</w:t>
      </w:r>
      <w:proofErr w:type="spellEnd"/>
      <w:r w:rsidRPr="00D024CC">
        <w:rPr>
          <w:rFonts w:cs="Times New Roman"/>
          <w:color w:val="000000"/>
          <w:lang w:val="en-US"/>
        </w:rPr>
        <w:t xml:space="preserve"> Bay”,15p.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EAF project – WS 4 Report, (2017). Forth Stakeholder Meeting Report. FAO-</w:t>
      </w:r>
      <w:proofErr w:type="spellStart"/>
      <w:r w:rsidRPr="00D024CC">
        <w:rPr>
          <w:rFonts w:cs="Times New Roman"/>
          <w:color w:val="000000"/>
          <w:lang w:val="en-US"/>
        </w:rPr>
        <w:t>EastMed</w:t>
      </w:r>
      <w:proofErr w:type="spellEnd"/>
      <w:r w:rsidRPr="00D024CC">
        <w:rPr>
          <w:rFonts w:cs="Times New Roman"/>
          <w:color w:val="000000"/>
          <w:lang w:val="en-US"/>
        </w:rPr>
        <w:t xml:space="preserve"> project “Introduction and Approval of Ecosystem Approach to Fisheries Management Plan of Small Scale Fishery in </w:t>
      </w:r>
      <w:proofErr w:type="spellStart"/>
      <w:r w:rsidRPr="00D024CC">
        <w:rPr>
          <w:rFonts w:cs="Times New Roman"/>
          <w:color w:val="000000"/>
          <w:lang w:val="en-US"/>
        </w:rPr>
        <w:t>Gökova</w:t>
      </w:r>
      <w:proofErr w:type="spellEnd"/>
      <w:r w:rsidRPr="00D024CC">
        <w:rPr>
          <w:rFonts w:cs="Times New Roman"/>
          <w:color w:val="000000"/>
          <w:lang w:val="en-US"/>
        </w:rPr>
        <w:t xml:space="preserve"> Marine Protected Area”, 13p.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EAF project – WS 5 Report, (2018). Fifth Stakeholder Meeting Report. FAO-</w:t>
      </w:r>
      <w:proofErr w:type="spellStart"/>
      <w:r w:rsidRPr="00D024CC">
        <w:rPr>
          <w:rFonts w:cs="Times New Roman"/>
          <w:color w:val="000000"/>
          <w:lang w:val="en-US"/>
        </w:rPr>
        <w:t>EastMed</w:t>
      </w:r>
      <w:proofErr w:type="spellEnd"/>
      <w:r w:rsidRPr="00D024CC">
        <w:rPr>
          <w:rFonts w:cs="Times New Roman"/>
          <w:color w:val="000000"/>
          <w:lang w:val="en-US"/>
        </w:rPr>
        <w:t xml:space="preserve"> project “The implementation of a pilot case study on the Ecosystem Approach to Fishe</w:t>
      </w:r>
      <w:r>
        <w:rPr>
          <w:rFonts w:cs="Times New Roman"/>
          <w:color w:val="000000"/>
          <w:lang w:val="en-US"/>
        </w:rPr>
        <w:t xml:space="preserve">ries Management in </w:t>
      </w:r>
      <w:proofErr w:type="spellStart"/>
      <w:r>
        <w:rPr>
          <w:rFonts w:cs="Times New Roman"/>
          <w:color w:val="000000"/>
          <w:lang w:val="en-US"/>
        </w:rPr>
        <w:t>Gökova</w:t>
      </w:r>
      <w:proofErr w:type="spellEnd"/>
      <w:r>
        <w:rPr>
          <w:rFonts w:cs="Times New Roman"/>
          <w:color w:val="000000"/>
          <w:lang w:val="en-US"/>
        </w:rPr>
        <w:t xml:space="preserve"> Bay”.</w:t>
      </w:r>
    </w:p>
    <w:p w:rsidR="006237AC" w:rsidRDefault="006237AC" w:rsidP="00D024CC">
      <w:pPr>
        <w:autoSpaceDE w:val="0"/>
        <w:autoSpaceDN w:val="0"/>
        <w:adjustRightInd w:val="0"/>
        <w:jc w:val="both"/>
        <w:rPr>
          <w:rFonts w:cs="Times New Roman"/>
          <w:color w:val="000000"/>
          <w:lang w:val="en-US"/>
        </w:rPr>
      </w:pPr>
    </w:p>
    <w:p w:rsidR="006237AC" w:rsidRDefault="006237AC" w:rsidP="00452C69">
      <w:pPr>
        <w:autoSpaceDE w:val="0"/>
        <w:autoSpaceDN w:val="0"/>
        <w:adjustRightInd w:val="0"/>
        <w:jc w:val="both"/>
        <w:rPr>
          <w:rFonts w:cs="Times New Roman"/>
          <w:color w:val="000000"/>
          <w:lang w:val="en-US"/>
        </w:rPr>
      </w:pPr>
      <w:proofErr w:type="spellStart"/>
      <w:r w:rsidRPr="00BA1094">
        <w:rPr>
          <w:rFonts w:cs="Times New Roman"/>
          <w:color w:val="000000"/>
          <w:lang w:val="en-US"/>
        </w:rPr>
        <w:t>Ecorys</w:t>
      </w:r>
      <w:proofErr w:type="spellEnd"/>
      <w:r w:rsidRPr="00BA1094">
        <w:rPr>
          <w:rFonts w:cs="Times New Roman"/>
          <w:color w:val="000000"/>
          <w:lang w:val="en-US"/>
        </w:rPr>
        <w:t xml:space="preserve">, </w:t>
      </w:r>
      <w:proofErr w:type="spellStart"/>
      <w:r w:rsidRPr="00BA1094">
        <w:rPr>
          <w:rFonts w:cs="Times New Roman"/>
          <w:color w:val="000000"/>
          <w:lang w:val="en-US"/>
        </w:rPr>
        <w:t>Deltares</w:t>
      </w:r>
      <w:proofErr w:type="spellEnd"/>
      <w:r w:rsidRPr="00BA1094">
        <w:rPr>
          <w:rFonts w:cs="Times New Roman"/>
          <w:color w:val="000000"/>
          <w:lang w:val="en-US"/>
        </w:rPr>
        <w:t>, Oceanic (2012). Blue Growth: Scenarios and drivers for Sustainable Growth from the Oceans, Seas and Coasts. Final Report. Call for tenders No. MARE/2010/01</w:t>
      </w:r>
    </w:p>
    <w:p w:rsidR="006237AC" w:rsidRPr="00BA1094" w:rsidRDefault="006237AC" w:rsidP="00452C69">
      <w:pPr>
        <w:autoSpaceDE w:val="0"/>
        <w:autoSpaceDN w:val="0"/>
        <w:adjustRightInd w:val="0"/>
        <w:jc w:val="both"/>
        <w:rPr>
          <w:rFonts w:cs="Times New Roman"/>
          <w:color w:val="000000"/>
          <w:lang w:val="en-US"/>
        </w:rPr>
      </w:pPr>
    </w:p>
    <w:p w:rsidR="006237AC" w:rsidRDefault="006237AC" w:rsidP="00452C69">
      <w:pPr>
        <w:autoSpaceDE w:val="0"/>
        <w:autoSpaceDN w:val="0"/>
        <w:adjustRightInd w:val="0"/>
        <w:jc w:val="both"/>
        <w:rPr>
          <w:rFonts w:cs="Times New Roman"/>
          <w:color w:val="000000"/>
          <w:lang w:val="en-US"/>
        </w:rPr>
      </w:pPr>
      <w:r w:rsidRPr="00BA1094">
        <w:rPr>
          <w:rFonts w:cs="Times New Roman"/>
          <w:color w:val="000000"/>
          <w:lang w:val="en-US"/>
        </w:rPr>
        <w:t>FAO and World Fish Center (2010). Small-scale capture fisheries – a global overview with emphasis on developing countries. A preliminary report of the Big Numbers Project.</w:t>
      </w:r>
    </w:p>
    <w:p w:rsidR="006237AC" w:rsidRPr="00BA1094" w:rsidRDefault="006237AC" w:rsidP="00452C69">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 xml:space="preserve">FAO, (2003). The ecosystem approach to fisheries, FAO technical guidelines for responsible fisheries. Rome, 112.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FAO, (2005). Putting into practice the ecosystem app</w:t>
      </w:r>
      <w:r>
        <w:rPr>
          <w:rFonts w:cs="Times New Roman"/>
          <w:color w:val="000000"/>
          <w:lang w:val="en-US"/>
        </w:rPr>
        <w:t xml:space="preserve">roach to fisheries. Rome, FAO. </w:t>
      </w:r>
      <w:r w:rsidRPr="00D024CC">
        <w:rPr>
          <w:rFonts w:cs="Times New Roman"/>
          <w:color w:val="000000"/>
          <w:lang w:val="en-US"/>
        </w:rPr>
        <w:t xml:space="preserve">76p.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 xml:space="preserve">FAO, (2012). EAF toolbox: The ecosystem approach to fisheries. Rome, 172pp.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 xml:space="preserve">GFCM, (2014). GFCM Data Collection Reference Framework. 50 pp.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Göncüoğlu</w:t>
      </w:r>
      <w:proofErr w:type="spellEnd"/>
      <w:r w:rsidRPr="00D024CC">
        <w:rPr>
          <w:rFonts w:cs="Times New Roman"/>
          <w:color w:val="000000"/>
          <w:lang w:val="en-US"/>
        </w:rPr>
        <w:t xml:space="preserve">, H., </w:t>
      </w:r>
      <w:proofErr w:type="spellStart"/>
      <w:r w:rsidRPr="00D024CC">
        <w:rPr>
          <w:rFonts w:cs="Times New Roman"/>
          <w:color w:val="000000"/>
          <w:lang w:val="en-US"/>
        </w:rPr>
        <w:t>Ünal</w:t>
      </w:r>
      <w:proofErr w:type="spellEnd"/>
      <w:r w:rsidRPr="00D024CC">
        <w:rPr>
          <w:rFonts w:cs="Times New Roman"/>
          <w:color w:val="000000"/>
          <w:lang w:val="en-US"/>
        </w:rPr>
        <w:t xml:space="preserve">, V. 2011. Fisherwomen in the Turkish fishery, southern Aegean Sea. J. Appl. </w:t>
      </w:r>
      <w:proofErr w:type="spellStart"/>
      <w:r w:rsidRPr="00D024CC">
        <w:rPr>
          <w:rFonts w:cs="Times New Roman"/>
          <w:color w:val="000000"/>
          <w:lang w:val="en-US"/>
        </w:rPr>
        <w:t>Ichthyol</w:t>
      </w:r>
      <w:proofErr w:type="spellEnd"/>
      <w:r w:rsidRPr="00D024CC">
        <w:rPr>
          <w:rFonts w:cs="Times New Roman"/>
          <w:color w:val="000000"/>
          <w:lang w:val="en-US"/>
        </w:rPr>
        <w:t xml:space="preserve">. 27:1013–1018.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Gülşahin</w:t>
      </w:r>
      <w:proofErr w:type="spellEnd"/>
      <w:r w:rsidRPr="00D024CC">
        <w:rPr>
          <w:rFonts w:cs="Times New Roman"/>
          <w:color w:val="000000"/>
          <w:lang w:val="en-US"/>
        </w:rPr>
        <w:t xml:space="preserve">, A., Kara, A., 2013. Record of </w:t>
      </w:r>
      <w:proofErr w:type="spellStart"/>
      <w:r w:rsidRPr="00D024CC">
        <w:rPr>
          <w:rFonts w:cs="Times New Roman"/>
          <w:color w:val="000000"/>
          <w:lang w:val="en-US"/>
        </w:rPr>
        <w:t>Nemipterus</w:t>
      </w:r>
      <w:proofErr w:type="spellEnd"/>
      <w:r w:rsidRPr="00D024CC">
        <w:rPr>
          <w:rFonts w:cs="Times New Roman"/>
          <w:color w:val="000000"/>
          <w:lang w:val="en-US"/>
        </w:rPr>
        <w:t xml:space="preserve"> </w:t>
      </w:r>
      <w:proofErr w:type="spellStart"/>
      <w:r w:rsidRPr="00D024CC">
        <w:rPr>
          <w:rFonts w:cs="Times New Roman"/>
          <w:color w:val="000000"/>
          <w:lang w:val="en-US"/>
        </w:rPr>
        <w:t>randalli</w:t>
      </w:r>
      <w:proofErr w:type="spellEnd"/>
      <w:r w:rsidRPr="00D024CC">
        <w:rPr>
          <w:rFonts w:cs="Times New Roman"/>
          <w:color w:val="000000"/>
          <w:lang w:val="en-US"/>
        </w:rPr>
        <w:t xml:space="preserve"> Russell, 1986 from the Southern Aegean Sea (</w:t>
      </w:r>
      <w:proofErr w:type="spellStart"/>
      <w:r w:rsidRPr="00D024CC">
        <w:rPr>
          <w:rFonts w:cs="Times New Roman"/>
          <w:color w:val="000000"/>
          <w:lang w:val="en-US"/>
        </w:rPr>
        <w:t>Gökova</w:t>
      </w:r>
      <w:proofErr w:type="spellEnd"/>
      <w:r w:rsidRPr="00D024CC">
        <w:rPr>
          <w:rFonts w:cs="Times New Roman"/>
          <w:color w:val="000000"/>
          <w:lang w:val="en-US"/>
        </w:rPr>
        <w:t xml:space="preserve"> Bay, Turkey). Journal of Applied Ichthyology, 29: 933-934. </w:t>
      </w:r>
    </w:p>
    <w:p w:rsidR="006237AC" w:rsidRDefault="006237AC" w:rsidP="00452C69">
      <w:pPr>
        <w:autoSpaceDE w:val="0"/>
        <w:autoSpaceDN w:val="0"/>
        <w:adjustRightInd w:val="0"/>
        <w:jc w:val="both"/>
        <w:rPr>
          <w:rFonts w:cs="Times New Roman"/>
          <w:iCs/>
          <w:color w:val="000000"/>
        </w:rPr>
      </w:pPr>
      <w:proofErr w:type="spellStart"/>
      <w:r w:rsidRPr="00BA1094">
        <w:rPr>
          <w:rFonts w:cs="Times New Roman"/>
          <w:iCs/>
          <w:color w:val="000000"/>
          <w:lang w:val="en-US"/>
        </w:rPr>
        <w:lastRenderedPageBreak/>
        <w:t>Malorgio</w:t>
      </w:r>
      <w:proofErr w:type="spellEnd"/>
      <w:r w:rsidRPr="00BA1094">
        <w:rPr>
          <w:rFonts w:cs="Times New Roman"/>
          <w:iCs/>
          <w:color w:val="000000"/>
          <w:lang w:val="en-US"/>
        </w:rPr>
        <w:t xml:space="preserve">, G., </w:t>
      </w:r>
      <w:proofErr w:type="spellStart"/>
      <w:r w:rsidRPr="00BA1094">
        <w:rPr>
          <w:rFonts w:cs="Times New Roman"/>
          <w:iCs/>
          <w:color w:val="000000"/>
          <w:lang w:val="en-US"/>
        </w:rPr>
        <w:t>Mulazzani</w:t>
      </w:r>
      <w:proofErr w:type="spellEnd"/>
      <w:r w:rsidRPr="00BA1094">
        <w:rPr>
          <w:rFonts w:cs="Times New Roman"/>
          <w:iCs/>
          <w:color w:val="000000"/>
          <w:lang w:val="en-US"/>
        </w:rPr>
        <w:t xml:space="preserve">, L., Di </w:t>
      </w:r>
      <w:proofErr w:type="spellStart"/>
      <w:r w:rsidRPr="00BA1094">
        <w:rPr>
          <w:rFonts w:cs="Times New Roman"/>
          <w:iCs/>
          <w:color w:val="000000"/>
          <w:lang w:val="en-US"/>
        </w:rPr>
        <w:t>Terlizzi</w:t>
      </w:r>
      <w:proofErr w:type="spellEnd"/>
      <w:r w:rsidRPr="00BA1094">
        <w:rPr>
          <w:rFonts w:cs="Times New Roman"/>
          <w:iCs/>
          <w:color w:val="000000"/>
          <w:lang w:val="en-US"/>
        </w:rPr>
        <w:t xml:space="preserve">, B., </w:t>
      </w:r>
      <w:proofErr w:type="spellStart"/>
      <w:r w:rsidRPr="00BA1094">
        <w:rPr>
          <w:rFonts w:cs="Times New Roman"/>
          <w:iCs/>
          <w:color w:val="000000"/>
          <w:lang w:val="en-US"/>
        </w:rPr>
        <w:t>Zuccaro</w:t>
      </w:r>
      <w:proofErr w:type="spellEnd"/>
      <w:r w:rsidRPr="00BA1094">
        <w:rPr>
          <w:rFonts w:cs="Times New Roman"/>
          <w:iCs/>
          <w:color w:val="000000"/>
          <w:lang w:val="en-US"/>
        </w:rPr>
        <w:t xml:space="preserve">, M., and </w:t>
      </w:r>
      <w:proofErr w:type="spellStart"/>
      <w:r w:rsidRPr="00BA1094">
        <w:rPr>
          <w:rFonts w:cs="Times New Roman"/>
          <w:iCs/>
          <w:color w:val="000000"/>
          <w:lang w:val="en-US"/>
        </w:rPr>
        <w:t>Petruzzella</w:t>
      </w:r>
      <w:proofErr w:type="spellEnd"/>
      <w:r w:rsidRPr="00BA1094">
        <w:rPr>
          <w:rFonts w:cs="Times New Roman"/>
          <w:iCs/>
          <w:color w:val="000000"/>
          <w:lang w:val="en-US"/>
        </w:rPr>
        <w:t xml:space="preserve">, D. (2015) Enhancing small-scale fisheries value chains in the Mediterranean and Black Sea: Part 2. In, </w:t>
      </w:r>
      <w:proofErr w:type="spellStart"/>
      <w:r w:rsidRPr="00BA1094">
        <w:rPr>
          <w:rFonts w:cs="Times New Roman"/>
          <w:iCs/>
          <w:color w:val="000000"/>
          <w:lang w:val="en-US"/>
        </w:rPr>
        <w:t>Srour</w:t>
      </w:r>
      <w:proofErr w:type="spellEnd"/>
      <w:r w:rsidRPr="00BA1094">
        <w:rPr>
          <w:rFonts w:cs="Times New Roman"/>
          <w:iCs/>
          <w:color w:val="000000"/>
          <w:lang w:val="en-US"/>
        </w:rPr>
        <w:t xml:space="preserve">, A. (Ed.) First Regional Symposium on Sustainable Small-Scale Fisheries in the Mediterranean and Black Sea. </w:t>
      </w:r>
      <w:r w:rsidRPr="00BA1094">
        <w:rPr>
          <w:rFonts w:cs="Times New Roman"/>
          <w:iCs/>
          <w:color w:val="000000"/>
        </w:rPr>
        <w:t>GFCM - FAO, Rome.</w:t>
      </w:r>
    </w:p>
    <w:p w:rsidR="006237AC" w:rsidRPr="00BA1094" w:rsidRDefault="006237AC" w:rsidP="00452C69">
      <w:pPr>
        <w:autoSpaceDE w:val="0"/>
        <w:autoSpaceDN w:val="0"/>
        <w:adjustRightInd w:val="0"/>
        <w:jc w:val="both"/>
        <w:rPr>
          <w:rFonts w:cs="Times New Roman"/>
          <w:iCs/>
          <w:color w:val="000000"/>
        </w:rPr>
      </w:pPr>
    </w:p>
    <w:p w:rsidR="006237AC" w:rsidRDefault="006237AC" w:rsidP="00452C69">
      <w:pPr>
        <w:autoSpaceDE w:val="0"/>
        <w:autoSpaceDN w:val="0"/>
        <w:adjustRightInd w:val="0"/>
        <w:jc w:val="both"/>
        <w:rPr>
          <w:rFonts w:cs="Times New Roman"/>
          <w:iCs/>
          <w:color w:val="000000"/>
          <w:lang w:val="en-US"/>
        </w:rPr>
      </w:pPr>
      <w:proofErr w:type="spellStart"/>
      <w:r w:rsidRPr="00BA1094">
        <w:rPr>
          <w:rFonts w:cs="Times New Roman"/>
          <w:iCs/>
          <w:color w:val="000000"/>
        </w:rPr>
        <w:t>Mulazzani</w:t>
      </w:r>
      <w:proofErr w:type="spellEnd"/>
      <w:r w:rsidRPr="00BA1094">
        <w:rPr>
          <w:rFonts w:cs="Times New Roman"/>
          <w:iCs/>
          <w:color w:val="000000"/>
        </w:rPr>
        <w:t xml:space="preserve">, L., </w:t>
      </w:r>
      <w:proofErr w:type="spellStart"/>
      <w:r w:rsidRPr="00BA1094">
        <w:rPr>
          <w:rFonts w:cs="Times New Roman"/>
          <w:iCs/>
          <w:color w:val="000000"/>
        </w:rPr>
        <w:t>Trevisi</w:t>
      </w:r>
      <w:proofErr w:type="spellEnd"/>
      <w:r w:rsidRPr="00BA1094">
        <w:rPr>
          <w:rFonts w:cs="Times New Roman"/>
          <w:iCs/>
          <w:color w:val="000000"/>
        </w:rPr>
        <w:t xml:space="preserve">, R., </w:t>
      </w:r>
      <w:proofErr w:type="spellStart"/>
      <w:r w:rsidRPr="00BA1094">
        <w:rPr>
          <w:rFonts w:cs="Times New Roman"/>
          <w:iCs/>
          <w:color w:val="000000"/>
        </w:rPr>
        <w:t>Manrique</w:t>
      </w:r>
      <w:proofErr w:type="spellEnd"/>
      <w:r w:rsidRPr="00BA1094">
        <w:rPr>
          <w:rFonts w:cs="Times New Roman"/>
          <w:iCs/>
          <w:color w:val="000000"/>
        </w:rPr>
        <w:t xml:space="preserve">, R., and </w:t>
      </w:r>
      <w:proofErr w:type="spellStart"/>
      <w:r w:rsidRPr="00BA1094">
        <w:rPr>
          <w:rFonts w:cs="Times New Roman"/>
          <w:iCs/>
          <w:color w:val="000000"/>
        </w:rPr>
        <w:t>Malorgio</w:t>
      </w:r>
      <w:proofErr w:type="spellEnd"/>
      <w:r w:rsidRPr="00BA1094">
        <w:rPr>
          <w:rFonts w:cs="Times New Roman"/>
          <w:iCs/>
          <w:color w:val="000000"/>
        </w:rPr>
        <w:t xml:space="preserve">, G. (2015). </w:t>
      </w:r>
      <w:r w:rsidRPr="00BA1094">
        <w:rPr>
          <w:rFonts w:cs="Times New Roman"/>
          <w:iCs/>
          <w:color w:val="000000"/>
          <w:lang w:val="en-US"/>
        </w:rPr>
        <w:t>Community-led coastal development and the relationships between human activities and ecosystem services. Paper presented at the XXII Conference of the EAFE. Salerno, April 28-30, 2015 </w:t>
      </w:r>
    </w:p>
    <w:p w:rsidR="006237AC" w:rsidRPr="00BA1094" w:rsidRDefault="006237AC" w:rsidP="00452C69">
      <w:pPr>
        <w:autoSpaceDE w:val="0"/>
        <w:autoSpaceDN w:val="0"/>
        <w:adjustRightInd w:val="0"/>
        <w:jc w:val="both"/>
        <w:rPr>
          <w:rFonts w:cs="Times New Roman"/>
          <w:iCs/>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Okuş</w:t>
      </w:r>
      <w:proofErr w:type="spellEnd"/>
      <w:r w:rsidRPr="00D024CC">
        <w:rPr>
          <w:rFonts w:cs="Times New Roman"/>
          <w:color w:val="000000"/>
          <w:lang w:val="en-US"/>
        </w:rPr>
        <w:t xml:space="preserve"> E., </w:t>
      </w:r>
      <w:proofErr w:type="spellStart"/>
      <w:r w:rsidRPr="00D024CC">
        <w:rPr>
          <w:rFonts w:cs="Times New Roman"/>
          <w:color w:val="000000"/>
          <w:lang w:val="en-US"/>
        </w:rPr>
        <w:t>Yüksek</w:t>
      </w:r>
      <w:proofErr w:type="spellEnd"/>
      <w:r w:rsidRPr="00D024CC">
        <w:rPr>
          <w:rFonts w:cs="Times New Roman"/>
          <w:color w:val="000000"/>
          <w:lang w:val="en-US"/>
        </w:rPr>
        <w:t xml:space="preserve"> A., </w:t>
      </w:r>
      <w:proofErr w:type="spellStart"/>
      <w:r w:rsidRPr="00D024CC">
        <w:rPr>
          <w:rFonts w:cs="Times New Roman"/>
          <w:color w:val="000000"/>
          <w:lang w:val="en-US"/>
        </w:rPr>
        <w:t>Yokeş</w:t>
      </w:r>
      <w:proofErr w:type="spellEnd"/>
      <w:r w:rsidRPr="00D024CC">
        <w:rPr>
          <w:rFonts w:cs="Times New Roman"/>
          <w:color w:val="000000"/>
          <w:lang w:val="en-US"/>
        </w:rPr>
        <w:t xml:space="preserve"> B., Yılmaz İ.N., Aslan-Yılmaz A., </w:t>
      </w:r>
      <w:proofErr w:type="spellStart"/>
      <w:r w:rsidRPr="00D024CC">
        <w:rPr>
          <w:rFonts w:cs="Times New Roman"/>
          <w:color w:val="000000"/>
          <w:lang w:val="en-US"/>
        </w:rPr>
        <w:t>Karhan</w:t>
      </w:r>
      <w:proofErr w:type="spellEnd"/>
      <w:r w:rsidRPr="00D024CC">
        <w:rPr>
          <w:rFonts w:cs="Times New Roman"/>
          <w:color w:val="000000"/>
          <w:lang w:val="en-US"/>
        </w:rPr>
        <w:t xml:space="preserve"> S.Ü., </w:t>
      </w:r>
      <w:proofErr w:type="spellStart"/>
      <w:r w:rsidRPr="00D024CC">
        <w:rPr>
          <w:rFonts w:cs="Times New Roman"/>
          <w:color w:val="000000"/>
          <w:lang w:val="en-US"/>
        </w:rPr>
        <w:t>Demirel</w:t>
      </w:r>
      <w:proofErr w:type="spellEnd"/>
      <w:r w:rsidRPr="00D024CC">
        <w:rPr>
          <w:rFonts w:cs="Times New Roman"/>
          <w:color w:val="000000"/>
          <w:lang w:val="en-US"/>
        </w:rPr>
        <w:t xml:space="preserve"> N., </w:t>
      </w:r>
      <w:proofErr w:type="spellStart"/>
      <w:r w:rsidRPr="00D024CC">
        <w:rPr>
          <w:rFonts w:cs="Times New Roman"/>
          <w:color w:val="000000"/>
          <w:lang w:val="en-US"/>
        </w:rPr>
        <w:t>Demir</w:t>
      </w:r>
      <w:proofErr w:type="spellEnd"/>
      <w:r w:rsidRPr="00D024CC">
        <w:rPr>
          <w:rFonts w:cs="Times New Roman"/>
          <w:color w:val="000000"/>
          <w:lang w:val="en-US"/>
        </w:rPr>
        <w:t xml:space="preserve"> V., </w:t>
      </w:r>
      <w:proofErr w:type="spellStart"/>
      <w:r w:rsidRPr="00D024CC">
        <w:rPr>
          <w:rFonts w:cs="Times New Roman"/>
          <w:color w:val="000000"/>
          <w:lang w:val="en-US"/>
        </w:rPr>
        <w:t>Zeki</w:t>
      </w:r>
      <w:proofErr w:type="spellEnd"/>
      <w:r w:rsidRPr="00D024CC">
        <w:rPr>
          <w:rFonts w:cs="Times New Roman"/>
          <w:color w:val="000000"/>
          <w:lang w:val="en-US"/>
        </w:rPr>
        <w:t xml:space="preserve"> S., </w:t>
      </w:r>
      <w:proofErr w:type="spellStart"/>
      <w:r w:rsidRPr="00D024CC">
        <w:rPr>
          <w:rFonts w:cs="Times New Roman"/>
          <w:color w:val="000000"/>
          <w:lang w:val="en-US"/>
        </w:rPr>
        <w:t>Taş</w:t>
      </w:r>
      <w:proofErr w:type="spellEnd"/>
      <w:r w:rsidRPr="00D024CC">
        <w:rPr>
          <w:rFonts w:cs="Times New Roman"/>
          <w:color w:val="000000"/>
          <w:lang w:val="en-US"/>
        </w:rPr>
        <w:t xml:space="preserve"> S., Sur H.I., </w:t>
      </w:r>
      <w:proofErr w:type="spellStart"/>
      <w:r w:rsidRPr="00D024CC">
        <w:rPr>
          <w:rFonts w:cs="Times New Roman"/>
          <w:color w:val="000000"/>
          <w:lang w:val="en-US"/>
        </w:rPr>
        <w:t>Altıok</w:t>
      </w:r>
      <w:proofErr w:type="spellEnd"/>
      <w:r w:rsidRPr="00D024CC">
        <w:rPr>
          <w:rFonts w:cs="Times New Roman"/>
          <w:color w:val="000000"/>
          <w:lang w:val="en-US"/>
        </w:rPr>
        <w:t xml:space="preserve"> H., </w:t>
      </w:r>
      <w:proofErr w:type="spellStart"/>
      <w:r w:rsidRPr="00D024CC">
        <w:rPr>
          <w:rFonts w:cs="Times New Roman"/>
          <w:color w:val="000000"/>
          <w:lang w:val="en-US"/>
        </w:rPr>
        <w:t>Müftüoğlu</w:t>
      </w:r>
      <w:proofErr w:type="spellEnd"/>
      <w:r w:rsidRPr="00D024CC">
        <w:rPr>
          <w:rFonts w:cs="Times New Roman"/>
          <w:color w:val="000000"/>
          <w:lang w:val="en-US"/>
        </w:rPr>
        <w:t xml:space="preserve"> A.E., </w:t>
      </w:r>
      <w:proofErr w:type="spellStart"/>
      <w:r w:rsidRPr="00D024CC">
        <w:rPr>
          <w:rFonts w:cs="Times New Roman"/>
          <w:color w:val="000000"/>
          <w:lang w:val="en-US"/>
        </w:rPr>
        <w:t>Balkıs</w:t>
      </w:r>
      <w:proofErr w:type="spellEnd"/>
      <w:r w:rsidRPr="00D024CC">
        <w:rPr>
          <w:rFonts w:cs="Times New Roman"/>
          <w:color w:val="000000"/>
          <w:lang w:val="en-US"/>
        </w:rPr>
        <w:t xml:space="preserve"> N., </w:t>
      </w:r>
      <w:proofErr w:type="spellStart"/>
      <w:r w:rsidRPr="00D024CC">
        <w:rPr>
          <w:rFonts w:cs="Times New Roman"/>
          <w:color w:val="000000"/>
          <w:lang w:val="en-US"/>
        </w:rPr>
        <w:t>Aksu</w:t>
      </w:r>
      <w:proofErr w:type="spellEnd"/>
      <w:r w:rsidRPr="00D024CC">
        <w:rPr>
          <w:rFonts w:cs="Times New Roman"/>
          <w:color w:val="000000"/>
          <w:lang w:val="en-US"/>
        </w:rPr>
        <w:t xml:space="preserve"> A., </w:t>
      </w:r>
      <w:proofErr w:type="spellStart"/>
      <w:r w:rsidRPr="00D024CC">
        <w:rPr>
          <w:rFonts w:cs="Times New Roman"/>
          <w:color w:val="000000"/>
          <w:lang w:val="en-US"/>
        </w:rPr>
        <w:t>Doğan</w:t>
      </w:r>
      <w:proofErr w:type="spellEnd"/>
      <w:r w:rsidRPr="00D024CC">
        <w:rPr>
          <w:rFonts w:cs="Times New Roman"/>
          <w:color w:val="000000"/>
          <w:lang w:val="en-US"/>
        </w:rPr>
        <w:t xml:space="preserve"> E., </w:t>
      </w:r>
      <w:proofErr w:type="spellStart"/>
      <w:r w:rsidRPr="00D024CC">
        <w:rPr>
          <w:rFonts w:cs="Times New Roman"/>
          <w:color w:val="000000"/>
          <w:lang w:val="en-US"/>
        </w:rPr>
        <w:t>Gazioğlu</w:t>
      </w:r>
      <w:proofErr w:type="spellEnd"/>
      <w:r w:rsidRPr="00D024CC">
        <w:rPr>
          <w:rFonts w:cs="Times New Roman"/>
          <w:color w:val="000000"/>
          <w:lang w:val="en-US"/>
        </w:rPr>
        <w:t xml:space="preserve"> C. (2006). </w:t>
      </w:r>
      <w:proofErr w:type="spellStart"/>
      <w:r w:rsidRPr="00D024CC">
        <w:rPr>
          <w:rFonts w:cs="Times New Roman"/>
          <w:color w:val="000000"/>
          <w:lang w:val="en-US"/>
        </w:rPr>
        <w:t>Gökova</w:t>
      </w:r>
      <w:proofErr w:type="spellEnd"/>
      <w:r w:rsidRPr="00D024CC">
        <w:rPr>
          <w:rFonts w:cs="Times New Roman"/>
          <w:color w:val="000000"/>
          <w:lang w:val="en-US"/>
        </w:rPr>
        <w:t xml:space="preserve"> </w:t>
      </w:r>
      <w:proofErr w:type="spellStart"/>
      <w:r w:rsidRPr="00D024CC">
        <w:rPr>
          <w:rFonts w:cs="Times New Roman"/>
          <w:color w:val="000000"/>
          <w:lang w:val="en-US"/>
        </w:rPr>
        <w:t>Özel</w:t>
      </w:r>
      <w:proofErr w:type="spellEnd"/>
      <w:r w:rsidRPr="00D024CC">
        <w:rPr>
          <w:rFonts w:cs="Times New Roman"/>
          <w:color w:val="000000"/>
          <w:lang w:val="en-US"/>
        </w:rPr>
        <w:t xml:space="preserve"> </w:t>
      </w:r>
      <w:proofErr w:type="spellStart"/>
      <w:r w:rsidRPr="00D024CC">
        <w:rPr>
          <w:rFonts w:cs="Times New Roman"/>
          <w:color w:val="000000"/>
          <w:lang w:val="en-US"/>
        </w:rPr>
        <w:t>Çevre</w:t>
      </w:r>
      <w:proofErr w:type="spellEnd"/>
      <w:r w:rsidRPr="00D024CC">
        <w:rPr>
          <w:rFonts w:cs="Times New Roman"/>
          <w:color w:val="000000"/>
          <w:lang w:val="en-US"/>
        </w:rPr>
        <w:t xml:space="preserve"> </w:t>
      </w:r>
      <w:proofErr w:type="spellStart"/>
      <w:r w:rsidRPr="00D024CC">
        <w:rPr>
          <w:rFonts w:cs="Times New Roman"/>
          <w:color w:val="000000"/>
          <w:lang w:val="en-US"/>
        </w:rPr>
        <w:t>Koruma</w:t>
      </w:r>
      <w:proofErr w:type="spellEnd"/>
      <w:r w:rsidRPr="00D024CC">
        <w:rPr>
          <w:rFonts w:cs="Times New Roman"/>
          <w:color w:val="000000"/>
          <w:lang w:val="en-US"/>
        </w:rPr>
        <w:t xml:space="preserve"> </w:t>
      </w:r>
      <w:proofErr w:type="spellStart"/>
      <w:r w:rsidRPr="00D024CC">
        <w:rPr>
          <w:rFonts w:cs="Times New Roman"/>
          <w:color w:val="000000"/>
          <w:lang w:val="en-US"/>
        </w:rPr>
        <w:t>Bölgesinin</w:t>
      </w:r>
      <w:proofErr w:type="spellEnd"/>
      <w:r w:rsidRPr="00D024CC">
        <w:rPr>
          <w:rFonts w:cs="Times New Roman"/>
          <w:color w:val="000000"/>
          <w:lang w:val="en-US"/>
        </w:rPr>
        <w:t xml:space="preserve"> </w:t>
      </w:r>
      <w:proofErr w:type="spellStart"/>
      <w:r w:rsidRPr="00D024CC">
        <w:rPr>
          <w:rFonts w:cs="Times New Roman"/>
          <w:color w:val="000000"/>
          <w:lang w:val="en-US"/>
        </w:rPr>
        <w:t>Kıyı</w:t>
      </w:r>
      <w:proofErr w:type="spellEnd"/>
      <w:r w:rsidRPr="00D024CC">
        <w:rPr>
          <w:rFonts w:cs="Times New Roman"/>
          <w:color w:val="000000"/>
          <w:lang w:val="en-US"/>
        </w:rPr>
        <w:t xml:space="preserve"> </w:t>
      </w:r>
      <w:proofErr w:type="spellStart"/>
      <w:r w:rsidRPr="00D024CC">
        <w:rPr>
          <w:rFonts w:cs="Times New Roman"/>
          <w:color w:val="000000"/>
          <w:lang w:val="en-US"/>
        </w:rPr>
        <w:t>ve</w:t>
      </w:r>
      <w:proofErr w:type="spellEnd"/>
      <w:r w:rsidRPr="00D024CC">
        <w:rPr>
          <w:rFonts w:cs="Times New Roman"/>
          <w:color w:val="000000"/>
          <w:lang w:val="en-US"/>
        </w:rPr>
        <w:t xml:space="preserve"> </w:t>
      </w:r>
      <w:proofErr w:type="spellStart"/>
      <w:r w:rsidRPr="00D024CC">
        <w:rPr>
          <w:rFonts w:cs="Times New Roman"/>
          <w:color w:val="000000"/>
          <w:lang w:val="en-US"/>
        </w:rPr>
        <w:t>Deniz</w:t>
      </w:r>
      <w:proofErr w:type="spellEnd"/>
      <w:r w:rsidRPr="00D024CC">
        <w:rPr>
          <w:rFonts w:cs="Times New Roman"/>
          <w:color w:val="000000"/>
          <w:lang w:val="en-US"/>
        </w:rPr>
        <w:t xml:space="preserve"> </w:t>
      </w:r>
      <w:proofErr w:type="spellStart"/>
      <w:r w:rsidRPr="00D024CC">
        <w:rPr>
          <w:rFonts w:cs="Times New Roman"/>
          <w:color w:val="000000"/>
          <w:lang w:val="en-US"/>
        </w:rPr>
        <w:t>Alanlarının</w:t>
      </w:r>
      <w:proofErr w:type="spellEnd"/>
      <w:r w:rsidRPr="00D024CC">
        <w:rPr>
          <w:rFonts w:cs="Times New Roman"/>
          <w:color w:val="000000"/>
          <w:lang w:val="en-US"/>
        </w:rPr>
        <w:t xml:space="preserve"> </w:t>
      </w:r>
      <w:proofErr w:type="spellStart"/>
      <w:r w:rsidRPr="00D024CC">
        <w:rPr>
          <w:rFonts w:cs="Times New Roman"/>
          <w:color w:val="000000"/>
          <w:lang w:val="en-US"/>
        </w:rPr>
        <w:t>Biyolojik</w:t>
      </w:r>
      <w:proofErr w:type="spellEnd"/>
      <w:r w:rsidRPr="00D024CC">
        <w:rPr>
          <w:rFonts w:cs="Times New Roman"/>
          <w:color w:val="000000"/>
          <w:lang w:val="en-US"/>
        </w:rPr>
        <w:t xml:space="preserve"> </w:t>
      </w:r>
      <w:proofErr w:type="spellStart"/>
      <w:r w:rsidRPr="00D024CC">
        <w:rPr>
          <w:rFonts w:cs="Times New Roman"/>
          <w:color w:val="000000"/>
          <w:lang w:val="en-US"/>
        </w:rPr>
        <w:t>Çeşitliliğinin</w:t>
      </w:r>
      <w:proofErr w:type="spellEnd"/>
      <w:r w:rsidRPr="00D024CC">
        <w:rPr>
          <w:rFonts w:cs="Times New Roman"/>
          <w:color w:val="000000"/>
          <w:lang w:val="en-US"/>
        </w:rPr>
        <w:t xml:space="preserve"> </w:t>
      </w:r>
      <w:proofErr w:type="spellStart"/>
      <w:r w:rsidRPr="00D024CC">
        <w:rPr>
          <w:rFonts w:cs="Times New Roman"/>
          <w:color w:val="000000"/>
          <w:lang w:val="en-US"/>
        </w:rPr>
        <w:t>Tespiti</w:t>
      </w:r>
      <w:proofErr w:type="spellEnd"/>
      <w:r w:rsidRPr="00D024CC">
        <w:rPr>
          <w:rFonts w:cs="Times New Roman"/>
          <w:color w:val="000000"/>
          <w:lang w:val="en-US"/>
        </w:rPr>
        <w:t xml:space="preserve"> </w:t>
      </w:r>
      <w:proofErr w:type="spellStart"/>
      <w:r w:rsidRPr="00D024CC">
        <w:rPr>
          <w:rFonts w:cs="Times New Roman"/>
          <w:color w:val="000000"/>
          <w:lang w:val="en-US"/>
        </w:rPr>
        <w:t>Projesi</w:t>
      </w:r>
      <w:proofErr w:type="spellEnd"/>
      <w:r w:rsidRPr="00D024CC">
        <w:rPr>
          <w:rFonts w:cs="Times New Roman"/>
          <w:color w:val="000000"/>
          <w:lang w:val="en-US"/>
        </w:rPr>
        <w:t xml:space="preserve"> Final </w:t>
      </w:r>
      <w:proofErr w:type="spellStart"/>
      <w:r w:rsidRPr="00D024CC">
        <w:rPr>
          <w:rFonts w:cs="Times New Roman"/>
          <w:color w:val="000000"/>
          <w:lang w:val="en-US"/>
        </w:rPr>
        <w:t>Raporu</w:t>
      </w:r>
      <w:proofErr w:type="spellEnd"/>
      <w:r w:rsidRPr="00D024CC">
        <w:rPr>
          <w:rFonts w:cs="Times New Roman"/>
          <w:color w:val="000000"/>
          <w:lang w:val="en-US"/>
        </w:rPr>
        <w:t>, (</w:t>
      </w:r>
      <w:proofErr w:type="spellStart"/>
      <w:r w:rsidRPr="00D024CC">
        <w:rPr>
          <w:rFonts w:cs="Times New Roman"/>
          <w:color w:val="000000"/>
          <w:lang w:val="en-US"/>
        </w:rPr>
        <w:t>Sunulan</w:t>
      </w:r>
      <w:proofErr w:type="spellEnd"/>
      <w:r w:rsidRPr="00D024CC">
        <w:rPr>
          <w:rFonts w:cs="Times New Roman"/>
          <w:color w:val="000000"/>
          <w:lang w:val="en-US"/>
        </w:rPr>
        <w:t xml:space="preserve"> </w:t>
      </w:r>
      <w:proofErr w:type="spellStart"/>
      <w:r w:rsidRPr="00D024CC">
        <w:rPr>
          <w:rFonts w:cs="Times New Roman"/>
          <w:color w:val="000000"/>
          <w:lang w:val="en-US"/>
        </w:rPr>
        <w:t>Kuruluş</w:t>
      </w:r>
      <w:proofErr w:type="spellEnd"/>
      <w:r w:rsidRPr="00D024CC">
        <w:rPr>
          <w:rFonts w:cs="Times New Roman"/>
          <w:color w:val="000000"/>
          <w:lang w:val="en-US"/>
        </w:rPr>
        <w:t xml:space="preserve">, T.C. </w:t>
      </w:r>
      <w:proofErr w:type="spellStart"/>
      <w:r w:rsidRPr="00D024CC">
        <w:rPr>
          <w:rFonts w:cs="Times New Roman"/>
          <w:color w:val="000000"/>
          <w:lang w:val="en-US"/>
        </w:rPr>
        <w:t>Çevre</w:t>
      </w:r>
      <w:proofErr w:type="spellEnd"/>
      <w:r w:rsidRPr="00D024CC">
        <w:rPr>
          <w:rFonts w:cs="Times New Roman"/>
          <w:color w:val="000000"/>
          <w:lang w:val="en-US"/>
        </w:rPr>
        <w:t xml:space="preserve"> </w:t>
      </w:r>
      <w:proofErr w:type="spellStart"/>
      <w:r w:rsidRPr="00D024CC">
        <w:rPr>
          <w:rFonts w:cs="Times New Roman"/>
          <w:color w:val="000000"/>
          <w:lang w:val="en-US"/>
        </w:rPr>
        <w:t>ve</w:t>
      </w:r>
      <w:proofErr w:type="spellEnd"/>
      <w:r w:rsidRPr="00D024CC">
        <w:rPr>
          <w:rFonts w:cs="Times New Roman"/>
          <w:color w:val="000000"/>
          <w:lang w:val="en-US"/>
        </w:rPr>
        <w:t xml:space="preserve"> </w:t>
      </w:r>
      <w:proofErr w:type="spellStart"/>
      <w:r w:rsidRPr="00D024CC">
        <w:rPr>
          <w:rFonts w:cs="Times New Roman"/>
          <w:color w:val="000000"/>
          <w:lang w:val="en-US"/>
        </w:rPr>
        <w:t>Orman</w:t>
      </w:r>
      <w:proofErr w:type="spellEnd"/>
      <w:r w:rsidRPr="00D024CC">
        <w:rPr>
          <w:rFonts w:cs="Times New Roman"/>
          <w:color w:val="000000"/>
          <w:lang w:val="en-US"/>
        </w:rPr>
        <w:t xml:space="preserve"> </w:t>
      </w:r>
      <w:proofErr w:type="spellStart"/>
      <w:r w:rsidRPr="00D024CC">
        <w:rPr>
          <w:rFonts w:cs="Times New Roman"/>
          <w:color w:val="000000"/>
          <w:lang w:val="en-US"/>
        </w:rPr>
        <w:t>Bakanlığı</w:t>
      </w:r>
      <w:proofErr w:type="spellEnd"/>
      <w:r w:rsidRPr="00D024CC">
        <w:rPr>
          <w:rFonts w:cs="Times New Roman"/>
          <w:color w:val="000000"/>
          <w:lang w:val="en-US"/>
        </w:rPr>
        <w:t xml:space="preserve"> </w:t>
      </w:r>
      <w:proofErr w:type="spellStart"/>
      <w:r w:rsidRPr="00D024CC">
        <w:rPr>
          <w:rFonts w:cs="Times New Roman"/>
          <w:color w:val="000000"/>
          <w:lang w:val="en-US"/>
        </w:rPr>
        <w:t>Özel</w:t>
      </w:r>
      <w:proofErr w:type="spellEnd"/>
      <w:r w:rsidRPr="00D024CC">
        <w:rPr>
          <w:rFonts w:cs="Times New Roman"/>
          <w:color w:val="000000"/>
          <w:lang w:val="en-US"/>
        </w:rPr>
        <w:t xml:space="preserve"> </w:t>
      </w:r>
      <w:proofErr w:type="spellStart"/>
      <w:r w:rsidRPr="00D024CC">
        <w:rPr>
          <w:rFonts w:cs="Times New Roman"/>
          <w:color w:val="000000"/>
          <w:lang w:val="en-US"/>
        </w:rPr>
        <w:t>Çevre</w:t>
      </w:r>
      <w:proofErr w:type="spellEnd"/>
      <w:r w:rsidRPr="00D024CC">
        <w:rPr>
          <w:rFonts w:cs="Times New Roman"/>
          <w:color w:val="000000"/>
          <w:lang w:val="en-US"/>
        </w:rPr>
        <w:t xml:space="preserve"> </w:t>
      </w:r>
      <w:proofErr w:type="spellStart"/>
      <w:r w:rsidRPr="00D024CC">
        <w:rPr>
          <w:rFonts w:cs="Times New Roman"/>
          <w:color w:val="000000"/>
          <w:lang w:val="en-US"/>
        </w:rPr>
        <w:t>Koruma</w:t>
      </w:r>
      <w:proofErr w:type="spellEnd"/>
      <w:r w:rsidRPr="00D024CC">
        <w:rPr>
          <w:rFonts w:cs="Times New Roman"/>
          <w:color w:val="000000"/>
          <w:lang w:val="en-US"/>
        </w:rPr>
        <w:t xml:space="preserve"> </w:t>
      </w:r>
      <w:proofErr w:type="spellStart"/>
      <w:r w:rsidRPr="00D024CC">
        <w:rPr>
          <w:rFonts w:cs="Times New Roman"/>
          <w:color w:val="000000"/>
          <w:lang w:val="en-US"/>
        </w:rPr>
        <w:t>Kurumu</w:t>
      </w:r>
      <w:proofErr w:type="spellEnd"/>
      <w:r w:rsidRPr="00D024CC">
        <w:rPr>
          <w:rFonts w:cs="Times New Roman"/>
          <w:color w:val="000000"/>
          <w:lang w:val="en-US"/>
        </w:rPr>
        <w:t xml:space="preserve"> </w:t>
      </w:r>
      <w:proofErr w:type="spellStart"/>
      <w:r w:rsidRPr="00D024CC">
        <w:rPr>
          <w:rFonts w:cs="Times New Roman"/>
          <w:color w:val="000000"/>
          <w:lang w:val="en-US"/>
        </w:rPr>
        <w:t>Bakanlığı</w:t>
      </w:r>
      <w:proofErr w:type="spellEnd"/>
      <w:r w:rsidRPr="00D024CC">
        <w:rPr>
          <w:rFonts w:cs="Times New Roman"/>
          <w:color w:val="000000"/>
          <w:lang w:val="en-US"/>
        </w:rPr>
        <w:t xml:space="preserve">) ISBN:975-8273-91-4 </w:t>
      </w:r>
    </w:p>
    <w:p w:rsidR="006237AC" w:rsidRPr="00D024CC" w:rsidRDefault="006237AC" w:rsidP="00D024CC">
      <w:pPr>
        <w:autoSpaceDE w:val="0"/>
        <w:autoSpaceDN w:val="0"/>
        <w:adjustRightInd w:val="0"/>
        <w:jc w:val="both"/>
        <w:rPr>
          <w:rFonts w:cs="Times New Roman"/>
          <w:color w:val="000000"/>
          <w:lang w:val="en-US"/>
        </w:rPr>
      </w:pPr>
    </w:p>
    <w:p w:rsidR="006237AC" w:rsidRDefault="006237AC" w:rsidP="006237AC">
      <w:pPr>
        <w:autoSpaceDE w:val="0"/>
        <w:autoSpaceDN w:val="0"/>
        <w:adjustRightInd w:val="0"/>
        <w:jc w:val="both"/>
        <w:rPr>
          <w:rFonts w:cs="Times New Roman"/>
          <w:color w:val="000000"/>
          <w:lang w:val="en-US"/>
        </w:rPr>
      </w:pPr>
      <w:proofErr w:type="spellStart"/>
      <w:r>
        <w:rPr>
          <w:rFonts w:cs="Times New Roman"/>
          <w:color w:val="000000"/>
          <w:lang w:val="en-US"/>
        </w:rPr>
        <w:t>Piasecki</w:t>
      </w:r>
      <w:proofErr w:type="spellEnd"/>
      <w:r>
        <w:rPr>
          <w:rFonts w:cs="Times New Roman"/>
          <w:color w:val="000000"/>
          <w:lang w:val="en-US"/>
        </w:rPr>
        <w:t xml:space="preserve"> W.</w:t>
      </w:r>
      <w:r w:rsidRPr="006237AC">
        <w:rPr>
          <w:rFonts w:cs="Times New Roman"/>
          <w:color w:val="000000"/>
          <w:lang w:val="en-US"/>
        </w:rPr>
        <w:t xml:space="preserve">, </w:t>
      </w:r>
      <w:proofErr w:type="spellStart"/>
      <w:r>
        <w:rPr>
          <w:rFonts w:cs="Times New Roman"/>
          <w:color w:val="000000"/>
          <w:lang w:val="en-US"/>
        </w:rPr>
        <w:t>Głąbiński</w:t>
      </w:r>
      <w:proofErr w:type="spellEnd"/>
      <w:r>
        <w:rPr>
          <w:rFonts w:cs="Times New Roman"/>
          <w:color w:val="000000"/>
          <w:lang w:val="en-US"/>
        </w:rPr>
        <w:t xml:space="preserve"> Z.</w:t>
      </w:r>
      <w:r w:rsidRPr="006237AC">
        <w:rPr>
          <w:rFonts w:cs="Times New Roman"/>
          <w:color w:val="000000"/>
          <w:lang w:val="en-US"/>
        </w:rPr>
        <w:t xml:space="preserve">, </w:t>
      </w:r>
      <w:proofErr w:type="spellStart"/>
      <w:r>
        <w:rPr>
          <w:rFonts w:cs="Times New Roman"/>
          <w:color w:val="000000"/>
          <w:lang w:val="en-US"/>
        </w:rPr>
        <w:t>Francour</w:t>
      </w:r>
      <w:proofErr w:type="spellEnd"/>
      <w:r>
        <w:rPr>
          <w:rFonts w:cs="Times New Roman"/>
          <w:color w:val="000000"/>
          <w:lang w:val="en-US"/>
        </w:rPr>
        <w:t xml:space="preserve"> P.</w:t>
      </w:r>
      <w:r w:rsidRPr="006237AC">
        <w:rPr>
          <w:rFonts w:cs="Times New Roman"/>
          <w:color w:val="000000"/>
          <w:lang w:val="en-US"/>
        </w:rPr>
        <w:t xml:space="preserve">, </w:t>
      </w:r>
      <w:r>
        <w:rPr>
          <w:rFonts w:cs="Times New Roman"/>
          <w:color w:val="000000"/>
          <w:lang w:val="en-US"/>
        </w:rPr>
        <w:t>Koper P.</w:t>
      </w:r>
      <w:proofErr w:type="gramStart"/>
      <w:r w:rsidRPr="006237AC">
        <w:rPr>
          <w:rFonts w:cs="Times New Roman"/>
          <w:color w:val="000000"/>
          <w:lang w:val="en-US"/>
        </w:rPr>
        <w:t>,</w:t>
      </w:r>
      <w:r>
        <w:rPr>
          <w:rFonts w:cs="Times New Roman"/>
          <w:color w:val="000000"/>
          <w:lang w:val="en-US"/>
        </w:rPr>
        <w:t xml:space="preserve">  Saba</w:t>
      </w:r>
      <w:proofErr w:type="gramEnd"/>
      <w:r>
        <w:rPr>
          <w:rFonts w:cs="Times New Roman"/>
          <w:color w:val="000000"/>
          <w:lang w:val="en-US"/>
        </w:rPr>
        <w:t xml:space="preserve"> G</w:t>
      </w:r>
      <w:r w:rsidRPr="006237AC">
        <w:rPr>
          <w:rFonts w:cs="Times New Roman"/>
          <w:color w:val="000000"/>
          <w:lang w:val="en-US"/>
        </w:rPr>
        <w:t xml:space="preserve">, </w:t>
      </w:r>
      <w:proofErr w:type="spellStart"/>
      <w:r>
        <w:rPr>
          <w:rFonts w:cs="Times New Roman"/>
          <w:color w:val="000000"/>
          <w:lang w:val="en-US"/>
        </w:rPr>
        <w:t>García</w:t>
      </w:r>
      <w:proofErr w:type="spellEnd"/>
      <w:r>
        <w:rPr>
          <w:rFonts w:cs="Times New Roman"/>
          <w:color w:val="000000"/>
          <w:lang w:val="en-US"/>
        </w:rPr>
        <w:t xml:space="preserve"> A. M.</w:t>
      </w:r>
      <w:r w:rsidRPr="006237AC">
        <w:rPr>
          <w:rFonts w:cs="Times New Roman"/>
          <w:color w:val="000000"/>
          <w:lang w:val="en-US"/>
        </w:rPr>
        <w:t xml:space="preserve">, </w:t>
      </w:r>
      <w:proofErr w:type="spellStart"/>
      <w:r>
        <w:rPr>
          <w:rFonts w:cs="Times New Roman"/>
          <w:color w:val="000000"/>
          <w:lang w:val="en-US"/>
        </w:rPr>
        <w:t>Ünal</w:t>
      </w:r>
      <w:proofErr w:type="spellEnd"/>
      <w:r>
        <w:rPr>
          <w:rFonts w:cs="Times New Roman"/>
          <w:color w:val="000000"/>
          <w:lang w:val="en-US"/>
        </w:rPr>
        <w:t xml:space="preserve"> V.</w:t>
      </w:r>
      <w:r w:rsidRPr="006237AC">
        <w:rPr>
          <w:rFonts w:cs="Times New Roman"/>
          <w:color w:val="000000"/>
          <w:lang w:val="en-US"/>
        </w:rPr>
        <w:t>, (2016)</w:t>
      </w:r>
      <w:r>
        <w:rPr>
          <w:rFonts w:cs="Times New Roman"/>
          <w:color w:val="000000"/>
          <w:lang w:val="en-US"/>
        </w:rPr>
        <w:t xml:space="preserve"> </w:t>
      </w:r>
      <w:proofErr w:type="spellStart"/>
      <w:r w:rsidRPr="006237AC">
        <w:rPr>
          <w:rFonts w:cs="Times New Roman"/>
          <w:color w:val="000000"/>
          <w:lang w:val="en-US"/>
        </w:rPr>
        <w:t>Acta</w:t>
      </w:r>
      <w:proofErr w:type="spellEnd"/>
      <w:r w:rsidRPr="006237AC">
        <w:rPr>
          <w:rFonts w:cs="Times New Roman"/>
          <w:color w:val="000000"/>
          <w:lang w:val="en-US"/>
        </w:rPr>
        <w:t xml:space="preserve"> </w:t>
      </w:r>
      <w:proofErr w:type="spellStart"/>
      <w:r w:rsidRPr="006237AC">
        <w:rPr>
          <w:rFonts w:cs="Times New Roman"/>
          <w:color w:val="000000"/>
          <w:lang w:val="en-US"/>
        </w:rPr>
        <w:t>Ichthyologica</w:t>
      </w:r>
      <w:proofErr w:type="spellEnd"/>
      <w:r w:rsidRPr="006237AC">
        <w:rPr>
          <w:rFonts w:cs="Times New Roman"/>
          <w:color w:val="000000"/>
          <w:lang w:val="en-US"/>
        </w:rPr>
        <w:t xml:space="preserve"> Et </w:t>
      </w:r>
      <w:proofErr w:type="spellStart"/>
      <w:r w:rsidRPr="006237AC">
        <w:rPr>
          <w:rFonts w:cs="Times New Roman"/>
          <w:color w:val="000000"/>
          <w:lang w:val="en-US"/>
        </w:rPr>
        <w:t>Piscatoria</w:t>
      </w:r>
      <w:proofErr w:type="spellEnd"/>
      <w:r w:rsidRPr="006237AC">
        <w:rPr>
          <w:rFonts w:cs="Times New Roman"/>
          <w:color w:val="000000"/>
          <w:lang w:val="en-US"/>
        </w:rPr>
        <w:t xml:space="preserve"> </w:t>
      </w:r>
      <w:r>
        <w:rPr>
          <w:rFonts w:cs="Times New Roman"/>
          <w:color w:val="000000"/>
          <w:lang w:val="en-US"/>
        </w:rPr>
        <w:t xml:space="preserve"> </w:t>
      </w:r>
      <w:proofErr w:type="spellStart"/>
      <w:r>
        <w:rPr>
          <w:rFonts w:cs="Times New Roman"/>
          <w:color w:val="000000"/>
          <w:lang w:val="en-US"/>
        </w:rPr>
        <w:t>Pescatourism</w:t>
      </w:r>
      <w:proofErr w:type="spellEnd"/>
      <w:r>
        <w:rPr>
          <w:rFonts w:cs="Times New Roman"/>
          <w:color w:val="000000"/>
          <w:lang w:val="en-US"/>
        </w:rPr>
        <w:t>—A European Review A</w:t>
      </w:r>
      <w:r w:rsidRPr="006237AC">
        <w:rPr>
          <w:rFonts w:cs="Times New Roman"/>
          <w:color w:val="000000"/>
          <w:lang w:val="en-US"/>
        </w:rPr>
        <w:t>nd Perspective</w:t>
      </w:r>
    </w:p>
    <w:p w:rsidR="006237AC" w:rsidRPr="006237AC" w:rsidRDefault="006237AC" w:rsidP="006237AC">
      <w:pPr>
        <w:autoSpaceDE w:val="0"/>
        <w:autoSpaceDN w:val="0"/>
        <w:adjustRightInd w:val="0"/>
        <w:jc w:val="both"/>
        <w:rPr>
          <w:rFonts w:cs="Times New Roman"/>
          <w:color w:val="000000"/>
          <w:lang w:val="en-US"/>
        </w:rPr>
      </w:pPr>
    </w:p>
    <w:p w:rsidR="006237AC" w:rsidRPr="00D024C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Tirasin</w:t>
      </w:r>
      <w:proofErr w:type="spellEnd"/>
      <w:r w:rsidRPr="00D024CC">
        <w:rPr>
          <w:rFonts w:cs="Times New Roman"/>
          <w:color w:val="000000"/>
          <w:lang w:val="en-US"/>
        </w:rPr>
        <w:t xml:space="preserve">, E. M. and </w:t>
      </w:r>
      <w:proofErr w:type="spellStart"/>
      <w:r w:rsidRPr="00D024CC">
        <w:rPr>
          <w:rFonts w:cs="Times New Roman"/>
          <w:color w:val="000000"/>
          <w:lang w:val="en-US"/>
        </w:rPr>
        <w:t>Unluoglu</w:t>
      </w:r>
      <w:proofErr w:type="spellEnd"/>
      <w:r w:rsidRPr="00D024CC">
        <w:rPr>
          <w:rFonts w:cs="Times New Roman"/>
          <w:color w:val="000000"/>
          <w:lang w:val="en-US"/>
        </w:rPr>
        <w:t xml:space="preserve">, A. 2012. Demersal and deep water fisheries resources in Turkish seas. In A. </w:t>
      </w:r>
      <w:proofErr w:type="spellStart"/>
      <w:r w:rsidRPr="00D024CC">
        <w:rPr>
          <w:rFonts w:cs="Times New Roman"/>
          <w:color w:val="000000"/>
          <w:lang w:val="en-US"/>
        </w:rPr>
        <w:t>Tokaç</w:t>
      </w:r>
      <w:proofErr w:type="spellEnd"/>
      <w:r w:rsidRPr="00D024CC">
        <w:rPr>
          <w:rFonts w:cs="Times New Roman"/>
          <w:color w:val="000000"/>
          <w:lang w:val="en-US"/>
        </w:rPr>
        <w:t xml:space="preserve">, A. C. </w:t>
      </w:r>
      <w:proofErr w:type="spellStart"/>
      <w:r w:rsidRPr="00D024CC">
        <w:rPr>
          <w:rFonts w:cs="Times New Roman"/>
          <w:color w:val="000000"/>
          <w:lang w:val="en-US"/>
        </w:rPr>
        <w:t>Gücü</w:t>
      </w:r>
      <w:proofErr w:type="spellEnd"/>
      <w:r w:rsidRPr="00D024CC">
        <w:rPr>
          <w:rFonts w:cs="Times New Roman"/>
          <w:color w:val="000000"/>
          <w:lang w:val="en-US"/>
        </w:rPr>
        <w:t xml:space="preserve"> and B. </w:t>
      </w:r>
      <w:proofErr w:type="spellStart"/>
      <w:r w:rsidRPr="00D024CC">
        <w:rPr>
          <w:rFonts w:cs="Times New Roman"/>
          <w:color w:val="000000"/>
          <w:lang w:val="en-US"/>
        </w:rPr>
        <w:t>Öztürk</w:t>
      </w:r>
      <w:proofErr w:type="spellEnd"/>
      <w:r w:rsidRPr="00D024CC">
        <w:rPr>
          <w:rFonts w:cs="Times New Roman"/>
          <w:color w:val="000000"/>
          <w:lang w:val="en-US"/>
        </w:rPr>
        <w:t xml:space="preserve"> (</w:t>
      </w:r>
      <w:proofErr w:type="spellStart"/>
      <w:r w:rsidRPr="00D024CC">
        <w:rPr>
          <w:rFonts w:cs="Times New Roman"/>
          <w:color w:val="000000"/>
          <w:lang w:val="en-US"/>
        </w:rPr>
        <w:t>eds</w:t>
      </w:r>
      <w:proofErr w:type="spellEnd"/>
      <w:r w:rsidRPr="00D024CC">
        <w:rPr>
          <w:rFonts w:cs="Times New Roman"/>
          <w:color w:val="000000"/>
          <w:lang w:val="en-US"/>
        </w:rPr>
        <w:t xml:space="preserve">), “The State of the Turkish Fisheries”. TÜDAV, </w:t>
      </w:r>
      <w:proofErr w:type="spellStart"/>
      <w:r w:rsidRPr="00D024CC">
        <w:rPr>
          <w:rFonts w:cs="Times New Roman"/>
          <w:color w:val="000000"/>
          <w:lang w:val="en-US"/>
        </w:rPr>
        <w:t>Pbl</w:t>
      </w:r>
      <w:proofErr w:type="spellEnd"/>
      <w:r w:rsidRPr="00D024CC">
        <w:rPr>
          <w:rFonts w:cs="Times New Roman"/>
          <w:color w:val="000000"/>
          <w:lang w:val="en-US"/>
        </w:rPr>
        <w:t xml:space="preserve">. No: 35, 28-92. </w:t>
      </w: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TurkStat</w:t>
      </w:r>
      <w:proofErr w:type="spellEnd"/>
      <w:r w:rsidRPr="00D024CC">
        <w:rPr>
          <w:rFonts w:cs="Times New Roman"/>
          <w:color w:val="000000"/>
          <w:lang w:val="en-US"/>
        </w:rPr>
        <w:t xml:space="preserve">, 2004-2009. Fishery Statistics. Turkish Statistical Institute, Prime Ministry, The Republic of Turkey. </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TurkStat</w:t>
      </w:r>
      <w:proofErr w:type="spellEnd"/>
      <w:r w:rsidRPr="00D024CC">
        <w:rPr>
          <w:rFonts w:cs="Times New Roman"/>
          <w:color w:val="000000"/>
          <w:lang w:val="en-US"/>
        </w:rPr>
        <w:t xml:space="preserve">, 2015. Distribution of fishery workers by age groups, working time and sea products regions. https://biruni.tuik.gov.tr/medas/?kn=97&amp;locale=tr (11.12.2017) </w:t>
      </w:r>
    </w:p>
    <w:p w:rsidR="006237AC" w:rsidRDefault="006237AC" w:rsidP="00D024CC">
      <w:pPr>
        <w:autoSpaceDE w:val="0"/>
        <w:autoSpaceDN w:val="0"/>
        <w:adjustRightInd w:val="0"/>
        <w:jc w:val="both"/>
        <w:rPr>
          <w:rFonts w:cs="Times New Roman"/>
          <w:color w:val="000000"/>
          <w:lang w:val="en-US"/>
        </w:rPr>
      </w:pPr>
    </w:p>
    <w:p w:rsidR="006237AC" w:rsidRDefault="006237AC" w:rsidP="006237AC">
      <w:pPr>
        <w:autoSpaceDE w:val="0"/>
        <w:autoSpaceDN w:val="0"/>
        <w:adjustRightInd w:val="0"/>
        <w:jc w:val="both"/>
        <w:rPr>
          <w:rFonts w:cs="Times New Roman"/>
          <w:color w:val="000000"/>
          <w:lang w:val="en-US"/>
        </w:rPr>
      </w:pPr>
      <w:proofErr w:type="spellStart"/>
      <w:r>
        <w:rPr>
          <w:rFonts w:cs="Times New Roman"/>
          <w:color w:val="000000"/>
          <w:lang w:val="en-US"/>
        </w:rPr>
        <w:t>Unal</w:t>
      </w:r>
      <w:proofErr w:type="spellEnd"/>
      <w:r>
        <w:rPr>
          <w:rFonts w:cs="Times New Roman"/>
          <w:color w:val="000000"/>
          <w:lang w:val="en-US"/>
        </w:rPr>
        <w:t xml:space="preserve"> V., </w:t>
      </w:r>
      <w:proofErr w:type="spellStart"/>
      <w:r>
        <w:rPr>
          <w:rFonts w:cs="Times New Roman"/>
          <w:color w:val="000000"/>
          <w:lang w:val="en-US"/>
        </w:rPr>
        <w:t>Franquesa</w:t>
      </w:r>
      <w:proofErr w:type="spellEnd"/>
      <w:r>
        <w:rPr>
          <w:rFonts w:cs="Times New Roman"/>
          <w:color w:val="000000"/>
          <w:lang w:val="en-US"/>
        </w:rPr>
        <w:t xml:space="preserve"> R., 2017 </w:t>
      </w:r>
      <w:r w:rsidRPr="006237AC">
        <w:rPr>
          <w:rFonts w:cs="Times New Roman"/>
          <w:color w:val="000000"/>
          <w:lang w:val="en-US"/>
        </w:rPr>
        <w:t>Journal of</w:t>
      </w:r>
      <w:r>
        <w:rPr>
          <w:rFonts w:cs="Times New Roman"/>
          <w:color w:val="000000"/>
          <w:lang w:val="en-US"/>
        </w:rPr>
        <w:t xml:space="preserve"> </w:t>
      </w:r>
      <w:r w:rsidRPr="006237AC">
        <w:rPr>
          <w:rFonts w:cs="Times New Roman"/>
          <w:color w:val="000000"/>
          <w:lang w:val="en-US"/>
        </w:rPr>
        <w:t>Applied Ichthyology</w:t>
      </w:r>
      <w:r>
        <w:rPr>
          <w:rFonts w:cs="Times New Roman"/>
          <w:color w:val="000000"/>
          <w:lang w:val="en-US"/>
        </w:rPr>
        <w:t xml:space="preserve"> </w:t>
      </w:r>
      <w:r w:rsidRPr="006237AC">
        <w:rPr>
          <w:rFonts w:cs="Times New Roman"/>
          <w:color w:val="000000"/>
          <w:lang w:val="en-US"/>
        </w:rPr>
        <w:t>A comparative study on socio-economic indicators and viability in small-scale ﬁsheries of six districts along the Turkish coast</w:t>
      </w:r>
    </w:p>
    <w:p w:rsidR="006237AC" w:rsidRDefault="006237AC" w:rsidP="006237A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Ünal</w:t>
      </w:r>
      <w:proofErr w:type="spellEnd"/>
      <w:r w:rsidRPr="00D024CC">
        <w:rPr>
          <w:rFonts w:cs="Times New Roman"/>
          <w:color w:val="000000"/>
          <w:lang w:val="en-US"/>
        </w:rPr>
        <w:t>, V.</w:t>
      </w:r>
      <w:r>
        <w:rPr>
          <w:rFonts w:cs="Times New Roman"/>
          <w:color w:val="000000"/>
          <w:lang w:val="en-US"/>
        </w:rPr>
        <w:t xml:space="preserve"> (2017) </w:t>
      </w:r>
      <w:r w:rsidRPr="00D024CC">
        <w:rPr>
          <w:rFonts w:cs="Times New Roman"/>
          <w:color w:val="000000"/>
          <w:lang w:val="en-US"/>
        </w:rPr>
        <w:t>FAO-</w:t>
      </w:r>
      <w:proofErr w:type="spellStart"/>
      <w:r w:rsidRPr="00D024CC">
        <w:rPr>
          <w:rFonts w:cs="Times New Roman"/>
          <w:color w:val="000000"/>
          <w:lang w:val="en-US"/>
        </w:rPr>
        <w:t>EastMed</w:t>
      </w:r>
      <w:proofErr w:type="spellEnd"/>
      <w:r w:rsidRPr="00D024CC">
        <w:rPr>
          <w:rFonts w:cs="Times New Roman"/>
          <w:color w:val="000000"/>
          <w:lang w:val="en-US"/>
        </w:rPr>
        <w:t xml:space="preserve"> project Draft Management Plan for the Small-scale Fisheries in </w:t>
      </w:r>
      <w:proofErr w:type="spellStart"/>
      <w:r w:rsidRPr="00D024CC">
        <w:rPr>
          <w:rFonts w:cs="Times New Roman"/>
          <w:color w:val="000000"/>
          <w:lang w:val="en-US"/>
        </w:rPr>
        <w:t>Gökova</w:t>
      </w:r>
      <w:proofErr w:type="spellEnd"/>
      <w:r w:rsidRPr="00D024CC">
        <w:rPr>
          <w:rFonts w:cs="Times New Roman"/>
          <w:color w:val="000000"/>
          <w:lang w:val="en-US"/>
        </w:rPr>
        <w:t xml:space="preserve"> MPA, Turkey</w:t>
      </w:r>
    </w:p>
    <w:p w:rsidR="006237AC" w:rsidRDefault="006237AC"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Ünal</w:t>
      </w:r>
      <w:proofErr w:type="spellEnd"/>
      <w:r w:rsidRPr="00D024CC">
        <w:rPr>
          <w:rFonts w:cs="Times New Roman"/>
          <w:color w:val="000000"/>
          <w:lang w:val="en-US"/>
        </w:rPr>
        <w:t xml:space="preserve">, V. and </w:t>
      </w:r>
      <w:proofErr w:type="spellStart"/>
      <w:r w:rsidRPr="00D024CC">
        <w:rPr>
          <w:rFonts w:cs="Times New Roman"/>
          <w:color w:val="000000"/>
          <w:lang w:val="en-US"/>
        </w:rPr>
        <w:t>Erdem</w:t>
      </w:r>
      <w:proofErr w:type="spellEnd"/>
      <w:r w:rsidRPr="00D024CC">
        <w:rPr>
          <w:rFonts w:cs="Times New Roman"/>
          <w:color w:val="000000"/>
          <w:lang w:val="en-US"/>
        </w:rPr>
        <w:t xml:space="preserve">, V. 2009(a). Combating illegal fishing in </w:t>
      </w:r>
      <w:proofErr w:type="spellStart"/>
      <w:r w:rsidRPr="00D024CC">
        <w:rPr>
          <w:rFonts w:cs="Times New Roman"/>
          <w:color w:val="000000"/>
          <w:lang w:val="en-US"/>
        </w:rPr>
        <w:t>Gökova</w:t>
      </w:r>
      <w:proofErr w:type="spellEnd"/>
      <w:r w:rsidRPr="00D024CC">
        <w:rPr>
          <w:rFonts w:cs="Times New Roman"/>
          <w:color w:val="000000"/>
          <w:lang w:val="en-US"/>
        </w:rPr>
        <w:t xml:space="preserve"> MPA (Aegean Sea), Turkey. </w:t>
      </w:r>
      <w:proofErr w:type="spellStart"/>
      <w:r w:rsidRPr="00D024CC">
        <w:rPr>
          <w:rFonts w:cs="Times New Roman"/>
          <w:color w:val="000000"/>
          <w:lang w:val="en-US"/>
        </w:rPr>
        <w:t>Çiçek</w:t>
      </w:r>
      <w:proofErr w:type="spellEnd"/>
      <w:r w:rsidRPr="00D024CC">
        <w:rPr>
          <w:rFonts w:cs="Times New Roman"/>
          <w:color w:val="000000"/>
          <w:lang w:val="en-US"/>
        </w:rPr>
        <w:t xml:space="preserve">, B.A. and </w:t>
      </w:r>
      <w:proofErr w:type="spellStart"/>
      <w:r w:rsidRPr="00D024CC">
        <w:rPr>
          <w:rFonts w:cs="Times New Roman"/>
          <w:color w:val="000000"/>
          <w:lang w:val="en-US"/>
        </w:rPr>
        <w:t>Öniz</w:t>
      </w:r>
      <w:proofErr w:type="spellEnd"/>
      <w:r w:rsidRPr="00D024CC">
        <w:rPr>
          <w:rFonts w:cs="Times New Roman"/>
          <w:color w:val="000000"/>
          <w:lang w:val="en-US"/>
        </w:rPr>
        <w:t>, H. (</w:t>
      </w:r>
      <w:proofErr w:type="spellStart"/>
      <w:r w:rsidRPr="00D024CC">
        <w:rPr>
          <w:rFonts w:cs="Times New Roman"/>
          <w:color w:val="000000"/>
          <w:lang w:val="en-US"/>
        </w:rPr>
        <w:t>eds</w:t>
      </w:r>
      <w:proofErr w:type="spellEnd"/>
      <w:r w:rsidRPr="00D024CC">
        <w:rPr>
          <w:rFonts w:cs="Times New Roman"/>
          <w:color w:val="000000"/>
          <w:lang w:val="en-US"/>
        </w:rPr>
        <w:t xml:space="preserve">). Proceedings of the 3rd International Symposium on Underwater Research, 19–21 March, 2009, Eastern Mediterranean University, Famagusta, Turkish Republic of Northern Cyprus, 125 p. </w:t>
      </w:r>
    </w:p>
    <w:p w:rsidR="00EB4B30" w:rsidRPr="00D024CC" w:rsidRDefault="00EB4B30" w:rsidP="00D024CC">
      <w:pPr>
        <w:autoSpaceDE w:val="0"/>
        <w:autoSpaceDN w:val="0"/>
        <w:adjustRightInd w:val="0"/>
        <w:jc w:val="both"/>
        <w:rPr>
          <w:rFonts w:cs="Times New Roman"/>
          <w:color w:val="000000"/>
          <w:lang w:val="en-US"/>
        </w:rPr>
      </w:pPr>
    </w:p>
    <w:p w:rsidR="00EB4B30"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Ünal</w:t>
      </w:r>
      <w:proofErr w:type="spellEnd"/>
      <w:r w:rsidRPr="00D024CC">
        <w:rPr>
          <w:rFonts w:cs="Times New Roman"/>
          <w:color w:val="000000"/>
          <w:lang w:val="en-US"/>
        </w:rPr>
        <w:t xml:space="preserve">, V., 2010. Fishery Management in </w:t>
      </w:r>
      <w:proofErr w:type="spellStart"/>
      <w:r w:rsidRPr="00D024CC">
        <w:rPr>
          <w:rFonts w:cs="Times New Roman"/>
          <w:color w:val="000000"/>
          <w:lang w:val="en-US"/>
        </w:rPr>
        <w:t>Gökova</w:t>
      </w:r>
      <w:proofErr w:type="spellEnd"/>
      <w:r w:rsidRPr="00D024CC">
        <w:rPr>
          <w:rFonts w:cs="Times New Roman"/>
          <w:color w:val="000000"/>
          <w:lang w:val="en-US"/>
        </w:rPr>
        <w:t xml:space="preserve"> Special Environment Protection Area. (In Eds. </w:t>
      </w:r>
      <w:proofErr w:type="spellStart"/>
      <w:r w:rsidRPr="00D024CC">
        <w:rPr>
          <w:rFonts w:cs="Times New Roman"/>
          <w:color w:val="000000"/>
          <w:lang w:val="en-US"/>
        </w:rPr>
        <w:t>Kıraç</w:t>
      </w:r>
      <w:proofErr w:type="spellEnd"/>
      <w:r w:rsidRPr="00D024CC">
        <w:rPr>
          <w:rFonts w:cs="Times New Roman"/>
          <w:color w:val="000000"/>
          <w:lang w:val="en-US"/>
        </w:rPr>
        <w:t xml:space="preserve">, C.O. and N.O. </w:t>
      </w:r>
      <w:proofErr w:type="spellStart"/>
      <w:r w:rsidRPr="00D024CC">
        <w:rPr>
          <w:rFonts w:cs="Times New Roman"/>
          <w:color w:val="000000"/>
          <w:lang w:val="en-US"/>
        </w:rPr>
        <w:t>Veryeri</w:t>
      </w:r>
      <w:proofErr w:type="spellEnd"/>
      <w:r w:rsidRPr="00D024CC">
        <w:rPr>
          <w:rFonts w:cs="Times New Roman"/>
          <w:color w:val="000000"/>
          <w:lang w:val="en-US"/>
        </w:rPr>
        <w:t xml:space="preserve"> with contributions by H. </w:t>
      </w:r>
      <w:proofErr w:type="spellStart"/>
      <w:r w:rsidRPr="00D024CC">
        <w:rPr>
          <w:rFonts w:cs="Times New Roman"/>
          <w:color w:val="000000"/>
          <w:lang w:val="en-US"/>
        </w:rPr>
        <w:t>Güçlüsoy</w:t>
      </w:r>
      <w:proofErr w:type="spellEnd"/>
      <w:r w:rsidRPr="00D024CC">
        <w:rPr>
          <w:rFonts w:cs="Times New Roman"/>
          <w:color w:val="000000"/>
          <w:lang w:val="en-US"/>
        </w:rPr>
        <w:t xml:space="preserve"> and S.D. </w:t>
      </w:r>
      <w:proofErr w:type="spellStart"/>
      <w:r w:rsidRPr="00D024CC">
        <w:rPr>
          <w:rFonts w:cs="Times New Roman"/>
          <w:color w:val="000000"/>
          <w:lang w:val="en-US"/>
        </w:rPr>
        <w:t>Çağlayan</w:t>
      </w:r>
      <w:proofErr w:type="spellEnd"/>
      <w:r w:rsidRPr="00D024CC">
        <w:rPr>
          <w:rFonts w:cs="Times New Roman"/>
          <w:color w:val="000000"/>
          <w:lang w:val="en-US"/>
        </w:rPr>
        <w:t xml:space="preserve">. “Putting PEEN to Practice in Marine and Coastal Areas; </w:t>
      </w:r>
      <w:proofErr w:type="spellStart"/>
      <w:r w:rsidRPr="00D024CC">
        <w:rPr>
          <w:rFonts w:cs="Times New Roman"/>
          <w:color w:val="000000"/>
          <w:lang w:val="en-US"/>
        </w:rPr>
        <w:t>Gokova</w:t>
      </w:r>
      <w:proofErr w:type="spellEnd"/>
      <w:r w:rsidRPr="00D024CC">
        <w:rPr>
          <w:rFonts w:cs="Times New Roman"/>
          <w:color w:val="000000"/>
          <w:lang w:val="en-US"/>
        </w:rPr>
        <w:t xml:space="preserve"> Integrated Coastal and Marine Management Planning Project” Final Report (submitted to BBI </w:t>
      </w:r>
      <w:proofErr w:type="spellStart"/>
      <w:r w:rsidRPr="00D024CC">
        <w:rPr>
          <w:rFonts w:cs="Times New Roman"/>
          <w:color w:val="000000"/>
          <w:lang w:val="en-US"/>
        </w:rPr>
        <w:t>Matra</w:t>
      </w:r>
      <w:proofErr w:type="spellEnd"/>
      <w:r w:rsidRPr="00D024CC">
        <w:rPr>
          <w:rFonts w:cs="Times New Roman"/>
          <w:color w:val="000000"/>
          <w:lang w:val="en-US"/>
        </w:rPr>
        <w:t xml:space="preserve">, the Netherlands.) 31 October 2010. SAD-AFAG, Ankara. 92 </w:t>
      </w:r>
      <w:proofErr w:type="spellStart"/>
      <w:r w:rsidRPr="00D024CC">
        <w:rPr>
          <w:rFonts w:cs="Times New Roman"/>
          <w:color w:val="000000"/>
          <w:lang w:val="en-US"/>
        </w:rPr>
        <w:t>p.+Annexes</w:t>
      </w:r>
      <w:proofErr w:type="spellEnd"/>
      <w:r w:rsidRPr="00D024CC">
        <w:rPr>
          <w:rFonts w:cs="Times New Roman"/>
          <w:color w:val="000000"/>
          <w:lang w:val="en-US"/>
        </w:rPr>
        <w:t>.</w:t>
      </w:r>
    </w:p>
    <w:p w:rsidR="006237AC" w:rsidRPr="00D024CC" w:rsidRDefault="006237AC" w:rsidP="00D024CC">
      <w:pPr>
        <w:autoSpaceDE w:val="0"/>
        <w:autoSpaceDN w:val="0"/>
        <w:adjustRightInd w:val="0"/>
        <w:jc w:val="both"/>
        <w:rPr>
          <w:rFonts w:cs="Times New Roman"/>
          <w:color w:val="000000"/>
          <w:lang w:val="en-US"/>
        </w:rPr>
      </w:pPr>
      <w:r w:rsidRPr="00D024CC">
        <w:rPr>
          <w:rFonts w:cs="Times New Roman"/>
          <w:color w:val="000000"/>
          <w:lang w:val="en-US"/>
        </w:rPr>
        <w:t xml:space="preserve"> </w:t>
      </w: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Ünal</w:t>
      </w:r>
      <w:proofErr w:type="spellEnd"/>
      <w:r w:rsidRPr="00D024CC">
        <w:rPr>
          <w:rFonts w:cs="Times New Roman"/>
          <w:color w:val="000000"/>
          <w:lang w:val="en-US"/>
        </w:rPr>
        <w:t xml:space="preserve">, V., </w:t>
      </w:r>
      <w:proofErr w:type="spellStart"/>
      <w:r w:rsidRPr="00D024CC">
        <w:rPr>
          <w:rFonts w:cs="Times New Roman"/>
          <w:color w:val="000000"/>
          <w:lang w:val="en-US"/>
        </w:rPr>
        <w:t>Erdem</w:t>
      </w:r>
      <w:proofErr w:type="spellEnd"/>
      <w:r w:rsidRPr="00D024CC">
        <w:rPr>
          <w:rFonts w:cs="Times New Roman"/>
          <w:color w:val="000000"/>
          <w:lang w:val="en-US"/>
        </w:rPr>
        <w:t xml:space="preserve">, M., </w:t>
      </w:r>
      <w:proofErr w:type="spellStart"/>
      <w:r w:rsidRPr="00D024CC">
        <w:rPr>
          <w:rFonts w:cs="Times New Roman"/>
          <w:color w:val="000000"/>
          <w:lang w:val="en-US"/>
        </w:rPr>
        <w:t>Göncüoğlu</w:t>
      </w:r>
      <w:proofErr w:type="spellEnd"/>
      <w:r w:rsidRPr="00D024CC">
        <w:rPr>
          <w:rFonts w:cs="Times New Roman"/>
          <w:color w:val="000000"/>
          <w:lang w:val="en-US"/>
        </w:rPr>
        <w:t xml:space="preserve">, H., </w:t>
      </w:r>
      <w:proofErr w:type="spellStart"/>
      <w:r w:rsidRPr="00D024CC">
        <w:rPr>
          <w:rFonts w:cs="Times New Roman"/>
          <w:color w:val="000000"/>
          <w:lang w:val="en-US"/>
        </w:rPr>
        <w:t>Güçlüsoy</w:t>
      </w:r>
      <w:proofErr w:type="spellEnd"/>
      <w:r w:rsidRPr="00D024CC">
        <w:rPr>
          <w:rFonts w:cs="Times New Roman"/>
          <w:color w:val="000000"/>
          <w:lang w:val="en-US"/>
        </w:rPr>
        <w:t xml:space="preserve">, H., </w:t>
      </w:r>
      <w:proofErr w:type="spellStart"/>
      <w:r w:rsidRPr="00D024CC">
        <w:rPr>
          <w:rFonts w:cs="Times New Roman"/>
          <w:color w:val="000000"/>
          <w:lang w:val="en-US"/>
        </w:rPr>
        <w:t>Tosunoğlu</w:t>
      </w:r>
      <w:proofErr w:type="spellEnd"/>
      <w:r w:rsidRPr="00D024CC">
        <w:rPr>
          <w:rFonts w:cs="Times New Roman"/>
          <w:color w:val="000000"/>
          <w:lang w:val="en-US"/>
        </w:rPr>
        <w:t>, Z., 2009(c). Management paradox of groupers (</w:t>
      </w:r>
      <w:proofErr w:type="spellStart"/>
      <w:r w:rsidRPr="00D024CC">
        <w:rPr>
          <w:rFonts w:cs="Times New Roman"/>
          <w:color w:val="000000"/>
          <w:lang w:val="en-US"/>
        </w:rPr>
        <w:t>Epinephelinae</w:t>
      </w:r>
      <w:proofErr w:type="spellEnd"/>
      <w:r w:rsidRPr="00D024CC">
        <w:rPr>
          <w:rFonts w:cs="Times New Roman"/>
          <w:color w:val="000000"/>
          <w:lang w:val="en-US"/>
        </w:rPr>
        <w:t xml:space="preserve">) fishing in the </w:t>
      </w:r>
      <w:proofErr w:type="spellStart"/>
      <w:r w:rsidRPr="00D024CC">
        <w:rPr>
          <w:rFonts w:cs="Times New Roman"/>
          <w:color w:val="000000"/>
          <w:lang w:val="en-US"/>
        </w:rPr>
        <w:t>Gökova</w:t>
      </w:r>
      <w:proofErr w:type="spellEnd"/>
      <w:r w:rsidRPr="00D024CC">
        <w:rPr>
          <w:rFonts w:cs="Times New Roman"/>
          <w:color w:val="000000"/>
          <w:lang w:val="en-US"/>
        </w:rPr>
        <w:t xml:space="preserve"> MPA (Eastern Mediterranean), Turkey, Journal of Food, Agriculture &amp; Environment, 7(3-4):914-917. </w:t>
      </w:r>
    </w:p>
    <w:p w:rsidR="00EB4B30" w:rsidRDefault="00EB4B30"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Ünal</w:t>
      </w:r>
      <w:proofErr w:type="spellEnd"/>
      <w:r w:rsidRPr="00D024CC">
        <w:rPr>
          <w:rFonts w:cs="Times New Roman"/>
          <w:color w:val="000000"/>
          <w:lang w:val="en-US"/>
        </w:rPr>
        <w:t xml:space="preserve">, V., </w:t>
      </w:r>
      <w:proofErr w:type="spellStart"/>
      <w:r w:rsidRPr="00D024CC">
        <w:rPr>
          <w:rFonts w:cs="Times New Roman"/>
          <w:color w:val="000000"/>
          <w:lang w:val="en-US"/>
        </w:rPr>
        <w:t>Franquesa</w:t>
      </w:r>
      <w:proofErr w:type="spellEnd"/>
      <w:r w:rsidRPr="00D024CC">
        <w:rPr>
          <w:rFonts w:cs="Times New Roman"/>
          <w:color w:val="000000"/>
          <w:lang w:val="en-US"/>
        </w:rPr>
        <w:t xml:space="preserve">, R, 2010. A comparative study on socio-economic indicators and viability in small-scale ﬁsheries of six districts along the Turkish coast. J. Appl. </w:t>
      </w:r>
      <w:proofErr w:type="spellStart"/>
      <w:r w:rsidRPr="00D024CC">
        <w:rPr>
          <w:rFonts w:cs="Times New Roman"/>
          <w:color w:val="000000"/>
          <w:lang w:val="en-US"/>
        </w:rPr>
        <w:t>Ichthyol</w:t>
      </w:r>
      <w:proofErr w:type="spellEnd"/>
      <w:r w:rsidRPr="00D024CC">
        <w:rPr>
          <w:rFonts w:cs="Times New Roman"/>
          <w:color w:val="000000"/>
          <w:lang w:val="en-US"/>
        </w:rPr>
        <w:t xml:space="preserve">. 26 (26-34). </w:t>
      </w: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Ünal</w:t>
      </w:r>
      <w:proofErr w:type="spellEnd"/>
      <w:r w:rsidRPr="00D024CC">
        <w:rPr>
          <w:rFonts w:cs="Times New Roman"/>
          <w:color w:val="000000"/>
          <w:lang w:val="en-US"/>
        </w:rPr>
        <w:t xml:space="preserve">, V., </w:t>
      </w:r>
      <w:proofErr w:type="spellStart"/>
      <w:r w:rsidRPr="00D024CC">
        <w:rPr>
          <w:rFonts w:cs="Times New Roman"/>
          <w:color w:val="000000"/>
          <w:lang w:val="en-US"/>
        </w:rPr>
        <w:t>Göncüoğlu</w:t>
      </w:r>
      <w:proofErr w:type="spellEnd"/>
      <w:r w:rsidRPr="00D024CC">
        <w:rPr>
          <w:rFonts w:cs="Times New Roman"/>
          <w:color w:val="000000"/>
          <w:lang w:val="en-US"/>
        </w:rPr>
        <w:t xml:space="preserve">, H., 2012. Fisheries management in Turkey. 263-288 pp. A. </w:t>
      </w:r>
      <w:proofErr w:type="spellStart"/>
      <w:r w:rsidRPr="00D024CC">
        <w:rPr>
          <w:rFonts w:cs="Times New Roman"/>
          <w:color w:val="000000"/>
          <w:lang w:val="en-US"/>
        </w:rPr>
        <w:t>Tokaç</w:t>
      </w:r>
      <w:proofErr w:type="spellEnd"/>
      <w:r w:rsidRPr="00D024CC">
        <w:rPr>
          <w:rFonts w:cs="Times New Roman"/>
          <w:color w:val="000000"/>
          <w:lang w:val="en-US"/>
        </w:rPr>
        <w:t xml:space="preserve">, A.C. </w:t>
      </w:r>
      <w:proofErr w:type="spellStart"/>
      <w:r w:rsidRPr="00D024CC">
        <w:rPr>
          <w:rFonts w:cs="Times New Roman"/>
          <w:color w:val="000000"/>
          <w:lang w:val="en-US"/>
        </w:rPr>
        <w:t>Gücü</w:t>
      </w:r>
      <w:proofErr w:type="spellEnd"/>
      <w:r w:rsidRPr="00D024CC">
        <w:rPr>
          <w:rFonts w:cs="Times New Roman"/>
          <w:color w:val="000000"/>
          <w:lang w:val="en-US"/>
        </w:rPr>
        <w:t xml:space="preserve">, B. </w:t>
      </w:r>
      <w:proofErr w:type="spellStart"/>
      <w:r w:rsidRPr="00D024CC">
        <w:rPr>
          <w:rFonts w:cs="Times New Roman"/>
          <w:color w:val="000000"/>
          <w:lang w:val="en-US"/>
        </w:rPr>
        <w:t>Öztürk</w:t>
      </w:r>
      <w:proofErr w:type="spellEnd"/>
      <w:r w:rsidRPr="00D024CC">
        <w:rPr>
          <w:rFonts w:cs="Times New Roman"/>
          <w:color w:val="000000"/>
          <w:lang w:val="en-US"/>
        </w:rPr>
        <w:t xml:space="preserve"> [eds.], </w:t>
      </w:r>
      <w:proofErr w:type="gramStart"/>
      <w:r w:rsidRPr="00D024CC">
        <w:rPr>
          <w:rFonts w:cs="Times New Roman"/>
          <w:color w:val="000000"/>
          <w:lang w:val="en-US"/>
        </w:rPr>
        <w:t>The</w:t>
      </w:r>
      <w:proofErr w:type="gramEnd"/>
      <w:r w:rsidRPr="00D024CC">
        <w:rPr>
          <w:rFonts w:cs="Times New Roman"/>
          <w:color w:val="000000"/>
          <w:lang w:val="en-US"/>
        </w:rPr>
        <w:t xml:space="preserve"> State of The Turkish Fisheries, Turkish Marine Research Foundation. Pub. Number: 35, 516 p </w:t>
      </w:r>
    </w:p>
    <w:p w:rsidR="00EB4B30" w:rsidRDefault="00EB4B30" w:rsidP="00D024CC">
      <w:pPr>
        <w:autoSpaceDE w:val="0"/>
        <w:autoSpaceDN w:val="0"/>
        <w:adjustRightInd w:val="0"/>
        <w:jc w:val="both"/>
        <w:rPr>
          <w:rFonts w:cs="Times New Roman"/>
          <w:color w:val="000000"/>
          <w:lang w:val="en-US"/>
        </w:rPr>
      </w:pP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t>Ünal</w:t>
      </w:r>
      <w:proofErr w:type="spellEnd"/>
      <w:r w:rsidRPr="00D024CC">
        <w:rPr>
          <w:rFonts w:cs="Times New Roman"/>
          <w:color w:val="000000"/>
          <w:lang w:val="en-US"/>
        </w:rPr>
        <w:t xml:space="preserve">, V., </w:t>
      </w:r>
      <w:proofErr w:type="spellStart"/>
      <w:r w:rsidRPr="00D024CC">
        <w:rPr>
          <w:rFonts w:cs="Times New Roman"/>
          <w:color w:val="000000"/>
          <w:lang w:val="en-US"/>
        </w:rPr>
        <w:t>Güçlusoy</w:t>
      </w:r>
      <w:proofErr w:type="spellEnd"/>
      <w:r w:rsidRPr="00D024CC">
        <w:rPr>
          <w:rFonts w:cs="Times New Roman"/>
          <w:color w:val="000000"/>
          <w:lang w:val="en-US"/>
        </w:rPr>
        <w:t xml:space="preserve">, H. and </w:t>
      </w:r>
      <w:proofErr w:type="spellStart"/>
      <w:r w:rsidRPr="00D024CC">
        <w:rPr>
          <w:rFonts w:cs="Times New Roman"/>
          <w:color w:val="000000"/>
          <w:lang w:val="en-US"/>
        </w:rPr>
        <w:t>Franquesa</w:t>
      </w:r>
      <w:proofErr w:type="spellEnd"/>
      <w:r w:rsidRPr="00D024CC">
        <w:rPr>
          <w:rFonts w:cs="Times New Roman"/>
          <w:color w:val="000000"/>
          <w:lang w:val="en-US"/>
        </w:rPr>
        <w:t xml:space="preserve">, R. 2009(b). A comparative study of success and failure of fishery cooperatives in the Aegean, Turkey. Journal of Applied Ichthyology 25:394-400. </w:t>
      </w:r>
    </w:p>
    <w:p w:rsidR="006237AC" w:rsidRDefault="006237AC" w:rsidP="00D024CC">
      <w:pPr>
        <w:autoSpaceDE w:val="0"/>
        <w:autoSpaceDN w:val="0"/>
        <w:adjustRightInd w:val="0"/>
        <w:jc w:val="both"/>
        <w:rPr>
          <w:rFonts w:cs="Times New Roman"/>
          <w:color w:val="000000"/>
          <w:lang w:val="en-US"/>
        </w:rPr>
      </w:pPr>
      <w:proofErr w:type="spellStart"/>
      <w:r w:rsidRPr="00D024CC">
        <w:rPr>
          <w:rFonts w:cs="Times New Roman"/>
          <w:color w:val="000000"/>
          <w:lang w:val="en-US"/>
        </w:rPr>
        <w:lastRenderedPageBreak/>
        <w:t>Ünal</w:t>
      </w:r>
      <w:proofErr w:type="spellEnd"/>
      <w:r w:rsidRPr="00D024CC">
        <w:rPr>
          <w:rFonts w:cs="Times New Roman"/>
          <w:color w:val="000000"/>
          <w:lang w:val="en-US"/>
        </w:rPr>
        <w:t xml:space="preserve">, V., </w:t>
      </w:r>
      <w:proofErr w:type="spellStart"/>
      <w:r w:rsidRPr="00D024CC">
        <w:rPr>
          <w:rFonts w:cs="Times New Roman"/>
          <w:color w:val="000000"/>
          <w:lang w:val="en-US"/>
        </w:rPr>
        <w:t>Yıldırım</w:t>
      </w:r>
      <w:proofErr w:type="spellEnd"/>
      <w:r w:rsidRPr="00D024CC">
        <w:rPr>
          <w:rFonts w:cs="Times New Roman"/>
          <w:color w:val="000000"/>
          <w:lang w:val="en-US"/>
        </w:rPr>
        <w:t xml:space="preserve">, Z.D., </w:t>
      </w:r>
      <w:proofErr w:type="spellStart"/>
      <w:r w:rsidRPr="00D024CC">
        <w:rPr>
          <w:rFonts w:cs="Times New Roman"/>
          <w:color w:val="000000"/>
          <w:lang w:val="en-US"/>
        </w:rPr>
        <w:t>Tıraşın</w:t>
      </w:r>
      <w:proofErr w:type="spellEnd"/>
      <w:r w:rsidRPr="00D024CC">
        <w:rPr>
          <w:rFonts w:cs="Times New Roman"/>
          <w:color w:val="000000"/>
          <w:lang w:val="en-US"/>
        </w:rPr>
        <w:t>, E.M., (2016). Ecosystem Approach to Fisheries Baseline Report. FAO-</w:t>
      </w:r>
      <w:proofErr w:type="spellStart"/>
      <w:r w:rsidRPr="00D024CC">
        <w:rPr>
          <w:rFonts w:cs="Times New Roman"/>
          <w:color w:val="000000"/>
          <w:lang w:val="en-US"/>
        </w:rPr>
        <w:t>EastMed</w:t>
      </w:r>
      <w:proofErr w:type="spellEnd"/>
      <w:r w:rsidRPr="00D024CC">
        <w:rPr>
          <w:rFonts w:cs="Times New Roman"/>
          <w:color w:val="000000"/>
          <w:lang w:val="en-US"/>
        </w:rPr>
        <w:t xml:space="preserve"> project “The implementation of a pilot case study on the Ecosystem Approach to Fisheries Management in </w:t>
      </w:r>
      <w:proofErr w:type="spellStart"/>
      <w:r w:rsidRPr="00D024CC">
        <w:rPr>
          <w:rFonts w:cs="Times New Roman"/>
          <w:color w:val="000000"/>
          <w:lang w:val="en-US"/>
        </w:rPr>
        <w:t>Gökova</w:t>
      </w:r>
      <w:proofErr w:type="spellEnd"/>
      <w:r w:rsidRPr="00D024CC">
        <w:rPr>
          <w:rFonts w:cs="Times New Roman"/>
          <w:color w:val="000000"/>
          <w:lang w:val="en-US"/>
        </w:rPr>
        <w:t xml:space="preserve"> Bay”. 84p.p. </w:t>
      </w:r>
    </w:p>
    <w:sectPr w:rsidR="006237AC" w:rsidSect="00A24ABF">
      <w:pgSz w:w="11906" w:h="16838"/>
      <w:pgMar w:top="1418" w:right="1134" w:bottom="1134" w:left="1134" w:header="708" w:footer="708" w:gutter="28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704B" w:rsidRDefault="008F704B" w:rsidP="006D457D">
      <w:r>
        <w:separator/>
      </w:r>
    </w:p>
  </w:endnote>
  <w:endnote w:type="continuationSeparator" w:id="0">
    <w:p w:rsidR="008F704B" w:rsidRDefault="008F704B" w:rsidP="006D457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A0000287" w:usb1="28C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SimSun, 宋体">
    <w:charset w:val="00"/>
    <w:family w:val="auto"/>
    <w:pitch w:val="variable"/>
    <w:sig w:usb0="00000000" w:usb1="00000000" w:usb2="00000000" w:usb3="00000000" w:csb0="00000000" w:csb1="00000000"/>
  </w:font>
  <w:font w:name="Corbel">
    <w:panose1 w:val="020B0503020204020204"/>
    <w:charset w:val="00"/>
    <w:family w:val="swiss"/>
    <w:pitch w:val="variable"/>
    <w:sig w:usb0="A00002EF" w:usb1="4000A44B" w:usb2="00000000" w:usb3="00000000" w:csb0="0000019F" w:csb1="00000000"/>
  </w:font>
  <w:font w:name="Calibri,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4303" w:rsidRDefault="00194303">
    <w:pPr>
      <w:pStyle w:val="Pidipagina"/>
      <w:jc w:val="right"/>
    </w:pPr>
  </w:p>
  <w:p w:rsidR="00194303" w:rsidRDefault="00194303">
    <w:pPr>
      <w:pStyle w:val="Pidipa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97661564"/>
      <w:docPartObj>
        <w:docPartGallery w:val="Page Numbers (Bottom of Page)"/>
        <w:docPartUnique/>
      </w:docPartObj>
    </w:sdtPr>
    <w:sdtContent>
      <w:p w:rsidR="00194303" w:rsidRDefault="00194303">
        <w:pPr>
          <w:pStyle w:val="Pidipagina"/>
          <w:jc w:val="right"/>
        </w:pPr>
        <w:fldSimple w:instr=" PAGE   \* MERGEFORMAT ">
          <w:r w:rsidR="00D57DA5">
            <w:rPr>
              <w:noProof/>
            </w:rPr>
            <w:t>6</w:t>
          </w:r>
        </w:fldSimple>
      </w:p>
    </w:sdtContent>
  </w:sdt>
  <w:p w:rsidR="00194303" w:rsidRDefault="00194303">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704B" w:rsidRDefault="008F704B" w:rsidP="006D457D">
      <w:r>
        <w:separator/>
      </w:r>
    </w:p>
  </w:footnote>
  <w:footnote w:type="continuationSeparator" w:id="0">
    <w:p w:rsidR="008F704B" w:rsidRDefault="008F704B" w:rsidP="006D457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4303" w:rsidRDefault="00194303">
    <w:pPr>
      <w:pStyle w:val="Intestazione"/>
    </w:pPr>
    <w: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4303" w:rsidRDefault="00194303">
    <w:pPr>
      <w:pStyle w:val="Intestazione"/>
    </w:pPr>
    <w: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C412E"/>
    <w:multiLevelType w:val="hybridMultilevel"/>
    <w:tmpl w:val="A3243402"/>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287963AE"/>
    <w:multiLevelType w:val="multilevel"/>
    <w:tmpl w:val="0FAC844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nsid w:val="291A1756"/>
    <w:multiLevelType w:val="hybridMultilevel"/>
    <w:tmpl w:val="E8E63BF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2C4F7E2B"/>
    <w:multiLevelType w:val="hybridMultilevel"/>
    <w:tmpl w:val="2E9A4FF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328542AC"/>
    <w:multiLevelType w:val="hybridMultilevel"/>
    <w:tmpl w:val="27A2C52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3C606F58"/>
    <w:multiLevelType w:val="hybridMultilevel"/>
    <w:tmpl w:val="94668B5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3C8E4E24"/>
    <w:multiLevelType w:val="hybridMultilevel"/>
    <w:tmpl w:val="EDF447E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42324107"/>
    <w:multiLevelType w:val="hybridMultilevel"/>
    <w:tmpl w:val="DDBE7D6C"/>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481051D9"/>
    <w:multiLevelType w:val="hybridMultilevel"/>
    <w:tmpl w:val="83641D58"/>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48A353D7"/>
    <w:multiLevelType w:val="hybridMultilevel"/>
    <w:tmpl w:val="7212A0D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49A87E86"/>
    <w:multiLevelType w:val="multilevel"/>
    <w:tmpl w:val="6B2CC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C645317"/>
    <w:multiLevelType w:val="hybridMultilevel"/>
    <w:tmpl w:val="AE547910"/>
    <w:lvl w:ilvl="0" w:tplc="184C9A20">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12">
    <w:nsid w:val="5575413A"/>
    <w:multiLevelType w:val="hybridMultilevel"/>
    <w:tmpl w:val="01102136"/>
    <w:lvl w:ilvl="0" w:tplc="0410000B">
      <w:start w:val="1"/>
      <w:numFmt w:val="bullet"/>
      <w:lvlText w:val=""/>
      <w:lvlJc w:val="left"/>
      <w:pPr>
        <w:ind w:left="720" w:hanging="360"/>
      </w:pPr>
      <w:rPr>
        <w:rFonts w:ascii="Wingdings" w:hAnsi="Wingdings" w:hint="default"/>
      </w:rPr>
    </w:lvl>
    <w:lvl w:ilvl="1" w:tplc="04100003" w:tentative="1">
      <w:start w:val="1"/>
      <w:numFmt w:val="lowerLetter"/>
      <w:lvlText w:val="%2."/>
      <w:lvlJc w:val="left"/>
      <w:pPr>
        <w:ind w:left="1440" w:hanging="360"/>
      </w:pPr>
    </w:lvl>
    <w:lvl w:ilvl="2" w:tplc="04100005" w:tentative="1">
      <w:start w:val="1"/>
      <w:numFmt w:val="lowerRoman"/>
      <w:lvlText w:val="%3."/>
      <w:lvlJc w:val="right"/>
      <w:pPr>
        <w:ind w:left="2160" w:hanging="180"/>
      </w:pPr>
    </w:lvl>
    <w:lvl w:ilvl="3" w:tplc="04100001" w:tentative="1">
      <w:start w:val="1"/>
      <w:numFmt w:val="decimal"/>
      <w:lvlText w:val="%4."/>
      <w:lvlJc w:val="left"/>
      <w:pPr>
        <w:ind w:left="2880" w:hanging="360"/>
      </w:pPr>
    </w:lvl>
    <w:lvl w:ilvl="4" w:tplc="04100003" w:tentative="1">
      <w:start w:val="1"/>
      <w:numFmt w:val="lowerLetter"/>
      <w:lvlText w:val="%5."/>
      <w:lvlJc w:val="left"/>
      <w:pPr>
        <w:ind w:left="3600" w:hanging="360"/>
      </w:pPr>
    </w:lvl>
    <w:lvl w:ilvl="5" w:tplc="04100005" w:tentative="1">
      <w:start w:val="1"/>
      <w:numFmt w:val="lowerRoman"/>
      <w:lvlText w:val="%6."/>
      <w:lvlJc w:val="right"/>
      <w:pPr>
        <w:ind w:left="4320" w:hanging="180"/>
      </w:pPr>
    </w:lvl>
    <w:lvl w:ilvl="6" w:tplc="04100001" w:tentative="1">
      <w:start w:val="1"/>
      <w:numFmt w:val="decimal"/>
      <w:lvlText w:val="%7."/>
      <w:lvlJc w:val="left"/>
      <w:pPr>
        <w:ind w:left="5040" w:hanging="360"/>
      </w:pPr>
    </w:lvl>
    <w:lvl w:ilvl="7" w:tplc="04100003" w:tentative="1">
      <w:start w:val="1"/>
      <w:numFmt w:val="lowerLetter"/>
      <w:lvlText w:val="%8."/>
      <w:lvlJc w:val="left"/>
      <w:pPr>
        <w:ind w:left="5760" w:hanging="360"/>
      </w:pPr>
    </w:lvl>
    <w:lvl w:ilvl="8" w:tplc="04100005" w:tentative="1">
      <w:start w:val="1"/>
      <w:numFmt w:val="lowerRoman"/>
      <w:lvlText w:val="%9."/>
      <w:lvlJc w:val="right"/>
      <w:pPr>
        <w:ind w:left="6480" w:hanging="180"/>
      </w:pPr>
    </w:lvl>
  </w:abstractNum>
  <w:abstractNum w:abstractNumId="13">
    <w:nsid w:val="5FA92237"/>
    <w:multiLevelType w:val="hybridMultilevel"/>
    <w:tmpl w:val="A6F0E2FE"/>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63626CF0"/>
    <w:multiLevelType w:val="hybridMultilevel"/>
    <w:tmpl w:val="22F227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66354C93"/>
    <w:multiLevelType w:val="hybridMultilevel"/>
    <w:tmpl w:val="D902D1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6D3C601C"/>
    <w:multiLevelType w:val="hybridMultilevel"/>
    <w:tmpl w:val="D9C29D06"/>
    <w:lvl w:ilvl="0" w:tplc="0410000B">
      <w:start w:val="1"/>
      <w:numFmt w:val="bullet"/>
      <w:lvlText w:val=""/>
      <w:lvlJc w:val="left"/>
      <w:pPr>
        <w:ind w:left="720" w:hanging="360"/>
      </w:pPr>
      <w:rPr>
        <w:rFonts w:ascii="Wingdings" w:hAnsi="Wingdings" w:hint="default"/>
      </w:rPr>
    </w:lvl>
    <w:lvl w:ilvl="1" w:tplc="B226DA20" w:tentative="1">
      <w:start w:val="1"/>
      <w:numFmt w:val="bullet"/>
      <w:lvlText w:val="o"/>
      <w:lvlJc w:val="left"/>
      <w:pPr>
        <w:ind w:left="1440" w:hanging="360"/>
      </w:pPr>
      <w:rPr>
        <w:rFonts w:ascii="Courier New" w:hAnsi="Courier New" w:cs="Courier New" w:hint="default"/>
      </w:rPr>
    </w:lvl>
    <w:lvl w:ilvl="2" w:tplc="B906A89E" w:tentative="1">
      <w:start w:val="1"/>
      <w:numFmt w:val="bullet"/>
      <w:lvlText w:val=""/>
      <w:lvlJc w:val="left"/>
      <w:pPr>
        <w:ind w:left="2160" w:hanging="360"/>
      </w:pPr>
      <w:rPr>
        <w:rFonts w:ascii="Wingdings" w:hAnsi="Wingdings" w:hint="default"/>
      </w:rPr>
    </w:lvl>
    <w:lvl w:ilvl="3" w:tplc="5BFE7668" w:tentative="1">
      <w:start w:val="1"/>
      <w:numFmt w:val="bullet"/>
      <w:lvlText w:val=""/>
      <w:lvlJc w:val="left"/>
      <w:pPr>
        <w:ind w:left="2880" w:hanging="360"/>
      </w:pPr>
      <w:rPr>
        <w:rFonts w:ascii="Symbol" w:hAnsi="Symbol" w:hint="default"/>
      </w:rPr>
    </w:lvl>
    <w:lvl w:ilvl="4" w:tplc="013468C2" w:tentative="1">
      <w:start w:val="1"/>
      <w:numFmt w:val="bullet"/>
      <w:lvlText w:val="o"/>
      <w:lvlJc w:val="left"/>
      <w:pPr>
        <w:ind w:left="3600" w:hanging="360"/>
      </w:pPr>
      <w:rPr>
        <w:rFonts w:ascii="Courier New" w:hAnsi="Courier New" w:cs="Courier New" w:hint="default"/>
      </w:rPr>
    </w:lvl>
    <w:lvl w:ilvl="5" w:tplc="3A76439C" w:tentative="1">
      <w:start w:val="1"/>
      <w:numFmt w:val="bullet"/>
      <w:lvlText w:val=""/>
      <w:lvlJc w:val="left"/>
      <w:pPr>
        <w:ind w:left="4320" w:hanging="360"/>
      </w:pPr>
      <w:rPr>
        <w:rFonts w:ascii="Wingdings" w:hAnsi="Wingdings" w:hint="default"/>
      </w:rPr>
    </w:lvl>
    <w:lvl w:ilvl="6" w:tplc="4D7E7162" w:tentative="1">
      <w:start w:val="1"/>
      <w:numFmt w:val="bullet"/>
      <w:lvlText w:val=""/>
      <w:lvlJc w:val="left"/>
      <w:pPr>
        <w:ind w:left="5040" w:hanging="360"/>
      </w:pPr>
      <w:rPr>
        <w:rFonts w:ascii="Symbol" w:hAnsi="Symbol" w:hint="default"/>
      </w:rPr>
    </w:lvl>
    <w:lvl w:ilvl="7" w:tplc="2B129600" w:tentative="1">
      <w:start w:val="1"/>
      <w:numFmt w:val="bullet"/>
      <w:lvlText w:val="o"/>
      <w:lvlJc w:val="left"/>
      <w:pPr>
        <w:ind w:left="5760" w:hanging="360"/>
      </w:pPr>
      <w:rPr>
        <w:rFonts w:ascii="Courier New" w:hAnsi="Courier New" w:cs="Courier New" w:hint="default"/>
      </w:rPr>
    </w:lvl>
    <w:lvl w:ilvl="8" w:tplc="E7924B10" w:tentative="1">
      <w:start w:val="1"/>
      <w:numFmt w:val="bullet"/>
      <w:lvlText w:val=""/>
      <w:lvlJc w:val="left"/>
      <w:pPr>
        <w:ind w:left="6480" w:hanging="360"/>
      </w:pPr>
      <w:rPr>
        <w:rFonts w:ascii="Wingdings" w:hAnsi="Wingdings" w:hint="default"/>
      </w:rPr>
    </w:lvl>
  </w:abstractNum>
  <w:abstractNum w:abstractNumId="17">
    <w:nsid w:val="6E97578F"/>
    <w:multiLevelType w:val="hybridMultilevel"/>
    <w:tmpl w:val="98C4313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76C952C0"/>
    <w:multiLevelType w:val="hybridMultilevel"/>
    <w:tmpl w:val="285235E8"/>
    <w:lvl w:ilvl="0" w:tplc="3BCA1E70">
      <w:start w:val="1"/>
      <w:numFmt w:val="lowerRoman"/>
      <w:lvlText w:val="%1)"/>
      <w:lvlJc w:val="left"/>
      <w:pPr>
        <w:ind w:left="1080" w:hanging="72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
  </w:num>
  <w:num w:numId="2">
    <w:abstractNumId w:val="11"/>
  </w:num>
  <w:num w:numId="3">
    <w:abstractNumId w:val="14"/>
  </w:num>
  <w:num w:numId="4">
    <w:abstractNumId w:val="17"/>
  </w:num>
  <w:num w:numId="5">
    <w:abstractNumId w:val="3"/>
  </w:num>
  <w:num w:numId="6">
    <w:abstractNumId w:val="5"/>
  </w:num>
  <w:num w:numId="7">
    <w:abstractNumId w:val="1"/>
  </w:num>
  <w:num w:numId="8">
    <w:abstractNumId w:val="10"/>
  </w:num>
  <w:num w:numId="9">
    <w:abstractNumId w:val="6"/>
  </w:num>
  <w:num w:numId="10">
    <w:abstractNumId w:val="9"/>
  </w:num>
  <w:num w:numId="11">
    <w:abstractNumId w:val="4"/>
  </w:num>
  <w:num w:numId="12">
    <w:abstractNumId w:val="18"/>
  </w:num>
  <w:num w:numId="13">
    <w:abstractNumId w:val="15"/>
  </w:num>
  <w:num w:numId="14">
    <w:abstractNumId w:val="16"/>
  </w:num>
  <w:num w:numId="15">
    <w:abstractNumId w:val="12"/>
  </w:num>
  <w:num w:numId="16">
    <w:abstractNumId w:val="0"/>
  </w:num>
  <w:num w:numId="17">
    <w:abstractNumId w:val="8"/>
  </w:num>
  <w:num w:numId="18">
    <w:abstractNumId w:val="7"/>
  </w:num>
  <w:num w:numId="19">
    <w:abstractNumId w:val="13"/>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283"/>
  <w:drawingGridHorizontalSpacing w:val="12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6A6982"/>
    <w:rsid w:val="00002E08"/>
    <w:rsid w:val="00057B64"/>
    <w:rsid w:val="000719E7"/>
    <w:rsid w:val="00083FF5"/>
    <w:rsid w:val="00084423"/>
    <w:rsid w:val="000A7CE4"/>
    <w:rsid w:val="000D5435"/>
    <w:rsid w:val="001275C2"/>
    <w:rsid w:val="001316A5"/>
    <w:rsid w:val="00132418"/>
    <w:rsid w:val="00153391"/>
    <w:rsid w:val="00175B68"/>
    <w:rsid w:val="001854F0"/>
    <w:rsid w:val="00186EF5"/>
    <w:rsid w:val="00194303"/>
    <w:rsid w:val="001A6920"/>
    <w:rsid w:val="001D522F"/>
    <w:rsid w:val="001D6B8E"/>
    <w:rsid w:val="0020499E"/>
    <w:rsid w:val="0022622F"/>
    <w:rsid w:val="002529A7"/>
    <w:rsid w:val="00296AEA"/>
    <w:rsid w:val="002A7A6D"/>
    <w:rsid w:val="002B6E3F"/>
    <w:rsid w:val="002E36AB"/>
    <w:rsid w:val="0034017A"/>
    <w:rsid w:val="0034795C"/>
    <w:rsid w:val="00352261"/>
    <w:rsid w:val="0038479E"/>
    <w:rsid w:val="003907C3"/>
    <w:rsid w:val="003A7CDC"/>
    <w:rsid w:val="00406EF6"/>
    <w:rsid w:val="004136E3"/>
    <w:rsid w:val="00415667"/>
    <w:rsid w:val="00424832"/>
    <w:rsid w:val="00452C69"/>
    <w:rsid w:val="00484547"/>
    <w:rsid w:val="004C499D"/>
    <w:rsid w:val="004C67B5"/>
    <w:rsid w:val="004F32F6"/>
    <w:rsid w:val="004F47F1"/>
    <w:rsid w:val="0056079C"/>
    <w:rsid w:val="005771F2"/>
    <w:rsid w:val="00597C28"/>
    <w:rsid w:val="005E1433"/>
    <w:rsid w:val="005E2ABE"/>
    <w:rsid w:val="005F1C3F"/>
    <w:rsid w:val="005F52EE"/>
    <w:rsid w:val="00613DF5"/>
    <w:rsid w:val="006237AC"/>
    <w:rsid w:val="00627B26"/>
    <w:rsid w:val="00654625"/>
    <w:rsid w:val="006555B3"/>
    <w:rsid w:val="0067338C"/>
    <w:rsid w:val="006A6982"/>
    <w:rsid w:val="006D457D"/>
    <w:rsid w:val="00705455"/>
    <w:rsid w:val="007155B0"/>
    <w:rsid w:val="007A3C2D"/>
    <w:rsid w:val="007A6896"/>
    <w:rsid w:val="007C38CD"/>
    <w:rsid w:val="007D1708"/>
    <w:rsid w:val="007E200A"/>
    <w:rsid w:val="00896012"/>
    <w:rsid w:val="008C23B1"/>
    <w:rsid w:val="008F704B"/>
    <w:rsid w:val="009626DF"/>
    <w:rsid w:val="00983284"/>
    <w:rsid w:val="00A014B6"/>
    <w:rsid w:val="00A11861"/>
    <w:rsid w:val="00A24ABF"/>
    <w:rsid w:val="00A55D7A"/>
    <w:rsid w:val="00A772FD"/>
    <w:rsid w:val="00A86A12"/>
    <w:rsid w:val="00A86FDE"/>
    <w:rsid w:val="00A941B6"/>
    <w:rsid w:val="00A96F63"/>
    <w:rsid w:val="00AA47C9"/>
    <w:rsid w:val="00AD4007"/>
    <w:rsid w:val="00B26DA7"/>
    <w:rsid w:val="00B62DE3"/>
    <w:rsid w:val="00B6427B"/>
    <w:rsid w:val="00BB1D97"/>
    <w:rsid w:val="00BB67F8"/>
    <w:rsid w:val="00C22D42"/>
    <w:rsid w:val="00C33AAA"/>
    <w:rsid w:val="00C60D12"/>
    <w:rsid w:val="00CC32EE"/>
    <w:rsid w:val="00D024CC"/>
    <w:rsid w:val="00D16B34"/>
    <w:rsid w:val="00D16F06"/>
    <w:rsid w:val="00D45D8D"/>
    <w:rsid w:val="00D5310F"/>
    <w:rsid w:val="00D57CBC"/>
    <w:rsid w:val="00D57DA5"/>
    <w:rsid w:val="00DB6379"/>
    <w:rsid w:val="00DC6918"/>
    <w:rsid w:val="00DC7766"/>
    <w:rsid w:val="00DD092E"/>
    <w:rsid w:val="00E84B8D"/>
    <w:rsid w:val="00EB4B30"/>
    <w:rsid w:val="00EC3A38"/>
    <w:rsid w:val="00EC44CF"/>
    <w:rsid w:val="00ED7DB2"/>
    <w:rsid w:val="00F2050A"/>
    <w:rsid w:val="00F636D4"/>
    <w:rsid w:val="00F81B5B"/>
    <w:rsid w:val="00F879EA"/>
    <w:rsid w:val="00FA62EE"/>
    <w:rsid w:val="00FB4D9B"/>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AutoShape 1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94303"/>
    <w:rPr>
      <w:rFonts w:ascii="Times New Roman" w:hAnsi="Times New Roman"/>
    </w:rPr>
  </w:style>
  <w:style w:type="paragraph" w:styleId="Titolo1">
    <w:name w:val="heading 1"/>
    <w:basedOn w:val="Normale"/>
    <w:next w:val="Normale"/>
    <w:link w:val="Titolo1Carattere"/>
    <w:qFormat/>
    <w:rsid w:val="006A6982"/>
    <w:pPr>
      <w:keepNext/>
      <w:keepLines/>
      <w:jc w:val="both"/>
      <w:outlineLvl w:val="0"/>
    </w:pPr>
    <w:rPr>
      <w:rFonts w:eastAsiaTheme="majorEastAsia" w:cstheme="majorBidi"/>
      <w:b/>
      <w:bCs/>
      <w:caps/>
      <w:color w:val="7030A0"/>
      <w:szCs w:val="28"/>
    </w:rPr>
  </w:style>
  <w:style w:type="paragraph" w:styleId="Titolo2">
    <w:name w:val="heading 2"/>
    <w:basedOn w:val="Normale"/>
    <w:next w:val="Normale"/>
    <w:link w:val="Titolo2Carattere"/>
    <w:uiPriority w:val="9"/>
    <w:unhideWhenUsed/>
    <w:qFormat/>
    <w:rsid w:val="00194303"/>
    <w:pPr>
      <w:keepNext/>
      <w:keepLines/>
      <w:jc w:val="both"/>
      <w:outlineLvl w:val="1"/>
    </w:pPr>
    <w:rPr>
      <w:rFonts w:eastAsiaTheme="majorEastAsia" w:cstheme="majorBidi"/>
      <w:b/>
      <w:color w:val="365F91" w:themeColor="accent1" w:themeShade="BF"/>
      <w:sz w:val="24"/>
      <w:szCs w:val="26"/>
    </w:rPr>
  </w:style>
  <w:style w:type="paragraph" w:styleId="Titolo3">
    <w:name w:val="heading 3"/>
    <w:basedOn w:val="Normale"/>
    <w:next w:val="Normale"/>
    <w:link w:val="Titolo3Carattere"/>
    <w:uiPriority w:val="9"/>
    <w:unhideWhenUsed/>
    <w:qFormat/>
    <w:rsid w:val="00452C69"/>
    <w:pPr>
      <w:keepNext/>
      <w:keepLines/>
      <w:jc w:val="both"/>
      <w:outlineLvl w:val="2"/>
    </w:pPr>
    <w:rPr>
      <w:rFonts w:asciiTheme="majorHAnsi" w:eastAsiaTheme="majorEastAsia" w:hAnsiTheme="majorHAnsi" w:cstheme="majorBidi"/>
      <w:b/>
      <w:b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basedOn w:val="Carpredefinitoparagrafo"/>
    <w:link w:val="Titolo2"/>
    <w:uiPriority w:val="9"/>
    <w:rsid w:val="00194303"/>
    <w:rPr>
      <w:rFonts w:ascii="Times New Roman" w:eastAsiaTheme="majorEastAsia" w:hAnsi="Times New Roman" w:cstheme="majorBidi"/>
      <w:b/>
      <w:color w:val="365F91" w:themeColor="accent1" w:themeShade="BF"/>
      <w:sz w:val="24"/>
      <w:szCs w:val="26"/>
    </w:rPr>
  </w:style>
  <w:style w:type="paragraph" w:styleId="Intestazione">
    <w:name w:val="header"/>
    <w:basedOn w:val="Normale"/>
    <w:link w:val="IntestazioneCarattere"/>
    <w:rsid w:val="006A6982"/>
    <w:pPr>
      <w:tabs>
        <w:tab w:val="center" w:pos="4320"/>
        <w:tab w:val="right" w:pos="8640"/>
      </w:tabs>
      <w:jc w:val="left"/>
    </w:pPr>
    <w:rPr>
      <w:rFonts w:eastAsia="Times New Roman" w:cs="Times New Roman"/>
      <w:szCs w:val="20"/>
      <w:lang w:val="en-GB" w:eastAsia="en-GB"/>
    </w:rPr>
  </w:style>
  <w:style w:type="character" w:customStyle="1" w:styleId="IntestazioneCarattere">
    <w:name w:val="Intestazione Carattere"/>
    <w:basedOn w:val="Carpredefinitoparagrafo"/>
    <w:link w:val="Intestazione"/>
    <w:rsid w:val="006A6982"/>
    <w:rPr>
      <w:rFonts w:ascii="Times New Roman" w:eastAsia="Times New Roman" w:hAnsi="Times New Roman" w:cs="Times New Roman"/>
      <w:sz w:val="24"/>
      <w:szCs w:val="20"/>
      <w:lang w:val="en-GB" w:eastAsia="en-GB"/>
    </w:rPr>
  </w:style>
  <w:style w:type="paragraph" w:styleId="Pidipagina">
    <w:name w:val="footer"/>
    <w:basedOn w:val="Normale"/>
    <w:link w:val="PidipaginaCarattere"/>
    <w:uiPriority w:val="99"/>
    <w:rsid w:val="006A6982"/>
    <w:pPr>
      <w:tabs>
        <w:tab w:val="center" w:pos="4320"/>
        <w:tab w:val="right" w:pos="8640"/>
      </w:tabs>
      <w:jc w:val="left"/>
    </w:pPr>
    <w:rPr>
      <w:rFonts w:eastAsia="Times New Roman" w:cs="Times New Roman"/>
      <w:szCs w:val="20"/>
      <w:lang w:val="en-GB" w:eastAsia="en-GB"/>
    </w:rPr>
  </w:style>
  <w:style w:type="character" w:customStyle="1" w:styleId="PidipaginaCarattere">
    <w:name w:val="Piè di pagina Carattere"/>
    <w:basedOn w:val="Carpredefinitoparagrafo"/>
    <w:link w:val="Pidipagina"/>
    <w:uiPriority w:val="99"/>
    <w:rsid w:val="006A6982"/>
    <w:rPr>
      <w:rFonts w:ascii="Times New Roman" w:eastAsia="Times New Roman" w:hAnsi="Times New Roman" w:cs="Times New Roman"/>
      <w:sz w:val="24"/>
      <w:szCs w:val="20"/>
      <w:lang w:val="en-GB" w:eastAsia="en-GB"/>
    </w:rPr>
  </w:style>
  <w:style w:type="character" w:customStyle="1" w:styleId="Italic">
    <w:name w:val="Italic"/>
    <w:uiPriority w:val="99"/>
    <w:rsid w:val="006A6982"/>
    <w:rPr>
      <w:i/>
      <w:iCs/>
    </w:rPr>
  </w:style>
  <w:style w:type="paragraph" w:styleId="Titolo">
    <w:name w:val="Title"/>
    <w:basedOn w:val="Normale"/>
    <w:link w:val="TitoloCarattere"/>
    <w:qFormat/>
    <w:rsid w:val="006A6982"/>
    <w:rPr>
      <w:rFonts w:eastAsia="Times New Roman" w:cs="Times New Roman"/>
      <w:b/>
      <w:szCs w:val="20"/>
      <w:lang w:val="en-GB" w:eastAsia="en-GB"/>
    </w:rPr>
  </w:style>
  <w:style w:type="character" w:customStyle="1" w:styleId="TitoloCarattere">
    <w:name w:val="Titolo Carattere"/>
    <w:basedOn w:val="Carpredefinitoparagrafo"/>
    <w:link w:val="Titolo"/>
    <w:rsid w:val="006A6982"/>
    <w:rPr>
      <w:rFonts w:ascii="Times New Roman" w:eastAsia="Times New Roman" w:hAnsi="Times New Roman" w:cs="Times New Roman"/>
      <w:b/>
      <w:sz w:val="24"/>
      <w:szCs w:val="20"/>
      <w:lang w:val="en-GB" w:eastAsia="en-GB"/>
    </w:rPr>
  </w:style>
  <w:style w:type="paragraph" w:styleId="Testofumetto">
    <w:name w:val="Balloon Text"/>
    <w:basedOn w:val="Normale"/>
    <w:link w:val="TestofumettoCarattere"/>
    <w:uiPriority w:val="99"/>
    <w:semiHidden/>
    <w:unhideWhenUsed/>
    <w:rsid w:val="006A6982"/>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A6982"/>
    <w:rPr>
      <w:rFonts w:ascii="Tahoma" w:hAnsi="Tahoma" w:cs="Tahoma"/>
      <w:sz w:val="16"/>
      <w:szCs w:val="16"/>
    </w:rPr>
  </w:style>
  <w:style w:type="character" w:customStyle="1" w:styleId="Titolo1Carattere">
    <w:name w:val="Titolo 1 Carattere"/>
    <w:basedOn w:val="Carpredefinitoparagrafo"/>
    <w:link w:val="Titolo1"/>
    <w:uiPriority w:val="9"/>
    <w:rsid w:val="006A6982"/>
    <w:rPr>
      <w:rFonts w:ascii="Times New Roman" w:eastAsiaTheme="majorEastAsia" w:hAnsi="Times New Roman" w:cstheme="majorBidi"/>
      <w:b/>
      <w:bCs/>
      <w:caps/>
      <w:color w:val="7030A0"/>
      <w:sz w:val="24"/>
      <w:szCs w:val="28"/>
    </w:rPr>
  </w:style>
  <w:style w:type="paragraph" w:styleId="Paragrafoelenco">
    <w:name w:val="List Paragraph"/>
    <w:basedOn w:val="Normale"/>
    <w:link w:val="ParagrafoelencoCarattere"/>
    <w:uiPriority w:val="34"/>
    <w:qFormat/>
    <w:rsid w:val="006A6982"/>
    <w:pPr>
      <w:ind w:left="720"/>
      <w:jc w:val="left"/>
    </w:pPr>
    <w:rPr>
      <w:rFonts w:ascii="Arial" w:eastAsia="Times New Roman" w:hAnsi="Arial" w:cs="Arial"/>
      <w:noProof/>
      <w:sz w:val="20"/>
      <w:szCs w:val="20"/>
      <w:lang w:val="en-GB" w:eastAsia="en-GB"/>
    </w:rPr>
  </w:style>
  <w:style w:type="character" w:customStyle="1" w:styleId="ParagrafoelencoCarattere">
    <w:name w:val="Paragrafo elenco Carattere"/>
    <w:basedOn w:val="Carpredefinitoparagrafo"/>
    <w:link w:val="Paragrafoelenco"/>
    <w:uiPriority w:val="34"/>
    <w:locked/>
    <w:rsid w:val="006A6982"/>
    <w:rPr>
      <w:rFonts w:ascii="Arial" w:eastAsia="Times New Roman" w:hAnsi="Arial" w:cs="Arial"/>
      <w:noProof/>
      <w:sz w:val="20"/>
      <w:szCs w:val="20"/>
      <w:lang w:val="en-GB" w:eastAsia="en-GB"/>
    </w:rPr>
  </w:style>
  <w:style w:type="table" w:styleId="Grigliatabella">
    <w:name w:val="Table Grid"/>
    <w:basedOn w:val="Tabellanormale"/>
    <w:uiPriority w:val="59"/>
    <w:rsid w:val="006A6982"/>
    <w:pPr>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derline">
    <w:name w:val="Underline"/>
    <w:uiPriority w:val="99"/>
    <w:rsid w:val="006A6982"/>
    <w:rPr>
      <w:u w:val="single"/>
    </w:rPr>
  </w:style>
  <w:style w:type="paragraph" w:styleId="NormaleWeb">
    <w:name w:val="Normal (Web)"/>
    <w:basedOn w:val="Normale"/>
    <w:uiPriority w:val="99"/>
    <w:unhideWhenUsed/>
    <w:rsid w:val="006A6982"/>
    <w:pPr>
      <w:spacing w:before="100" w:beforeAutospacing="1" w:after="100" w:afterAutospacing="1"/>
      <w:jc w:val="left"/>
    </w:pPr>
    <w:rPr>
      <w:rFonts w:eastAsia="Times New Roman" w:cs="Times New Roman"/>
      <w:szCs w:val="24"/>
      <w:lang w:eastAsia="it-IT"/>
    </w:rPr>
  </w:style>
  <w:style w:type="paragraph" w:customStyle="1" w:styleId="Intestazioneindice">
    <w:name w:val="Intestazione indice"/>
    <w:basedOn w:val="Normale"/>
    <w:rsid w:val="006A6982"/>
    <w:pPr>
      <w:keepNext/>
      <w:widowControl w:val="0"/>
      <w:suppressLineNumbers/>
      <w:suppressAutoHyphens/>
      <w:spacing w:before="240" w:after="120"/>
      <w:jc w:val="left"/>
    </w:pPr>
    <w:rPr>
      <w:rFonts w:ascii="Arial" w:eastAsia="Microsoft YaHei" w:hAnsi="Arial" w:cs="Arial"/>
      <w:b/>
      <w:bCs/>
      <w:kern w:val="2"/>
      <w:sz w:val="32"/>
      <w:szCs w:val="32"/>
      <w:lang w:eastAsia="zh-CN" w:bidi="hi-IN"/>
    </w:rPr>
  </w:style>
  <w:style w:type="paragraph" w:styleId="Testocommento">
    <w:name w:val="annotation text"/>
    <w:basedOn w:val="Normale"/>
    <w:link w:val="TestocommentoCarattere"/>
    <w:uiPriority w:val="99"/>
    <w:unhideWhenUsed/>
    <w:rsid w:val="006A6982"/>
    <w:pPr>
      <w:widowControl w:val="0"/>
      <w:suppressAutoHyphens/>
      <w:jc w:val="left"/>
    </w:pPr>
    <w:rPr>
      <w:rFonts w:eastAsia="SimSun" w:cs="Mangal"/>
      <w:kern w:val="2"/>
      <w:sz w:val="20"/>
      <w:szCs w:val="18"/>
      <w:lang w:eastAsia="zh-CN" w:bidi="hi-IN"/>
    </w:rPr>
  </w:style>
  <w:style w:type="character" w:customStyle="1" w:styleId="TestocommentoCarattere">
    <w:name w:val="Testo commento Carattere"/>
    <w:basedOn w:val="Carpredefinitoparagrafo"/>
    <w:link w:val="Testocommento"/>
    <w:uiPriority w:val="99"/>
    <w:rsid w:val="006A6982"/>
    <w:rPr>
      <w:rFonts w:ascii="Times New Roman" w:eastAsia="SimSun" w:hAnsi="Times New Roman" w:cs="Mangal"/>
      <w:kern w:val="2"/>
      <w:sz w:val="20"/>
      <w:szCs w:val="18"/>
      <w:lang w:eastAsia="zh-CN" w:bidi="hi-IN"/>
    </w:rPr>
  </w:style>
  <w:style w:type="paragraph" w:customStyle="1" w:styleId="a">
    <w:rsid w:val="006A6982"/>
    <w:pPr>
      <w:widowControl w:val="0"/>
      <w:suppressAutoHyphens/>
      <w:spacing w:after="120"/>
      <w:jc w:val="left"/>
    </w:pPr>
    <w:rPr>
      <w:rFonts w:ascii="Times New Roman" w:eastAsia="SimSun" w:hAnsi="Times New Roman" w:cs="Arial"/>
      <w:kern w:val="2"/>
      <w:sz w:val="24"/>
      <w:szCs w:val="24"/>
      <w:lang w:eastAsia="zh-CN" w:bidi="hi-IN"/>
    </w:rPr>
  </w:style>
  <w:style w:type="paragraph" w:styleId="Didascalia">
    <w:name w:val="caption"/>
    <w:basedOn w:val="Normale"/>
    <w:next w:val="Normale"/>
    <w:qFormat/>
    <w:rsid w:val="006A6982"/>
    <w:pPr>
      <w:widowControl w:val="0"/>
      <w:suppressAutoHyphens/>
      <w:jc w:val="left"/>
    </w:pPr>
    <w:rPr>
      <w:rFonts w:eastAsia="SimSun" w:cs="Mangal"/>
      <w:b/>
      <w:bCs/>
      <w:kern w:val="2"/>
      <w:sz w:val="20"/>
      <w:szCs w:val="18"/>
      <w:lang w:eastAsia="zh-CN" w:bidi="hi-IN"/>
    </w:rPr>
  </w:style>
  <w:style w:type="character" w:customStyle="1" w:styleId="CorpotestoCarattere">
    <w:name w:val="Corpo testo Carattere"/>
    <w:rsid w:val="006A6982"/>
    <w:rPr>
      <w:rFonts w:eastAsia="SimSun" w:cs="Arial"/>
      <w:kern w:val="2"/>
      <w:sz w:val="24"/>
      <w:szCs w:val="24"/>
      <w:lang w:eastAsia="zh-CN" w:bidi="hi-IN"/>
    </w:rPr>
  </w:style>
  <w:style w:type="paragraph" w:styleId="Corpodeltesto">
    <w:name w:val="Body Text"/>
    <w:basedOn w:val="Normale"/>
    <w:link w:val="CorpodeltestoCarattere"/>
    <w:uiPriority w:val="99"/>
    <w:unhideWhenUsed/>
    <w:rsid w:val="006A6982"/>
    <w:pPr>
      <w:spacing w:after="120"/>
    </w:pPr>
  </w:style>
  <w:style w:type="character" w:customStyle="1" w:styleId="CorpodeltestoCarattere">
    <w:name w:val="Corpo del testo Carattere"/>
    <w:basedOn w:val="Carpredefinitoparagrafo"/>
    <w:link w:val="Corpodeltesto"/>
    <w:uiPriority w:val="99"/>
    <w:rsid w:val="006A6982"/>
    <w:rPr>
      <w:rFonts w:ascii="Times New Roman" w:hAnsi="Times New Roman"/>
      <w:sz w:val="24"/>
    </w:rPr>
  </w:style>
  <w:style w:type="paragraph" w:styleId="Nessunaspaziatura">
    <w:name w:val="No Spacing"/>
    <w:qFormat/>
    <w:rsid w:val="003907C3"/>
    <w:pPr>
      <w:suppressAutoHyphens/>
      <w:jc w:val="left"/>
    </w:pPr>
    <w:rPr>
      <w:rFonts w:ascii="Calibri" w:eastAsia="Times New Roman" w:hAnsi="Calibri" w:cs="Calibri"/>
      <w:lang w:eastAsia="zh-CN"/>
    </w:rPr>
  </w:style>
  <w:style w:type="table" w:customStyle="1" w:styleId="TableNormal">
    <w:name w:val="Table Normal"/>
    <w:uiPriority w:val="2"/>
    <w:semiHidden/>
    <w:unhideWhenUsed/>
    <w:qFormat/>
    <w:rsid w:val="003907C3"/>
    <w:pPr>
      <w:widowControl w:val="0"/>
      <w:autoSpaceDE w:val="0"/>
      <w:autoSpaceDN w:val="0"/>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Normale"/>
    <w:uiPriority w:val="1"/>
    <w:qFormat/>
    <w:rsid w:val="003907C3"/>
    <w:pPr>
      <w:widowControl w:val="0"/>
      <w:autoSpaceDE w:val="0"/>
      <w:autoSpaceDN w:val="0"/>
      <w:jc w:val="left"/>
    </w:pPr>
    <w:rPr>
      <w:rFonts w:eastAsia="Times New Roman" w:cs="Times New Roman"/>
      <w:lang w:val="en-US" w:bidi="en-US"/>
    </w:rPr>
  </w:style>
  <w:style w:type="character" w:customStyle="1" w:styleId="Titolo3Carattere">
    <w:name w:val="Titolo 3 Carattere"/>
    <w:basedOn w:val="Carpredefinitoparagrafo"/>
    <w:link w:val="Titolo3"/>
    <w:uiPriority w:val="9"/>
    <w:rsid w:val="00452C69"/>
    <w:rPr>
      <w:rFonts w:asciiTheme="majorHAnsi" w:eastAsiaTheme="majorEastAsia" w:hAnsiTheme="majorHAnsi" w:cstheme="majorBidi"/>
      <w:b/>
      <w:bCs/>
      <w:color w:val="4F81BD" w:themeColor="accent1"/>
      <w:sz w:val="24"/>
    </w:rPr>
  </w:style>
  <w:style w:type="paragraph" w:customStyle="1" w:styleId="Default">
    <w:name w:val="Default"/>
    <w:rsid w:val="00452C69"/>
    <w:pPr>
      <w:autoSpaceDE w:val="0"/>
      <w:autoSpaceDN w:val="0"/>
      <w:adjustRightInd w:val="0"/>
      <w:jc w:val="left"/>
    </w:pPr>
    <w:rPr>
      <w:rFonts w:ascii="Calibri" w:eastAsia="Times New Roman" w:hAnsi="Calibri" w:cs="Calibri"/>
      <w:color w:val="000000"/>
      <w:sz w:val="24"/>
      <w:szCs w:val="24"/>
    </w:rPr>
  </w:style>
  <w:style w:type="paragraph" w:customStyle="1" w:styleId="Standard">
    <w:name w:val="Standard"/>
    <w:rsid w:val="00452C69"/>
    <w:pPr>
      <w:widowControl w:val="0"/>
      <w:suppressAutoHyphens/>
      <w:autoSpaceDN w:val="0"/>
      <w:jc w:val="left"/>
      <w:textAlignment w:val="baseline"/>
    </w:pPr>
    <w:rPr>
      <w:rFonts w:ascii="Times New Roman" w:eastAsia="SimSun, 宋体" w:hAnsi="Times New Roman" w:cs="Arial"/>
      <w:kern w:val="3"/>
      <w:sz w:val="24"/>
      <w:szCs w:val="24"/>
      <w:lang w:eastAsia="zh-CN" w:bidi="hi-IN"/>
    </w:rPr>
  </w:style>
  <w:style w:type="character" w:styleId="Collegamentoipertestuale">
    <w:name w:val="Hyperlink"/>
    <w:basedOn w:val="Carpredefinitoparagrafo"/>
    <w:uiPriority w:val="99"/>
    <w:unhideWhenUsed/>
    <w:rsid w:val="00A11861"/>
    <w:rPr>
      <w:color w:val="0000FF"/>
      <w:u w:val="single"/>
    </w:rPr>
  </w:style>
  <w:style w:type="paragraph" w:styleId="Sommario1">
    <w:name w:val="toc 1"/>
    <w:basedOn w:val="Normale"/>
    <w:next w:val="Normale"/>
    <w:autoRedefine/>
    <w:uiPriority w:val="39"/>
    <w:unhideWhenUsed/>
    <w:rsid w:val="007D1708"/>
    <w:pPr>
      <w:spacing w:before="120"/>
      <w:jc w:val="both"/>
    </w:pPr>
    <w:rPr>
      <w:b/>
      <w:caps/>
    </w:rPr>
  </w:style>
  <w:style w:type="paragraph" w:styleId="Sommario2">
    <w:name w:val="toc 2"/>
    <w:basedOn w:val="Normale"/>
    <w:next w:val="Normale"/>
    <w:autoRedefine/>
    <w:uiPriority w:val="39"/>
    <w:unhideWhenUsed/>
    <w:rsid w:val="007D1708"/>
    <w:pPr>
      <w:ind w:left="567"/>
      <w:jc w:val="both"/>
    </w:pPr>
  </w:style>
  <w:style w:type="paragraph" w:styleId="Sommario3">
    <w:name w:val="toc 3"/>
    <w:basedOn w:val="Normale"/>
    <w:next w:val="Normale"/>
    <w:autoRedefine/>
    <w:uiPriority w:val="39"/>
    <w:unhideWhenUsed/>
    <w:rsid w:val="007D1708"/>
    <w:pPr>
      <w:ind w:left="1021"/>
      <w:jc w:val="both"/>
    </w:pPr>
  </w:style>
  <w:style w:type="character" w:styleId="Enfasigrassetto">
    <w:name w:val="Strong"/>
    <w:basedOn w:val="Carpredefinitoparagrafo"/>
    <w:uiPriority w:val="22"/>
    <w:qFormat/>
    <w:rsid w:val="001A6920"/>
    <w:rPr>
      <w:b/>
      <w:bCs/>
    </w:rPr>
  </w:style>
</w:styles>
</file>

<file path=word/webSettings.xml><?xml version="1.0" encoding="utf-8"?>
<w:webSettings xmlns:r="http://schemas.openxmlformats.org/officeDocument/2006/relationships" xmlns:w="http://schemas.openxmlformats.org/wordprocessingml/2006/main">
  <w:divs>
    <w:div w:id="573929203">
      <w:bodyDiv w:val="1"/>
      <w:marLeft w:val="0"/>
      <w:marRight w:val="0"/>
      <w:marTop w:val="0"/>
      <w:marBottom w:val="0"/>
      <w:divBdr>
        <w:top w:val="none" w:sz="0" w:space="0" w:color="auto"/>
        <w:left w:val="none" w:sz="0" w:space="0" w:color="auto"/>
        <w:bottom w:val="none" w:sz="0" w:space="0" w:color="auto"/>
        <w:right w:val="none" w:sz="0" w:space="0" w:color="auto"/>
      </w:divBdr>
      <w:divsChild>
        <w:div w:id="455755451">
          <w:marLeft w:val="0"/>
          <w:marRight w:val="0"/>
          <w:marTop w:val="0"/>
          <w:marBottom w:val="0"/>
          <w:divBdr>
            <w:top w:val="none" w:sz="0" w:space="0" w:color="auto"/>
            <w:left w:val="none" w:sz="0" w:space="0" w:color="auto"/>
            <w:bottom w:val="none" w:sz="0" w:space="0" w:color="auto"/>
            <w:right w:val="none" w:sz="0" w:space="0" w:color="auto"/>
          </w:divBdr>
          <w:divsChild>
            <w:div w:id="1738280972">
              <w:marLeft w:val="0"/>
              <w:marRight w:val="0"/>
              <w:marTop w:val="0"/>
              <w:marBottom w:val="0"/>
              <w:divBdr>
                <w:top w:val="none" w:sz="0" w:space="0" w:color="auto"/>
                <w:left w:val="none" w:sz="0" w:space="0" w:color="auto"/>
                <w:bottom w:val="none" w:sz="0" w:space="0" w:color="auto"/>
                <w:right w:val="none" w:sz="0" w:space="0" w:color="auto"/>
              </w:divBdr>
              <w:divsChild>
                <w:div w:id="387531273">
                  <w:marLeft w:val="0"/>
                  <w:marRight w:val="0"/>
                  <w:marTop w:val="0"/>
                  <w:marBottom w:val="0"/>
                  <w:divBdr>
                    <w:top w:val="none" w:sz="0" w:space="0" w:color="auto"/>
                    <w:left w:val="none" w:sz="0" w:space="0" w:color="auto"/>
                    <w:bottom w:val="none" w:sz="0" w:space="0" w:color="auto"/>
                    <w:right w:val="none" w:sz="0" w:space="0" w:color="auto"/>
                  </w:divBdr>
                  <w:divsChild>
                    <w:div w:id="201086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7965819">
      <w:bodyDiv w:val="1"/>
      <w:marLeft w:val="0"/>
      <w:marRight w:val="0"/>
      <w:marTop w:val="0"/>
      <w:marBottom w:val="0"/>
      <w:divBdr>
        <w:top w:val="none" w:sz="0" w:space="0" w:color="auto"/>
        <w:left w:val="none" w:sz="0" w:space="0" w:color="auto"/>
        <w:bottom w:val="none" w:sz="0" w:space="0" w:color="auto"/>
        <w:right w:val="none" w:sz="0" w:space="0" w:color="auto"/>
      </w:divBdr>
    </w:div>
    <w:div w:id="1845124027">
      <w:bodyDiv w:val="1"/>
      <w:marLeft w:val="0"/>
      <w:marRight w:val="0"/>
      <w:marTop w:val="0"/>
      <w:marBottom w:val="0"/>
      <w:divBdr>
        <w:top w:val="none" w:sz="0" w:space="0" w:color="auto"/>
        <w:left w:val="none" w:sz="0" w:space="0" w:color="auto"/>
        <w:bottom w:val="none" w:sz="0" w:space="0" w:color="auto"/>
        <w:right w:val="none" w:sz="0" w:space="0" w:color="auto"/>
      </w:divBdr>
      <w:divsChild>
        <w:div w:id="1007053264">
          <w:marLeft w:val="0"/>
          <w:marRight w:val="0"/>
          <w:marTop w:val="0"/>
          <w:marBottom w:val="0"/>
          <w:divBdr>
            <w:top w:val="none" w:sz="0" w:space="0" w:color="auto"/>
            <w:left w:val="none" w:sz="0" w:space="0" w:color="auto"/>
            <w:bottom w:val="none" w:sz="0" w:space="0" w:color="auto"/>
            <w:right w:val="none" w:sz="0" w:space="0" w:color="auto"/>
          </w:divBdr>
          <w:divsChild>
            <w:div w:id="1949460969">
              <w:marLeft w:val="0"/>
              <w:marRight w:val="0"/>
              <w:marTop w:val="0"/>
              <w:marBottom w:val="0"/>
              <w:divBdr>
                <w:top w:val="none" w:sz="0" w:space="0" w:color="auto"/>
                <w:left w:val="none" w:sz="0" w:space="0" w:color="auto"/>
                <w:bottom w:val="none" w:sz="0" w:space="0" w:color="auto"/>
                <w:right w:val="none" w:sz="0" w:space="0" w:color="auto"/>
              </w:divBdr>
              <w:divsChild>
                <w:div w:id="853112093">
                  <w:marLeft w:val="0"/>
                  <w:marRight w:val="0"/>
                  <w:marTop w:val="0"/>
                  <w:marBottom w:val="0"/>
                  <w:divBdr>
                    <w:top w:val="none" w:sz="0" w:space="0" w:color="auto"/>
                    <w:left w:val="none" w:sz="0" w:space="0" w:color="auto"/>
                    <w:bottom w:val="none" w:sz="0" w:space="0" w:color="auto"/>
                    <w:right w:val="none" w:sz="0" w:space="0" w:color="auto"/>
                  </w:divBdr>
                  <w:divsChild>
                    <w:div w:id="186594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461666">
      <w:bodyDiv w:val="1"/>
      <w:marLeft w:val="0"/>
      <w:marRight w:val="0"/>
      <w:marTop w:val="0"/>
      <w:marBottom w:val="0"/>
      <w:divBdr>
        <w:top w:val="none" w:sz="0" w:space="0" w:color="auto"/>
        <w:left w:val="none" w:sz="0" w:space="0" w:color="auto"/>
        <w:bottom w:val="none" w:sz="0" w:space="0" w:color="auto"/>
        <w:right w:val="none" w:sz="0" w:space="0" w:color="auto"/>
      </w:divBdr>
      <w:divsChild>
        <w:div w:id="69088456">
          <w:marLeft w:val="0"/>
          <w:marRight w:val="0"/>
          <w:marTop w:val="0"/>
          <w:marBottom w:val="0"/>
          <w:divBdr>
            <w:top w:val="none" w:sz="0" w:space="0" w:color="auto"/>
            <w:left w:val="none" w:sz="0" w:space="0" w:color="auto"/>
            <w:bottom w:val="none" w:sz="0" w:space="0" w:color="auto"/>
            <w:right w:val="none" w:sz="0" w:space="0" w:color="auto"/>
          </w:divBdr>
          <w:divsChild>
            <w:div w:id="1967927663">
              <w:marLeft w:val="0"/>
              <w:marRight w:val="0"/>
              <w:marTop w:val="0"/>
              <w:marBottom w:val="0"/>
              <w:divBdr>
                <w:top w:val="none" w:sz="0" w:space="0" w:color="auto"/>
                <w:left w:val="none" w:sz="0" w:space="0" w:color="auto"/>
                <w:bottom w:val="none" w:sz="0" w:space="0" w:color="auto"/>
                <w:right w:val="none" w:sz="0" w:space="0" w:color="auto"/>
              </w:divBdr>
              <w:divsChild>
                <w:div w:id="1433822138">
                  <w:marLeft w:val="0"/>
                  <w:marRight w:val="0"/>
                  <w:marTop w:val="0"/>
                  <w:marBottom w:val="0"/>
                  <w:divBdr>
                    <w:top w:val="none" w:sz="0" w:space="0" w:color="auto"/>
                    <w:left w:val="none" w:sz="0" w:space="0" w:color="auto"/>
                    <w:bottom w:val="none" w:sz="0" w:space="0" w:color="auto"/>
                    <w:right w:val="none" w:sz="0" w:space="0" w:color="auto"/>
                  </w:divBdr>
                  <w:divsChild>
                    <w:div w:id="38445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10.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diagramColors" Target="diagrams/colors1.xml"/><Relationship Id="rId63" Type="http://schemas.openxmlformats.org/officeDocument/2006/relationships/hyperlink" Target="https://en.wikipedia.org/wiki/Hygiene" TargetMode="External"/><Relationship Id="rId68" Type="http://schemas.openxmlformats.org/officeDocument/2006/relationships/hyperlink" Target="https://en.wikipedia.org/wiki/Export" TargetMode="External"/><Relationship Id="rId76" Type="http://schemas.openxmlformats.org/officeDocument/2006/relationships/hyperlink" Target="https://en.wikipedia.org/wiki/Lesser_developed_countries"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en.wikipedia.org/wiki/Bacteria"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yperlink" Target="http://context.reverso.net/traduzione/inglese-italiano/restaurants" TargetMode="External"/><Relationship Id="rId53" Type="http://schemas.openxmlformats.org/officeDocument/2006/relationships/diagramLayout" Target="diagrams/layout1.xml"/><Relationship Id="rId58" Type="http://schemas.openxmlformats.org/officeDocument/2006/relationships/hyperlink" Target="https://en.wikipedia.org/wiki/Food_storage" TargetMode="External"/><Relationship Id="rId66" Type="http://schemas.openxmlformats.org/officeDocument/2006/relationships/hyperlink" Target="https://en.wikipedia.org/wiki/Biotechnology" TargetMode="External"/><Relationship Id="rId74" Type="http://schemas.openxmlformats.org/officeDocument/2006/relationships/hyperlink" Target="https://en.wikipedia.org/wiki/Fungus" TargetMode="External"/><Relationship Id="rId79" Type="http://schemas.openxmlformats.org/officeDocument/2006/relationships/hyperlink" Target="https://en.wikipedia.org/wiki/Pathogen" TargetMode="External"/><Relationship Id="rId5" Type="http://schemas.openxmlformats.org/officeDocument/2006/relationships/webSettings" Target="webSettings.xml"/><Relationship Id="rId61" Type="http://schemas.openxmlformats.org/officeDocument/2006/relationships/hyperlink" Target="https://en.wikipedia.org/wiki/Food_defense" TargetMode="External"/><Relationship Id="rId82" Type="http://schemas.openxmlformats.org/officeDocument/2006/relationships/chart" Target="charts/chart2.xml"/><Relationship Id="rId10" Type="http://schemas.openxmlformats.org/officeDocument/2006/relationships/image" Target="media/image3.jpeg"/><Relationship Id="rId19" Type="http://schemas.openxmlformats.org/officeDocument/2006/relationships/image" Target="media/image8.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diagramData" Target="diagrams/data1.xml"/><Relationship Id="rId60" Type="http://schemas.openxmlformats.org/officeDocument/2006/relationships/hyperlink" Target="https://en.wikipedia.org/wiki/Health" TargetMode="External"/><Relationship Id="rId65" Type="http://schemas.openxmlformats.org/officeDocument/2006/relationships/hyperlink" Target="https://en.wikipedia.org/wiki/Pesticide_residue" TargetMode="External"/><Relationship Id="rId73" Type="http://schemas.openxmlformats.org/officeDocument/2006/relationships/hyperlink" Target="https://en.wikipedia.org/wiki/Mold" TargetMode="External"/><Relationship Id="rId78" Type="http://schemas.openxmlformats.org/officeDocument/2006/relationships/hyperlink" Target="https://en.wikipedia.org/wiki/WHO" TargetMode="External"/><Relationship Id="rId81" Type="http://schemas.openxmlformats.org/officeDocument/2006/relationships/hyperlink" Target="https://en.wikipedia.org/wiki/Raw_material"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hyperlink" Target="http://context.reverso.net/traduzione/inglese-italiano/sheltered+from+the+four+winds" TargetMode="Externa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4.jpeg"/><Relationship Id="rId56" Type="http://schemas.microsoft.com/office/2007/relationships/diagramDrawing" Target="diagrams/drawing1.xml"/><Relationship Id="rId64" Type="http://schemas.openxmlformats.org/officeDocument/2006/relationships/hyperlink" Target="https://en.wikipedia.org/wiki/Food_additives" TargetMode="External"/><Relationship Id="rId69" Type="http://schemas.openxmlformats.org/officeDocument/2006/relationships/hyperlink" Target="https://en.wikipedia.org/wiki/Certification" TargetMode="External"/><Relationship Id="rId77" Type="http://schemas.openxmlformats.org/officeDocument/2006/relationships/hyperlink" Target="https://en.wikipedia.org/wiki/Drinking_water" TargetMode="External"/><Relationship Id="rId8" Type="http://schemas.openxmlformats.org/officeDocument/2006/relationships/image" Target="media/image1.png"/><Relationship Id="rId51" Type="http://schemas.openxmlformats.org/officeDocument/2006/relationships/chart" Target="charts/chart1.xml"/><Relationship Id="rId72" Type="http://schemas.openxmlformats.org/officeDocument/2006/relationships/hyperlink" Target="https://en.wikipedia.org/wiki/Viruses" TargetMode="External"/><Relationship Id="rId80" Type="http://schemas.openxmlformats.org/officeDocument/2006/relationships/hyperlink" Target="https://en.wikipedia.org/wiki/Water_quality"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hyperlink" Target="https://en.wikipedia.org/wiki/Foodborne_illness" TargetMode="External"/><Relationship Id="rId67" Type="http://schemas.openxmlformats.org/officeDocument/2006/relationships/hyperlink" Target="https://en.wikipedia.org/wiki/Import" TargetMode="External"/><Relationship Id="rId20" Type="http://schemas.openxmlformats.org/officeDocument/2006/relationships/image" Target="media/image9.png"/><Relationship Id="rId41" Type="http://schemas.openxmlformats.org/officeDocument/2006/relationships/image" Target="media/image28.jpeg"/><Relationship Id="rId54" Type="http://schemas.openxmlformats.org/officeDocument/2006/relationships/diagramQuickStyle" Target="diagrams/quickStyle1.xml"/><Relationship Id="rId62" Type="http://schemas.openxmlformats.org/officeDocument/2006/relationships/hyperlink" Target="https://en.wikipedia.org/wiki/Food_labelling_regulations" TargetMode="External"/><Relationship Id="rId70" Type="http://schemas.openxmlformats.org/officeDocument/2006/relationships/hyperlink" Target="https://en.wikipedia.org/wiki/Pathogens" TargetMode="External"/><Relationship Id="rId75" Type="http://schemas.openxmlformats.org/officeDocument/2006/relationships/hyperlink" Target="https://en.wikipedia.org/wiki/Mushroom"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context.reverso.net/traduzione/inglese-italiano/given+the+condition"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hyperlink" Target="https://en.wikipedia.org/wiki/Food_processin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Foglio_di_lavoro_di_Microsoft_Office_Excel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Foglio_di_lavoro_di_Microsoft_Office_Excel2.xlsx"/><Relationship Id="rId2" Type="http://schemas.openxmlformats.org/officeDocument/2006/relationships/image" Target="../media/image38.jpeg"/><Relationship Id="rId1" Type="http://schemas.openxmlformats.org/officeDocument/2006/relationships/image" Target="../media/image37.jpeg"/></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24539921624452959"/>
          <c:y val="0.12143842773541159"/>
          <c:w val="0.52744036389853288"/>
          <c:h val="0.62311630267427265"/>
        </c:manualLayout>
      </c:layout>
      <c:radarChart>
        <c:radarStyle val="marker"/>
        <c:ser>
          <c:idx val="0"/>
          <c:order val="0"/>
          <c:tx>
            <c:strRef>
              <c:f>Foglio1!$B$1</c:f>
              <c:strCache>
                <c:ptCount val="1"/>
                <c:pt idx="0">
                  <c:v>Colonna2</c:v>
                </c:pt>
              </c:strCache>
            </c:strRef>
          </c:tx>
          <c:marker>
            <c:symbol val="none"/>
          </c:marker>
          <c:cat>
            <c:strRef>
              <c:f>Foglio1!$A$2:$A$14</c:f>
              <c:strCache>
                <c:ptCount val="13"/>
                <c:pt idx="0">
                  <c:v>Fisherman as support to sea biodiversity driver for youngs and next generations</c:v>
                </c:pt>
                <c:pt idx="1">
                  <c:v>Traditional fishing good practices to support sustainability</c:v>
                </c:pt>
                <c:pt idx="2">
                  <c:v>Local traditional typical products, marketing, traceability, specific brand. </c:v>
                </c:pt>
                <c:pt idx="3">
                  <c:v>Direct distribution channel fishers/consumers</c:v>
                </c:pt>
                <c:pt idx="4">
                  <c:v>Fishery products and culture traditions Medirerranea diet </c:v>
                </c:pt>
                <c:pt idx="5">
                  <c:v>Integration with agriculture artisanal products chains, Coastal Community.</c:v>
                </c:pt>
                <c:pt idx="6">
                  <c:v>Valorisation of the environmental and cultural heritage </c:v>
                </c:pt>
                <c:pt idx="7">
                  <c:v>Valorisation of products and practices economic and gastronomic  identity.</c:v>
                </c:pt>
                <c:pt idx="8">
                  <c:v>Educational policies for younger generations, awareness of local sea food sources </c:v>
                </c:pt>
                <c:pt idx="9">
                  <c:v>Promotion campaigns, focusing on the integration of tourism and economic context</c:v>
                </c:pt>
                <c:pt idx="10">
                  <c:v>Fairs, events, tours, museums, marine eco-tourism, fishing tourism </c:v>
                </c:pt>
                <c:pt idx="11">
                  <c:v>Institutional support </c:v>
                </c:pt>
                <c:pt idx="12">
                  <c:v>Training programs, seminars workshops for technicians and fishermen.</c:v>
                </c:pt>
              </c:strCache>
            </c:strRef>
          </c:cat>
          <c:val>
            <c:numRef>
              <c:f>Foglio1!$B$2:$B$14</c:f>
              <c:numCache>
                <c:formatCode>General</c:formatCode>
                <c:ptCount val="13"/>
                <c:pt idx="0">
                  <c:v>4</c:v>
                </c:pt>
                <c:pt idx="1">
                  <c:v>5</c:v>
                </c:pt>
                <c:pt idx="2">
                  <c:v>2</c:v>
                </c:pt>
                <c:pt idx="3">
                  <c:v>4</c:v>
                </c:pt>
                <c:pt idx="4">
                  <c:v>1</c:v>
                </c:pt>
                <c:pt idx="5">
                  <c:v>1</c:v>
                </c:pt>
                <c:pt idx="6">
                  <c:v>4</c:v>
                </c:pt>
                <c:pt idx="7">
                  <c:v>1</c:v>
                </c:pt>
                <c:pt idx="8">
                  <c:v>2</c:v>
                </c:pt>
                <c:pt idx="9">
                  <c:v>2</c:v>
                </c:pt>
                <c:pt idx="10">
                  <c:v>1</c:v>
                </c:pt>
                <c:pt idx="11">
                  <c:v>1</c:v>
                </c:pt>
                <c:pt idx="12">
                  <c:v>3</c:v>
                </c:pt>
              </c:numCache>
            </c:numRef>
          </c:val>
          <c:extLst xmlns:c16r2="http://schemas.microsoft.com/office/drawing/2015/06/chart">
            <c:ext xmlns:c16="http://schemas.microsoft.com/office/drawing/2014/chart" uri="{C3380CC4-5D6E-409C-BE32-E72D297353CC}">
              <c16:uniqueId val="{00000000-57AF-4983-9FDB-24A7C90673D5}"/>
            </c:ext>
          </c:extLst>
        </c:ser>
        <c:ser>
          <c:idx val="1"/>
          <c:order val="1"/>
          <c:tx>
            <c:strRef>
              <c:f>Foglio1!$C$1</c:f>
              <c:strCache>
                <c:ptCount val="1"/>
                <c:pt idx="0">
                  <c:v>Colonna1</c:v>
                </c:pt>
              </c:strCache>
            </c:strRef>
          </c:tx>
          <c:marker>
            <c:symbol val="none"/>
          </c:marker>
          <c:cat>
            <c:strRef>
              <c:f>Foglio1!$A$2:$A$14</c:f>
              <c:strCache>
                <c:ptCount val="13"/>
                <c:pt idx="0">
                  <c:v>Fisherman as support to sea biodiversity driver for youngs and next generations</c:v>
                </c:pt>
                <c:pt idx="1">
                  <c:v>Traditional fishing good practices to support sustainability</c:v>
                </c:pt>
                <c:pt idx="2">
                  <c:v>Local traditional typical products, marketing, traceability, specific brand. </c:v>
                </c:pt>
                <c:pt idx="3">
                  <c:v>Direct distribution channel fishers/consumers</c:v>
                </c:pt>
                <c:pt idx="4">
                  <c:v>Fishery products and culture traditions Medirerranea diet </c:v>
                </c:pt>
                <c:pt idx="5">
                  <c:v>Integration with agriculture artisanal products chains, Coastal Community.</c:v>
                </c:pt>
                <c:pt idx="6">
                  <c:v>Valorisation of the environmental and cultural heritage </c:v>
                </c:pt>
                <c:pt idx="7">
                  <c:v>Valorisation of products and practices economic and gastronomic  identity.</c:v>
                </c:pt>
                <c:pt idx="8">
                  <c:v>Educational policies for younger generations, awareness of local sea food sources </c:v>
                </c:pt>
                <c:pt idx="9">
                  <c:v>Promotion campaigns, focusing on the integration of tourism and economic context</c:v>
                </c:pt>
                <c:pt idx="10">
                  <c:v>Fairs, events, tours, museums, marine eco-tourism, fishing tourism </c:v>
                </c:pt>
                <c:pt idx="11">
                  <c:v>Institutional support </c:v>
                </c:pt>
                <c:pt idx="12">
                  <c:v>Training programs, seminars workshops for technicians and fishermen.</c:v>
                </c:pt>
              </c:strCache>
            </c:strRef>
          </c:cat>
          <c:val>
            <c:numRef>
              <c:f>Foglio1!$C$2:$C$14</c:f>
              <c:numCache>
                <c:formatCode>General</c:formatCode>
                <c:ptCount val="13"/>
              </c:numCache>
            </c:numRef>
          </c:val>
          <c:extLst xmlns:c16r2="http://schemas.microsoft.com/office/drawing/2015/06/chart">
            <c:ext xmlns:c16="http://schemas.microsoft.com/office/drawing/2014/chart" uri="{C3380CC4-5D6E-409C-BE32-E72D297353CC}">
              <c16:uniqueId val="{00000001-57AF-4983-9FDB-24A7C90673D5}"/>
            </c:ext>
          </c:extLst>
        </c:ser>
        <c:axId val="100020224"/>
        <c:axId val="101922688"/>
      </c:radarChart>
      <c:catAx>
        <c:axId val="100020224"/>
        <c:scaling>
          <c:orientation val="minMax"/>
        </c:scaling>
        <c:axPos val="b"/>
        <c:majorGridlines/>
        <c:numFmt formatCode="General" sourceLinked="1"/>
        <c:tickLblPos val="nextTo"/>
        <c:crossAx val="101922688"/>
        <c:crosses val="autoZero"/>
        <c:auto val="1"/>
        <c:lblAlgn val="ctr"/>
        <c:lblOffset val="100"/>
      </c:catAx>
      <c:valAx>
        <c:axId val="101922688"/>
        <c:scaling>
          <c:orientation val="minMax"/>
        </c:scaling>
        <c:axPos val="l"/>
        <c:majorGridlines/>
        <c:numFmt formatCode="General" sourceLinked="1"/>
        <c:majorTickMark val="cross"/>
        <c:tickLblPos val="nextTo"/>
        <c:crossAx val="100020224"/>
        <c:crosses val="autoZero"/>
        <c:crossBetween val="between"/>
      </c:valAx>
    </c:plotArea>
    <c:plotVisOnly val="1"/>
    <c:dispBlanksAs val="gap"/>
  </c:chart>
  <c:spPr>
    <a:gradFill>
      <a:gsLst>
        <a:gs pos="0">
          <a:srgbClr val="4F81BD">
            <a:tint val="66000"/>
            <a:satMod val="160000"/>
            <a:alpha val="66000"/>
          </a:srgbClr>
        </a:gs>
        <a:gs pos="50000">
          <a:srgbClr val="4F81BD">
            <a:tint val="44500"/>
            <a:satMod val="160000"/>
          </a:srgbClr>
        </a:gs>
        <a:gs pos="100000">
          <a:srgbClr val="4F81BD">
            <a:tint val="23500"/>
            <a:satMod val="160000"/>
          </a:srgbClr>
        </a:gs>
      </a:gsLst>
      <a:lin ang="5400000" scaled="0"/>
    </a:gradFill>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28549376640419949"/>
          <c:y val="0.13227502812148481"/>
          <c:w val="0.45715387139107638"/>
          <c:h val="0.79926102987126268"/>
        </c:manualLayout>
      </c:layout>
      <c:radarChart>
        <c:radarStyle val="marker"/>
        <c:ser>
          <c:idx val="0"/>
          <c:order val="0"/>
          <c:tx>
            <c:strRef>
              <c:f>Foglio1!$B$1</c:f>
              <c:strCache>
                <c:ptCount val="1"/>
                <c:pt idx="0">
                  <c:v>Serie 1</c:v>
                </c:pt>
              </c:strCache>
            </c:strRef>
          </c:tx>
          <c:marker>
            <c:symbol val="none"/>
          </c:marker>
          <c:cat>
            <c:strRef>
              <c:f>Foglio1!$A$2:$A$8</c:f>
              <c:strCache>
                <c:ptCount val="7"/>
                <c:pt idx="0">
                  <c:v>Businnes and Marketing strategy (training)</c:v>
                </c:pt>
                <c:pt idx="1">
                  <c:v>Government support </c:v>
                </c:pt>
                <c:pt idx="2">
                  <c:v>International standard </c:v>
                </c:pt>
                <c:pt idx="3">
                  <c:v>MPA co management </c:v>
                </c:pt>
                <c:pt idx="4">
                  <c:v>Marketing Infrastructure  level</c:v>
                </c:pt>
                <c:pt idx="5">
                  <c:v>Local demand </c:v>
                </c:pt>
                <c:pt idx="6">
                  <c:v>Fishery know how </c:v>
                </c:pt>
              </c:strCache>
            </c:strRef>
          </c:cat>
          <c:val>
            <c:numRef>
              <c:f>Foglio1!$B$2:$B$8</c:f>
              <c:numCache>
                <c:formatCode>General</c:formatCode>
                <c:ptCount val="7"/>
                <c:pt idx="0">
                  <c:v>2</c:v>
                </c:pt>
                <c:pt idx="1">
                  <c:v>3</c:v>
                </c:pt>
                <c:pt idx="2">
                  <c:v>2</c:v>
                </c:pt>
                <c:pt idx="3">
                  <c:v>4</c:v>
                </c:pt>
                <c:pt idx="4">
                  <c:v>2</c:v>
                </c:pt>
                <c:pt idx="5">
                  <c:v>4</c:v>
                </c:pt>
                <c:pt idx="6">
                  <c:v>5</c:v>
                </c:pt>
              </c:numCache>
            </c:numRef>
          </c:val>
          <c:extLst xmlns:c16r2="http://schemas.microsoft.com/office/drawing/2015/06/chart">
            <c:ext xmlns:c16="http://schemas.microsoft.com/office/drawing/2014/chart" uri="{C3380CC4-5D6E-409C-BE32-E72D297353CC}">
              <c16:uniqueId val="{00000000-C61C-4453-8865-9781FEC0F9AB}"/>
            </c:ext>
          </c:extLst>
        </c:ser>
        <c:ser>
          <c:idx val="1"/>
          <c:order val="1"/>
          <c:tx>
            <c:strRef>
              <c:f>Foglio1!$C$1</c:f>
              <c:strCache>
                <c:ptCount val="1"/>
                <c:pt idx="0">
                  <c:v>Colonna1</c:v>
                </c:pt>
              </c:strCache>
            </c:strRef>
          </c:tx>
          <c:marker>
            <c:symbol val="none"/>
          </c:marker>
          <c:cat>
            <c:strRef>
              <c:f>Foglio1!$A$2:$A$8</c:f>
              <c:strCache>
                <c:ptCount val="7"/>
                <c:pt idx="0">
                  <c:v>Businnes and Marketing strategy (training)</c:v>
                </c:pt>
                <c:pt idx="1">
                  <c:v>Government support </c:v>
                </c:pt>
                <c:pt idx="2">
                  <c:v>International standard </c:v>
                </c:pt>
                <c:pt idx="3">
                  <c:v>MPA co management </c:v>
                </c:pt>
                <c:pt idx="4">
                  <c:v>Marketing Infrastructure  level</c:v>
                </c:pt>
                <c:pt idx="5">
                  <c:v>Local demand </c:v>
                </c:pt>
                <c:pt idx="6">
                  <c:v>Fishery know how </c:v>
                </c:pt>
              </c:strCache>
            </c:strRef>
          </c:cat>
          <c:val>
            <c:numRef>
              <c:f>Foglio1!$C$2:$C$8</c:f>
              <c:numCache>
                <c:formatCode>General</c:formatCode>
                <c:ptCount val="7"/>
              </c:numCache>
            </c:numRef>
          </c:val>
          <c:extLst xmlns:c16r2="http://schemas.microsoft.com/office/drawing/2015/06/chart">
            <c:ext xmlns:c16="http://schemas.microsoft.com/office/drawing/2014/chart" uri="{C3380CC4-5D6E-409C-BE32-E72D297353CC}">
              <c16:uniqueId val="{00000001-C61C-4453-8865-9781FEC0F9AB}"/>
            </c:ext>
          </c:extLst>
        </c:ser>
        <c:axId val="85304448"/>
        <c:axId val="85305984"/>
      </c:radarChart>
      <c:catAx>
        <c:axId val="85304448"/>
        <c:scaling>
          <c:orientation val="minMax"/>
        </c:scaling>
        <c:axPos val="b"/>
        <c:majorGridlines/>
        <c:numFmt formatCode="General" sourceLinked="1"/>
        <c:tickLblPos val="nextTo"/>
        <c:crossAx val="85305984"/>
        <c:crosses val="autoZero"/>
        <c:auto val="1"/>
        <c:lblAlgn val="ctr"/>
        <c:lblOffset val="100"/>
      </c:catAx>
      <c:valAx>
        <c:axId val="85305984"/>
        <c:scaling>
          <c:orientation val="minMax"/>
        </c:scaling>
        <c:axPos val="l"/>
        <c:majorGridlines/>
        <c:numFmt formatCode="General" sourceLinked="1"/>
        <c:majorTickMark val="cross"/>
        <c:tickLblPos val="nextTo"/>
        <c:crossAx val="85304448"/>
        <c:crosses val="autoZero"/>
        <c:crossBetween val="between"/>
      </c:valAx>
      <c:spPr>
        <a:blipFill>
          <a:blip xmlns:r="http://schemas.openxmlformats.org/officeDocument/2006/relationships" r:embed="rId1"/>
          <a:tile tx="0" ty="0" sx="100000" sy="100000" flip="none" algn="tl"/>
        </a:blipFill>
        <a:ln w="6350" cap="rnd" cmpd="dbl">
          <a:solidFill>
            <a:schemeClr val="accent1"/>
          </a:solidFill>
          <a:prstDash val="solid"/>
          <a:round/>
        </a:ln>
      </c:spPr>
    </c:plotArea>
    <c:plotVisOnly val="1"/>
    <c:dispBlanksAs val="gap"/>
  </c:chart>
  <c:spPr>
    <a:blipFill>
      <a:blip xmlns:r="http://schemas.openxmlformats.org/officeDocument/2006/relationships" r:embed="rId2"/>
      <a:tile tx="0" ty="0" sx="100000" sy="100000" flip="none" algn="tl"/>
    </a:blipFill>
    <a:ln>
      <a:solidFill>
        <a:srgbClr val="002060"/>
      </a:solidFill>
    </a:ln>
  </c:spPr>
  <c:externalData r:id="rId3"/>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BB9598C-5694-4013-9870-3221A7989B9D}" type="doc">
      <dgm:prSet loTypeId="urn:microsoft.com/office/officeart/2005/8/layout/lProcess3" loCatId="process" qsTypeId="urn:microsoft.com/office/officeart/2005/8/quickstyle/simple1" qsCatId="simple" csTypeId="urn:microsoft.com/office/officeart/2005/8/colors/accent1_2" csCatId="accent1" phldr="1"/>
      <dgm:spPr/>
      <dgm:t>
        <a:bodyPr/>
        <a:lstStyle/>
        <a:p>
          <a:endParaRPr lang="it-IT"/>
        </a:p>
      </dgm:t>
    </dgm:pt>
    <dgm:pt modelId="{824B0EA4-03A9-4A52-83DD-933ADC93B782}">
      <dgm:prSet phldrT="[Testo]" custT="1"/>
      <dgm:spPr>
        <a:solidFill>
          <a:srgbClr val="0070C0"/>
        </a:solidFill>
      </dgm:spPr>
      <dgm:t>
        <a:bodyPr/>
        <a:lstStyle/>
        <a:p>
          <a:pPr algn="ctr"/>
          <a:endParaRPr lang="it-IT" sz="1100"/>
        </a:p>
        <a:p>
          <a:pPr algn="ctr"/>
          <a:r>
            <a:rPr lang="it-IT" sz="800" b="1"/>
            <a:t>INPUTS</a:t>
          </a:r>
          <a:r>
            <a:rPr lang="it-IT" sz="1100"/>
            <a:t> </a:t>
          </a:r>
        </a:p>
        <a:p>
          <a:pPr algn="ctr"/>
          <a:endParaRPr lang="it-IT" sz="700"/>
        </a:p>
      </dgm:t>
    </dgm:pt>
    <dgm:pt modelId="{4C9DE0BE-1D3B-43AF-AE3D-DBEDEFF68014}" type="parTrans" cxnId="{71AB8758-7376-40AE-A83C-4E6167B9D910}">
      <dgm:prSet/>
      <dgm:spPr/>
      <dgm:t>
        <a:bodyPr/>
        <a:lstStyle/>
        <a:p>
          <a:endParaRPr lang="it-IT"/>
        </a:p>
      </dgm:t>
    </dgm:pt>
    <dgm:pt modelId="{7683F4B9-CE3C-4DAF-898B-6E2B832BE19A}" type="sibTrans" cxnId="{71AB8758-7376-40AE-A83C-4E6167B9D910}">
      <dgm:prSet/>
      <dgm:spPr/>
      <dgm:t>
        <a:bodyPr/>
        <a:lstStyle/>
        <a:p>
          <a:endParaRPr lang="it-IT"/>
        </a:p>
      </dgm:t>
    </dgm:pt>
    <dgm:pt modelId="{C0215820-FAA6-4635-8F9D-448462CF9815}">
      <dgm:prSet phldrT="[Testo]" custT="1"/>
      <dgm:spPr>
        <a:solidFill>
          <a:schemeClr val="accent3">
            <a:lumMod val="75000"/>
            <a:alpha val="90000"/>
          </a:schemeClr>
        </a:solidFill>
      </dgm:spPr>
      <dgm:t>
        <a:bodyPr/>
        <a:lstStyle/>
        <a:p>
          <a:r>
            <a:rPr lang="it-IT" sz="800" b="1"/>
            <a:t>PRODUCTION</a:t>
          </a:r>
          <a:r>
            <a:rPr lang="it-IT" sz="800"/>
            <a:t> </a:t>
          </a:r>
        </a:p>
      </dgm:t>
    </dgm:pt>
    <dgm:pt modelId="{630EE348-CB76-459D-88F1-B7AF528FB739}" type="parTrans" cxnId="{5E8D19A7-713B-4B84-AD6C-A701CDE2FF18}">
      <dgm:prSet/>
      <dgm:spPr/>
      <dgm:t>
        <a:bodyPr/>
        <a:lstStyle/>
        <a:p>
          <a:endParaRPr lang="it-IT"/>
        </a:p>
      </dgm:t>
    </dgm:pt>
    <dgm:pt modelId="{47CE6C5C-FA88-4B50-B956-E6C13A5293BB}" type="sibTrans" cxnId="{5E8D19A7-713B-4B84-AD6C-A701CDE2FF18}">
      <dgm:prSet/>
      <dgm:spPr/>
      <dgm:t>
        <a:bodyPr/>
        <a:lstStyle/>
        <a:p>
          <a:endParaRPr lang="it-IT"/>
        </a:p>
      </dgm:t>
    </dgm:pt>
    <dgm:pt modelId="{737675F3-F0D7-471E-8A39-F2D000196338}">
      <dgm:prSet custT="1"/>
      <dgm:spPr>
        <a:solidFill>
          <a:srgbClr val="FFC000">
            <a:alpha val="90000"/>
          </a:srgbClr>
        </a:solidFill>
      </dgm:spPr>
      <dgm:t>
        <a:bodyPr/>
        <a:lstStyle/>
        <a:p>
          <a:endParaRPr lang="it-IT" sz="500"/>
        </a:p>
        <a:p>
          <a:r>
            <a:rPr lang="it-IT" sz="800" b="1"/>
            <a:t>PROCESSING</a:t>
          </a:r>
          <a:r>
            <a:rPr lang="it-IT" sz="500"/>
            <a:t> </a:t>
          </a:r>
        </a:p>
        <a:p>
          <a:endParaRPr lang="it-IT" sz="500"/>
        </a:p>
      </dgm:t>
    </dgm:pt>
    <dgm:pt modelId="{028DE071-DF60-4470-9946-EDD866FFED2F}" type="parTrans" cxnId="{EDE5D7DD-A8F4-4DEE-9419-638A6D23B7E6}">
      <dgm:prSet/>
      <dgm:spPr/>
      <dgm:t>
        <a:bodyPr/>
        <a:lstStyle/>
        <a:p>
          <a:endParaRPr lang="it-IT"/>
        </a:p>
      </dgm:t>
    </dgm:pt>
    <dgm:pt modelId="{45C8B4BE-5E4A-4EEB-A3A0-9D009CB774B8}" type="sibTrans" cxnId="{EDE5D7DD-A8F4-4DEE-9419-638A6D23B7E6}">
      <dgm:prSet/>
      <dgm:spPr/>
      <dgm:t>
        <a:bodyPr/>
        <a:lstStyle/>
        <a:p>
          <a:endParaRPr lang="it-IT"/>
        </a:p>
      </dgm:t>
    </dgm:pt>
    <dgm:pt modelId="{9546E15D-D995-44CA-B5E2-6713ACA7991F}">
      <dgm:prSet custT="1"/>
      <dgm:spPr>
        <a:solidFill>
          <a:schemeClr val="accent3">
            <a:lumMod val="60000"/>
            <a:lumOff val="40000"/>
            <a:alpha val="90000"/>
          </a:schemeClr>
        </a:solidFill>
      </dgm:spPr>
      <dgm:t>
        <a:bodyPr/>
        <a:lstStyle/>
        <a:p>
          <a:r>
            <a:rPr lang="it-IT" sz="800" b="1"/>
            <a:t>DISTRIBUTION</a:t>
          </a:r>
          <a:r>
            <a:rPr lang="it-IT" sz="500"/>
            <a:t> </a:t>
          </a:r>
        </a:p>
        <a:p>
          <a:endParaRPr lang="it-IT" sz="500"/>
        </a:p>
      </dgm:t>
    </dgm:pt>
    <dgm:pt modelId="{2D444DAF-EFF5-4C84-95A1-27D3D71E4C63}" type="parTrans" cxnId="{ED10C938-5A6D-42A7-AC96-1196F9AFA07E}">
      <dgm:prSet/>
      <dgm:spPr/>
      <dgm:t>
        <a:bodyPr/>
        <a:lstStyle/>
        <a:p>
          <a:endParaRPr lang="it-IT"/>
        </a:p>
      </dgm:t>
    </dgm:pt>
    <dgm:pt modelId="{2E8CB00A-4D91-4864-B617-D8A040F36CC5}" type="sibTrans" cxnId="{ED10C938-5A6D-42A7-AC96-1196F9AFA07E}">
      <dgm:prSet/>
      <dgm:spPr/>
      <dgm:t>
        <a:bodyPr/>
        <a:lstStyle/>
        <a:p>
          <a:endParaRPr lang="it-IT"/>
        </a:p>
      </dgm:t>
    </dgm:pt>
    <dgm:pt modelId="{EE61C7B2-E8E4-4927-9F2F-110D0A50D822}">
      <dgm:prSet custT="1"/>
      <dgm:spPr>
        <a:solidFill>
          <a:schemeClr val="accent5">
            <a:alpha val="90000"/>
          </a:schemeClr>
        </a:solidFill>
      </dgm:spPr>
      <dgm:t>
        <a:bodyPr/>
        <a:lstStyle/>
        <a:p>
          <a:r>
            <a:rPr lang="it-IT" sz="800" b="1"/>
            <a:t>CONSUMERS</a:t>
          </a:r>
        </a:p>
      </dgm:t>
    </dgm:pt>
    <dgm:pt modelId="{AC462748-9202-4E23-99F1-1981D2A5C230}" type="parTrans" cxnId="{711C23D1-A1C7-411F-BC21-135F6CB08D42}">
      <dgm:prSet/>
      <dgm:spPr/>
      <dgm:t>
        <a:bodyPr/>
        <a:lstStyle/>
        <a:p>
          <a:endParaRPr lang="it-IT"/>
        </a:p>
      </dgm:t>
    </dgm:pt>
    <dgm:pt modelId="{D8335D08-A780-43B7-90D5-AA2EEA17DA39}" type="sibTrans" cxnId="{711C23D1-A1C7-411F-BC21-135F6CB08D42}">
      <dgm:prSet/>
      <dgm:spPr/>
      <dgm:t>
        <a:bodyPr/>
        <a:lstStyle/>
        <a:p>
          <a:endParaRPr lang="it-IT"/>
        </a:p>
      </dgm:t>
    </dgm:pt>
    <dgm:pt modelId="{4BE18E54-579E-43F0-AD8F-8E6FA0698D2D}">
      <dgm:prSet custT="1"/>
      <dgm:spPr/>
      <dgm:t>
        <a:bodyPr/>
        <a:lstStyle/>
        <a:p>
          <a:pPr algn="ctr"/>
          <a:endParaRPr lang="it-IT" sz="900" b="1"/>
        </a:p>
        <a:p>
          <a:pPr algn="l"/>
          <a:r>
            <a:rPr lang="it-IT" sz="800" b="1"/>
            <a:t>AGGREGATION </a:t>
          </a:r>
        </a:p>
        <a:p>
          <a:pPr algn="ctr"/>
          <a:endParaRPr lang="it-IT" sz="500"/>
        </a:p>
      </dgm:t>
    </dgm:pt>
    <dgm:pt modelId="{C4BB46B7-1482-4EB4-BC55-D1E6B39CB6E5}" type="parTrans" cxnId="{39176F7E-E1F5-439D-8A76-0DB614E8D67B}">
      <dgm:prSet/>
      <dgm:spPr/>
      <dgm:t>
        <a:bodyPr/>
        <a:lstStyle/>
        <a:p>
          <a:endParaRPr lang="it-IT"/>
        </a:p>
      </dgm:t>
    </dgm:pt>
    <dgm:pt modelId="{2BD9C2FB-99FD-4758-BE98-6758B0E9903A}" type="sibTrans" cxnId="{39176F7E-E1F5-439D-8A76-0DB614E8D67B}">
      <dgm:prSet/>
      <dgm:spPr/>
      <dgm:t>
        <a:bodyPr/>
        <a:lstStyle/>
        <a:p>
          <a:endParaRPr lang="it-IT"/>
        </a:p>
      </dgm:t>
    </dgm:pt>
    <dgm:pt modelId="{24CD954E-3FC3-4338-A90B-2A643A5FBC63}" type="pres">
      <dgm:prSet presAssocID="{7BB9598C-5694-4013-9870-3221A7989B9D}" presName="Name0" presStyleCnt="0">
        <dgm:presLayoutVars>
          <dgm:chPref val="3"/>
          <dgm:dir/>
          <dgm:animLvl val="lvl"/>
          <dgm:resizeHandles/>
        </dgm:presLayoutVars>
      </dgm:prSet>
      <dgm:spPr/>
      <dgm:t>
        <a:bodyPr/>
        <a:lstStyle/>
        <a:p>
          <a:endParaRPr lang="it-IT"/>
        </a:p>
      </dgm:t>
    </dgm:pt>
    <dgm:pt modelId="{69B73631-CEF7-4D6A-8679-264849076CCA}" type="pres">
      <dgm:prSet presAssocID="{824B0EA4-03A9-4A52-83DD-933ADC93B782}" presName="horFlow" presStyleCnt="0"/>
      <dgm:spPr/>
    </dgm:pt>
    <dgm:pt modelId="{2274C131-3E8E-45C0-95C7-547CC1EA1C93}" type="pres">
      <dgm:prSet presAssocID="{824B0EA4-03A9-4A52-83DD-933ADC93B782}" presName="bigChev" presStyleLbl="node1" presStyleIdx="0" presStyleCnt="1" custScaleX="22256" custScaleY="38811" custLinFactNeighborX="-8544"/>
      <dgm:spPr/>
      <dgm:t>
        <a:bodyPr/>
        <a:lstStyle/>
        <a:p>
          <a:endParaRPr lang="it-IT"/>
        </a:p>
      </dgm:t>
    </dgm:pt>
    <dgm:pt modelId="{66F89989-0DFA-47EB-AADB-8BD78B11F0C9}" type="pres">
      <dgm:prSet presAssocID="{630EE348-CB76-459D-88F1-B7AF528FB739}" presName="parTrans" presStyleCnt="0"/>
      <dgm:spPr/>
    </dgm:pt>
    <dgm:pt modelId="{0B254F94-08ED-4319-93B3-4E3A1E997F94}" type="pres">
      <dgm:prSet presAssocID="{C0215820-FAA6-4635-8F9D-448462CF9815}" presName="node" presStyleLbl="alignAccFollowNode1" presStyleIdx="0" presStyleCnt="5" custScaleX="32525" custScaleY="46270">
        <dgm:presLayoutVars>
          <dgm:bulletEnabled val="1"/>
        </dgm:presLayoutVars>
      </dgm:prSet>
      <dgm:spPr/>
      <dgm:t>
        <a:bodyPr/>
        <a:lstStyle/>
        <a:p>
          <a:endParaRPr lang="it-IT"/>
        </a:p>
      </dgm:t>
    </dgm:pt>
    <dgm:pt modelId="{813A1D24-F540-4CCF-9858-F669DFF74AC9}" type="pres">
      <dgm:prSet presAssocID="{47CE6C5C-FA88-4B50-B956-E6C13A5293BB}" presName="sibTrans" presStyleCnt="0"/>
      <dgm:spPr/>
    </dgm:pt>
    <dgm:pt modelId="{BDDF6FA4-4DB6-471D-8FD0-8F8357A30AA8}" type="pres">
      <dgm:prSet presAssocID="{4BE18E54-579E-43F0-AD8F-8E6FA0698D2D}" presName="node" presStyleLbl="alignAccFollowNode1" presStyleIdx="1" presStyleCnt="5" custScaleX="33926" custScaleY="45787">
        <dgm:presLayoutVars>
          <dgm:bulletEnabled val="1"/>
        </dgm:presLayoutVars>
      </dgm:prSet>
      <dgm:spPr/>
      <dgm:t>
        <a:bodyPr/>
        <a:lstStyle/>
        <a:p>
          <a:endParaRPr lang="it-IT"/>
        </a:p>
      </dgm:t>
    </dgm:pt>
    <dgm:pt modelId="{50EAF40F-B014-472E-A24F-EB17BCF4670B}" type="pres">
      <dgm:prSet presAssocID="{2BD9C2FB-99FD-4758-BE98-6758B0E9903A}" presName="sibTrans" presStyleCnt="0"/>
      <dgm:spPr/>
    </dgm:pt>
    <dgm:pt modelId="{1B19CB57-6CEB-4F12-84CF-96CAE70A45F6}" type="pres">
      <dgm:prSet presAssocID="{737675F3-F0D7-471E-8A39-F2D000196338}" presName="node" presStyleLbl="alignAccFollowNode1" presStyleIdx="2" presStyleCnt="5" custScaleX="34553" custScaleY="46760">
        <dgm:presLayoutVars>
          <dgm:bulletEnabled val="1"/>
        </dgm:presLayoutVars>
      </dgm:prSet>
      <dgm:spPr/>
      <dgm:t>
        <a:bodyPr/>
        <a:lstStyle/>
        <a:p>
          <a:endParaRPr lang="it-IT"/>
        </a:p>
      </dgm:t>
    </dgm:pt>
    <dgm:pt modelId="{259BB32A-5202-4E49-8ACB-73F831716CB1}" type="pres">
      <dgm:prSet presAssocID="{45C8B4BE-5E4A-4EEB-A3A0-9D009CB774B8}" presName="sibTrans" presStyleCnt="0"/>
      <dgm:spPr/>
    </dgm:pt>
    <dgm:pt modelId="{F4DDE669-81BC-4AF4-AC08-0FCDC5A153FF}" type="pres">
      <dgm:prSet presAssocID="{9546E15D-D995-44CA-B5E2-6713ACA7991F}" presName="node" presStyleLbl="alignAccFollowNode1" presStyleIdx="3" presStyleCnt="5" custScaleX="32643" custScaleY="45438">
        <dgm:presLayoutVars>
          <dgm:bulletEnabled val="1"/>
        </dgm:presLayoutVars>
      </dgm:prSet>
      <dgm:spPr/>
      <dgm:t>
        <a:bodyPr/>
        <a:lstStyle/>
        <a:p>
          <a:endParaRPr lang="it-IT"/>
        </a:p>
      </dgm:t>
    </dgm:pt>
    <dgm:pt modelId="{354BF609-0E61-4FF0-887A-EC667B6DAF3A}" type="pres">
      <dgm:prSet presAssocID="{2E8CB00A-4D91-4864-B617-D8A040F36CC5}" presName="sibTrans" presStyleCnt="0"/>
      <dgm:spPr/>
    </dgm:pt>
    <dgm:pt modelId="{6FB9429C-E5C7-4600-B1F9-E353E2F27F78}" type="pres">
      <dgm:prSet presAssocID="{EE61C7B2-E8E4-4927-9F2F-110D0A50D822}" presName="node" presStyleLbl="alignAccFollowNode1" presStyleIdx="4" presStyleCnt="5" custScaleX="30068" custScaleY="45012">
        <dgm:presLayoutVars>
          <dgm:bulletEnabled val="1"/>
        </dgm:presLayoutVars>
      </dgm:prSet>
      <dgm:spPr/>
      <dgm:t>
        <a:bodyPr/>
        <a:lstStyle/>
        <a:p>
          <a:endParaRPr lang="it-IT"/>
        </a:p>
      </dgm:t>
    </dgm:pt>
  </dgm:ptLst>
  <dgm:cxnLst>
    <dgm:cxn modelId="{71AB8758-7376-40AE-A83C-4E6167B9D910}" srcId="{7BB9598C-5694-4013-9870-3221A7989B9D}" destId="{824B0EA4-03A9-4A52-83DD-933ADC93B782}" srcOrd="0" destOrd="0" parTransId="{4C9DE0BE-1D3B-43AF-AE3D-DBEDEFF68014}" sibTransId="{7683F4B9-CE3C-4DAF-898B-6E2B832BE19A}"/>
    <dgm:cxn modelId="{5E8D19A7-713B-4B84-AD6C-A701CDE2FF18}" srcId="{824B0EA4-03A9-4A52-83DD-933ADC93B782}" destId="{C0215820-FAA6-4635-8F9D-448462CF9815}" srcOrd="0" destOrd="0" parTransId="{630EE348-CB76-459D-88F1-B7AF528FB739}" sibTransId="{47CE6C5C-FA88-4B50-B956-E6C13A5293BB}"/>
    <dgm:cxn modelId="{E94904D9-F8C6-4795-B74C-68750EDFAF21}" type="presOf" srcId="{C0215820-FAA6-4635-8F9D-448462CF9815}" destId="{0B254F94-08ED-4319-93B3-4E3A1E997F94}" srcOrd="0" destOrd="0" presId="urn:microsoft.com/office/officeart/2005/8/layout/lProcess3"/>
    <dgm:cxn modelId="{F81C8485-23DD-4D76-8F51-001FC56C1346}" type="presOf" srcId="{737675F3-F0D7-471E-8A39-F2D000196338}" destId="{1B19CB57-6CEB-4F12-84CF-96CAE70A45F6}" srcOrd="0" destOrd="0" presId="urn:microsoft.com/office/officeart/2005/8/layout/lProcess3"/>
    <dgm:cxn modelId="{ED10C938-5A6D-42A7-AC96-1196F9AFA07E}" srcId="{824B0EA4-03A9-4A52-83DD-933ADC93B782}" destId="{9546E15D-D995-44CA-B5E2-6713ACA7991F}" srcOrd="3" destOrd="0" parTransId="{2D444DAF-EFF5-4C84-95A1-27D3D71E4C63}" sibTransId="{2E8CB00A-4D91-4864-B617-D8A040F36CC5}"/>
    <dgm:cxn modelId="{711C23D1-A1C7-411F-BC21-135F6CB08D42}" srcId="{824B0EA4-03A9-4A52-83DD-933ADC93B782}" destId="{EE61C7B2-E8E4-4927-9F2F-110D0A50D822}" srcOrd="4" destOrd="0" parTransId="{AC462748-9202-4E23-99F1-1981D2A5C230}" sibTransId="{D8335D08-A780-43B7-90D5-AA2EEA17DA39}"/>
    <dgm:cxn modelId="{3967B9B9-4DB2-484F-B21B-722D779E5EAF}" type="presOf" srcId="{9546E15D-D995-44CA-B5E2-6713ACA7991F}" destId="{F4DDE669-81BC-4AF4-AC08-0FCDC5A153FF}" srcOrd="0" destOrd="0" presId="urn:microsoft.com/office/officeart/2005/8/layout/lProcess3"/>
    <dgm:cxn modelId="{EDE5D7DD-A8F4-4DEE-9419-638A6D23B7E6}" srcId="{824B0EA4-03A9-4A52-83DD-933ADC93B782}" destId="{737675F3-F0D7-471E-8A39-F2D000196338}" srcOrd="2" destOrd="0" parTransId="{028DE071-DF60-4470-9946-EDD866FFED2F}" sibTransId="{45C8B4BE-5E4A-4EEB-A3A0-9D009CB774B8}"/>
    <dgm:cxn modelId="{053FAB55-692E-465E-B0D2-C470DEC7D290}" type="presOf" srcId="{4BE18E54-579E-43F0-AD8F-8E6FA0698D2D}" destId="{BDDF6FA4-4DB6-471D-8FD0-8F8357A30AA8}" srcOrd="0" destOrd="0" presId="urn:microsoft.com/office/officeart/2005/8/layout/lProcess3"/>
    <dgm:cxn modelId="{B73DE79A-A151-45DF-89B3-9A9B33AE97E6}" type="presOf" srcId="{7BB9598C-5694-4013-9870-3221A7989B9D}" destId="{24CD954E-3FC3-4338-A90B-2A643A5FBC63}" srcOrd="0" destOrd="0" presId="urn:microsoft.com/office/officeart/2005/8/layout/lProcess3"/>
    <dgm:cxn modelId="{8E40EE87-348B-4534-BE39-D01AB1DEF802}" type="presOf" srcId="{824B0EA4-03A9-4A52-83DD-933ADC93B782}" destId="{2274C131-3E8E-45C0-95C7-547CC1EA1C93}" srcOrd="0" destOrd="0" presId="urn:microsoft.com/office/officeart/2005/8/layout/lProcess3"/>
    <dgm:cxn modelId="{7F4F4FC4-820C-49A5-862C-AB55F398094D}" type="presOf" srcId="{EE61C7B2-E8E4-4927-9F2F-110D0A50D822}" destId="{6FB9429C-E5C7-4600-B1F9-E353E2F27F78}" srcOrd="0" destOrd="0" presId="urn:microsoft.com/office/officeart/2005/8/layout/lProcess3"/>
    <dgm:cxn modelId="{39176F7E-E1F5-439D-8A76-0DB614E8D67B}" srcId="{824B0EA4-03A9-4A52-83DD-933ADC93B782}" destId="{4BE18E54-579E-43F0-AD8F-8E6FA0698D2D}" srcOrd="1" destOrd="0" parTransId="{C4BB46B7-1482-4EB4-BC55-D1E6B39CB6E5}" sibTransId="{2BD9C2FB-99FD-4758-BE98-6758B0E9903A}"/>
    <dgm:cxn modelId="{66284829-A722-4B3B-AEE3-A8E4F9E6B126}" type="presParOf" srcId="{24CD954E-3FC3-4338-A90B-2A643A5FBC63}" destId="{69B73631-CEF7-4D6A-8679-264849076CCA}" srcOrd="0" destOrd="0" presId="urn:microsoft.com/office/officeart/2005/8/layout/lProcess3"/>
    <dgm:cxn modelId="{FD091BB4-A357-4DB3-A18E-E90971FFE4FA}" type="presParOf" srcId="{69B73631-CEF7-4D6A-8679-264849076CCA}" destId="{2274C131-3E8E-45C0-95C7-547CC1EA1C93}" srcOrd="0" destOrd="0" presId="urn:microsoft.com/office/officeart/2005/8/layout/lProcess3"/>
    <dgm:cxn modelId="{E96125FE-02D9-45D5-BBCD-14F2169E0F95}" type="presParOf" srcId="{69B73631-CEF7-4D6A-8679-264849076CCA}" destId="{66F89989-0DFA-47EB-AADB-8BD78B11F0C9}" srcOrd="1" destOrd="0" presId="urn:microsoft.com/office/officeart/2005/8/layout/lProcess3"/>
    <dgm:cxn modelId="{4025E3EB-CC69-4AEE-A80A-13AAF12F70DA}" type="presParOf" srcId="{69B73631-CEF7-4D6A-8679-264849076CCA}" destId="{0B254F94-08ED-4319-93B3-4E3A1E997F94}" srcOrd="2" destOrd="0" presId="urn:microsoft.com/office/officeart/2005/8/layout/lProcess3"/>
    <dgm:cxn modelId="{0F4DA73B-9034-4D38-8C2B-C667478C5E6A}" type="presParOf" srcId="{69B73631-CEF7-4D6A-8679-264849076CCA}" destId="{813A1D24-F540-4CCF-9858-F669DFF74AC9}" srcOrd="3" destOrd="0" presId="urn:microsoft.com/office/officeart/2005/8/layout/lProcess3"/>
    <dgm:cxn modelId="{346B7ACF-A7F7-4094-8100-53CFC248B74D}" type="presParOf" srcId="{69B73631-CEF7-4D6A-8679-264849076CCA}" destId="{BDDF6FA4-4DB6-471D-8FD0-8F8357A30AA8}" srcOrd="4" destOrd="0" presId="urn:microsoft.com/office/officeart/2005/8/layout/lProcess3"/>
    <dgm:cxn modelId="{C3F4C73C-B9BB-437F-9857-4BCEFCDBF528}" type="presParOf" srcId="{69B73631-CEF7-4D6A-8679-264849076CCA}" destId="{50EAF40F-B014-472E-A24F-EB17BCF4670B}" srcOrd="5" destOrd="0" presId="urn:microsoft.com/office/officeart/2005/8/layout/lProcess3"/>
    <dgm:cxn modelId="{DF767858-10C0-4583-A9F0-0E9253E16743}" type="presParOf" srcId="{69B73631-CEF7-4D6A-8679-264849076CCA}" destId="{1B19CB57-6CEB-4F12-84CF-96CAE70A45F6}" srcOrd="6" destOrd="0" presId="urn:microsoft.com/office/officeart/2005/8/layout/lProcess3"/>
    <dgm:cxn modelId="{D38B34D9-8176-4FAD-B344-4E7F83CD70B1}" type="presParOf" srcId="{69B73631-CEF7-4D6A-8679-264849076CCA}" destId="{259BB32A-5202-4E49-8ACB-73F831716CB1}" srcOrd="7" destOrd="0" presId="urn:microsoft.com/office/officeart/2005/8/layout/lProcess3"/>
    <dgm:cxn modelId="{051435CF-F449-4185-AABB-AB993C238512}" type="presParOf" srcId="{69B73631-CEF7-4D6A-8679-264849076CCA}" destId="{F4DDE669-81BC-4AF4-AC08-0FCDC5A153FF}" srcOrd="8" destOrd="0" presId="urn:microsoft.com/office/officeart/2005/8/layout/lProcess3"/>
    <dgm:cxn modelId="{36FF7A03-1524-41C8-8393-70CA09C084C5}" type="presParOf" srcId="{69B73631-CEF7-4D6A-8679-264849076CCA}" destId="{354BF609-0E61-4FF0-887A-EC667B6DAF3A}" srcOrd="9" destOrd="0" presId="urn:microsoft.com/office/officeart/2005/8/layout/lProcess3"/>
    <dgm:cxn modelId="{C5D279B1-FF1C-4309-9EF9-6754BC9769BB}" type="presParOf" srcId="{69B73631-CEF7-4D6A-8679-264849076CCA}" destId="{6FB9429C-E5C7-4600-B1F9-E353E2F27F78}" srcOrd="10" destOrd="0" presId="urn:microsoft.com/office/officeart/2005/8/layout/lProcess3"/>
  </dgm:cxnLst>
  <dgm:bg/>
  <dgm:whole/>
  <dgm:extLst>
    <a:ext uri="http://schemas.microsoft.com/office/drawing/2008/diagram">
      <dsp:dataModelExt xmlns:dsp="http://schemas.microsoft.com/office/drawing/2008/diagram" xmlns="" relId="rId5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274C131-3E8E-45C0-95C7-547CC1EA1C93}">
      <dsp:nvSpPr>
        <dsp:cNvPr id="0" name=""/>
        <dsp:cNvSpPr/>
      </dsp:nvSpPr>
      <dsp:spPr>
        <a:xfrm>
          <a:off x="0" y="164722"/>
          <a:ext cx="1395731" cy="973575"/>
        </a:xfrm>
        <a:prstGeom prst="chevron">
          <a:avLst/>
        </a:prstGeom>
        <a:solidFill>
          <a:srgbClr val="0070C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6985" rIns="0" bIns="6985" numCol="1" spcCol="1270" anchor="ctr" anchorCtr="0">
          <a:noAutofit/>
        </a:bodyPr>
        <a:lstStyle/>
        <a:p>
          <a:pPr lvl="0" algn="ctr" defTabSz="488950">
            <a:lnSpc>
              <a:spcPct val="90000"/>
            </a:lnSpc>
            <a:spcBef>
              <a:spcPct val="0"/>
            </a:spcBef>
            <a:spcAft>
              <a:spcPct val="35000"/>
            </a:spcAft>
          </a:pPr>
          <a:endParaRPr lang="it-IT" sz="1100" kern="1200"/>
        </a:p>
        <a:p>
          <a:pPr lvl="0" algn="ctr" defTabSz="488950">
            <a:lnSpc>
              <a:spcPct val="90000"/>
            </a:lnSpc>
            <a:spcBef>
              <a:spcPct val="0"/>
            </a:spcBef>
            <a:spcAft>
              <a:spcPct val="35000"/>
            </a:spcAft>
          </a:pPr>
          <a:r>
            <a:rPr lang="it-IT" sz="800" b="1" kern="1200"/>
            <a:t>INPUTS</a:t>
          </a:r>
          <a:r>
            <a:rPr lang="it-IT" sz="1100" kern="1200"/>
            <a:t> </a:t>
          </a:r>
        </a:p>
        <a:p>
          <a:pPr lvl="0" algn="ctr" defTabSz="488950">
            <a:lnSpc>
              <a:spcPct val="90000"/>
            </a:lnSpc>
            <a:spcBef>
              <a:spcPct val="0"/>
            </a:spcBef>
            <a:spcAft>
              <a:spcPct val="35000"/>
            </a:spcAft>
          </a:pPr>
          <a:endParaRPr lang="it-IT" sz="700" kern="1200"/>
        </a:p>
      </dsp:txBody>
      <dsp:txXfrm>
        <a:off x="0" y="164722"/>
        <a:ext cx="1395731" cy="973575"/>
      </dsp:txXfrm>
    </dsp:sp>
    <dsp:sp modelId="{0B254F94-08ED-4319-93B3-4E3A1E997F94}">
      <dsp:nvSpPr>
        <dsp:cNvPr id="0" name=""/>
        <dsp:cNvSpPr/>
      </dsp:nvSpPr>
      <dsp:spPr>
        <a:xfrm>
          <a:off x="622502" y="169825"/>
          <a:ext cx="1692973" cy="963368"/>
        </a:xfrm>
        <a:prstGeom prst="chevron">
          <a:avLst/>
        </a:prstGeom>
        <a:solidFill>
          <a:schemeClr val="accent3">
            <a:lumMod val="75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it-IT" sz="800" b="1" kern="1200"/>
            <a:t>PRODUCTION</a:t>
          </a:r>
          <a:r>
            <a:rPr lang="it-IT" sz="800" kern="1200"/>
            <a:t> </a:t>
          </a:r>
        </a:p>
      </dsp:txBody>
      <dsp:txXfrm>
        <a:off x="622502" y="169825"/>
        <a:ext cx="1692973" cy="963368"/>
      </dsp:txXfrm>
    </dsp:sp>
    <dsp:sp modelId="{BDDF6FA4-4DB6-471D-8FD0-8F8357A30AA8}">
      <dsp:nvSpPr>
        <dsp:cNvPr id="0" name=""/>
        <dsp:cNvSpPr/>
      </dsp:nvSpPr>
      <dsp:spPr>
        <a:xfrm>
          <a:off x="1586755" y="174853"/>
          <a:ext cx="1765897" cy="953312"/>
        </a:xfrm>
        <a:prstGeom prst="chevron">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5715" rIns="0" bIns="5715" numCol="1" spcCol="1270" anchor="ctr" anchorCtr="0">
          <a:noAutofit/>
        </a:bodyPr>
        <a:lstStyle/>
        <a:p>
          <a:pPr lvl="0" algn="ctr" defTabSz="400050">
            <a:lnSpc>
              <a:spcPct val="90000"/>
            </a:lnSpc>
            <a:spcBef>
              <a:spcPct val="0"/>
            </a:spcBef>
            <a:spcAft>
              <a:spcPct val="35000"/>
            </a:spcAft>
          </a:pPr>
          <a:endParaRPr lang="it-IT" sz="900" b="1" kern="1200"/>
        </a:p>
        <a:p>
          <a:pPr lvl="0" algn="l" defTabSz="400050">
            <a:lnSpc>
              <a:spcPct val="90000"/>
            </a:lnSpc>
            <a:spcBef>
              <a:spcPct val="0"/>
            </a:spcBef>
            <a:spcAft>
              <a:spcPct val="35000"/>
            </a:spcAft>
          </a:pPr>
          <a:r>
            <a:rPr lang="it-IT" sz="800" b="1" kern="1200"/>
            <a:t>AGGREGATION </a:t>
          </a:r>
        </a:p>
        <a:p>
          <a:pPr lvl="0" algn="ctr" defTabSz="400050">
            <a:lnSpc>
              <a:spcPct val="90000"/>
            </a:lnSpc>
            <a:spcBef>
              <a:spcPct val="0"/>
            </a:spcBef>
            <a:spcAft>
              <a:spcPct val="35000"/>
            </a:spcAft>
          </a:pPr>
          <a:endParaRPr lang="it-IT" sz="500" kern="1200"/>
        </a:p>
      </dsp:txBody>
      <dsp:txXfrm>
        <a:off x="1586755" y="174853"/>
        <a:ext cx="1765897" cy="953312"/>
      </dsp:txXfrm>
    </dsp:sp>
    <dsp:sp modelId="{1B19CB57-6CEB-4F12-84CF-96CAE70A45F6}">
      <dsp:nvSpPr>
        <dsp:cNvPr id="0" name=""/>
        <dsp:cNvSpPr/>
      </dsp:nvSpPr>
      <dsp:spPr>
        <a:xfrm>
          <a:off x="2623933" y="164724"/>
          <a:ext cx="1798534" cy="973570"/>
        </a:xfrm>
        <a:prstGeom prst="chevron">
          <a:avLst/>
        </a:prstGeom>
        <a:solidFill>
          <a:srgbClr val="FFC000">
            <a:alpha val="90000"/>
          </a:srgb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350" tIns="3175" rIns="0" bIns="3175" numCol="1" spcCol="1270" anchor="ctr" anchorCtr="0">
          <a:noAutofit/>
        </a:bodyPr>
        <a:lstStyle/>
        <a:p>
          <a:pPr lvl="0" algn="ctr" defTabSz="222250">
            <a:lnSpc>
              <a:spcPct val="90000"/>
            </a:lnSpc>
            <a:spcBef>
              <a:spcPct val="0"/>
            </a:spcBef>
            <a:spcAft>
              <a:spcPct val="35000"/>
            </a:spcAft>
          </a:pPr>
          <a:endParaRPr lang="it-IT" sz="500" kern="1200"/>
        </a:p>
        <a:p>
          <a:pPr lvl="0" algn="ctr" defTabSz="222250">
            <a:lnSpc>
              <a:spcPct val="90000"/>
            </a:lnSpc>
            <a:spcBef>
              <a:spcPct val="0"/>
            </a:spcBef>
            <a:spcAft>
              <a:spcPct val="35000"/>
            </a:spcAft>
          </a:pPr>
          <a:r>
            <a:rPr lang="it-IT" sz="800" b="1" kern="1200"/>
            <a:t>PROCESSING</a:t>
          </a:r>
          <a:r>
            <a:rPr lang="it-IT" sz="500" kern="1200"/>
            <a:t> </a:t>
          </a:r>
        </a:p>
        <a:p>
          <a:pPr lvl="0" algn="ctr" defTabSz="222250">
            <a:lnSpc>
              <a:spcPct val="90000"/>
            </a:lnSpc>
            <a:spcBef>
              <a:spcPct val="0"/>
            </a:spcBef>
            <a:spcAft>
              <a:spcPct val="35000"/>
            </a:spcAft>
          </a:pPr>
          <a:endParaRPr lang="it-IT" sz="500" kern="1200"/>
        </a:p>
      </dsp:txBody>
      <dsp:txXfrm>
        <a:off x="2623933" y="164724"/>
        <a:ext cx="1798534" cy="973570"/>
      </dsp:txXfrm>
    </dsp:sp>
    <dsp:sp modelId="{F4DDE669-81BC-4AF4-AC08-0FCDC5A153FF}">
      <dsp:nvSpPr>
        <dsp:cNvPr id="0" name=""/>
        <dsp:cNvSpPr/>
      </dsp:nvSpPr>
      <dsp:spPr>
        <a:xfrm>
          <a:off x="3693746" y="178487"/>
          <a:ext cx="1699115" cy="946045"/>
        </a:xfrm>
        <a:prstGeom prst="chevron">
          <a:avLst/>
        </a:prstGeom>
        <a:solidFill>
          <a:schemeClr val="accent3">
            <a:lumMod val="60000"/>
            <a:lumOff val="4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it-IT" sz="800" b="1" kern="1200"/>
            <a:t>DISTRIBUTION</a:t>
          </a:r>
          <a:r>
            <a:rPr lang="it-IT" sz="500" kern="1200"/>
            <a:t> </a:t>
          </a:r>
        </a:p>
        <a:p>
          <a:pPr lvl="0" algn="ctr" defTabSz="355600">
            <a:lnSpc>
              <a:spcPct val="90000"/>
            </a:lnSpc>
            <a:spcBef>
              <a:spcPct val="0"/>
            </a:spcBef>
            <a:spcAft>
              <a:spcPct val="35000"/>
            </a:spcAft>
          </a:pPr>
          <a:endParaRPr lang="it-IT" sz="500" kern="1200"/>
        </a:p>
      </dsp:txBody>
      <dsp:txXfrm>
        <a:off x="3693746" y="178487"/>
        <a:ext cx="1699115" cy="946045"/>
      </dsp:txXfrm>
    </dsp:sp>
    <dsp:sp modelId="{6FB9429C-E5C7-4600-B1F9-E353E2F27F78}">
      <dsp:nvSpPr>
        <dsp:cNvPr id="0" name=""/>
        <dsp:cNvSpPr/>
      </dsp:nvSpPr>
      <dsp:spPr>
        <a:xfrm>
          <a:off x="4664142" y="182921"/>
          <a:ext cx="1565083" cy="937176"/>
        </a:xfrm>
        <a:prstGeom prst="chevron">
          <a:avLst/>
        </a:prstGeom>
        <a:solidFill>
          <a:schemeClr val="accent5">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it-IT" sz="800" b="1" kern="1200"/>
            <a:t>CONSUMERS</a:t>
          </a:r>
        </a:p>
      </dsp:txBody>
      <dsp:txXfrm>
        <a:off x="4664142" y="182921"/>
        <a:ext cx="1565083" cy="937176"/>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FD6237-66A5-47A0-A1A6-112AD17C26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55</Pages>
  <Words>15008</Words>
  <Characters>85547</Characters>
  <Application>Microsoft Office Word</Application>
  <DocSecurity>0</DocSecurity>
  <Lines>712</Lines>
  <Paragraphs>200</Paragraphs>
  <ScaleCrop>false</ScaleCrop>
  <HeadingPairs>
    <vt:vector size="2" baseType="variant">
      <vt:variant>
        <vt:lpstr>Titolo</vt:lpstr>
      </vt:variant>
      <vt:variant>
        <vt:i4>1</vt:i4>
      </vt:variant>
    </vt:vector>
  </HeadingPairs>
  <TitlesOfParts>
    <vt:vector size="1" baseType="lpstr">
      <vt:lpstr/>
    </vt:vector>
  </TitlesOfParts>
  <Company>a</Company>
  <LinksUpToDate>false</LinksUpToDate>
  <CharactersWithSpaces>100355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a</cp:lastModifiedBy>
  <cp:revision>11</cp:revision>
  <dcterms:created xsi:type="dcterms:W3CDTF">2018-09-11T21:37:00Z</dcterms:created>
  <dcterms:modified xsi:type="dcterms:W3CDTF">2018-09-12T20:35:00Z</dcterms:modified>
</cp:coreProperties>
</file>