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DBE7C" w14:textId="04A489BE" w:rsidR="001A7000" w:rsidRPr="003F52C4" w:rsidRDefault="007F0EFB" w:rsidP="0054110D">
      <w:pPr>
        <w:jc w:val="center"/>
        <w:rPr>
          <w:b/>
          <w:sz w:val="28"/>
        </w:rPr>
      </w:pPr>
      <w:r>
        <w:rPr>
          <w:b/>
          <w:sz w:val="28"/>
        </w:rPr>
        <w:t>3</w:t>
      </w:r>
      <w:r w:rsidRPr="007F0EFB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</w:t>
      </w:r>
      <w:r w:rsidR="00516CFD" w:rsidRPr="003F52C4">
        <w:rPr>
          <w:b/>
          <w:sz w:val="28"/>
        </w:rPr>
        <w:t xml:space="preserve">Meeting of the </w:t>
      </w:r>
      <w:r w:rsidR="00236DC2" w:rsidRPr="003F52C4">
        <w:rPr>
          <w:b/>
          <w:sz w:val="28"/>
        </w:rPr>
        <w:t>WECAFC</w:t>
      </w:r>
      <w:r w:rsidR="00236DC2">
        <w:rPr>
          <w:b/>
          <w:sz w:val="28"/>
        </w:rPr>
        <w:t>/CRFM</w:t>
      </w:r>
      <w:r w:rsidR="00236DC2" w:rsidRPr="003F52C4">
        <w:rPr>
          <w:b/>
          <w:sz w:val="28"/>
        </w:rPr>
        <w:t>/</w:t>
      </w:r>
      <w:r w:rsidR="00516CFD" w:rsidRPr="003F52C4">
        <w:rPr>
          <w:b/>
          <w:sz w:val="28"/>
        </w:rPr>
        <w:t>IFREMER</w:t>
      </w:r>
      <w:r w:rsidR="00236DC2" w:rsidRPr="003F52C4">
        <w:rPr>
          <w:b/>
          <w:sz w:val="28"/>
        </w:rPr>
        <w:t xml:space="preserve"> </w:t>
      </w:r>
      <w:r w:rsidR="00516CFD" w:rsidRPr="003F52C4">
        <w:rPr>
          <w:b/>
          <w:sz w:val="28"/>
        </w:rPr>
        <w:t>Working Group on Shrimp and Groundfish of the North Brazil-</w:t>
      </w:r>
      <w:r w:rsidR="000E4DB5" w:rsidRPr="003F52C4">
        <w:rPr>
          <w:b/>
          <w:sz w:val="28"/>
        </w:rPr>
        <w:t>Guiana</w:t>
      </w:r>
      <w:r w:rsidR="0067406E">
        <w:rPr>
          <w:b/>
          <w:sz w:val="28"/>
        </w:rPr>
        <w:t>s</w:t>
      </w:r>
      <w:r w:rsidR="00516CFD" w:rsidRPr="003F52C4">
        <w:rPr>
          <w:b/>
          <w:sz w:val="28"/>
        </w:rPr>
        <w:t xml:space="preserve"> Shelf</w:t>
      </w:r>
    </w:p>
    <w:p w14:paraId="4B816A78" w14:textId="19270A6E" w:rsidR="00516CFD" w:rsidRPr="0054110D" w:rsidRDefault="007F0EFB" w:rsidP="00516CFD">
      <w:pPr>
        <w:jc w:val="center"/>
        <w:rPr>
          <w:sz w:val="28"/>
        </w:rPr>
      </w:pPr>
      <w:r w:rsidRPr="0054110D">
        <w:rPr>
          <w:sz w:val="28"/>
        </w:rPr>
        <w:t>Paramaribo, Suriname</w:t>
      </w:r>
      <w:r w:rsidR="00516CFD" w:rsidRPr="0054110D">
        <w:rPr>
          <w:sz w:val="28"/>
        </w:rPr>
        <w:t xml:space="preserve"> </w:t>
      </w:r>
      <w:r w:rsidRPr="0054110D">
        <w:rPr>
          <w:sz w:val="28"/>
        </w:rPr>
        <w:t>2</w:t>
      </w:r>
      <w:r w:rsidR="009706E3" w:rsidRPr="0054110D">
        <w:rPr>
          <w:sz w:val="28"/>
        </w:rPr>
        <w:t>6</w:t>
      </w:r>
      <w:r w:rsidRPr="0054110D">
        <w:rPr>
          <w:sz w:val="28"/>
        </w:rPr>
        <w:t>-2</w:t>
      </w:r>
      <w:r w:rsidR="009706E3" w:rsidRPr="0054110D">
        <w:rPr>
          <w:sz w:val="28"/>
        </w:rPr>
        <w:t>7</w:t>
      </w:r>
      <w:r w:rsidR="00516CFD" w:rsidRPr="0054110D">
        <w:rPr>
          <w:sz w:val="28"/>
        </w:rPr>
        <w:t xml:space="preserve"> </w:t>
      </w:r>
      <w:r w:rsidRPr="0054110D">
        <w:rPr>
          <w:sz w:val="28"/>
        </w:rPr>
        <w:t>November</w:t>
      </w:r>
      <w:r w:rsidR="00516CFD" w:rsidRPr="0054110D">
        <w:rPr>
          <w:sz w:val="28"/>
        </w:rPr>
        <w:t xml:space="preserve"> 201</w:t>
      </w:r>
      <w:r w:rsidRPr="0054110D">
        <w:rPr>
          <w:sz w:val="28"/>
        </w:rPr>
        <w:t>9</w:t>
      </w:r>
    </w:p>
    <w:p w14:paraId="3FA6FAB1" w14:textId="531027B8" w:rsidR="00945E83" w:rsidRPr="0054110D" w:rsidRDefault="0054110D" w:rsidP="0054110D">
      <w:pPr>
        <w:jc w:val="center"/>
        <w:rPr>
          <w:b/>
          <w:sz w:val="28"/>
        </w:rPr>
      </w:pPr>
      <w:r w:rsidRPr="0054110D">
        <w:rPr>
          <w:b/>
          <w:sz w:val="28"/>
        </w:rPr>
        <w:t>DRAFT</w:t>
      </w:r>
      <w:r w:rsidR="00945E83" w:rsidRPr="0054110D">
        <w:rPr>
          <w:b/>
          <w:sz w:val="28"/>
        </w:rPr>
        <w:t xml:space="preserve"> Agenda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7825"/>
      </w:tblGrid>
      <w:tr w:rsidR="005475CE" w14:paraId="2B591F42" w14:textId="77777777" w:rsidTr="00075B9D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D1A2A3" w14:textId="40310719" w:rsidR="005475CE" w:rsidRDefault="005475CE" w:rsidP="009706E3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b/>
                <w:color w:val="000000" w:themeColor="text1"/>
              </w:rPr>
            </w:pPr>
            <w:r>
              <w:rPr>
                <w:rFonts w:eastAsia="ヒラギノ角ゴ Pro W3" w:cs="Calibri"/>
                <w:b/>
                <w:color w:val="000000" w:themeColor="text1"/>
                <w:lang w:eastAsia="en-AU"/>
              </w:rPr>
              <w:t xml:space="preserve">Day 1: </w:t>
            </w:r>
            <w:r w:rsidR="009706E3">
              <w:rPr>
                <w:rFonts w:eastAsia="ヒラギノ角ゴ Pro W3" w:cs="Calibri"/>
                <w:b/>
                <w:color w:val="000000" w:themeColor="text1"/>
                <w:lang w:eastAsia="en-AU"/>
              </w:rPr>
              <w:t>Tues</w:t>
            </w:r>
            <w:r>
              <w:rPr>
                <w:rFonts w:eastAsia="ヒラギノ角ゴ Pro W3" w:cs="Calibri"/>
                <w:b/>
                <w:color w:val="000000" w:themeColor="text1"/>
                <w:lang w:eastAsia="en-AU"/>
              </w:rPr>
              <w:t>day November 2</w:t>
            </w:r>
            <w:r w:rsidR="009706E3">
              <w:rPr>
                <w:rFonts w:eastAsia="ヒラギノ角ゴ Pro W3" w:cs="Calibri"/>
                <w:b/>
                <w:color w:val="000000" w:themeColor="text1"/>
                <w:lang w:eastAsia="en-AU"/>
              </w:rPr>
              <w:t>6</w:t>
            </w:r>
            <w:r w:rsidRPr="00F66C14">
              <w:rPr>
                <w:rFonts w:eastAsia="ヒラギノ角ゴ Pro W3" w:cs="Calibri"/>
                <w:b/>
                <w:color w:val="000000" w:themeColor="text1"/>
                <w:vertAlign w:val="superscript"/>
                <w:lang w:eastAsia="en-AU"/>
              </w:rPr>
              <w:t>th</w:t>
            </w:r>
            <w:r w:rsidR="00F66C14">
              <w:rPr>
                <w:rFonts w:eastAsia="ヒラギノ角ゴ Pro W3" w:cs="Calibri"/>
                <w:b/>
                <w:color w:val="000000" w:themeColor="text1"/>
                <w:lang w:eastAsia="en-AU"/>
              </w:rPr>
              <w:t xml:space="preserve"> </w:t>
            </w:r>
          </w:p>
        </w:tc>
      </w:tr>
      <w:tr w:rsidR="005475CE" w14:paraId="68204C01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ADD" w14:textId="77777777" w:rsidR="005475CE" w:rsidRDefault="005475CE" w:rsidP="00075B9D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E97D" w14:textId="77777777" w:rsidR="005475CE" w:rsidRDefault="005475CE" w:rsidP="00075B9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b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b/>
                <w:color w:val="000000" w:themeColor="text1"/>
                <w:lang w:eastAsia="en-AU"/>
              </w:rPr>
              <w:t>Morning Session</w:t>
            </w:r>
          </w:p>
        </w:tc>
      </w:tr>
      <w:tr w:rsidR="005475CE" w14:paraId="4C24D315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BC46" w14:textId="77777777" w:rsidR="005475CE" w:rsidRDefault="005475CE" w:rsidP="00075B9D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08:30 - 08:45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9136" w14:textId="77777777" w:rsidR="005475CE" w:rsidRDefault="005475CE" w:rsidP="0054110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 xml:space="preserve">Welcome addresses and opening of the workshop </w:t>
            </w:r>
          </w:p>
          <w:p w14:paraId="1CB69EE9" w14:textId="77777777" w:rsidR="005475CE" w:rsidRDefault="005475CE" w:rsidP="0054110D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FAO Representative</w:t>
            </w:r>
          </w:p>
          <w:p w14:paraId="306D6007" w14:textId="77777777" w:rsidR="005475CE" w:rsidRDefault="005475CE" w:rsidP="0054110D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Fabian Blanchard – Working Group Convener</w:t>
            </w:r>
          </w:p>
          <w:p w14:paraId="24FAFF67" w14:textId="7DF8B7E6" w:rsidR="00176B19" w:rsidRPr="001751A4" w:rsidRDefault="00176B19" w:rsidP="0054110D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176B19">
              <w:rPr>
                <w:rFonts w:eastAsia="ヒラギノ角ゴ Pro W3" w:cs="Calibri"/>
                <w:color w:val="000000" w:themeColor="text1"/>
                <w:lang w:eastAsia="en-AU"/>
              </w:rPr>
              <w:t>Ministry of Agriculture, Animal Husbandry and Fisheries Representative</w:t>
            </w:r>
          </w:p>
        </w:tc>
      </w:tr>
      <w:tr w:rsidR="005475CE" w14:paraId="29B624C3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9D1A" w14:textId="77777777" w:rsidR="005475CE" w:rsidRDefault="005475CE" w:rsidP="00075B9D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08:45 - 09:00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CB6F" w14:textId="77777777" w:rsidR="005475CE" w:rsidRDefault="005475CE" w:rsidP="00075B9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Overview of workshop objectives and expected outputs</w:t>
            </w:r>
            <w:r>
              <w:rPr>
                <w:rFonts w:eastAsia="Calibri" w:cs="Calibri"/>
                <w:color w:val="000000" w:themeColor="text1"/>
              </w:rPr>
              <w:t xml:space="preserve"> - adoption of agenda </w:t>
            </w:r>
          </w:p>
        </w:tc>
      </w:tr>
      <w:tr w:rsidR="005475CE" w14:paraId="1EAB044A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299" w14:textId="77777777" w:rsidR="005475CE" w:rsidRDefault="005475CE" w:rsidP="00075B9D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9:00-10:15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58B" w14:textId="77777777" w:rsidR="005475CE" w:rsidRPr="00997353" w:rsidRDefault="005475CE" w:rsidP="0054110D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997353">
              <w:rPr>
                <w:rFonts w:eastAsia="ヒラギノ角ゴ Pro W3" w:cs="Calibri"/>
                <w:color w:val="000000" w:themeColor="text1"/>
                <w:lang w:eastAsia="en-AU"/>
              </w:rPr>
              <w:t>Update on stock status of shrimp and groundfish species</w:t>
            </w:r>
          </w:p>
          <w:p w14:paraId="667186CB" w14:textId="77777777" w:rsidR="005475CE" w:rsidRDefault="005475CE" w:rsidP="0054110D">
            <w:pPr>
              <w:pStyle w:val="ListParagraph"/>
              <w:numPr>
                <w:ilvl w:val="0"/>
                <w:numId w:val="8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Brazil</w:t>
            </w:r>
          </w:p>
          <w:p w14:paraId="2C4CF6A9" w14:textId="77777777" w:rsidR="005475CE" w:rsidRDefault="005475CE" w:rsidP="0054110D">
            <w:pPr>
              <w:pStyle w:val="ListParagraph"/>
              <w:numPr>
                <w:ilvl w:val="0"/>
                <w:numId w:val="8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French Guiana</w:t>
            </w:r>
          </w:p>
          <w:p w14:paraId="1F9F6DDD" w14:textId="77777777" w:rsidR="005475CE" w:rsidRDefault="005475CE" w:rsidP="0054110D">
            <w:pPr>
              <w:pStyle w:val="ListParagraph"/>
              <w:numPr>
                <w:ilvl w:val="0"/>
                <w:numId w:val="8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Guyana</w:t>
            </w:r>
          </w:p>
          <w:p w14:paraId="4246812A" w14:textId="77777777" w:rsidR="005475CE" w:rsidRDefault="005475CE" w:rsidP="0054110D">
            <w:pPr>
              <w:pStyle w:val="ListParagraph"/>
              <w:numPr>
                <w:ilvl w:val="0"/>
                <w:numId w:val="8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Suriname</w:t>
            </w:r>
          </w:p>
          <w:p w14:paraId="25D605D8" w14:textId="77777777" w:rsidR="005475CE" w:rsidRPr="00CF44B5" w:rsidRDefault="005475CE" w:rsidP="0054110D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 w:line="240" w:lineRule="auto"/>
              <w:rPr>
                <w:color w:val="000000" w:themeColor="text1"/>
                <w:lang w:val="en-CA"/>
              </w:rPr>
            </w:pPr>
            <w:r w:rsidRPr="00CF44B5">
              <w:rPr>
                <w:rFonts w:eastAsia="ヒラギノ角ゴ Pro W3" w:cs="Calibri"/>
                <w:color w:val="000000" w:themeColor="text1"/>
                <w:lang w:eastAsia="en-AU"/>
              </w:rPr>
              <w:t>Trinidad and Tobago</w:t>
            </w:r>
          </w:p>
        </w:tc>
      </w:tr>
      <w:tr w:rsidR="005475CE" w14:paraId="11EE2490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560A" w14:textId="77777777" w:rsidR="005475CE" w:rsidRDefault="005475CE" w:rsidP="00075B9D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10:15 - 10:30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783A" w14:textId="77777777" w:rsidR="005475CE" w:rsidRDefault="005475CE" w:rsidP="00075B9D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/>
                <w:color w:val="000000" w:themeColor="text1"/>
                <w:lang w:eastAsia="en-AU"/>
              </w:rPr>
              <w:t>Coffee break</w:t>
            </w:r>
          </w:p>
        </w:tc>
      </w:tr>
      <w:tr w:rsidR="005475CE" w14:paraId="35B3D6B0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5378" w14:textId="77777777" w:rsidR="005475CE" w:rsidRDefault="005475CE" w:rsidP="00075B9D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10:30-10:45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1469" w14:textId="77777777" w:rsidR="005475CE" w:rsidRPr="00997353" w:rsidRDefault="005475CE" w:rsidP="00075B9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/>
              <w:rPr>
                <w:color w:val="000000" w:themeColor="text1"/>
                <w:lang w:val="en-CA"/>
              </w:rPr>
            </w:pPr>
            <w:r w:rsidRPr="00997353">
              <w:rPr>
                <w:color w:val="000000" w:themeColor="text1"/>
                <w:lang w:val="en-CA"/>
              </w:rPr>
              <w:t>Update on genetic studies of shrimp populations</w:t>
            </w:r>
          </w:p>
        </w:tc>
      </w:tr>
      <w:tr w:rsidR="009706E3" w14:paraId="30541A64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6C28" w14:textId="5311A3BB" w:rsidR="009706E3" w:rsidRDefault="009706E3" w:rsidP="00075B9D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10:45-11:15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34BE" w14:textId="405B1A2B" w:rsidR="009706E3" w:rsidRPr="00997353" w:rsidRDefault="009706E3" w:rsidP="00075B9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/>
              <w:rPr>
                <w:color w:val="000000" w:themeColor="text1"/>
                <w:lang w:val="en-CA"/>
              </w:rPr>
            </w:pPr>
            <w:r w:rsidRPr="009706E3">
              <w:rPr>
                <w:color w:val="000000" w:themeColor="text1"/>
                <w:lang w:val="en-CA"/>
              </w:rPr>
              <w:t>Update on FIRMS inventories and data needs</w:t>
            </w:r>
          </w:p>
        </w:tc>
      </w:tr>
      <w:tr w:rsidR="009706E3" w14:paraId="4B2CC4C3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0E33" w14:textId="41975187" w:rsidR="009706E3" w:rsidRDefault="009706E3" w:rsidP="009706E3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11:15-11:45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B00" w14:textId="2A4DD362" w:rsidR="009706E3" w:rsidRPr="00997353" w:rsidRDefault="009706E3" w:rsidP="00075B9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/>
              <w:rPr>
                <w:color w:val="000000" w:themeColor="text1"/>
                <w:lang w:val="en-CA"/>
              </w:rPr>
            </w:pPr>
            <w:r w:rsidRPr="009706E3">
              <w:rPr>
                <w:color w:val="000000" w:themeColor="text1"/>
                <w:lang w:val="en-CA"/>
              </w:rPr>
              <w:t xml:space="preserve">Update on </w:t>
            </w:r>
            <w:r w:rsidR="001F5B9F">
              <w:rPr>
                <w:color w:val="000000" w:themeColor="text1"/>
                <w:lang w:val="en-CA"/>
              </w:rPr>
              <w:t xml:space="preserve">sub-regional </w:t>
            </w:r>
            <w:r w:rsidRPr="009706E3">
              <w:rPr>
                <w:color w:val="000000" w:themeColor="text1"/>
                <w:lang w:val="en-CA"/>
              </w:rPr>
              <w:t>data policy development and next steps</w:t>
            </w:r>
          </w:p>
        </w:tc>
      </w:tr>
      <w:tr w:rsidR="005475CE" w14:paraId="4E93949A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FE9" w14:textId="3054B95E" w:rsidR="005475CE" w:rsidRDefault="005475CE" w:rsidP="001F5B9F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</w:t>
            </w:r>
            <w:r w:rsidR="009706E3">
              <w:rPr>
                <w:rFonts w:eastAsia="ヒラギノ角ゴ Pro W3" w:cs="Calibri"/>
                <w:color w:val="000000" w:themeColor="text1"/>
                <w:lang w:eastAsia="en-AU"/>
              </w:rPr>
              <w:t>1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:</w:t>
            </w:r>
            <w:r w:rsidR="001F5B9F">
              <w:rPr>
                <w:rFonts w:eastAsia="ヒラギノ角ゴ Pro W3" w:cs="Calibri"/>
                <w:color w:val="000000" w:themeColor="text1"/>
                <w:lang w:eastAsia="en-AU"/>
              </w:rPr>
              <w:t>45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-1</w:t>
            </w:r>
            <w:r w:rsidR="009706E3">
              <w:rPr>
                <w:rFonts w:eastAsia="ヒラギノ角ゴ Pro W3" w:cs="Calibri"/>
                <w:color w:val="000000" w:themeColor="text1"/>
                <w:lang w:eastAsia="en-AU"/>
              </w:rPr>
              <w:t>2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:</w:t>
            </w:r>
            <w:r w:rsidR="001F5B9F">
              <w:rPr>
                <w:rFonts w:eastAsia="ヒラギノ角ゴ Pro W3" w:cs="Calibri"/>
                <w:color w:val="000000" w:themeColor="text1"/>
                <w:lang w:eastAsia="en-AU"/>
              </w:rPr>
              <w:t>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C8B" w14:textId="77777777" w:rsidR="005475CE" w:rsidRPr="00997353" w:rsidRDefault="005475CE" w:rsidP="00075B9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/>
              <w:rPr>
                <w:color w:val="000000" w:themeColor="text1"/>
                <w:lang w:val="en-CA"/>
              </w:rPr>
            </w:pPr>
            <w:r w:rsidRPr="00997353">
              <w:rPr>
                <w:color w:val="000000" w:themeColor="text1"/>
                <w:lang w:val="en-CA"/>
              </w:rPr>
              <w:t xml:space="preserve">Presentation, review and discussion of sub-regional </w:t>
            </w:r>
            <w:r>
              <w:rPr>
                <w:color w:val="000000" w:themeColor="text1"/>
                <w:lang w:val="en-CA"/>
              </w:rPr>
              <w:t xml:space="preserve">EAF </w:t>
            </w:r>
            <w:r w:rsidRPr="00997353">
              <w:rPr>
                <w:color w:val="000000" w:themeColor="text1"/>
                <w:lang w:val="en-CA"/>
              </w:rPr>
              <w:t>management plan</w:t>
            </w:r>
            <w:r>
              <w:rPr>
                <w:color w:val="000000" w:themeColor="text1"/>
                <w:lang w:val="en-CA"/>
              </w:rPr>
              <w:t xml:space="preserve"> and next steps</w:t>
            </w:r>
          </w:p>
        </w:tc>
      </w:tr>
      <w:tr w:rsidR="001F5B9F" w14:paraId="7A0F1C29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D035" w14:textId="499F467D" w:rsidR="001F5B9F" w:rsidRDefault="001F5B9F" w:rsidP="001F5B9F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12:30 - 13:30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C07" w14:textId="7E60080B" w:rsidR="001F5B9F" w:rsidRDefault="001F5B9F" w:rsidP="001F5B9F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/>
                <w:color w:val="000000" w:themeColor="text1"/>
                <w:lang w:eastAsia="en-AU"/>
              </w:rPr>
              <w:t>Lunch</w:t>
            </w:r>
          </w:p>
        </w:tc>
      </w:tr>
      <w:tr w:rsidR="001F5B9F" w14:paraId="3406CD17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2A0" w14:textId="77777777" w:rsidR="001F5B9F" w:rsidRDefault="001F5B9F" w:rsidP="001F5B9F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2EA" w14:textId="156DA113" w:rsidR="001F5B9F" w:rsidRDefault="001F5B9F" w:rsidP="001F5B9F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E84033">
              <w:rPr>
                <w:b/>
                <w:color w:val="000000" w:themeColor="text1"/>
                <w:lang w:val="en-CA"/>
              </w:rPr>
              <w:t>Afternoon Session</w:t>
            </w:r>
          </w:p>
        </w:tc>
      </w:tr>
      <w:tr w:rsidR="001F5B9F" w14:paraId="701E9AEC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533" w14:textId="7AC86157" w:rsidR="001F5B9F" w:rsidRDefault="001F5B9F" w:rsidP="001F5B9F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13:30-14:30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0B0E" w14:textId="763E2393" w:rsidR="001F5B9F" w:rsidRDefault="001F5B9F" w:rsidP="0054110D">
            <w:pPr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Status and development of National implementation plans and next steps</w:t>
            </w:r>
            <w:r w:rsidR="0054110D">
              <w:rPr>
                <w:rFonts w:eastAsia="ヒラギノ角ゴ Pro W3" w:cs="Calibri"/>
                <w:color w:val="000000" w:themeColor="text1"/>
                <w:lang w:eastAsia="en-AU"/>
              </w:rPr>
              <w:t xml:space="preserve"> 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-Brazil</w:t>
            </w:r>
          </w:p>
          <w:p w14:paraId="35441A76" w14:textId="77777777" w:rsidR="001F5B9F" w:rsidRDefault="001F5B9F" w:rsidP="0054110D">
            <w:pPr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-Guyana</w:t>
            </w:r>
          </w:p>
          <w:p w14:paraId="2F50996E" w14:textId="77777777" w:rsidR="0054110D" w:rsidRDefault="001F5B9F" w:rsidP="0054110D">
            <w:pPr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-Suriname</w:t>
            </w:r>
          </w:p>
          <w:p w14:paraId="7D6A3FCD" w14:textId="79222E21" w:rsidR="001F5B9F" w:rsidRDefault="001F5B9F" w:rsidP="0054110D">
            <w:pPr>
              <w:spacing w:line="240" w:lineRule="auto"/>
              <w:rPr>
                <w:rFonts w:eastAsia="ヒラギノ角ゴ Pro W3" w:cs="Calibri"/>
                <w:i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lastRenderedPageBreak/>
              <w:t>-Trinidad and Tobago</w:t>
            </w:r>
          </w:p>
        </w:tc>
      </w:tr>
      <w:tr w:rsidR="001F5B9F" w14:paraId="0D84A61E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976D" w14:textId="0BA7AA76" w:rsidR="001F5B9F" w:rsidRDefault="001F5B9F" w:rsidP="001F5B9F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lastRenderedPageBreak/>
              <w:t>14:30-15:15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1753" w14:textId="77777777" w:rsidR="001F5B9F" w:rsidRPr="00997353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after="0"/>
              <w:rPr>
                <w:color w:val="000000" w:themeColor="text1"/>
                <w:lang w:val="en-CA"/>
              </w:rPr>
            </w:pPr>
            <w:r w:rsidRPr="00E84033">
              <w:rPr>
                <w:rFonts w:eastAsia="ヒラギノ角ゴ Pro W3" w:cs="Calibri"/>
                <w:color w:val="000000" w:themeColor="text1"/>
                <w:lang w:eastAsia="en-AU"/>
              </w:rPr>
              <w:t>Discussion on alignment of EAF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 xml:space="preserve"> </w:t>
            </w:r>
            <w:r w:rsidRPr="00E84033">
              <w:rPr>
                <w:rFonts w:eastAsia="ヒラギノ角ゴ Pro W3" w:cs="Calibri"/>
                <w:color w:val="000000" w:themeColor="text1"/>
                <w:lang w:eastAsia="en-AU"/>
              </w:rPr>
              <w:t>sub-regional management plan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 xml:space="preserve"> and national </w:t>
            </w:r>
            <w:r w:rsidRPr="00E84033">
              <w:rPr>
                <w:rFonts w:eastAsia="ヒラギノ角ゴ Pro W3" w:cs="Calibri"/>
                <w:color w:val="000000" w:themeColor="text1"/>
                <w:lang w:eastAsia="en-AU"/>
              </w:rPr>
              <w:t xml:space="preserve"> 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i</w:t>
            </w:r>
            <w:r w:rsidRPr="00E84033">
              <w:rPr>
                <w:rFonts w:eastAsia="ヒラギノ角ゴ Pro W3" w:cs="Calibri"/>
                <w:color w:val="000000" w:themeColor="text1"/>
                <w:lang w:eastAsia="en-AU"/>
              </w:rPr>
              <w:t xml:space="preserve">mplementation plans  </w:t>
            </w:r>
          </w:p>
        </w:tc>
      </w:tr>
      <w:tr w:rsidR="001F5B9F" w14:paraId="1B4442A2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ED58" w14:textId="42F95536" w:rsid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15:15 – 15:30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5023" w14:textId="5B07F5BC" w:rsidR="001F5B9F" w:rsidRPr="00C20E62" w:rsidRDefault="001F5B9F" w:rsidP="001F5B9F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/>
                <w:color w:val="000000" w:themeColor="text1"/>
                <w:lang w:eastAsia="en-AU"/>
              </w:rPr>
              <w:t>Tea break</w:t>
            </w:r>
          </w:p>
        </w:tc>
      </w:tr>
      <w:tr w:rsidR="001F5B9F" w14:paraId="517D979A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402" w14:textId="100BD3D5" w:rsid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15:30-16:30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2A9" w14:textId="620FBD8D" w:rsidR="001F5B9F" w:rsidRPr="00E84033" w:rsidRDefault="001F5B9F" w:rsidP="00CD170D">
            <w:pPr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C20E62">
              <w:rPr>
                <w:rFonts w:eastAsia="ヒラギノ角ゴ Pro W3" w:cs="Calibri"/>
                <w:color w:val="000000" w:themeColor="text1"/>
                <w:lang w:eastAsia="en-AU"/>
              </w:rPr>
              <w:t xml:space="preserve">Review of functioning 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 xml:space="preserve">of </w:t>
            </w:r>
            <w:r w:rsidR="00CD170D">
              <w:rPr>
                <w:rFonts w:eastAsia="ヒラギノ角ゴ Pro W3" w:cs="Calibri"/>
                <w:color w:val="000000" w:themeColor="text1"/>
                <w:lang w:eastAsia="en-AU"/>
              </w:rPr>
              <w:t xml:space="preserve">National Inter-Sectoral Committees on Fisheries 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and recommendations for improvement</w:t>
            </w:r>
          </w:p>
        </w:tc>
      </w:tr>
      <w:tr w:rsidR="001F5B9F" w14:paraId="1A02C75F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299" w14:textId="1873808A" w:rsid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16:30-17:15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27C0" w14:textId="0EC94712" w:rsid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b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Advances in gender studies in the shrimp and groundfish fisheries</w:t>
            </w:r>
          </w:p>
        </w:tc>
      </w:tr>
      <w:tr w:rsidR="001F5B9F" w14:paraId="0724AFFC" w14:textId="77777777" w:rsidTr="001F5B9F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56C4F22" w14:textId="5E53CDA7" w:rsidR="001F5B9F" w:rsidRPr="00C20E62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b/>
                <w:iCs/>
                <w:color w:val="000000" w:themeColor="text1"/>
                <w:lang w:eastAsia="en-AU"/>
              </w:rPr>
              <w:t>Day 2: Wednesday November 27</w:t>
            </w:r>
            <w:r w:rsidRPr="00D62218">
              <w:rPr>
                <w:rFonts w:eastAsia="ヒラギノ角ゴ Pro W3" w:cs="Calibri"/>
                <w:b/>
                <w:iCs/>
                <w:color w:val="000000" w:themeColor="text1"/>
                <w:vertAlign w:val="superscript"/>
                <w:lang w:eastAsia="en-AU"/>
              </w:rPr>
              <w:t>th</w:t>
            </w:r>
          </w:p>
        </w:tc>
      </w:tr>
      <w:tr w:rsidR="001F5B9F" w14:paraId="79274439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BB8" w14:textId="77777777" w:rsid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C1B7" w14:textId="582CA8C6" w:rsidR="001F5B9F" w:rsidRP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ヒラギノ角ゴ Pro W3" w:cs="Calibri"/>
                <w:b/>
                <w:color w:val="000000" w:themeColor="text1"/>
                <w:lang w:eastAsia="en-AU"/>
              </w:rPr>
            </w:pPr>
            <w:r w:rsidRPr="001F5B9F">
              <w:rPr>
                <w:rFonts w:eastAsia="ヒラギノ角ゴ Pro W3" w:cs="Calibri"/>
                <w:b/>
                <w:color w:val="000000" w:themeColor="text1"/>
                <w:lang w:eastAsia="en-AU"/>
              </w:rPr>
              <w:t>Morning Session</w:t>
            </w:r>
          </w:p>
        </w:tc>
      </w:tr>
      <w:tr w:rsidR="001F5B9F" w14:paraId="12A3ACC3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600" w14:textId="53C637FA" w:rsid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08:30 – 09:00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6C7C" w14:textId="765E42BD" w:rsidR="001F5B9F" w:rsidRPr="00E403CB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C20E62">
              <w:rPr>
                <w:rFonts w:eastAsia="ヒラギノ角ゴ Pro W3" w:cs="Calibri"/>
                <w:color w:val="000000" w:themeColor="text1"/>
                <w:lang w:eastAsia="en-AU"/>
              </w:rPr>
              <w:t xml:space="preserve">Summary and conclusions of Day 1 – Agenda for Day 2  </w:t>
            </w:r>
          </w:p>
        </w:tc>
      </w:tr>
      <w:tr w:rsidR="001F5B9F" w14:paraId="6942DAC1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07DA" w14:textId="34F70AC7" w:rsid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9:00 – 9:45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FD9A" w14:textId="49D6B621" w:rsidR="001F5B9F" w:rsidRPr="00C20E62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E403CB">
              <w:rPr>
                <w:rFonts w:eastAsia="ヒラギノ角ゴ Pro W3" w:cs="Calibri"/>
                <w:color w:val="000000" w:themeColor="text1"/>
                <w:lang w:eastAsia="en-AU"/>
              </w:rPr>
              <w:t xml:space="preserve">Monitoring and 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e</w:t>
            </w:r>
            <w:r w:rsidRPr="00E403CB">
              <w:rPr>
                <w:rFonts w:eastAsia="ヒラギノ角ゴ Pro W3" w:cs="Calibri"/>
                <w:color w:val="000000" w:themeColor="text1"/>
                <w:lang w:eastAsia="en-AU"/>
              </w:rPr>
              <w:t xml:space="preserve">valuation framework and 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i</w:t>
            </w:r>
            <w:r w:rsidRPr="00E403CB">
              <w:rPr>
                <w:rFonts w:eastAsia="ヒラギノ角ゴ Pro W3" w:cs="Calibri"/>
                <w:color w:val="000000" w:themeColor="text1"/>
                <w:lang w:eastAsia="en-AU"/>
              </w:rPr>
              <w:t>ndicators for shrimp and groundfish fisheries of the North Brazil-Guianas shelf. Discussion on set of indicators</w:t>
            </w:r>
          </w:p>
        </w:tc>
      </w:tr>
      <w:tr w:rsidR="001F5B9F" w14:paraId="68C24320" w14:textId="77777777" w:rsidTr="001F5B9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046" w14:textId="5A103C33" w:rsidR="001F5B9F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9:45-10:15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1E5A" w14:textId="70156782" w:rsidR="001F5B9F" w:rsidRPr="00C20E62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997353">
              <w:rPr>
                <w:color w:val="000000" w:themeColor="text1"/>
                <w:lang w:val="en-CA"/>
              </w:rPr>
              <w:t xml:space="preserve">Update on Decision Support </w:t>
            </w:r>
            <w:r>
              <w:rPr>
                <w:color w:val="000000" w:themeColor="text1"/>
                <w:lang w:val="en-CA"/>
              </w:rPr>
              <w:t>S</w:t>
            </w:r>
            <w:r w:rsidRPr="00997353">
              <w:rPr>
                <w:color w:val="000000" w:themeColor="text1"/>
                <w:lang w:val="en-CA"/>
              </w:rPr>
              <w:t>ystem and next steps</w:t>
            </w:r>
          </w:p>
        </w:tc>
      </w:tr>
      <w:tr w:rsidR="001F5B9F" w14:paraId="146A0433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A0F" w14:textId="4F49FB3C" w:rsidR="001F5B9F" w:rsidRDefault="00CD170D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10:15-10:30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9FD2" w14:textId="273B18E5" w:rsidR="001F5B9F" w:rsidRPr="00C20E62" w:rsidRDefault="00CD170D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/>
                <w:color w:val="000000" w:themeColor="text1"/>
                <w:lang w:eastAsia="en-AU"/>
              </w:rPr>
              <w:t>Coffee break</w:t>
            </w:r>
          </w:p>
        </w:tc>
      </w:tr>
      <w:tr w:rsidR="001F5B9F" w14:paraId="34A8E1F2" w14:textId="77777777" w:rsidTr="00075B9D">
        <w:trPr>
          <w:trHeight w:val="86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F13" w14:textId="71802BD4" w:rsidR="001F5B9F" w:rsidRDefault="001F5B9F" w:rsidP="00CD170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10:</w:t>
            </w:r>
            <w:r w:rsidR="00CD170D"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30</w:t>
            </w: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 xml:space="preserve"> – 11:</w:t>
            </w:r>
            <w:r w:rsidR="00CD170D"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1FF" w14:textId="4136571B" w:rsidR="00F66C14" w:rsidRPr="00E57A2C" w:rsidRDefault="001F5B9F" w:rsidP="00CD170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 xml:space="preserve">Review of </w:t>
            </w:r>
            <w:r w:rsidRPr="00E57A2C">
              <w:rPr>
                <w:rFonts w:eastAsia="ヒラギノ角ゴ Pro W3" w:cs="Calibri"/>
                <w:color w:val="000000" w:themeColor="text1"/>
                <w:lang w:eastAsia="en-AU"/>
              </w:rPr>
              <w:t xml:space="preserve">Regional </w:t>
            </w:r>
            <w:r w:rsidR="00CD170D">
              <w:rPr>
                <w:rFonts w:eastAsia="ヒラギノ角ゴ Pro W3" w:cs="Calibri"/>
                <w:color w:val="000000" w:themeColor="text1"/>
                <w:lang w:eastAsia="en-AU"/>
              </w:rPr>
              <w:t>S</w:t>
            </w:r>
            <w:r w:rsidRPr="00E57A2C">
              <w:rPr>
                <w:rFonts w:eastAsia="ヒラギノ角ゴ Pro W3" w:cs="Calibri"/>
                <w:color w:val="000000" w:themeColor="text1"/>
                <w:lang w:eastAsia="en-AU"/>
              </w:rPr>
              <w:t>trategy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 xml:space="preserve"> on </w:t>
            </w:r>
            <w:r w:rsidR="00CD170D">
              <w:rPr>
                <w:rFonts w:eastAsia="ヒラギノ角ゴ Pro W3" w:cs="Calibri"/>
                <w:color w:val="000000" w:themeColor="text1"/>
                <w:lang w:eastAsia="en-AU"/>
              </w:rPr>
              <w:t>B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 xml:space="preserve">ycatch </w:t>
            </w:r>
            <w:r w:rsidR="00CD170D">
              <w:rPr>
                <w:rFonts w:eastAsia="ヒラギノ角ゴ Pro W3" w:cs="Calibri"/>
                <w:color w:val="000000" w:themeColor="text1"/>
                <w:lang w:eastAsia="en-AU"/>
              </w:rPr>
              <w:t>M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anagement. Discussion and recommendations</w:t>
            </w:r>
            <w:r w:rsidRPr="00E57A2C">
              <w:rPr>
                <w:rFonts w:eastAsia="ヒラギノ角ゴ Pro W3" w:cs="Calibri"/>
                <w:color w:val="000000" w:themeColor="text1"/>
                <w:lang w:eastAsia="en-AU"/>
              </w:rPr>
              <w:t xml:space="preserve"> </w:t>
            </w:r>
          </w:p>
        </w:tc>
      </w:tr>
      <w:tr w:rsidR="001F5B9F" w14:paraId="475DC92D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E21" w14:textId="428FBC4C" w:rsidR="001F5B9F" w:rsidRDefault="001F5B9F" w:rsidP="00CD170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11:</w:t>
            </w:r>
            <w:r w:rsidR="00CD170D"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30</w:t>
            </w: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-12:</w:t>
            </w:r>
            <w:r w:rsidR="00CD170D"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E130" w14:textId="1711C420" w:rsidR="001F5B9F" w:rsidRPr="00024CA4" w:rsidRDefault="001F5B9F" w:rsidP="00CD170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Discussion on needs and priorities to combat IUU fishing in the North Brazil-Guianas shelf</w:t>
            </w:r>
          </w:p>
        </w:tc>
      </w:tr>
      <w:tr w:rsidR="001F5B9F" w14:paraId="0D925F80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BE9" w14:textId="75274AE1" w:rsidR="001F5B9F" w:rsidRDefault="001F5B9F" w:rsidP="00CD170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12:</w:t>
            </w:r>
            <w:r w:rsidR="00CD170D"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15</w:t>
            </w: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- 13:30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E50" w14:textId="77777777" w:rsidR="001F5B9F" w:rsidRPr="00024CA4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024CA4">
              <w:rPr>
                <w:rFonts w:eastAsia="ヒラギノ角ゴ Pro W3" w:cs="Calibri"/>
                <w:color w:val="000000" w:themeColor="text1"/>
                <w:lang w:eastAsia="en-AU"/>
              </w:rPr>
              <w:t>Lunch</w:t>
            </w:r>
          </w:p>
        </w:tc>
      </w:tr>
      <w:tr w:rsidR="00F66C14" w14:paraId="3362B586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97C" w14:textId="77777777" w:rsidR="00F66C14" w:rsidRDefault="00F66C14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337" w14:textId="3B7986B1" w:rsidR="00F66C14" w:rsidRPr="00F66C14" w:rsidRDefault="00F66C14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b/>
                <w:color w:val="000000" w:themeColor="text1"/>
                <w:lang w:eastAsia="en-AU"/>
              </w:rPr>
            </w:pPr>
            <w:r w:rsidRPr="00F66C14">
              <w:rPr>
                <w:rFonts w:eastAsia="ヒラギノ角ゴ Pro W3" w:cs="Calibri"/>
                <w:b/>
                <w:color w:val="000000" w:themeColor="text1"/>
                <w:lang w:eastAsia="en-AU"/>
              </w:rPr>
              <w:t>Afternoon Session</w:t>
            </w:r>
          </w:p>
        </w:tc>
      </w:tr>
      <w:tr w:rsidR="001F5B9F" w14:paraId="1771A98F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9F6" w14:textId="77777777" w:rsidR="001F5B9F" w:rsidRDefault="001F5B9F" w:rsidP="0054110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13:30-14:15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6B1" w14:textId="77777777" w:rsidR="0054110D" w:rsidRDefault="001F5B9F" w:rsidP="0054110D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024CA4">
              <w:rPr>
                <w:rFonts w:eastAsia="ヒラギノ角ゴ Pro W3" w:cs="Calibri"/>
                <w:color w:val="000000" w:themeColor="text1"/>
                <w:lang w:eastAsia="en-AU"/>
              </w:rPr>
              <w:t xml:space="preserve">Discussion 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on relevant issues and needs</w:t>
            </w:r>
          </w:p>
          <w:p w14:paraId="3FDD993C" w14:textId="111AEA1F" w:rsidR="001F5B9F" w:rsidRPr="0054110D" w:rsidRDefault="001F5B9F" w:rsidP="0054110D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54110D">
              <w:rPr>
                <w:rFonts w:eastAsia="ヒラギノ角ゴ Pro W3" w:cs="Calibri"/>
                <w:color w:val="000000" w:themeColor="text1"/>
                <w:lang w:eastAsia="en-AU"/>
              </w:rPr>
              <w:t>Sargassum influx</w:t>
            </w:r>
          </w:p>
          <w:p w14:paraId="1DA0865F" w14:textId="77777777" w:rsidR="001F5B9F" w:rsidRDefault="001F5B9F" w:rsidP="0054110D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Increasing capacity in data collection and stock assessment</w:t>
            </w:r>
          </w:p>
          <w:p w14:paraId="334C76AD" w14:textId="0B4E95E5" w:rsidR="00CD170D" w:rsidRPr="00024CA4" w:rsidRDefault="00CD170D" w:rsidP="0054110D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40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>Other issues</w:t>
            </w:r>
          </w:p>
        </w:tc>
      </w:tr>
      <w:tr w:rsidR="001F5B9F" w14:paraId="677F505E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D33" w14:textId="77777777" w:rsidR="001F5B9F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14:15-15:30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ADF4" w14:textId="77777777" w:rsidR="001F5B9F" w:rsidRPr="00024CA4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 xml:space="preserve">Work plan proposal for intersession period </w:t>
            </w:r>
          </w:p>
        </w:tc>
      </w:tr>
      <w:tr w:rsidR="001F5B9F" w14:paraId="504EF1C5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130" w14:textId="77777777" w:rsidR="001F5B9F" w:rsidDel="00D84E06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15:30 – 15:45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C83" w14:textId="77777777" w:rsidR="001F5B9F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/>
                <w:b/>
                <w:b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/>
                <w:color w:val="000000" w:themeColor="text1"/>
                <w:lang w:eastAsia="en-AU"/>
              </w:rPr>
              <w:t>Tea break</w:t>
            </w:r>
          </w:p>
        </w:tc>
      </w:tr>
      <w:tr w:rsidR="001F5B9F" w14:paraId="77537A4B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6C8" w14:textId="77777777" w:rsidR="001F5B9F" w:rsidRDefault="001F5B9F" w:rsidP="001F5B9F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Cs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Cs/>
                <w:color w:val="000000" w:themeColor="text1"/>
                <w:lang w:eastAsia="en-AU"/>
              </w:rPr>
              <w:t>15:45 – 17:00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8D27" w14:textId="2FEB46DB" w:rsidR="001F5B9F" w:rsidRPr="00BF25F7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 w:rsidRPr="00BF25F7">
              <w:rPr>
                <w:rFonts w:eastAsia="ヒラギノ角ゴ Pro W3" w:cs="Calibri"/>
                <w:color w:val="000000" w:themeColor="text1"/>
                <w:lang w:eastAsia="en-AU"/>
              </w:rPr>
              <w:t>Wrap up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,</w:t>
            </w:r>
            <w:r w:rsidRPr="00BF25F7">
              <w:rPr>
                <w:rFonts w:eastAsia="ヒラギノ角ゴ Pro W3" w:cs="Calibri"/>
                <w:color w:val="000000" w:themeColor="text1"/>
                <w:lang w:eastAsia="en-AU"/>
              </w:rPr>
              <w:t xml:space="preserve"> conclusions and clos</w:t>
            </w:r>
            <w:r>
              <w:rPr>
                <w:rFonts w:eastAsia="ヒラギノ角ゴ Pro W3" w:cs="Calibri"/>
                <w:color w:val="000000" w:themeColor="text1"/>
                <w:lang w:eastAsia="en-AU"/>
              </w:rPr>
              <w:t>ure</w:t>
            </w:r>
          </w:p>
          <w:p w14:paraId="3B52ECCE" w14:textId="77777777" w:rsidR="001F5B9F" w:rsidRPr="00C32A5A" w:rsidRDefault="001F5B9F" w:rsidP="001F5B9F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ヒラギノ角ゴ Pro W3"/>
                <w:b/>
                <w:bCs/>
                <w:color w:val="000000" w:themeColor="text1"/>
                <w:lang w:eastAsia="en-AU"/>
              </w:rPr>
            </w:pPr>
            <w:r w:rsidRPr="00FA7115">
              <w:rPr>
                <w:rFonts w:eastAsia="ヒラギノ角ゴ Pro W3" w:cs="Calibri"/>
                <w:bCs/>
                <w:color w:val="000000" w:themeColor="text1"/>
                <w:lang w:eastAsia="en-AU"/>
              </w:rPr>
              <w:t>Adoption of Working Group recommendations to 1</w:t>
            </w:r>
            <w:r>
              <w:rPr>
                <w:rFonts w:eastAsia="ヒラギノ角ゴ Pro W3" w:cs="Calibri"/>
                <w:bCs/>
                <w:color w:val="000000" w:themeColor="text1"/>
                <w:lang w:eastAsia="en-AU"/>
              </w:rPr>
              <w:t>8</w:t>
            </w:r>
            <w:r w:rsidRPr="00FA7115">
              <w:rPr>
                <w:rFonts w:eastAsia="ヒラギノ角ゴ Pro W3" w:cs="Calibri"/>
                <w:bCs/>
                <w:color w:val="000000" w:themeColor="text1"/>
                <w:vertAlign w:val="superscript"/>
                <w:lang w:eastAsia="en-AU"/>
              </w:rPr>
              <w:t>th</w:t>
            </w:r>
            <w:r w:rsidRPr="00FA7115">
              <w:rPr>
                <w:rFonts w:eastAsia="ヒラギノ角ゴ Pro W3" w:cs="Calibri"/>
                <w:bCs/>
                <w:color w:val="000000" w:themeColor="text1"/>
                <w:lang w:eastAsia="en-AU"/>
              </w:rPr>
              <w:t xml:space="preserve"> Session of WECAFC</w:t>
            </w:r>
          </w:p>
        </w:tc>
      </w:tr>
      <w:tr w:rsidR="001F5B9F" w14:paraId="1BEB0A0F" w14:textId="77777777" w:rsidTr="00075B9D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78D2" w14:textId="77777777" w:rsid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color w:val="000000" w:themeColor="text1"/>
                <w:lang w:eastAsia="en-AU"/>
              </w:rPr>
              <w:t xml:space="preserve"> 17:00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E794" w14:textId="77777777" w:rsidR="001F5B9F" w:rsidRDefault="001F5B9F" w:rsidP="001F5B9F">
            <w:p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spacing w:line="276" w:lineRule="auto"/>
              <w:rPr>
                <w:rFonts w:eastAsia="ヒラギノ角ゴ Pro W3" w:cs="Calibri"/>
                <w:i/>
                <w:color w:val="000000" w:themeColor="text1"/>
                <w:lang w:eastAsia="en-AU"/>
              </w:rPr>
            </w:pPr>
            <w:r>
              <w:rPr>
                <w:rFonts w:eastAsia="ヒラギノ角ゴ Pro W3" w:cs="Calibri"/>
                <w:i/>
                <w:color w:val="000000" w:themeColor="text1"/>
                <w:lang w:eastAsia="en-AU"/>
              </w:rPr>
              <w:t>Meeting Adjourned</w:t>
            </w:r>
          </w:p>
        </w:tc>
      </w:tr>
    </w:tbl>
    <w:p w14:paraId="04DB80BC" w14:textId="7C5F26A7" w:rsidR="00945E83" w:rsidRPr="000E4DB5" w:rsidRDefault="00945E83" w:rsidP="0054110D">
      <w:pPr>
        <w:jc w:val="both"/>
      </w:pPr>
      <w:bookmarkStart w:id="0" w:name="_GoBack"/>
      <w:bookmarkEnd w:id="0"/>
    </w:p>
    <w:sectPr w:rsidR="00945E83" w:rsidRPr="000E4DB5" w:rsidSect="0054110D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243F0" w16cid:durableId="1E95C502"/>
  <w16cid:commentId w16cid:paraId="19920BF7" w16cid:durableId="1E95C5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88CA7" w14:textId="77777777" w:rsidR="00EA47F2" w:rsidRDefault="00EA47F2" w:rsidP="00B94D94">
      <w:pPr>
        <w:spacing w:after="0" w:line="240" w:lineRule="auto"/>
      </w:pPr>
      <w:r>
        <w:separator/>
      </w:r>
    </w:p>
  </w:endnote>
  <w:endnote w:type="continuationSeparator" w:id="0">
    <w:p w14:paraId="31EFBD1C" w14:textId="77777777" w:rsidR="00EA47F2" w:rsidRDefault="00EA47F2" w:rsidP="00B9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4EED2" w14:textId="77777777" w:rsidR="00EA47F2" w:rsidRDefault="00EA47F2" w:rsidP="00B94D94">
      <w:pPr>
        <w:spacing w:after="0" w:line="240" w:lineRule="auto"/>
      </w:pPr>
      <w:r>
        <w:separator/>
      </w:r>
    </w:p>
  </w:footnote>
  <w:footnote w:type="continuationSeparator" w:id="0">
    <w:p w14:paraId="62122B66" w14:textId="77777777" w:rsidR="00EA47F2" w:rsidRDefault="00EA47F2" w:rsidP="00B9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5E473" w14:textId="48EC740A" w:rsidR="0054110D" w:rsidRDefault="0054110D" w:rsidP="0054110D">
    <w:pPr>
      <w:pStyle w:val="Header"/>
      <w:tabs>
        <w:tab w:val="clear" w:pos="4513"/>
        <w:tab w:val="clear" w:pos="9026"/>
        <w:tab w:val="left" w:pos="3060"/>
        <w:tab w:val="left" w:pos="7200"/>
      </w:tabs>
      <w:jc w:val="both"/>
    </w:pPr>
    <w:r w:rsidRPr="00C2157D">
      <w:rPr>
        <w:b/>
        <w:noProof/>
        <w:sz w:val="28"/>
      </w:rPr>
      <w:drawing>
        <wp:inline distT="0" distB="0" distL="0" distR="0" wp14:anchorId="2FB55A40" wp14:editId="5B541168">
          <wp:extent cx="1363980" cy="982980"/>
          <wp:effectExtent l="0" t="0" r="762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11A3">
      <w:rPr>
        <w:b/>
        <w:noProof/>
        <w:sz w:val="28"/>
      </w:rPr>
      <w:drawing>
        <wp:inline distT="0" distB="0" distL="0" distR="0" wp14:anchorId="22C933CD" wp14:editId="1BD50D53">
          <wp:extent cx="1577340" cy="12192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11A3">
      <w:rPr>
        <w:b/>
        <w:noProof/>
        <w:sz w:val="28"/>
      </w:rPr>
      <w:drawing>
        <wp:inline distT="0" distB="0" distL="0" distR="0" wp14:anchorId="736EDD45" wp14:editId="7F2B9015">
          <wp:extent cx="1455420" cy="10820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23DA"/>
    <w:multiLevelType w:val="hybridMultilevel"/>
    <w:tmpl w:val="1610DE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AFD4D06"/>
    <w:multiLevelType w:val="hybridMultilevel"/>
    <w:tmpl w:val="6CCC515C"/>
    <w:lvl w:ilvl="0" w:tplc="5FD010A2">
      <w:start w:val="8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  <w:b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12C9F"/>
    <w:multiLevelType w:val="hybridMultilevel"/>
    <w:tmpl w:val="5CD01D8E"/>
    <w:lvl w:ilvl="0" w:tplc="5FD010A2">
      <w:start w:val="8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  <w:b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C3E4C"/>
    <w:multiLevelType w:val="multilevel"/>
    <w:tmpl w:val="473EA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422CB1"/>
    <w:multiLevelType w:val="hybridMultilevel"/>
    <w:tmpl w:val="037AE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71CA"/>
    <w:multiLevelType w:val="hybridMultilevel"/>
    <w:tmpl w:val="3C724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45580"/>
    <w:multiLevelType w:val="hybridMultilevel"/>
    <w:tmpl w:val="8E34FE4E"/>
    <w:lvl w:ilvl="0" w:tplc="5F34ADD6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FD"/>
    <w:rsid w:val="0002079B"/>
    <w:rsid w:val="00024CA4"/>
    <w:rsid w:val="00067150"/>
    <w:rsid w:val="000A0995"/>
    <w:rsid w:val="000D371E"/>
    <w:rsid w:val="000E46F7"/>
    <w:rsid w:val="000E4C18"/>
    <w:rsid w:val="000E4DB5"/>
    <w:rsid w:val="001018C6"/>
    <w:rsid w:val="00102577"/>
    <w:rsid w:val="00113229"/>
    <w:rsid w:val="00126F4A"/>
    <w:rsid w:val="001352BA"/>
    <w:rsid w:val="001751A4"/>
    <w:rsid w:val="00176B19"/>
    <w:rsid w:val="001A7000"/>
    <w:rsid w:val="001C59E8"/>
    <w:rsid w:val="001E125E"/>
    <w:rsid w:val="001F5B9F"/>
    <w:rsid w:val="002069BD"/>
    <w:rsid w:val="002268DC"/>
    <w:rsid w:val="00234B02"/>
    <w:rsid w:val="00236DC2"/>
    <w:rsid w:val="0025599F"/>
    <w:rsid w:val="00272D3B"/>
    <w:rsid w:val="00287F28"/>
    <w:rsid w:val="002D2B21"/>
    <w:rsid w:val="00345B3F"/>
    <w:rsid w:val="00394301"/>
    <w:rsid w:val="003A6D79"/>
    <w:rsid w:val="003C5D35"/>
    <w:rsid w:val="003D648F"/>
    <w:rsid w:val="003E26C0"/>
    <w:rsid w:val="003F52C4"/>
    <w:rsid w:val="00414E36"/>
    <w:rsid w:val="004425D0"/>
    <w:rsid w:val="00444393"/>
    <w:rsid w:val="00450C70"/>
    <w:rsid w:val="00467576"/>
    <w:rsid w:val="00510F81"/>
    <w:rsid w:val="00516CFD"/>
    <w:rsid w:val="0054110D"/>
    <w:rsid w:val="005475CE"/>
    <w:rsid w:val="00566D25"/>
    <w:rsid w:val="00570B39"/>
    <w:rsid w:val="00574886"/>
    <w:rsid w:val="005D004E"/>
    <w:rsid w:val="005D6928"/>
    <w:rsid w:val="005D7F7B"/>
    <w:rsid w:val="005E7222"/>
    <w:rsid w:val="00651847"/>
    <w:rsid w:val="00652144"/>
    <w:rsid w:val="00661092"/>
    <w:rsid w:val="0067406E"/>
    <w:rsid w:val="006A293B"/>
    <w:rsid w:val="006A69E0"/>
    <w:rsid w:val="00776F5A"/>
    <w:rsid w:val="007B0FE8"/>
    <w:rsid w:val="007C3A1C"/>
    <w:rsid w:val="007D6413"/>
    <w:rsid w:val="007F02A6"/>
    <w:rsid w:val="007F0EFB"/>
    <w:rsid w:val="00813F19"/>
    <w:rsid w:val="008237B1"/>
    <w:rsid w:val="008D4CBE"/>
    <w:rsid w:val="008D50E7"/>
    <w:rsid w:val="008D51F6"/>
    <w:rsid w:val="00904792"/>
    <w:rsid w:val="00924C9C"/>
    <w:rsid w:val="00945E83"/>
    <w:rsid w:val="00946594"/>
    <w:rsid w:val="00953D74"/>
    <w:rsid w:val="009706E3"/>
    <w:rsid w:val="00972FB3"/>
    <w:rsid w:val="00997353"/>
    <w:rsid w:val="00A120D5"/>
    <w:rsid w:val="00A23799"/>
    <w:rsid w:val="00A74FB7"/>
    <w:rsid w:val="00A97BB6"/>
    <w:rsid w:val="00B43C8F"/>
    <w:rsid w:val="00B739FB"/>
    <w:rsid w:val="00B73F7C"/>
    <w:rsid w:val="00B94D94"/>
    <w:rsid w:val="00B94FEB"/>
    <w:rsid w:val="00BC4098"/>
    <w:rsid w:val="00BF25F7"/>
    <w:rsid w:val="00C20E62"/>
    <w:rsid w:val="00C2157D"/>
    <w:rsid w:val="00C32A5A"/>
    <w:rsid w:val="00C5352B"/>
    <w:rsid w:val="00CA3F03"/>
    <w:rsid w:val="00CD170D"/>
    <w:rsid w:val="00CD444B"/>
    <w:rsid w:val="00CF44B5"/>
    <w:rsid w:val="00D16CE9"/>
    <w:rsid w:val="00D62218"/>
    <w:rsid w:val="00D84E06"/>
    <w:rsid w:val="00D967E9"/>
    <w:rsid w:val="00DD3613"/>
    <w:rsid w:val="00DE2520"/>
    <w:rsid w:val="00E10336"/>
    <w:rsid w:val="00E35122"/>
    <w:rsid w:val="00E403CB"/>
    <w:rsid w:val="00E57A2C"/>
    <w:rsid w:val="00E84033"/>
    <w:rsid w:val="00EA47F2"/>
    <w:rsid w:val="00F111A3"/>
    <w:rsid w:val="00F21D03"/>
    <w:rsid w:val="00F66C14"/>
    <w:rsid w:val="00F6738D"/>
    <w:rsid w:val="00F77816"/>
    <w:rsid w:val="00F80819"/>
    <w:rsid w:val="00FA7115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97BDD"/>
  <w15:docId w15:val="{915ED55F-C85F-4618-8841-1EE3DA4D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DB5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D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D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4D9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94D9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2C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74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886"/>
  </w:style>
  <w:style w:type="paragraph" w:styleId="Footer">
    <w:name w:val="footer"/>
    <w:basedOn w:val="Normal"/>
    <w:link w:val="FooterChar"/>
    <w:uiPriority w:val="99"/>
    <w:unhideWhenUsed/>
    <w:rsid w:val="00574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886"/>
  </w:style>
  <w:style w:type="paragraph" w:styleId="BalloonText">
    <w:name w:val="Balloon Text"/>
    <w:basedOn w:val="Normal"/>
    <w:link w:val="BalloonTextChar"/>
    <w:uiPriority w:val="99"/>
    <w:semiHidden/>
    <w:unhideWhenUsed/>
    <w:rsid w:val="00574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8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3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F19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C5D35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510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EE48-BF88-49F3-83D4-C480CCA0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Fuentevilla, Carlos (FAOSLC)</dc:creator>
  <cp:lastModifiedBy>Gentile, Aureliano (FIAS)</cp:lastModifiedBy>
  <cp:revision>8</cp:revision>
  <dcterms:created xsi:type="dcterms:W3CDTF">2019-10-21T18:34:00Z</dcterms:created>
  <dcterms:modified xsi:type="dcterms:W3CDTF">2019-11-22T16:50:00Z</dcterms:modified>
</cp:coreProperties>
</file>