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74F500" w14:textId="48BEE387" w:rsidR="00E029FE" w:rsidRDefault="00EB0A4C" w:rsidP="00E029FE">
      <w:pPr>
        <w:pStyle w:val="Heading1"/>
        <w:rPr>
          <w:sz w:val="32"/>
          <w:szCs w:val="32"/>
        </w:rPr>
      </w:pPr>
      <w:r>
        <w:rPr>
          <w:sz w:val="32"/>
          <w:szCs w:val="32"/>
        </w:rPr>
        <w:t>A</w:t>
      </w:r>
      <w:r w:rsidR="00E029FE">
        <w:rPr>
          <w:sz w:val="32"/>
          <w:szCs w:val="32"/>
        </w:rPr>
        <w:t>bstract template</w:t>
      </w:r>
    </w:p>
    <w:p w14:paraId="02E7DE24" w14:textId="6859F47F" w:rsidR="00E029FE" w:rsidRPr="005156C1" w:rsidRDefault="00E029FE" w:rsidP="00336652">
      <w:pPr>
        <w:pStyle w:val="WEDC-Titleofconference"/>
        <w:pBdr>
          <w:top w:val="single" w:sz="4" w:space="0" w:color="auto"/>
        </w:pBdr>
        <w:jc w:val="left"/>
        <w:rPr>
          <w:sz w:val="20"/>
          <w:szCs w:val="20"/>
          <w:lang w:val="en-GB"/>
        </w:rPr>
      </w:pPr>
      <w:r w:rsidRPr="005156C1">
        <w:rPr>
          <w:b/>
          <w:sz w:val="20"/>
          <w:szCs w:val="20"/>
          <w:lang w:val="en-GB"/>
        </w:rPr>
        <w:t xml:space="preserve">Global Symposium on </w:t>
      </w:r>
      <w:r w:rsidR="005156C1" w:rsidRPr="005156C1">
        <w:rPr>
          <w:b/>
          <w:sz w:val="20"/>
          <w:szCs w:val="20"/>
          <w:lang w:val="en-GB"/>
        </w:rPr>
        <w:t xml:space="preserve">SALT-AFFECTED SOILS </w:t>
      </w:r>
      <w:r w:rsidR="005C6B76" w:rsidRPr="005156C1">
        <w:rPr>
          <w:b/>
          <w:sz w:val="20"/>
          <w:szCs w:val="20"/>
          <w:lang w:val="en-GB"/>
        </w:rPr>
        <w:t xml:space="preserve">| </w:t>
      </w:r>
      <w:r w:rsidR="005C6B76" w:rsidRPr="005156C1">
        <w:rPr>
          <w:sz w:val="20"/>
          <w:szCs w:val="20"/>
          <w:lang w:val="en-GB"/>
        </w:rPr>
        <w:t>FAO Hq |</w:t>
      </w:r>
      <w:r w:rsidRPr="005156C1">
        <w:rPr>
          <w:b/>
          <w:sz w:val="20"/>
          <w:szCs w:val="20"/>
          <w:lang w:val="en-GB"/>
        </w:rPr>
        <w:t xml:space="preserve"> </w:t>
      </w:r>
      <w:r w:rsidRPr="005156C1">
        <w:rPr>
          <w:caps w:val="0"/>
          <w:sz w:val="20"/>
          <w:szCs w:val="20"/>
          <w:lang w:val="en-GB"/>
        </w:rPr>
        <w:t xml:space="preserve">Rome, Italy, </w:t>
      </w:r>
      <w:r w:rsidR="005156C1" w:rsidRPr="005156C1">
        <w:rPr>
          <w:caps w:val="0"/>
          <w:sz w:val="20"/>
          <w:szCs w:val="20"/>
          <w:lang w:val="en-GB"/>
        </w:rPr>
        <w:t>20</w:t>
      </w:r>
      <w:r w:rsidR="001D4775" w:rsidRPr="005156C1">
        <w:rPr>
          <w:caps w:val="0"/>
          <w:sz w:val="20"/>
          <w:szCs w:val="20"/>
          <w:lang w:val="en-GB"/>
        </w:rPr>
        <w:t>-</w:t>
      </w:r>
      <w:r w:rsidR="005156C1" w:rsidRPr="005156C1">
        <w:rPr>
          <w:caps w:val="0"/>
          <w:sz w:val="20"/>
          <w:szCs w:val="20"/>
          <w:lang w:val="en-GB"/>
        </w:rPr>
        <w:t>2</w:t>
      </w:r>
      <w:r w:rsidR="00D92036" w:rsidRPr="005156C1">
        <w:rPr>
          <w:caps w:val="0"/>
          <w:sz w:val="20"/>
          <w:szCs w:val="20"/>
          <w:lang w:val="en-GB"/>
        </w:rPr>
        <w:t>2</w:t>
      </w:r>
      <w:r w:rsidRPr="005156C1">
        <w:rPr>
          <w:caps w:val="0"/>
          <w:sz w:val="20"/>
          <w:szCs w:val="20"/>
          <w:lang w:val="en-GB"/>
        </w:rPr>
        <w:t xml:space="preserve"> </w:t>
      </w:r>
      <w:r w:rsidR="005156C1" w:rsidRPr="005156C1">
        <w:rPr>
          <w:caps w:val="0"/>
          <w:sz w:val="20"/>
          <w:szCs w:val="20"/>
          <w:lang w:val="en-GB"/>
        </w:rPr>
        <w:t xml:space="preserve">October </w:t>
      </w:r>
      <w:r w:rsidR="005156C1" w:rsidRPr="005156C1">
        <w:rPr>
          <w:sz w:val="20"/>
          <w:szCs w:val="20"/>
          <w:lang w:val="en-GB"/>
        </w:rPr>
        <w:t>2021</w:t>
      </w:r>
    </w:p>
    <w:p w14:paraId="53D5CD80" w14:textId="77777777" w:rsidR="002E4E67" w:rsidRDefault="002E4E67" w:rsidP="00E029FE">
      <w:pPr>
        <w:jc w:val="center"/>
        <w:rPr>
          <w:rFonts w:ascii="Times New Roman" w:hAnsi="Times New Roman" w:cs="Times New Roman"/>
          <w:b/>
          <w:i/>
          <w:color w:val="0070C0"/>
        </w:rPr>
      </w:pPr>
    </w:p>
    <w:p w14:paraId="1441B617" w14:textId="21DA6EB5" w:rsidR="00E029FE" w:rsidRPr="002E4E67" w:rsidRDefault="002E4E67" w:rsidP="00E029FE">
      <w:pPr>
        <w:jc w:val="center"/>
        <w:rPr>
          <w:rFonts w:ascii="Times New Roman" w:hAnsi="Times New Roman" w:cs="Times New Roman"/>
          <w:b/>
          <w:i/>
          <w:color w:val="0070C0"/>
        </w:rPr>
      </w:pPr>
      <w:r w:rsidRPr="002E4E67">
        <w:rPr>
          <w:rFonts w:ascii="Times New Roman" w:hAnsi="Times New Roman" w:cs="Times New Roman"/>
          <w:b/>
          <w:i/>
          <w:color w:val="0070C0"/>
        </w:rPr>
        <w:t>INSTRUCTIONS</w:t>
      </w:r>
      <w:r>
        <w:rPr>
          <w:rFonts w:ascii="Times New Roman" w:hAnsi="Times New Roman" w:cs="Times New Roman"/>
          <w:b/>
          <w:i/>
          <w:color w:val="0070C0"/>
        </w:rPr>
        <w:t xml:space="preserve"> (to be deleted)</w:t>
      </w:r>
    </w:p>
    <w:p w14:paraId="37F34DE0" w14:textId="4C3986BC" w:rsidR="00E029FE" w:rsidRPr="00E9660C" w:rsidRDefault="00E029FE" w:rsidP="0079107A">
      <w:pPr>
        <w:rPr>
          <w:rFonts w:ascii="Times New Roman" w:hAnsi="Times New Roman" w:cs="Times New Roman"/>
          <w:i/>
          <w:color w:val="0070C0"/>
        </w:rPr>
      </w:pPr>
      <w:r w:rsidRPr="00E9660C">
        <w:rPr>
          <w:rFonts w:ascii="Times New Roman" w:hAnsi="Times New Roman" w:cs="Times New Roman"/>
          <w:i/>
          <w:color w:val="0070C0"/>
        </w:rPr>
        <w:t xml:space="preserve">Please submit your </w:t>
      </w:r>
      <w:r w:rsidR="00EB0A4C">
        <w:rPr>
          <w:rFonts w:ascii="Times New Roman" w:hAnsi="Times New Roman" w:cs="Times New Roman"/>
          <w:i/>
          <w:color w:val="0070C0"/>
        </w:rPr>
        <w:t>abstract</w:t>
      </w:r>
      <w:r w:rsidRPr="00E9660C">
        <w:rPr>
          <w:rFonts w:ascii="Times New Roman" w:hAnsi="Times New Roman" w:cs="Times New Roman"/>
          <w:i/>
          <w:color w:val="0070C0"/>
        </w:rPr>
        <w:t xml:space="preserve"> using the formatting of this template. You can type your text directly into the sections. Please delete the text in </w:t>
      </w:r>
      <w:r w:rsidR="002E4E67">
        <w:rPr>
          <w:rFonts w:ascii="Times New Roman" w:hAnsi="Times New Roman" w:cs="Times New Roman"/>
          <w:i/>
          <w:color w:val="0070C0"/>
        </w:rPr>
        <w:t>blue</w:t>
      </w:r>
      <w:r w:rsidRPr="00E9660C">
        <w:rPr>
          <w:rFonts w:ascii="Times New Roman" w:hAnsi="Times New Roman" w:cs="Times New Roman"/>
          <w:i/>
          <w:color w:val="0070C0"/>
        </w:rPr>
        <w:t xml:space="preserve"> and do a spelling and g</w:t>
      </w:r>
      <w:r w:rsidR="0079107A" w:rsidRPr="00E9660C">
        <w:rPr>
          <w:rFonts w:ascii="Times New Roman" w:hAnsi="Times New Roman" w:cs="Times New Roman"/>
          <w:i/>
          <w:color w:val="0070C0"/>
        </w:rPr>
        <w:t>rammar check before submitting.</w:t>
      </w:r>
    </w:p>
    <w:p w14:paraId="4FF93952" w14:textId="77777777" w:rsidR="0079107A" w:rsidRPr="00E9660C" w:rsidRDefault="0079107A" w:rsidP="00E029FE">
      <w:pPr>
        <w:jc w:val="center"/>
        <w:rPr>
          <w:rFonts w:ascii="Times New Roman" w:hAnsi="Times New Roman" w:cs="Times New Roman"/>
          <w:i/>
          <w:color w:val="0070C0"/>
        </w:rPr>
      </w:pPr>
    </w:p>
    <w:p w14:paraId="28E3E709" w14:textId="4B9FAF03" w:rsidR="002E4E67" w:rsidRDefault="002E4E67" w:rsidP="002E4E67">
      <w:pPr>
        <w:pStyle w:val="Bodytext-P1"/>
        <w:rPr>
          <w:i/>
          <w:color w:val="0070C0"/>
          <w:sz w:val="22"/>
          <w:szCs w:val="22"/>
          <w:lang w:val="en-GB" w:eastAsia="en-GB"/>
        </w:rPr>
      </w:pPr>
      <w:r w:rsidRPr="002E4E67">
        <w:rPr>
          <w:b/>
          <w:i/>
          <w:color w:val="0070C0"/>
          <w:sz w:val="22"/>
          <w:szCs w:val="22"/>
          <w:lang w:val="en-GB" w:eastAsia="en-GB"/>
        </w:rPr>
        <w:t>The abstract should be maximum 3</w:t>
      </w:r>
      <w:r>
        <w:rPr>
          <w:b/>
          <w:i/>
          <w:color w:val="0070C0"/>
          <w:sz w:val="22"/>
          <w:szCs w:val="22"/>
          <w:lang w:val="en-GB" w:eastAsia="en-GB"/>
        </w:rPr>
        <w:t xml:space="preserve"> </w:t>
      </w:r>
      <w:r w:rsidRPr="002E4E67">
        <w:rPr>
          <w:b/>
          <w:i/>
          <w:color w:val="0070C0"/>
          <w:sz w:val="22"/>
          <w:szCs w:val="22"/>
          <w:lang w:val="en-GB" w:eastAsia="en-GB"/>
        </w:rPr>
        <w:t>000 characters</w:t>
      </w:r>
      <w:r w:rsidRPr="002E4E67">
        <w:rPr>
          <w:i/>
          <w:color w:val="0070C0"/>
          <w:sz w:val="22"/>
          <w:szCs w:val="22"/>
          <w:lang w:val="en-GB" w:eastAsia="en-GB"/>
        </w:rPr>
        <w:t xml:space="preserve"> </w:t>
      </w:r>
      <w:bookmarkStart w:id="0" w:name="_GoBack"/>
      <w:r w:rsidRPr="002E4E67">
        <w:rPr>
          <w:i/>
          <w:color w:val="0070C0"/>
          <w:sz w:val="22"/>
          <w:szCs w:val="22"/>
          <w:lang w:val="en-GB" w:eastAsia="en-GB"/>
        </w:rPr>
        <w:t>(</w:t>
      </w:r>
      <w:r w:rsidR="00940734">
        <w:rPr>
          <w:i/>
          <w:color w:val="0070C0"/>
          <w:sz w:val="22"/>
          <w:szCs w:val="22"/>
          <w:lang w:val="en-GB" w:eastAsia="en-GB"/>
        </w:rPr>
        <w:t xml:space="preserve">without spaces, </w:t>
      </w:r>
      <w:r w:rsidRPr="002E4E67">
        <w:rPr>
          <w:i/>
          <w:color w:val="0070C0"/>
          <w:sz w:val="22"/>
          <w:szCs w:val="22"/>
          <w:lang w:val="en-GB" w:eastAsia="en-GB"/>
        </w:rPr>
        <w:t>not counting for title paragraph and references</w:t>
      </w:r>
      <w:bookmarkEnd w:id="0"/>
      <w:r w:rsidRPr="002E4E67">
        <w:rPr>
          <w:i/>
          <w:color w:val="0070C0"/>
          <w:sz w:val="22"/>
          <w:szCs w:val="22"/>
          <w:lang w:val="en-GB" w:eastAsia="en-GB"/>
        </w:rPr>
        <w:t>)</w:t>
      </w:r>
      <w:r>
        <w:rPr>
          <w:i/>
          <w:color w:val="0070C0"/>
          <w:sz w:val="22"/>
          <w:szCs w:val="22"/>
          <w:lang w:val="en-GB" w:eastAsia="en-GB"/>
        </w:rPr>
        <w:t xml:space="preserve"> and must</w:t>
      </w:r>
      <w:r w:rsidR="0079107A" w:rsidRPr="00E9660C">
        <w:rPr>
          <w:i/>
          <w:color w:val="0070C0"/>
          <w:sz w:val="22"/>
          <w:szCs w:val="22"/>
          <w:lang w:val="en-GB" w:eastAsia="en-GB"/>
        </w:rPr>
        <w:t xml:space="preserve"> include </w:t>
      </w:r>
      <w:r>
        <w:rPr>
          <w:i/>
          <w:color w:val="0070C0"/>
          <w:sz w:val="22"/>
          <w:szCs w:val="22"/>
          <w:lang w:val="en-GB" w:eastAsia="en-GB"/>
        </w:rPr>
        <w:t xml:space="preserve">ALL </w:t>
      </w:r>
      <w:r w:rsidR="0079107A" w:rsidRPr="00E9660C">
        <w:rPr>
          <w:i/>
          <w:color w:val="0070C0"/>
          <w:sz w:val="22"/>
          <w:szCs w:val="22"/>
          <w:lang w:val="en-GB" w:eastAsia="en-GB"/>
        </w:rPr>
        <w:t xml:space="preserve">the sections </w:t>
      </w:r>
      <w:r>
        <w:rPr>
          <w:i/>
          <w:color w:val="0070C0"/>
          <w:sz w:val="22"/>
          <w:szCs w:val="22"/>
          <w:lang w:val="en-GB" w:eastAsia="en-GB"/>
        </w:rPr>
        <w:t>of</w:t>
      </w:r>
      <w:r w:rsidR="0079107A" w:rsidRPr="00E9660C">
        <w:rPr>
          <w:i/>
          <w:color w:val="0070C0"/>
          <w:sz w:val="22"/>
          <w:szCs w:val="22"/>
          <w:lang w:val="en-GB" w:eastAsia="en-GB"/>
        </w:rPr>
        <w:t xml:space="preserve"> this template. </w:t>
      </w:r>
      <w:r w:rsidRPr="002E4E67">
        <w:rPr>
          <w:i/>
          <w:color w:val="0070C0"/>
          <w:sz w:val="22"/>
          <w:szCs w:val="22"/>
          <w:lang w:val="en-GB" w:eastAsia="en-GB"/>
        </w:rPr>
        <w:t>The abstract should no</w:t>
      </w:r>
      <w:r>
        <w:rPr>
          <w:i/>
          <w:color w:val="0070C0"/>
          <w:sz w:val="22"/>
          <w:szCs w:val="22"/>
          <w:lang w:val="en-GB" w:eastAsia="en-GB"/>
        </w:rPr>
        <w:t>t include any figures and tables.</w:t>
      </w:r>
    </w:p>
    <w:p w14:paraId="3D41ACA2" w14:textId="77777777" w:rsidR="002E4E67" w:rsidRPr="002E4E67" w:rsidRDefault="002E4E67" w:rsidP="002E4E67">
      <w:pPr>
        <w:pStyle w:val="Bodytext-P1"/>
        <w:rPr>
          <w:i/>
          <w:color w:val="0070C0"/>
          <w:sz w:val="22"/>
          <w:szCs w:val="22"/>
          <w:lang w:val="en-GB" w:eastAsia="en-GB"/>
        </w:rPr>
      </w:pPr>
    </w:p>
    <w:p w14:paraId="70E41F16" w14:textId="156D578B" w:rsidR="00C11E7C" w:rsidRPr="00E9660C" w:rsidRDefault="0079107A" w:rsidP="0079107A">
      <w:pPr>
        <w:pStyle w:val="Bodytext-P1"/>
        <w:rPr>
          <w:i/>
          <w:color w:val="0070C0"/>
          <w:sz w:val="22"/>
          <w:szCs w:val="22"/>
          <w:lang w:val="en-GB" w:eastAsia="en-GB"/>
        </w:rPr>
      </w:pPr>
      <w:r w:rsidRPr="00E9660C">
        <w:rPr>
          <w:i/>
          <w:color w:val="0070C0"/>
          <w:sz w:val="22"/>
          <w:szCs w:val="22"/>
          <w:lang w:val="en-GB" w:eastAsia="en-GB"/>
        </w:rPr>
        <w:t xml:space="preserve">Times New Roman 12 point should be used for 1st level headings. Times New Roman 11 point should be used for 2nd level headings. The body text should be in Times New Roman, 11 point, single-spaced text. </w:t>
      </w:r>
    </w:p>
    <w:p w14:paraId="060E738B" w14:textId="77777777" w:rsidR="00C11E7C" w:rsidRPr="00E9660C" w:rsidRDefault="00C11E7C" w:rsidP="0079107A">
      <w:pPr>
        <w:pStyle w:val="Bodytext-P1"/>
        <w:rPr>
          <w:i/>
          <w:color w:val="0070C0"/>
          <w:sz w:val="22"/>
          <w:szCs w:val="22"/>
          <w:lang w:val="en-GB" w:eastAsia="en-GB"/>
        </w:rPr>
      </w:pPr>
    </w:p>
    <w:p w14:paraId="6A289102" w14:textId="5F0E4426" w:rsidR="002E4E67" w:rsidRDefault="002E4E67" w:rsidP="002E4E67">
      <w:pPr>
        <w:pStyle w:val="Bodytext-P1"/>
        <w:rPr>
          <w:b/>
          <w:i/>
          <w:color w:val="0070C0"/>
          <w:sz w:val="22"/>
          <w:szCs w:val="22"/>
          <w:lang w:val="en-GB" w:eastAsia="en-GB"/>
        </w:rPr>
      </w:pPr>
    </w:p>
    <w:p w14:paraId="31C6B6A3" w14:textId="0C286944" w:rsidR="0079107A" w:rsidRPr="00E9660C" w:rsidRDefault="002E4E67" w:rsidP="002E4E67">
      <w:pPr>
        <w:pStyle w:val="Bodytext-P1"/>
        <w:rPr>
          <w:i/>
          <w:color w:val="0070C0"/>
          <w:sz w:val="22"/>
          <w:szCs w:val="22"/>
          <w:lang w:val="en-GB" w:eastAsia="en-GB"/>
        </w:rPr>
      </w:pPr>
      <w:r w:rsidRPr="00A654F8">
        <w:rPr>
          <w:b/>
          <w:i/>
          <w:color w:val="0070C0"/>
          <w:sz w:val="22"/>
          <w:szCs w:val="22"/>
          <w:lang w:val="en-GB" w:eastAsia="en-GB"/>
        </w:rPr>
        <w:t xml:space="preserve"> </w:t>
      </w:r>
      <w:r w:rsidR="00C11E7C" w:rsidRPr="00A654F8">
        <w:rPr>
          <w:b/>
          <w:i/>
          <w:color w:val="0070C0"/>
          <w:sz w:val="22"/>
          <w:szCs w:val="22"/>
          <w:lang w:val="en-GB" w:eastAsia="en-GB"/>
        </w:rPr>
        <w:t>SAVE THE DOCUMENT AS:</w:t>
      </w:r>
      <w:r w:rsidR="00C11E7C" w:rsidRPr="002E4E67">
        <w:rPr>
          <w:b/>
          <w:color w:val="0070C0"/>
          <w:sz w:val="22"/>
          <w:szCs w:val="22"/>
          <w:lang w:val="en-GB" w:eastAsia="en-GB"/>
        </w:rPr>
        <w:t xml:space="preserve"> G</w:t>
      </w:r>
      <w:r w:rsidR="00437BEF" w:rsidRPr="002E4E67">
        <w:rPr>
          <w:b/>
          <w:color w:val="0070C0"/>
          <w:sz w:val="22"/>
          <w:szCs w:val="22"/>
          <w:lang w:val="en-GB" w:eastAsia="en-GB"/>
        </w:rPr>
        <w:t>SAS21</w:t>
      </w:r>
      <w:r w:rsidRPr="002E4E67">
        <w:rPr>
          <w:b/>
          <w:color w:val="0070C0"/>
          <w:sz w:val="22"/>
          <w:szCs w:val="22"/>
          <w:lang w:val="en-GB" w:eastAsia="en-GB"/>
        </w:rPr>
        <w:t>_</w:t>
      </w:r>
      <w:r w:rsidR="00C11E7C" w:rsidRPr="002E4E67">
        <w:rPr>
          <w:b/>
          <w:color w:val="0070C0"/>
          <w:sz w:val="22"/>
          <w:szCs w:val="22"/>
          <w:lang w:val="en-GB" w:eastAsia="en-GB"/>
        </w:rPr>
        <w:t>Abstract_FAMILYNAME.docx</w:t>
      </w:r>
    </w:p>
    <w:p w14:paraId="0BFF59BA" w14:textId="77777777" w:rsidR="00E029FE" w:rsidRPr="0079107A" w:rsidRDefault="00E029FE" w:rsidP="00E029FE">
      <w:pPr>
        <w:jc w:val="center"/>
        <w:rPr>
          <w:rFonts w:ascii="Verdana" w:hAnsi="Verdana"/>
          <w:i/>
          <w:color w:val="000000" w:themeColor="text1"/>
          <w:sz w:val="28"/>
          <w:szCs w:val="28"/>
        </w:rPr>
      </w:pPr>
    </w:p>
    <w:p w14:paraId="5E21F5C2" w14:textId="3A6DDA2F" w:rsidR="00E029FE" w:rsidRDefault="00E029FE" w:rsidP="00E029FE">
      <w:pPr>
        <w:jc w:val="center"/>
        <w:rPr>
          <w:rFonts w:ascii="Times New Roman" w:hAnsi="Times New Roman" w:cs="Times New Roman"/>
          <w:color w:val="000000" w:themeColor="text1"/>
          <w:sz w:val="24"/>
          <w:szCs w:val="24"/>
        </w:rPr>
      </w:pPr>
      <w:r w:rsidRPr="002E4E67">
        <w:rPr>
          <w:rFonts w:ascii="Times New Roman" w:hAnsi="Times New Roman" w:cs="Times New Roman"/>
          <w:b/>
          <w:color w:val="000000" w:themeColor="text1"/>
          <w:sz w:val="24"/>
          <w:szCs w:val="24"/>
        </w:rPr>
        <w:t>Title</w:t>
      </w:r>
      <w:r>
        <w:rPr>
          <w:rFonts w:ascii="Times New Roman" w:hAnsi="Times New Roman" w:cs="Times New Roman"/>
          <w:color w:val="000000" w:themeColor="text1"/>
          <w:sz w:val="24"/>
          <w:szCs w:val="24"/>
        </w:rPr>
        <w:t xml:space="preserve">. </w:t>
      </w:r>
      <w:r w:rsidR="00E5364D" w:rsidRPr="002E4E67">
        <w:rPr>
          <w:rFonts w:ascii="Times New Roman" w:eastAsia="Times New Roman" w:hAnsi="Times New Roman" w:cs="Times New Roman"/>
          <w:bCs/>
          <w:i/>
          <w:color w:val="0070C0"/>
          <w:spacing w:val="-2"/>
          <w:lang w:val="en-GB" w:eastAsia="en-GB"/>
        </w:rPr>
        <w:t>Use sentence case, Times New Roman, 12-point font size, bold, centered</w:t>
      </w:r>
    </w:p>
    <w:p w14:paraId="57DDEE5D" w14:textId="77777777" w:rsidR="00E029FE" w:rsidRDefault="00E029FE" w:rsidP="00E029FE">
      <w:pPr>
        <w:pStyle w:val="WEDC-Authorsandcountry"/>
        <w:rPr>
          <w:color w:val="000000" w:themeColor="text1"/>
        </w:rPr>
      </w:pPr>
      <w:r>
        <w:rPr>
          <w:color w:val="000000" w:themeColor="text1"/>
        </w:rPr>
        <w:t>Author One</w:t>
      </w:r>
      <w:r>
        <w:rPr>
          <w:color w:val="000000" w:themeColor="text1"/>
          <w:vertAlign w:val="superscript"/>
        </w:rPr>
        <w:t>1</w:t>
      </w:r>
      <w:r>
        <w:rPr>
          <w:color w:val="000000" w:themeColor="text1"/>
        </w:rPr>
        <w:t>, Author Two</w:t>
      </w:r>
      <w:r>
        <w:rPr>
          <w:color w:val="000000" w:themeColor="text1"/>
          <w:vertAlign w:val="superscript"/>
        </w:rPr>
        <w:t>2</w:t>
      </w:r>
      <w:r>
        <w:rPr>
          <w:color w:val="000000" w:themeColor="text1"/>
        </w:rPr>
        <w:t>, Author Three</w:t>
      </w:r>
      <w:r>
        <w:rPr>
          <w:color w:val="000000" w:themeColor="text1"/>
          <w:vertAlign w:val="superscript"/>
        </w:rPr>
        <w:t>3</w:t>
      </w:r>
    </w:p>
    <w:p w14:paraId="780E4C49" w14:textId="77777777" w:rsidR="00E029FE" w:rsidRDefault="00E029FE" w:rsidP="00E029FE">
      <w:pPr>
        <w:rPr>
          <w:rFonts w:ascii="Verdana" w:hAnsi="Verdana"/>
          <w:color w:val="000000" w:themeColor="text1"/>
          <w:sz w:val="16"/>
          <w:szCs w:val="16"/>
          <w:vertAlign w:val="superscript"/>
        </w:rPr>
      </w:pPr>
    </w:p>
    <w:p w14:paraId="579178F1" w14:textId="65791BE0" w:rsidR="00E029FE" w:rsidRDefault="00E029FE" w:rsidP="00E029FE">
      <w:pPr>
        <w:rPr>
          <w:rFonts w:ascii="Verdana" w:hAnsi="Verdana"/>
          <w:color w:val="000000" w:themeColor="text1"/>
          <w:sz w:val="16"/>
          <w:szCs w:val="16"/>
        </w:rPr>
      </w:pPr>
      <w:r>
        <w:rPr>
          <w:rFonts w:ascii="Verdana" w:hAnsi="Verdana"/>
          <w:color w:val="000000" w:themeColor="text1"/>
          <w:sz w:val="16"/>
          <w:szCs w:val="16"/>
          <w:vertAlign w:val="superscript"/>
        </w:rPr>
        <w:t>1</w:t>
      </w:r>
      <w:r>
        <w:rPr>
          <w:rFonts w:ascii="Verdana" w:hAnsi="Verdana"/>
          <w:color w:val="000000" w:themeColor="text1"/>
          <w:sz w:val="16"/>
          <w:szCs w:val="16"/>
        </w:rPr>
        <w:t>[Affiliation One, email and brief contact details on one line]</w:t>
      </w:r>
    </w:p>
    <w:p w14:paraId="02D9891A" w14:textId="77777777" w:rsidR="00E029FE" w:rsidRDefault="00E029FE" w:rsidP="00E029FE">
      <w:pPr>
        <w:rPr>
          <w:rFonts w:ascii="Verdana" w:hAnsi="Verdana"/>
          <w:color w:val="000000" w:themeColor="text1"/>
          <w:sz w:val="16"/>
          <w:szCs w:val="16"/>
        </w:rPr>
      </w:pPr>
      <w:r>
        <w:rPr>
          <w:rFonts w:ascii="Verdana" w:hAnsi="Verdana"/>
          <w:color w:val="000000" w:themeColor="text1"/>
          <w:sz w:val="16"/>
          <w:szCs w:val="16"/>
          <w:vertAlign w:val="superscript"/>
        </w:rPr>
        <w:t>2</w:t>
      </w:r>
      <w:r>
        <w:rPr>
          <w:rFonts w:ascii="Verdana" w:hAnsi="Verdana"/>
          <w:color w:val="000000" w:themeColor="text1"/>
          <w:sz w:val="16"/>
          <w:szCs w:val="16"/>
        </w:rPr>
        <w:t>[Affiliation Two, brief contact details on one line]</w:t>
      </w:r>
    </w:p>
    <w:p w14:paraId="6E6D4BDC" w14:textId="77777777" w:rsidR="00E029FE" w:rsidRDefault="00E029FE" w:rsidP="00E029FE">
      <w:pPr>
        <w:rPr>
          <w:rFonts w:ascii="Verdana" w:hAnsi="Verdana"/>
          <w:color w:val="000000" w:themeColor="text1"/>
          <w:sz w:val="16"/>
          <w:szCs w:val="16"/>
        </w:rPr>
      </w:pPr>
      <w:r>
        <w:rPr>
          <w:rFonts w:ascii="Verdana" w:hAnsi="Verdana"/>
          <w:color w:val="000000" w:themeColor="text1"/>
          <w:sz w:val="16"/>
          <w:szCs w:val="16"/>
          <w:vertAlign w:val="superscript"/>
        </w:rPr>
        <w:t>3</w:t>
      </w:r>
      <w:r>
        <w:rPr>
          <w:rFonts w:ascii="Verdana" w:hAnsi="Verdana"/>
          <w:color w:val="000000" w:themeColor="text1"/>
          <w:sz w:val="16"/>
          <w:szCs w:val="16"/>
        </w:rPr>
        <w:t>[Affiliation Three, add more institutions as required]</w:t>
      </w:r>
    </w:p>
    <w:p w14:paraId="1CAA75AF" w14:textId="42F70E5E" w:rsidR="009B4455" w:rsidRPr="002E4E67" w:rsidRDefault="00E5364D" w:rsidP="00C84AC8">
      <w:pPr>
        <w:rPr>
          <w:rFonts w:ascii="Times New Roman" w:eastAsia="Times New Roman" w:hAnsi="Times New Roman" w:cs="Times New Roman"/>
          <w:bCs/>
          <w:i/>
          <w:color w:val="0070C0"/>
          <w:spacing w:val="-2"/>
          <w:lang w:val="en-GB" w:eastAsia="en-GB"/>
        </w:rPr>
      </w:pPr>
      <w:r w:rsidRPr="002E4E67">
        <w:rPr>
          <w:rFonts w:ascii="Times New Roman" w:eastAsia="Times New Roman" w:hAnsi="Times New Roman" w:cs="Times New Roman"/>
          <w:bCs/>
          <w:i/>
          <w:color w:val="0070C0"/>
          <w:spacing w:val="-2"/>
          <w:lang w:val="en-GB" w:eastAsia="en-GB"/>
        </w:rPr>
        <w:t>[Please, indicate the presenting author with an asterisk (*)</w:t>
      </w:r>
      <w:r w:rsidR="002E4E67">
        <w:rPr>
          <w:rFonts w:ascii="Times New Roman" w:eastAsia="Times New Roman" w:hAnsi="Times New Roman" w:cs="Times New Roman"/>
          <w:bCs/>
          <w:i/>
          <w:color w:val="0070C0"/>
          <w:spacing w:val="-2"/>
          <w:lang w:val="en-GB" w:eastAsia="en-GB"/>
        </w:rPr>
        <w:t xml:space="preserve"> and p</w:t>
      </w:r>
      <w:r w:rsidR="009B4455" w:rsidRPr="002E4E67">
        <w:rPr>
          <w:rFonts w:ascii="Times New Roman" w:eastAsia="Times New Roman" w:hAnsi="Times New Roman" w:cs="Times New Roman"/>
          <w:bCs/>
          <w:i/>
          <w:color w:val="0070C0"/>
          <w:spacing w:val="-2"/>
          <w:lang w:val="en-GB" w:eastAsia="en-GB"/>
        </w:rPr>
        <w:t>lease note that the email will be used only for communication with the authors.</w:t>
      </w:r>
      <w:r w:rsidR="008F0F95" w:rsidRPr="002E4E67">
        <w:rPr>
          <w:rFonts w:ascii="Times New Roman" w:eastAsia="Times New Roman" w:hAnsi="Times New Roman" w:cs="Times New Roman"/>
          <w:bCs/>
          <w:i/>
          <w:color w:val="0070C0"/>
          <w:spacing w:val="-2"/>
          <w:lang w:val="en-GB" w:eastAsia="en-GB"/>
        </w:rPr>
        <w:t>]</w:t>
      </w:r>
    </w:p>
    <w:p w14:paraId="5FDEC521" w14:textId="77777777" w:rsidR="00362A1E" w:rsidRPr="009B4455" w:rsidRDefault="00362A1E" w:rsidP="00C84AC8">
      <w:pPr>
        <w:rPr>
          <w:rFonts w:ascii="Verdana" w:hAnsi="Verdana"/>
          <w:color w:val="000000" w:themeColor="text1"/>
          <w:sz w:val="16"/>
          <w:szCs w:val="16"/>
        </w:rPr>
      </w:pPr>
    </w:p>
    <w:p w14:paraId="52718008" w14:textId="4E1BE993" w:rsidR="009B4455" w:rsidRDefault="00362A1E" w:rsidP="00C84AC8">
      <w:pPr>
        <w:rPr>
          <w:rFonts w:ascii="Verdana" w:hAnsi="Verdana"/>
          <w:i/>
          <w:color w:val="000000" w:themeColor="text1"/>
          <w:sz w:val="18"/>
          <w:szCs w:val="18"/>
        </w:rPr>
      </w:pPr>
      <w:r w:rsidRPr="004E0F56">
        <w:rPr>
          <w:rFonts w:ascii="Verdana" w:hAnsi="Verdana"/>
          <w:i/>
          <w:color w:val="000000" w:themeColor="text1"/>
          <w:sz w:val="18"/>
          <w:szCs w:val="18"/>
        </w:rPr>
        <w:t xml:space="preserve">Keywords: </w:t>
      </w:r>
      <w:r w:rsidRPr="002E4E67">
        <w:rPr>
          <w:rFonts w:ascii="Times New Roman" w:eastAsia="Times New Roman" w:hAnsi="Times New Roman" w:cs="Times New Roman"/>
          <w:bCs/>
          <w:i/>
          <w:color w:val="0070C0"/>
          <w:spacing w:val="-2"/>
          <w:lang w:val="en-GB" w:eastAsia="en-GB"/>
        </w:rPr>
        <w:t xml:space="preserve">Up to </w:t>
      </w:r>
      <w:r w:rsidRPr="002E4E67">
        <w:rPr>
          <w:rFonts w:ascii="Times New Roman" w:eastAsia="Times New Roman" w:hAnsi="Times New Roman" w:cs="Times New Roman"/>
          <w:b/>
          <w:bCs/>
          <w:i/>
          <w:color w:val="0070C0"/>
          <w:spacing w:val="-2"/>
          <w:lang w:val="en-GB" w:eastAsia="en-GB"/>
        </w:rPr>
        <w:t>eight keywords</w:t>
      </w:r>
      <w:r w:rsidRPr="002E4E67">
        <w:rPr>
          <w:rFonts w:ascii="Times New Roman" w:eastAsia="Times New Roman" w:hAnsi="Times New Roman" w:cs="Times New Roman"/>
          <w:bCs/>
          <w:i/>
          <w:color w:val="0070C0"/>
          <w:spacing w:val="-2"/>
          <w:lang w:val="en-GB" w:eastAsia="en-GB"/>
        </w:rPr>
        <w:t xml:space="preserve"> can be added here.</w:t>
      </w:r>
    </w:p>
    <w:p w14:paraId="6CB466F5" w14:textId="77777777" w:rsidR="00362A1E" w:rsidRDefault="00362A1E" w:rsidP="00C84AC8">
      <w:pPr>
        <w:rPr>
          <w:rFonts w:ascii="Verdana" w:hAnsi="Verdana"/>
          <w:color w:val="000000" w:themeColor="text1"/>
        </w:rPr>
      </w:pPr>
    </w:p>
    <w:p w14:paraId="6E9D1C3D" w14:textId="169DF36D" w:rsidR="00E5364D" w:rsidRPr="00E5364D" w:rsidRDefault="00E5364D" w:rsidP="00E5364D">
      <w:pPr>
        <w:rPr>
          <w:rFonts w:ascii="Times New Roman" w:hAnsi="Times New Roman" w:cs="Times New Roman"/>
          <w:b/>
          <w:color w:val="000000" w:themeColor="text1"/>
          <w:sz w:val="24"/>
          <w:szCs w:val="24"/>
        </w:rPr>
      </w:pPr>
      <w:r w:rsidRPr="00E5364D">
        <w:rPr>
          <w:rFonts w:ascii="Times New Roman" w:hAnsi="Times New Roman" w:cs="Times New Roman"/>
          <w:b/>
          <w:color w:val="000000" w:themeColor="text1"/>
          <w:sz w:val="24"/>
          <w:szCs w:val="24"/>
        </w:rPr>
        <w:t>Introduction, scope and main objectives</w:t>
      </w:r>
    </w:p>
    <w:p w14:paraId="1C513CBC" w14:textId="77777777" w:rsidR="00E5364D" w:rsidRPr="002E4E67" w:rsidRDefault="00255F23" w:rsidP="00E5364D">
      <w:pPr>
        <w:pStyle w:val="Bodytext-P1"/>
        <w:rPr>
          <w:i/>
          <w:color w:val="0070C0"/>
          <w:sz w:val="22"/>
          <w:szCs w:val="22"/>
          <w:lang w:val="en-GB" w:eastAsia="en-GB"/>
        </w:rPr>
      </w:pPr>
      <w:r w:rsidRPr="002E4E67">
        <w:rPr>
          <w:i/>
          <w:color w:val="0070C0"/>
          <w:sz w:val="22"/>
          <w:szCs w:val="22"/>
          <w:lang w:val="en-GB" w:eastAsia="en-GB"/>
        </w:rPr>
        <w:t>[</w:t>
      </w:r>
      <w:r w:rsidR="00E5364D" w:rsidRPr="002E4E67">
        <w:rPr>
          <w:i/>
          <w:color w:val="0070C0"/>
          <w:sz w:val="22"/>
          <w:szCs w:val="22"/>
          <w:lang w:val="en-GB" w:eastAsia="en-GB"/>
        </w:rPr>
        <w:t>In the introduction, state the objectives of the work and provide an adequate background, avoiding a detailed literature survey or a summary of the results</w:t>
      </w:r>
      <w:r w:rsidRPr="002E4E67">
        <w:rPr>
          <w:i/>
          <w:color w:val="0070C0"/>
          <w:sz w:val="22"/>
          <w:szCs w:val="22"/>
          <w:lang w:val="en-GB" w:eastAsia="en-GB"/>
        </w:rPr>
        <w:t>.]</w:t>
      </w:r>
    </w:p>
    <w:p w14:paraId="7393B36A" w14:textId="77777777" w:rsidR="00E029FE" w:rsidRDefault="00E029FE" w:rsidP="00E029FE">
      <w:pPr>
        <w:pStyle w:val="Bodytext-P1"/>
        <w:rPr>
          <w:rFonts w:ascii="Verdana" w:hAnsi="Verdana"/>
          <w:b/>
          <w:color w:val="000000" w:themeColor="text1"/>
          <w:lang w:val="en-GB"/>
        </w:rPr>
      </w:pPr>
    </w:p>
    <w:p w14:paraId="0456CF6A" w14:textId="77777777" w:rsidR="00E029FE" w:rsidRPr="00E5364D" w:rsidRDefault="00E029FE" w:rsidP="00E029FE">
      <w:pPr>
        <w:rPr>
          <w:rFonts w:ascii="Times New Roman" w:hAnsi="Times New Roman" w:cs="Times New Roman"/>
          <w:b/>
          <w:color w:val="000000" w:themeColor="text1"/>
          <w:sz w:val="24"/>
          <w:szCs w:val="24"/>
        </w:rPr>
      </w:pPr>
      <w:r w:rsidRPr="00E5364D">
        <w:rPr>
          <w:rFonts w:ascii="Times New Roman" w:hAnsi="Times New Roman" w:cs="Times New Roman"/>
          <w:b/>
          <w:color w:val="000000" w:themeColor="text1"/>
          <w:sz w:val="24"/>
          <w:szCs w:val="24"/>
        </w:rPr>
        <w:t>Methodology</w:t>
      </w:r>
    </w:p>
    <w:p w14:paraId="115FCA30" w14:textId="77777777" w:rsidR="00E029FE" w:rsidRPr="002E4E67" w:rsidRDefault="00E029FE" w:rsidP="002E4E67">
      <w:pPr>
        <w:pStyle w:val="Bodytext-P1"/>
        <w:rPr>
          <w:i/>
          <w:color w:val="0070C0"/>
          <w:sz w:val="22"/>
          <w:szCs w:val="22"/>
          <w:lang w:val="en-GB" w:eastAsia="en-GB"/>
        </w:rPr>
      </w:pPr>
      <w:r w:rsidRPr="002E4E67">
        <w:rPr>
          <w:i/>
          <w:color w:val="0070C0"/>
          <w:sz w:val="22"/>
          <w:szCs w:val="22"/>
          <w:lang w:val="en-GB" w:eastAsia="en-GB"/>
        </w:rPr>
        <w:t>[Provide sufficient detail to allow the work to be reproduced.]</w:t>
      </w:r>
    </w:p>
    <w:p w14:paraId="22DC3B27" w14:textId="77777777" w:rsidR="00E029FE" w:rsidRDefault="00E029FE" w:rsidP="00E029FE">
      <w:pPr>
        <w:rPr>
          <w:rFonts w:ascii="Times New Roman" w:eastAsia="Times New Roman" w:hAnsi="Times New Roman"/>
          <w:bCs/>
          <w:color w:val="000000" w:themeColor="text1"/>
          <w:spacing w:val="-2"/>
          <w:lang w:eastAsia="en-GB"/>
        </w:rPr>
      </w:pPr>
    </w:p>
    <w:p w14:paraId="4E256D51" w14:textId="77777777" w:rsidR="00E029FE" w:rsidRDefault="00E029FE" w:rsidP="00E029FE">
      <w:pPr>
        <w:rPr>
          <w:rFonts w:ascii="Times New Roman" w:eastAsia="Times New Roman" w:hAnsi="Times New Roman" w:cs="Times New Roman"/>
          <w:b/>
          <w:color w:val="000000" w:themeColor="text1"/>
          <w:sz w:val="24"/>
          <w:szCs w:val="24"/>
          <w:lang w:eastAsia="de-AT"/>
        </w:rPr>
      </w:pPr>
      <w:r>
        <w:rPr>
          <w:rFonts w:ascii="Times New Roman" w:hAnsi="Times New Roman" w:cs="Times New Roman"/>
          <w:b/>
          <w:color w:val="000000" w:themeColor="text1"/>
          <w:sz w:val="24"/>
          <w:szCs w:val="24"/>
        </w:rPr>
        <w:t xml:space="preserve">Results </w:t>
      </w:r>
    </w:p>
    <w:p w14:paraId="0CDFA04F" w14:textId="77777777" w:rsidR="00E029FE" w:rsidRDefault="00E029FE" w:rsidP="002E4E67">
      <w:pPr>
        <w:pStyle w:val="Bodytext-P1"/>
        <w:rPr>
          <w:bCs w:val="0"/>
          <w:color w:val="000000" w:themeColor="text1"/>
          <w:lang w:eastAsia="en-GB"/>
        </w:rPr>
      </w:pPr>
      <w:r w:rsidRPr="002E4E67">
        <w:rPr>
          <w:i/>
          <w:color w:val="0070C0"/>
          <w:sz w:val="22"/>
          <w:szCs w:val="22"/>
          <w:lang w:val="en-GB" w:eastAsia="en-GB"/>
        </w:rPr>
        <w:t>[Results should be clear and concise.]</w:t>
      </w:r>
    </w:p>
    <w:p w14:paraId="7A15AF0B" w14:textId="77777777" w:rsidR="00E029FE" w:rsidRDefault="00E029FE" w:rsidP="00E029FE">
      <w:pPr>
        <w:rPr>
          <w:rFonts w:ascii="Verdana" w:hAnsi="Verdana"/>
          <w:color w:val="000000" w:themeColor="text1"/>
          <w:sz w:val="20"/>
          <w:szCs w:val="20"/>
        </w:rPr>
      </w:pPr>
    </w:p>
    <w:p w14:paraId="1E12DCA6" w14:textId="77777777" w:rsidR="00E029FE" w:rsidRDefault="00E029FE" w:rsidP="00E029FE">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Discussion</w:t>
      </w:r>
    </w:p>
    <w:p w14:paraId="54A791D6" w14:textId="77777777" w:rsidR="00E029FE" w:rsidRPr="002E4E67" w:rsidRDefault="00E029FE" w:rsidP="002E4E67">
      <w:pPr>
        <w:pStyle w:val="Bodytext-P1"/>
        <w:rPr>
          <w:i/>
          <w:color w:val="0070C0"/>
          <w:sz w:val="22"/>
          <w:szCs w:val="22"/>
          <w:lang w:val="en-GB" w:eastAsia="en-GB"/>
        </w:rPr>
      </w:pPr>
      <w:r w:rsidRPr="002E4E67">
        <w:rPr>
          <w:i/>
          <w:color w:val="0070C0"/>
          <w:sz w:val="22"/>
          <w:szCs w:val="22"/>
          <w:lang w:val="en-GB" w:eastAsia="en-GB"/>
        </w:rPr>
        <w:t>[This section should explore the significance of the results of the work, not repeat them. Avoid extensive citations and discussion of published literature.]</w:t>
      </w:r>
    </w:p>
    <w:p w14:paraId="3B92AE29" w14:textId="77777777" w:rsidR="00E029FE" w:rsidRDefault="00E029FE" w:rsidP="00E029FE">
      <w:pPr>
        <w:rPr>
          <w:rFonts w:ascii="Times New Roman" w:eastAsia="Times New Roman" w:hAnsi="Times New Roman"/>
          <w:bCs/>
          <w:color w:val="000000" w:themeColor="text1"/>
          <w:spacing w:val="-2"/>
          <w:lang w:eastAsia="en-GB"/>
        </w:rPr>
      </w:pPr>
    </w:p>
    <w:p w14:paraId="0530388F" w14:textId="77777777" w:rsidR="00E029FE" w:rsidRDefault="00E029FE" w:rsidP="00E029FE">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Conclusions</w:t>
      </w:r>
    </w:p>
    <w:p w14:paraId="25F67B60" w14:textId="77777777" w:rsidR="00E029FE" w:rsidRPr="002E4E67" w:rsidRDefault="00E029FE" w:rsidP="002E4E67">
      <w:pPr>
        <w:pStyle w:val="Bodytext-P1"/>
        <w:rPr>
          <w:i/>
          <w:color w:val="0070C0"/>
          <w:sz w:val="22"/>
          <w:szCs w:val="22"/>
          <w:lang w:val="en-GB" w:eastAsia="en-GB"/>
        </w:rPr>
      </w:pPr>
      <w:r w:rsidRPr="002E4E67">
        <w:rPr>
          <w:i/>
          <w:color w:val="0070C0"/>
          <w:sz w:val="22"/>
          <w:szCs w:val="22"/>
          <w:lang w:val="en-GB" w:eastAsia="en-GB"/>
        </w:rPr>
        <w:t>[The main conclusions should be summarized here, and can also include recommendations or suggest application of the results beyond the study.]</w:t>
      </w:r>
    </w:p>
    <w:p w14:paraId="7BE7D8E7" w14:textId="77777777" w:rsidR="00E029FE" w:rsidRDefault="00E029FE" w:rsidP="00E029FE">
      <w:pPr>
        <w:rPr>
          <w:rFonts w:ascii="Times New Roman" w:eastAsia="Times New Roman" w:hAnsi="Times New Roman"/>
          <w:bCs/>
          <w:color w:val="000000" w:themeColor="text1"/>
          <w:spacing w:val="-2"/>
          <w:lang w:eastAsia="en-GB"/>
        </w:rPr>
      </w:pPr>
    </w:p>
    <w:p w14:paraId="08791D9E" w14:textId="77777777" w:rsidR="00E029FE" w:rsidRDefault="00E029FE" w:rsidP="00C84AC8">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Acknowledgements </w:t>
      </w:r>
    </w:p>
    <w:p w14:paraId="72D8B95C" w14:textId="77777777" w:rsidR="00C84AC8" w:rsidRPr="002E4E67" w:rsidRDefault="00B90FC4" w:rsidP="002E4E67">
      <w:pPr>
        <w:pStyle w:val="Bodytext-P1"/>
        <w:rPr>
          <w:i/>
          <w:color w:val="0070C0"/>
          <w:sz w:val="22"/>
          <w:szCs w:val="22"/>
          <w:lang w:val="en-GB" w:eastAsia="en-GB"/>
        </w:rPr>
      </w:pPr>
      <w:r w:rsidRPr="002E4E67">
        <w:rPr>
          <w:i/>
          <w:color w:val="0070C0"/>
          <w:sz w:val="22"/>
          <w:szCs w:val="22"/>
          <w:lang w:val="en-GB" w:eastAsia="en-GB"/>
        </w:rPr>
        <w:t xml:space="preserve">[List people </w:t>
      </w:r>
      <w:r w:rsidR="00205BFD" w:rsidRPr="002E4E67">
        <w:rPr>
          <w:i/>
          <w:color w:val="0070C0"/>
          <w:sz w:val="22"/>
          <w:szCs w:val="22"/>
          <w:lang w:val="en-GB" w:eastAsia="en-GB"/>
        </w:rPr>
        <w:t xml:space="preserve">or funding sources </w:t>
      </w:r>
      <w:r w:rsidR="009170DA" w:rsidRPr="002E4E67">
        <w:rPr>
          <w:i/>
          <w:color w:val="0070C0"/>
          <w:sz w:val="22"/>
          <w:szCs w:val="22"/>
          <w:lang w:val="en-GB" w:eastAsia="en-GB"/>
        </w:rPr>
        <w:t xml:space="preserve">you wish </w:t>
      </w:r>
      <w:r w:rsidRPr="002E4E67">
        <w:rPr>
          <w:i/>
          <w:color w:val="0070C0"/>
          <w:sz w:val="22"/>
          <w:szCs w:val="22"/>
          <w:lang w:val="en-GB" w:eastAsia="en-GB"/>
        </w:rPr>
        <w:t xml:space="preserve">to </w:t>
      </w:r>
      <w:r w:rsidR="00B3239D" w:rsidRPr="002E4E67">
        <w:rPr>
          <w:i/>
          <w:color w:val="0070C0"/>
          <w:sz w:val="22"/>
          <w:szCs w:val="22"/>
          <w:lang w:val="en-GB" w:eastAsia="en-GB"/>
        </w:rPr>
        <w:t>acknowledge</w:t>
      </w:r>
      <w:r w:rsidRPr="002E4E67">
        <w:rPr>
          <w:i/>
          <w:color w:val="0070C0"/>
          <w:sz w:val="22"/>
          <w:szCs w:val="22"/>
          <w:lang w:val="en-GB" w:eastAsia="en-GB"/>
        </w:rPr>
        <w:t>]</w:t>
      </w:r>
    </w:p>
    <w:p w14:paraId="3C04515A" w14:textId="77777777" w:rsidR="002E4E67" w:rsidRDefault="002E4E67" w:rsidP="00C84AC8">
      <w:pPr>
        <w:rPr>
          <w:rFonts w:ascii="Times New Roman" w:hAnsi="Times New Roman" w:cs="Times New Roman"/>
          <w:color w:val="000000" w:themeColor="text1"/>
          <w:lang w:val="en-GB" w:eastAsia="en-GB"/>
        </w:rPr>
      </w:pPr>
    </w:p>
    <w:p w14:paraId="1896481D" w14:textId="34F1D1A4" w:rsidR="00E029FE" w:rsidRPr="00C84AC8" w:rsidRDefault="00E029FE" w:rsidP="00C84AC8">
      <w:pPr>
        <w:rPr>
          <w:rFonts w:ascii="Times New Roman" w:hAnsi="Times New Roman" w:cs="Times New Roman"/>
          <w:color w:val="000000" w:themeColor="text1"/>
          <w:lang w:val="en-GB" w:eastAsia="en-GB"/>
        </w:rPr>
      </w:pPr>
      <w:r w:rsidRPr="00C84AC8">
        <w:rPr>
          <w:rFonts w:ascii="Times New Roman" w:hAnsi="Times New Roman" w:cs="Times New Roman"/>
          <w:color w:val="000000" w:themeColor="text1"/>
          <w:lang w:val="en-GB" w:eastAsia="en-GB"/>
        </w:rPr>
        <w:lastRenderedPageBreak/>
        <w:t>The views expressed in this information product are those of the author(s) and do not necessarily reflect the views or policies of FAO.</w:t>
      </w:r>
    </w:p>
    <w:p w14:paraId="58592DB8" w14:textId="77777777" w:rsidR="00E029FE" w:rsidRDefault="00E029FE" w:rsidP="00E029FE">
      <w:pPr>
        <w:pStyle w:val="Bodytext-P1"/>
        <w:rPr>
          <w:color w:val="000000" w:themeColor="text1"/>
          <w:sz w:val="22"/>
          <w:szCs w:val="22"/>
          <w:lang w:val="en-GB" w:eastAsia="en-GB"/>
        </w:rPr>
      </w:pPr>
    </w:p>
    <w:p w14:paraId="703BBF20" w14:textId="77777777" w:rsidR="00E029FE" w:rsidRDefault="00E029FE" w:rsidP="00E029FE">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References</w:t>
      </w:r>
    </w:p>
    <w:p w14:paraId="735E51F7" w14:textId="3765150D" w:rsidR="008F0F95" w:rsidRPr="002E4E67" w:rsidRDefault="00B90FC4" w:rsidP="002E4E67">
      <w:pPr>
        <w:pStyle w:val="Bodytext-P1"/>
        <w:rPr>
          <w:i/>
          <w:color w:val="0070C0"/>
          <w:sz w:val="22"/>
          <w:szCs w:val="22"/>
          <w:lang w:val="en-GB" w:eastAsia="en-GB"/>
        </w:rPr>
      </w:pPr>
      <w:r w:rsidRPr="002E4E67">
        <w:rPr>
          <w:b/>
          <w:i/>
          <w:color w:val="0070C0"/>
          <w:sz w:val="22"/>
          <w:szCs w:val="22"/>
          <w:lang w:val="en-GB" w:eastAsia="en-GB"/>
        </w:rPr>
        <w:t>The list of references should not exceed 10 sources</w:t>
      </w:r>
      <w:r w:rsidRPr="002E4E67">
        <w:rPr>
          <w:i/>
          <w:color w:val="0070C0"/>
          <w:sz w:val="22"/>
          <w:szCs w:val="22"/>
          <w:lang w:val="en-GB" w:eastAsia="en-GB"/>
        </w:rPr>
        <w:t xml:space="preserve">. </w:t>
      </w:r>
      <w:r w:rsidR="00E029FE" w:rsidRPr="002E4E67">
        <w:rPr>
          <w:i/>
          <w:color w:val="0070C0"/>
          <w:sz w:val="22"/>
          <w:szCs w:val="22"/>
          <w:lang w:val="en-GB" w:eastAsia="en-GB"/>
        </w:rPr>
        <w:t xml:space="preserve">The bibliographical references should be coherent in style and include author names, </w:t>
      </w:r>
      <w:r w:rsidR="008F0F95" w:rsidRPr="002E4E67">
        <w:rPr>
          <w:i/>
          <w:color w:val="0070C0"/>
          <w:sz w:val="22"/>
          <w:szCs w:val="22"/>
          <w:lang w:val="en-GB" w:eastAsia="en-GB"/>
        </w:rPr>
        <w:t>year of publication of the work cited</w:t>
      </w:r>
      <w:r w:rsidR="00E029FE" w:rsidRPr="002E4E67">
        <w:rPr>
          <w:i/>
          <w:color w:val="0070C0"/>
          <w:sz w:val="22"/>
          <w:szCs w:val="22"/>
          <w:lang w:val="en-GB" w:eastAsia="en-GB"/>
        </w:rPr>
        <w:t xml:space="preserve">, title, publisher or publication name and issue number and an online link where available. The author is responsible for verifying each reference against the original publication. </w:t>
      </w:r>
    </w:p>
    <w:p w14:paraId="4A17178B" w14:textId="77777777" w:rsidR="00E9660C" w:rsidRDefault="00E9660C" w:rsidP="00E9660C">
      <w:pPr>
        <w:rPr>
          <w:rFonts w:ascii="Times New Roman" w:hAnsi="Times New Roman" w:cs="Times New Roman"/>
          <w:color w:val="000000" w:themeColor="text1"/>
        </w:rPr>
      </w:pPr>
    </w:p>
    <w:p w14:paraId="3017BCA4" w14:textId="72EF00F1" w:rsidR="00244F94" w:rsidRPr="002E4E67" w:rsidRDefault="00494D2C" w:rsidP="00E9660C">
      <w:pPr>
        <w:rPr>
          <w:rFonts w:ascii="Times New Roman" w:eastAsia="Times New Roman" w:hAnsi="Times New Roman" w:cs="Times New Roman"/>
          <w:bCs/>
          <w:i/>
          <w:color w:val="0070C0"/>
          <w:spacing w:val="-2"/>
          <w:lang w:val="en-GB" w:eastAsia="en-GB"/>
        </w:rPr>
      </w:pPr>
      <w:r w:rsidRPr="002E4E67">
        <w:rPr>
          <w:rFonts w:ascii="Times New Roman" w:eastAsia="Times New Roman" w:hAnsi="Times New Roman" w:cs="Times New Roman"/>
          <w:bCs/>
          <w:i/>
          <w:color w:val="0070C0"/>
          <w:spacing w:val="-2"/>
          <w:lang w:val="en-GB" w:eastAsia="en-GB"/>
        </w:rPr>
        <w:t>In-text references in the text should be presented</w:t>
      </w:r>
      <w:r w:rsidR="00244F94" w:rsidRPr="002E4E67">
        <w:rPr>
          <w:rFonts w:ascii="Times New Roman" w:eastAsia="Times New Roman" w:hAnsi="Times New Roman" w:cs="Times New Roman"/>
          <w:bCs/>
          <w:i/>
          <w:color w:val="0070C0"/>
          <w:spacing w:val="-2"/>
          <w:lang w:val="en-GB" w:eastAsia="en-GB"/>
        </w:rPr>
        <w:t xml:space="preserve"> b</w:t>
      </w:r>
      <w:r w:rsidR="00E029FE" w:rsidRPr="002E4E67">
        <w:rPr>
          <w:rFonts w:ascii="Times New Roman" w:eastAsia="Times New Roman" w:hAnsi="Times New Roman" w:cs="Times New Roman"/>
          <w:bCs/>
          <w:i/>
          <w:color w:val="0070C0"/>
          <w:spacing w:val="-2"/>
          <w:lang w:val="en-GB" w:eastAsia="en-GB"/>
        </w:rPr>
        <w:t>y the surname of the author(s) with year of publication</w:t>
      </w:r>
      <w:r w:rsidR="00244F94" w:rsidRPr="002E4E67">
        <w:rPr>
          <w:rFonts w:ascii="Times New Roman" w:eastAsia="Times New Roman" w:hAnsi="Times New Roman" w:cs="Times New Roman"/>
          <w:bCs/>
          <w:i/>
          <w:color w:val="0070C0"/>
          <w:spacing w:val="-2"/>
          <w:lang w:val="en-GB" w:eastAsia="en-GB"/>
        </w:rPr>
        <w:t>.</w:t>
      </w:r>
    </w:p>
    <w:p w14:paraId="041C9485" w14:textId="358C6733" w:rsidR="0068473F" w:rsidRPr="002E4E67" w:rsidRDefault="0068473F" w:rsidP="00244F94">
      <w:pPr>
        <w:rPr>
          <w:rFonts w:ascii="Times New Roman" w:eastAsia="Times New Roman" w:hAnsi="Times New Roman" w:cs="Times New Roman"/>
          <w:bCs/>
          <w:i/>
          <w:color w:val="0070C0"/>
          <w:spacing w:val="-2"/>
          <w:lang w:val="en-GB" w:eastAsia="en-GB"/>
        </w:rPr>
      </w:pPr>
    </w:p>
    <w:p w14:paraId="1668421E" w14:textId="3539A707" w:rsidR="00A654F8" w:rsidRPr="002E4E67" w:rsidRDefault="00E029FE" w:rsidP="00E9660C">
      <w:pPr>
        <w:jc w:val="both"/>
        <w:rPr>
          <w:rFonts w:ascii="Times New Roman" w:eastAsia="Times New Roman" w:hAnsi="Times New Roman" w:cs="Times New Roman"/>
          <w:bCs/>
          <w:i/>
          <w:color w:val="0070C0"/>
          <w:spacing w:val="-2"/>
          <w:lang w:val="en-GB" w:eastAsia="en-GB"/>
        </w:rPr>
      </w:pPr>
      <w:r w:rsidRPr="002E4E67">
        <w:rPr>
          <w:rFonts w:ascii="Times New Roman" w:eastAsia="Times New Roman" w:hAnsi="Times New Roman" w:cs="Times New Roman"/>
          <w:bCs/>
          <w:i/>
          <w:color w:val="0070C0"/>
          <w:spacing w:val="-2"/>
          <w:lang w:val="en-GB" w:eastAsia="en-GB"/>
        </w:rPr>
        <w:t>Reference list is placed at the end of</w:t>
      </w:r>
      <w:r w:rsidR="00A30AF8" w:rsidRPr="002E4E67">
        <w:rPr>
          <w:rFonts w:ascii="Times New Roman" w:eastAsia="Times New Roman" w:hAnsi="Times New Roman" w:cs="Times New Roman"/>
          <w:bCs/>
          <w:i/>
          <w:color w:val="0070C0"/>
          <w:spacing w:val="-2"/>
          <w:lang w:val="en-GB" w:eastAsia="en-GB"/>
        </w:rPr>
        <w:t xml:space="preserve"> the main</w:t>
      </w:r>
      <w:r w:rsidRPr="002E4E67">
        <w:rPr>
          <w:rFonts w:ascii="Times New Roman" w:eastAsia="Times New Roman" w:hAnsi="Times New Roman" w:cs="Times New Roman"/>
          <w:bCs/>
          <w:i/>
          <w:color w:val="0070C0"/>
          <w:spacing w:val="-2"/>
          <w:lang w:val="en-GB" w:eastAsia="en-GB"/>
        </w:rPr>
        <w:t xml:space="preserve"> text. References should be listed in alphabetical order according to the name of the first author. Private communications, reports not yet accepted for publication, and unavailable documents should </w:t>
      </w:r>
      <w:r w:rsidR="00362A1E" w:rsidRPr="002E4E67">
        <w:rPr>
          <w:rFonts w:ascii="Times New Roman" w:eastAsia="Times New Roman" w:hAnsi="Times New Roman" w:cs="Times New Roman"/>
          <w:bCs/>
          <w:i/>
          <w:color w:val="0070C0"/>
          <w:spacing w:val="-2"/>
          <w:lang w:val="en-GB" w:eastAsia="en-GB"/>
        </w:rPr>
        <w:t xml:space="preserve">not </w:t>
      </w:r>
      <w:r w:rsidRPr="002E4E67">
        <w:rPr>
          <w:rFonts w:ascii="Times New Roman" w:eastAsia="Times New Roman" w:hAnsi="Times New Roman" w:cs="Times New Roman"/>
          <w:bCs/>
          <w:i/>
          <w:color w:val="0070C0"/>
          <w:spacing w:val="-2"/>
          <w:lang w:val="en-GB" w:eastAsia="en-GB"/>
        </w:rPr>
        <w:t>be included in the</w:t>
      </w:r>
      <w:r w:rsidR="001E1AC7" w:rsidRPr="002E4E67">
        <w:rPr>
          <w:rFonts w:ascii="Times New Roman" w:eastAsia="Times New Roman" w:hAnsi="Times New Roman" w:cs="Times New Roman"/>
          <w:bCs/>
          <w:i/>
          <w:color w:val="0070C0"/>
          <w:spacing w:val="-2"/>
          <w:lang w:val="en-GB" w:eastAsia="en-GB"/>
        </w:rPr>
        <w:t xml:space="preserve"> references</w:t>
      </w:r>
      <w:r w:rsidRPr="002E4E67">
        <w:rPr>
          <w:rFonts w:ascii="Times New Roman" w:eastAsia="Times New Roman" w:hAnsi="Times New Roman" w:cs="Times New Roman"/>
          <w:bCs/>
          <w:i/>
          <w:color w:val="0070C0"/>
          <w:spacing w:val="-2"/>
          <w:lang w:val="en-GB" w:eastAsia="en-GB"/>
        </w:rPr>
        <w:t xml:space="preserve">. </w:t>
      </w:r>
      <w:r w:rsidR="00A654F8" w:rsidRPr="002E4E67">
        <w:rPr>
          <w:rFonts w:ascii="Times New Roman" w:eastAsia="Times New Roman" w:hAnsi="Times New Roman" w:cs="Times New Roman"/>
          <w:bCs/>
          <w:i/>
          <w:color w:val="0070C0"/>
          <w:spacing w:val="-2"/>
          <w:lang w:val="en-GB" w:eastAsia="en-GB"/>
        </w:rPr>
        <w:t>We recommend you to u</w:t>
      </w:r>
      <w:r w:rsidRPr="002E4E67">
        <w:rPr>
          <w:rFonts w:ascii="Times New Roman" w:eastAsia="Times New Roman" w:hAnsi="Times New Roman" w:cs="Times New Roman"/>
          <w:bCs/>
          <w:i/>
          <w:color w:val="0070C0"/>
          <w:spacing w:val="-2"/>
          <w:lang w:val="en-GB" w:eastAsia="en-GB"/>
        </w:rPr>
        <w:t>se the</w:t>
      </w:r>
      <w:r w:rsidR="001E1AC7" w:rsidRPr="002E4E67">
        <w:rPr>
          <w:rFonts w:ascii="Times New Roman" w:eastAsia="Times New Roman" w:hAnsi="Times New Roman" w:cs="Times New Roman"/>
          <w:bCs/>
          <w:i/>
          <w:color w:val="0070C0"/>
          <w:spacing w:val="-2"/>
          <w:lang w:val="en-GB" w:eastAsia="en-GB"/>
        </w:rPr>
        <w:t xml:space="preserve"> FAO referencing style (available on Mendeley and Zotero)</w:t>
      </w:r>
      <w:r w:rsidR="00A654F8" w:rsidRPr="002E4E67">
        <w:rPr>
          <w:rFonts w:ascii="Times New Roman" w:eastAsia="Times New Roman" w:hAnsi="Times New Roman" w:cs="Times New Roman"/>
          <w:bCs/>
          <w:i/>
          <w:color w:val="0070C0"/>
          <w:spacing w:val="-2"/>
          <w:lang w:val="en-GB" w:eastAsia="en-GB"/>
        </w:rPr>
        <w:t>.</w:t>
      </w:r>
      <w:r w:rsidR="001E1AC7" w:rsidRPr="002E4E67">
        <w:rPr>
          <w:rFonts w:ascii="Times New Roman" w:eastAsia="Times New Roman" w:hAnsi="Times New Roman" w:cs="Times New Roman"/>
          <w:bCs/>
          <w:i/>
          <w:color w:val="0070C0"/>
          <w:spacing w:val="-2"/>
          <w:lang w:val="en-GB" w:eastAsia="en-GB"/>
        </w:rPr>
        <w:t xml:space="preserve"> </w:t>
      </w:r>
    </w:p>
    <w:p w14:paraId="4DC0A083" w14:textId="77777777" w:rsidR="00A654F8" w:rsidRPr="002E4E67" w:rsidRDefault="00A654F8" w:rsidP="00E9660C">
      <w:pPr>
        <w:jc w:val="both"/>
        <w:rPr>
          <w:rFonts w:ascii="Times New Roman" w:eastAsia="Times New Roman" w:hAnsi="Times New Roman" w:cs="Times New Roman"/>
          <w:bCs/>
          <w:i/>
          <w:color w:val="0070C0"/>
          <w:spacing w:val="-2"/>
          <w:lang w:val="en-GB" w:eastAsia="en-GB"/>
        </w:rPr>
      </w:pPr>
    </w:p>
    <w:p w14:paraId="2467B75F" w14:textId="38BD35AB" w:rsidR="00E029FE" w:rsidRPr="002E4E67" w:rsidRDefault="00A654F8" w:rsidP="00E9660C">
      <w:pPr>
        <w:jc w:val="both"/>
        <w:rPr>
          <w:rFonts w:ascii="Times New Roman" w:eastAsia="Times New Roman" w:hAnsi="Times New Roman" w:cs="Times New Roman"/>
          <w:bCs/>
          <w:i/>
          <w:color w:val="0070C0"/>
          <w:spacing w:val="-2"/>
          <w:lang w:val="en-GB" w:eastAsia="en-GB"/>
        </w:rPr>
      </w:pPr>
      <w:r w:rsidRPr="002E4E67">
        <w:rPr>
          <w:rFonts w:ascii="Times New Roman" w:eastAsia="Times New Roman" w:hAnsi="Times New Roman" w:cs="Times New Roman"/>
          <w:bCs/>
          <w:i/>
          <w:color w:val="0070C0"/>
          <w:spacing w:val="-2"/>
          <w:lang w:val="en-GB" w:eastAsia="en-GB"/>
        </w:rPr>
        <w:t>Some citation examples for publications and electronic resources</w:t>
      </w:r>
      <w:r w:rsidR="00E029FE" w:rsidRPr="002E4E67">
        <w:rPr>
          <w:rFonts w:ascii="Times New Roman" w:eastAsia="Times New Roman" w:hAnsi="Times New Roman" w:cs="Times New Roman"/>
          <w:bCs/>
          <w:i/>
          <w:color w:val="0070C0"/>
          <w:spacing w:val="-2"/>
          <w:lang w:val="en-GB" w:eastAsia="en-GB"/>
        </w:rPr>
        <w:t>:</w:t>
      </w:r>
    </w:p>
    <w:p w14:paraId="551A0402" w14:textId="12B8CFAC" w:rsidR="00E53DA7" w:rsidRPr="002E4E67" w:rsidRDefault="00E53DA7" w:rsidP="00E9660C">
      <w:pPr>
        <w:pStyle w:val="ListParagraph"/>
        <w:numPr>
          <w:ilvl w:val="0"/>
          <w:numId w:val="22"/>
        </w:numPr>
        <w:spacing w:before="120"/>
        <w:contextualSpacing w:val="0"/>
        <w:rPr>
          <w:rFonts w:ascii="Times New Roman" w:hAnsi="Times New Roman" w:cs="Times New Roman"/>
          <w:color w:val="0070C0"/>
        </w:rPr>
      </w:pPr>
      <w:r w:rsidRPr="002E4E67">
        <w:rPr>
          <w:rFonts w:ascii="Times New Roman" w:hAnsi="Times New Roman" w:cs="Times New Roman"/>
          <w:color w:val="0070C0"/>
        </w:rPr>
        <w:t>Single author</w:t>
      </w:r>
    </w:p>
    <w:p w14:paraId="57355BC0" w14:textId="5C68F13F" w:rsidR="00E53DA7" w:rsidRPr="002E4E67" w:rsidRDefault="00E53DA7" w:rsidP="00E9660C">
      <w:pPr>
        <w:ind w:firstLine="720"/>
        <w:rPr>
          <w:color w:val="0070C0"/>
        </w:rPr>
      </w:pPr>
      <w:r w:rsidRPr="002E4E67">
        <w:rPr>
          <w:rFonts w:ascii="Times New Roman" w:hAnsi="Times New Roman" w:cs="Times New Roman"/>
          <w:b/>
          <w:bCs/>
          <w:color w:val="0070C0"/>
        </w:rPr>
        <w:t xml:space="preserve">Chambers, R. </w:t>
      </w:r>
      <w:r w:rsidRPr="002E4E67">
        <w:rPr>
          <w:rFonts w:ascii="Times New Roman" w:hAnsi="Times New Roman" w:cs="Times New Roman"/>
          <w:color w:val="0070C0"/>
        </w:rPr>
        <w:t xml:space="preserve">2005. </w:t>
      </w:r>
      <w:r w:rsidRPr="002E4E67">
        <w:rPr>
          <w:rFonts w:ascii="Times New Roman" w:hAnsi="Times New Roman" w:cs="Times New Roman"/>
          <w:i/>
          <w:iCs/>
          <w:color w:val="0070C0"/>
        </w:rPr>
        <w:t>Ideas for development</w:t>
      </w:r>
      <w:r w:rsidRPr="002E4E67">
        <w:rPr>
          <w:rFonts w:ascii="Times New Roman" w:hAnsi="Times New Roman" w:cs="Times New Roman"/>
          <w:color w:val="0070C0"/>
        </w:rPr>
        <w:t>. London, Earthscan.</w:t>
      </w:r>
    </w:p>
    <w:p w14:paraId="000E9E1A" w14:textId="1EFB6D46" w:rsidR="00E53DA7" w:rsidRPr="002E4E67" w:rsidRDefault="00E53DA7" w:rsidP="00E9660C">
      <w:pPr>
        <w:pStyle w:val="ListParagraph"/>
        <w:numPr>
          <w:ilvl w:val="0"/>
          <w:numId w:val="22"/>
        </w:numPr>
        <w:spacing w:before="120"/>
        <w:contextualSpacing w:val="0"/>
        <w:rPr>
          <w:rFonts w:ascii="Times New Roman" w:hAnsi="Times New Roman" w:cs="Times New Roman"/>
          <w:color w:val="0070C0"/>
        </w:rPr>
      </w:pPr>
      <w:r w:rsidRPr="002E4E67">
        <w:rPr>
          <w:rFonts w:ascii="Times New Roman" w:hAnsi="Times New Roman" w:cs="Times New Roman"/>
          <w:color w:val="0070C0"/>
        </w:rPr>
        <w:t>2 or 3 authors</w:t>
      </w:r>
      <w:r w:rsidR="004F14D9" w:rsidRPr="002E4E67">
        <w:rPr>
          <w:rFonts w:ascii="Times New Roman" w:hAnsi="Times New Roman" w:cs="Times New Roman"/>
          <w:color w:val="0070C0"/>
        </w:rPr>
        <w:br/>
      </w:r>
      <w:r w:rsidRPr="002E4E67">
        <w:rPr>
          <w:rFonts w:ascii="Times New Roman" w:hAnsi="Times New Roman" w:cs="Times New Roman"/>
          <w:b/>
          <w:bCs/>
          <w:color w:val="0070C0"/>
        </w:rPr>
        <w:t xml:space="preserve">Graham, J., Amos, B. &amp; Plumptre, T. </w:t>
      </w:r>
      <w:r w:rsidRPr="002E4E67">
        <w:rPr>
          <w:rFonts w:ascii="Times New Roman" w:hAnsi="Times New Roman" w:cs="Times New Roman"/>
          <w:color w:val="0070C0"/>
        </w:rPr>
        <w:t xml:space="preserve">2003. </w:t>
      </w:r>
      <w:r w:rsidRPr="002E4E67">
        <w:rPr>
          <w:rFonts w:ascii="Times New Roman" w:hAnsi="Times New Roman" w:cs="Times New Roman"/>
          <w:i/>
          <w:iCs/>
          <w:color w:val="0070C0"/>
        </w:rPr>
        <w:t>Principles for good governance in the 21st Century</w:t>
      </w:r>
      <w:r w:rsidRPr="002E4E67">
        <w:rPr>
          <w:rFonts w:ascii="Times New Roman" w:hAnsi="Times New Roman" w:cs="Times New Roman"/>
          <w:color w:val="0070C0"/>
        </w:rPr>
        <w:t>. Policy Brief No. 15. Ottawa, Institute on Governance.</w:t>
      </w:r>
    </w:p>
    <w:p w14:paraId="63352ADE" w14:textId="03352C1B" w:rsidR="00E53DA7" w:rsidRPr="002E4E67" w:rsidRDefault="00E53DA7" w:rsidP="00E9660C">
      <w:pPr>
        <w:pStyle w:val="ListParagraph"/>
        <w:numPr>
          <w:ilvl w:val="0"/>
          <w:numId w:val="22"/>
        </w:numPr>
        <w:spacing w:before="120"/>
        <w:contextualSpacing w:val="0"/>
        <w:rPr>
          <w:rFonts w:ascii="Times New Roman" w:hAnsi="Times New Roman" w:cs="Times New Roman"/>
          <w:color w:val="0070C0"/>
        </w:rPr>
      </w:pPr>
      <w:r w:rsidRPr="002E4E67">
        <w:rPr>
          <w:rFonts w:ascii="Times New Roman" w:hAnsi="Times New Roman" w:cs="Times New Roman"/>
          <w:color w:val="0070C0"/>
        </w:rPr>
        <w:t>More than 3 authors</w:t>
      </w:r>
      <w:r w:rsidR="004F14D9" w:rsidRPr="002E4E67">
        <w:rPr>
          <w:rFonts w:ascii="Times New Roman" w:hAnsi="Times New Roman" w:cs="Times New Roman"/>
          <w:color w:val="0070C0"/>
        </w:rPr>
        <w:br/>
      </w:r>
      <w:r w:rsidRPr="002E4E67">
        <w:rPr>
          <w:rFonts w:ascii="Times New Roman" w:hAnsi="Times New Roman" w:cs="Times New Roman"/>
          <w:b/>
          <w:bCs/>
          <w:color w:val="0070C0"/>
        </w:rPr>
        <w:t xml:space="preserve">Delgado, C.L., Wada, N., Rosegrant, M.W., Meijer, S. &amp; Mahfuzuddin, A. </w:t>
      </w:r>
      <w:r w:rsidRPr="002E4E67">
        <w:rPr>
          <w:rFonts w:ascii="Times New Roman" w:hAnsi="Times New Roman" w:cs="Times New Roman"/>
          <w:color w:val="0070C0"/>
        </w:rPr>
        <w:t xml:space="preserve">2003. </w:t>
      </w:r>
      <w:r w:rsidRPr="002E4E67">
        <w:rPr>
          <w:rFonts w:ascii="Times New Roman" w:hAnsi="Times New Roman" w:cs="Times New Roman"/>
          <w:i/>
          <w:iCs/>
          <w:color w:val="0070C0"/>
        </w:rPr>
        <w:t>Fish to 2020: supply and demand in changing global markets</w:t>
      </w:r>
      <w:r w:rsidRPr="002E4E67">
        <w:rPr>
          <w:rFonts w:ascii="Times New Roman" w:hAnsi="Times New Roman" w:cs="Times New Roman"/>
          <w:color w:val="0070C0"/>
        </w:rPr>
        <w:t>. Technical Report 62. Washington, DC, International Food Policy Research Institute, and Penang, Malaysia, WorldFish Center.</w:t>
      </w:r>
    </w:p>
    <w:p w14:paraId="62D11B54" w14:textId="3AC9D260" w:rsidR="00E53DA7" w:rsidRPr="002E4E67" w:rsidRDefault="00E53DA7" w:rsidP="00E9660C">
      <w:pPr>
        <w:pStyle w:val="ListParagraph"/>
        <w:numPr>
          <w:ilvl w:val="0"/>
          <w:numId w:val="22"/>
        </w:numPr>
        <w:spacing w:before="120"/>
        <w:contextualSpacing w:val="0"/>
        <w:rPr>
          <w:rFonts w:ascii="Times New Roman" w:hAnsi="Times New Roman" w:cs="Times New Roman"/>
          <w:color w:val="0070C0"/>
        </w:rPr>
      </w:pPr>
      <w:r w:rsidRPr="002E4E67">
        <w:rPr>
          <w:rFonts w:ascii="Times New Roman" w:hAnsi="Times New Roman" w:cs="Times New Roman"/>
          <w:color w:val="0070C0"/>
        </w:rPr>
        <w:t>Editors</w:t>
      </w:r>
      <w:r w:rsidR="004F14D9" w:rsidRPr="002E4E67">
        <w:rPr>
          <w:rFonts w:ascii="Times New Roman" w:hAnsi="Times New Roman" w:cs="Times New Roman"/>
          <w:color w:val="0070C0"/>
        </w:rPr>
        <w:br/>
      </w:r>
      <w:r w:rsidRPr="002E4E67">
        <w:rPr>
          <w:rFonts w:ascii="Times New Roman" w:hAnsi="Times New Roman" w:cs="Times New Roman"/>
          <w:b/>
          <w:bCs/>
          <w:color w:val="0070C0"/>
        </w:rPr>
        <w:t xml:space="preserve">Curtis, R. &amp; Squires, D., eds. </w:t>
      </w:r>
      <w:r w:rsidRPr="002E4E67">
        <w:rPr>
          <w:rFonts w:ascii="Times New Roman" w:hAnsi="Times New Roman" w:cs="Times New Roman"/>
          <w:color w:val="0070C0"/>
        </w:rPr>
        <w:t xml:space="preserve">2007. </w:t>
      </w:r>
      <w:r w:rsidRPr="002E4E67">
        <w:rPr>
          <w:rFonts w:ascii="Times New Roman" w:hAnsi="Times New Roman" w:cs="Times New Roman"/>
          <w:i/>
          <w:iCs/>
          <w:color w:val="0070C0"/>
        </w:rPr>
        <w:t>Fisheries buybacks. Oxford, UK, Blackwell</w:t>
      </w:r>
      <w:r w:rsidRPr="002E4E67">
        <w:rPr>
          <w:rFonts w:ascii="Times New Roman" w:hAnsi="Times New Roman" w:cs="Times New Roman"/>
          <w:color w:val="0070C0"/>
        </w:rPr>
        <w:t>.</w:t>
      </w:r>
    </w:p>
    <w:p w14:paraId="2799C2E4" w14:textId="42D33AB5" w:rsidR="004F14D9" w:rsidRPr="002E4E67" w:rsidRDefault="00E9660C" w:rsidP="00E9660C">
      <w:pPr>
        <w:pStyle w:val="ListParagraph"/>
        <w:numPr>
          <w:ilvl w:val="0"/>
          <w:numId w:val="22"/>
        </w:numPr>
        <w:spacing w:before="120"/>
        <w:contextualSpacing w:val="0"/>
        <w:rPr>
          <w:rFonts w:ascii="Times New Roman" w:hAnsi="Times New Roman" w:cs="Times New Roman"/>
          <w:color w:val="0070C0"/>
        </w:rPr>
      </w:pPr>
      <w:r w:rsidRPr="002E4E67">
        <w:rPr>
          <w:rFonts w:ascii="Times New Roman" w:hAnsi="Times New Roman" w:cs="Times New Roman"/>
          <w:color w:val="0070C0"/>
        </w:rPr>
        <w:t>Book section (e.g. chapter)</w:t>
      </w:r>
      <w:r w:rsidR="004F14D9" w:rsidRPr="002E4E67">
        <w:rPr>
          <w:rFonts w:ascii="Times New Roman" w:hAnsi="Times New Roman" w:cs="Times New Roman"/>
          <w:color w:val="0070C0"/>
        </w:rPr>
        <w:br/>
      </w:r>
      <w:r w:rsidR="004F14D9" w:rsidRPr="002E4E67">
        <w:rPr>
          <w:rFonts w:ascii="Times New Roman" w:hAnsi="Times New Roman" w:cs="Times New Roman"/>
          <w:b/>
          <w:color w:val="0070C0"/>
        </w:rPr>
        <w:t>Adger, W.M., Agrawala, S., Mirza, M.M.Q., Conde, C., O’Brien, K., Pulhin, J., Pulwarty, R., Smit, B. &amp; Takahashi, K.</w:t>
      </w:r>
      <w:r w:rsidR="004F14D9" w:rsidRPr="002E4E67">
        <w:rPr>
          <w:rFonts w:ascii="Times New Roman" w:hAnsi="Times New Roman" w:cs="Times New Roman"/>
          <w:color w:val="0070C0"/>
        </w:rPr>
        <w:t xml:space="preserve"> 2007. Assessment of adaptation practices, options, constraints and capacity. In M.L. Parry, O.F. Canziani, J.P. Palutikof, C.E. Hansan &amp; P.J. van der Linden, eds. Climate change 2007: impacts, adaptation and vulnerability, pp. 719–743. Contribution of Working Group II to the Fourth Assessment Report of the Intergovernmental Panel on Climate Change. Cambridge, UK, Cambridge University Press.</w:t>
      </w:r>
    </w:p>
    <w:p w14:paraId="67284A0B" w14:textId="7D413231" w:rsidR="00E53DA7" w:rsidRPr="002E4E67" w:rsidRDefault="00E53DA7" w:rsidP="00E9660C">
      <w:pPr>
        <w:pStyle w:val="ListParagraph"/>
        <w:numPr>
          <w:ilvl w:val="0"/>
          <w:numId w:val="22"/>
        </w:numPr>
        <w:spacing w:before="120"/>
        <w:contextualSpacing w:val="0"/>
        <w:rPr>
          <w:rFonts w:ascii="Times New Roman" w:hAnsi="Times New Roman" w:cs="Times New Roman"/>
          <w:color w:val="0070C0"/>
        </w:rPr>
      </w:pPr>
      <w:r w:rsidRPr="002E4E67">
        <w:rPr>
          <w:rFonts w:ascii="Times New Roman" w:hAnsi="Times New Roman" w:cs="Times New Roman"/>
          <w:color w:val="0070C0"/>
        </w:rPr>
        <w:t>Article in journal</w:t>
      </w:r>
      <w:r w:rsidR="004F14D9" w:rsidRPr="002E4E67">
        <w:rPr>
          <w:rFonts w:ascii="Times New Roman" w:hAnsi="Times New Roman" w:cs="Times New Roman"/>
          <w:color w:val="0070C0"/>
        </w:rPr>
        <w:br/>
      </w:r>
      <w:r w:rsidRPr="002E4E67">
        <w:rPr>
          <w:rFonts w:ascii="Times New Roman" w:hAnsi="Times New Roman" w:cs="Times New Roman"/>
          <w:b/>
          <w:bCs/>
          <w:color w:val="0070C0"/>
        </w:rPr>
        <w:t xml:space="preserve">Allison, E. &amp; McBride, R. </w:t>
      </w:r>
      <w:r w:rsidRPr="002E4E67">
        <w:rPr>
          <w:rFonts w:ascii="Times New Roman" w:hAnsi="Times New Roman" w:cs="Times New Roman"/>
          <w:color w:val="0070C0"/>
        </w:rPr>
        <w:t xml:space="preserve">2003. Education reform for improved natural resource management: fisheries and aquaculture in Bangladeshi Universities. </w:t>
      </w:r>
      <w:r w:rsidRPr="002E4E67">
        <w:rPr>
          <w:rFonts w:ascii="Times New Roman" w:hAnsi="Times New Roman" w:cs="Times New Roman"/>
          <w:i/>
          <w:iCs/>
          <w:color w:val="0070C0"/>
        </w:rPr>
        <w:t>Society and Natural Resources</w:t>
      </w:r>
      <w:r w:rsidRPr="002E4E67">
        <w:rPr>
          <w:rFonts w:ascii="Times New Roman" w:hAnsi="Times New Roman" w:cs="Times New Roman"/>
          <w:color w:val="0070C0"/>
        </w:rPr>
        <w:t>, 16(3): 249–263.</w:t>
      </w:r>
    </w:p>
    <w:p w14:paraId="145C863A" w14:textId="48DA2F0B" w:rsidR="00E53DA7" w:rsidRPr="002E4E67" w:rsidRDefault="00E53DA7" w:rsidP="005C681D">
      <w:pPr>
        <w:pStyle w:val="ListParagraph"/>
        <w:numPr>
          <w:ilvl w:val="0"/>
          <w:numId w:val="22"/>
        </w:numPr>
        <w:spacing w:before="120"/>
        <w:contextualSpacing w:val="0"/>
        <w:rPr>
          <w:rFonts w:ascii="Times New Roman" w:hAnsi="Times New Roman" w:cs="Times New Roman"/>
          <w:color w:val="0070C0"/>
        </w:rPr>
      </w:pPr>
      <w:r w:rsidRPr="002E4E67">
        <w:rPr>
          <w:rFonts w:ascii="Times New Roman" w:hAnsi="Times New Roman" w:cs="Times New Roman"/>
          <w:color w:val="0070C0"/>
        </w:rPr>
        <w:t>Newspaper article</w:t>
      </w:r>
      <w:r w:rsidR="004F14D9" w:rsidRPr="002E4E67">
        <w:rPr>
          <w:rFonts w:ascii="Times New Roman" w:hAnsi="Times New Roman" w:cs="Times New Roman"/>
          <w:color w:val="0070C0"/>
        </w:rPr>
        <w:br/>
      </w:r>
      <w:r w:rsidRPr="002E4E67">
        <w:rPr>
          <w:rFonts w:ascii="Times New Roman" w:hAnsi="Times New Roman" w:cs="Times New Roman"/>
          <w:b/>
          <w:bCs/>
          <w:color w:val="0070C0"/>
        </w:rPr>
        <w:t xml:space="preserve">Glanz, J. &amp; Armendariz, A. </w:t>
      </w:r>
      <w:r w:rsidRPr="002E4E67">
        <w:rPr>
          <w:rFonts w:ascii="Times New Roman" w:hAnsi="Times New Roman" w:cs="Times New Roman"/>
          <w:color w:val="0070C0"/>
        </w:rPr>
        <w:t xml:space="preserve">2017. Years of Ethics Charges, but Star Cancer Researcher Gets a Pass. </w:t>
      </w:r>
      <w:r w:rsidRPr="002E4E67">
        <w:rPr>
          <w:rFonts w:ascii="Times New Roman" w:hAnsi="Times New Roman" w:cs="Times New Roman"/>
          <w:i/>
          <w:iCs/>
          <w:color w:val="0070C0"/>
        </w:rPr>
        <w:t>The New York Times</w:t>
      </w:r>
      <w:r w:rsidRPr="002E4E67">
        <w:rPr>
          <w:rFonts w:ascii="Times New Roman" w:hAnsi="Times New Roman" w:cs="Times New Roman"/>
          <w:color w:val="0070C0"/>
        </w:rPr>
        <w:t xml:space="preserve">, 8 March 2017. (also available at </w:t>
      </w:r>
      <w:hyperlink r:id="rId11" w:history="1">
        <w:r w:rsidR="00A654F8" w:rsidRPr="002E4E67">
          <w:rPr>
            <w:rStyle w:val="Hyperlink"/>
            <w:rFonts w:ascii="Times New Roman" w:hAnsi="Times New Roman" w:cs="Times New Roman"/>
            <w:color w:val="0070C0"/>
          </w:rPr>
          <w:t>https://www.nytimes.com/2017/03/08/science/cancer-carlo-croce.html</w:t>
        </w:r>
      </w:hyperlink>
      <w:r w:rsidRPr="002E4E67">
        <w:rPr>
          <w:rFonts w:ascii="Times New Roman" w:hAnsi="Times New Roman" w:cs="Times New Roman"/>
          <w:color w:val="0070C0"/>
        </w:rPr>
        <w:t>).</w:t>
      </w:r>
    </w:p>
    <w:p w14:paraId="18A834B7" w14:textId="20709FA1" w:rsidR="00E53DA7" w:rsidRPr="002E4E67" w:rsidRDefault="00E53DA7" w:rsidP="00E9660C">
      <w:pPr>
        <w:pStyle w:val="ListParagraph"/>
        <w:numPr>
          <w:ilvl w:val="0"/>
          <w:numId w:val="22"/>
        </w:numPr>
        <w:spacing w:before="120"/>
        <w:contextualSpacing w:val="0"/>
        <w:rPr>
          <w:rFonts w:ascii="Times New Roman" w:hAnsi="Times New Roman" w:cs="Times New Roman"/>
          <w:color w:val="0070C0"/>
        </w:rPr>
      </w:pPr>
      <w:r w:rsidRPr="002E4E67">
        <w:rPr>
          <w:rFonts w:ascii="Times New Roman" w:hAnsi="Times New Roman" w:cs="Times New Roman"/>
          <w:color w:val="0070C0"/>
        </w:rPr>
        <w:t>Thesis/dissertation</w:t>
      </w:r>
      <w:r w:rsidR="004F14D9" w:rsidRPr="002E4E67">
        <w:rPr>
          <w:rFonts w:ascii="Times New Roman" w:hAnsi="Times New Roman" w:cs="Times New Roman"/>
          <w:color w:val="0070C0"/>
        </w:rPr>
        <w:br/>
      </w:r>
      <w:r w:rsidRPr="002E4E67">
        <w:rPr>
          <w:rFonts w:ascii="Times New Roman" w:hAnsi="Times New Roman" w:cs="Times New Roman"/>
          <w:b/>
          <w:bCs/>
          <w:color w:val="0070C0"/>
        </w:rPr>
        <w:t xml:space="preserve">Arnason, R. </w:t>
      </w:r>
      <w:r w:rsidRPr="002E4E67">
        <w:rPr>
          <w:rFonts w:ascii="Times New Roman" w:hAnsi="Times New Roman" w:cs="Times New Roman"/>
          <w:color w:val="0070C0"/>
        </w:rPr>
        <w:t xml:space="preserve">1984. </w:t>
      </w:r>
      <w:r w:rsidRPr="002E4E67">
        <w:rPr>
          <w:rFonts w:ascii="Times New Roman" w:hAnsi="Times New Roman" w:cs="Times New Roman"/>
          <w:i/>
          <w:iCs/>
          <w:color w:val="0070C0"/>
        </w:rPr>
        <w:t>Efficient harvesting of fish stocks: the case of the Icelandic demersal fisheries</w:t>
      </w:r>
      <w:r w:rsidRPr="002E4E67">
        <w:rPr>
          <w:rFonts w:ascii="Times New Roman" w:hAnsi="Times New Roman" w:cs="Times New Roman"/>
          <w:color w:val="0070C0"/>
        </w:rPr>
        <w:t>. Department of Economics, University of British Columbia. (PhD dissertation)</w:t>
      </w:r>
    </w:p>
    <w:p w14:paraId="12126FCF" w14:textId="158EB084" w:rsidR="00F36C5C" w:rsidRPr="002E4E67" w:rsidRDefault="00F36C5C" w:rsidP="00E9660C">
      <w:pPr>
        <w:pStyle w:val="ListParagraph"/>
        <w:numPr>
          <w:ilvl w:val="0"/>
          <w:numId w:val="22"/>
        </w:numPr>
        <w:spacing w:before="120"/>
        <w:contextualSpacing w:val="0"/>
        <w:rPr>
          <w:rFonts w:ascii="Times New Roman" w:hAnsi="Times New Roman" w:cs="Times New Roman"/>
          <w:color w:val="0070C0"/>
        </w:rPr>
      </w:pPr>
      <w:r w:rsidRPr="002E4E67">
        <w:rPr>
          <w:rFonts w:ascii="Times New Roman" w:hAnsi="Times New Roman" w:cs="Times New Roman"/>
          <w:color w:val="0070C0"/>
        </w:rPr>
        <w:lastRenderedPageBreak/>
        <w:t>Website</w:t>
      </w:r>
      <w:r w:rsidR="004F14D9" w:rsidRPr="002E4E67">
        <w:rPr>
          <w:rFonts w:ascii="Times New Roman" w:hAnsi="Times New Roman" w:cs="Times New Roman"/>
          <w:color w:val="0070C0"/>
        </w:rPr>
        <w:br/>
      </w:r>
      <w:r w:rsidRPr="002E4E67">
        <w:rPr>
          <w:rFonts w:ascii="Times New Roman" w:hAnsi="Times New Roman" w:cs="Times New Roman"/>
          <w:b/>
          <w:color w:val="0070C0"/>
        </w:rPr>
        <w:t>Economic and Social Commission for Asia and the Pacific (ESCAP)</w:t>
      </w:r>
      <w:r w:rsidRPr="002E4E67">
        <w:rPr>
          <w:rFonts w:ascii="Times New Roman" w:hAnsi="Times New Roman" w:cs="Times New Roman"/>
          <w:color w:val="0070C0"/>
        </w:rPr>
        <w:t xml:space="preserve">. 2009. What is good governance? [online]. [Cited 15 February 2017]. </w:t>
      </w:r>
      <w:hyperlink r:id="rId12" w:history="1">
        <w:r w:rsidRPr="002E4E67">
          <w:rPr>
            <w:rStyle w:val="Hyperlink"/>
            <w:rFonts w:ascii="Times New Roman" w:hAnsi="Times New Roman" w:cs="Times New Roman"/>
            <w:color w:val="0070C0"/>
          </w:rPr>
          <w:t>www.unescap.org/pdd/prs/ProjectActivities/</w:t>
        </w:r>
        <w:r w:rsidRPr="002E4E67">
          <w:rPr>
            <w:rStyle w:val="Hyperlink"/>
            <w:rFonts w:ascii="Times New Roman" w:hAnsi="Times New Roman" w:cs="Times New Roman"/>
            <w:color w:val="0070C0"/>
          </w:rPr>
          <w:br/>
          <w:t>Ongoing/gg/governance.asp</w:t>
        </w:r>
      </w:hyperlink>
    </w:p>
    <w:sectPr w:rsidR="00F36C5C" w:rsidRPr="002E4E67" w:rsidSect="004254E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9ACBA8" w14:textId="77777777" w:rsidR="00ED36ED" w:rsidRDefault="00ED36ED" w:rsidP="0088221B">
      <w:r>
        <w:separator/>
      </w:r>
    </w:p>
  </w:endnote>
  <w:endnote w:type="continuationSeparator" w:id="0">
    <w:p w14:paraId="0F9AC7B0" w14:textId="77777777" w:rsidR="00ED36ED" w:rsidRDefault="00ED36ED" w:rsidP="0088221B">
      <w:r>
        <w:continuationSeparator/>
      </w:r>
    </w:p>
  </w:endnote>
  <w:endnote w:type="continuationNotice" w:id="1">
    <w:p w14:paraId="41A0908E" w14:textId="77777777" w:rsidR="00ED36ED" w:rsidRDefault="00ED36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USerif">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909802" w14:textId="77777777" w:rsidR="00ED36ED" w:rsidRDefault="00ED36ED" w:rsidP="0088221B">
      <w:r>
        <w:separator/>
      </w:r>
    </w:p>
  </w:footnote>
  <w:footnote w:type="continuationSeparator" w:id="0">
    <w:p w14:paraId="38D98C03" w14:textId="77777777" w:rsidR="00ED36ED" w:rsidRDefault="00ED36ED" w:rsidP="0088221B">
      <w:r>
        <w:continuationSeparator/>
      </w:r>
    </w:p>
  </w:footnote>
  <w:footnote w:type="continuationNotice" w:id="1">
    <w:p w14:paraId="19E2B65F" w14:textId="77777777" w:rsidR="00ED36ED" w:rsidRDefault="00ED36ED"/>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87647"/>
    <w:multiLevelType w:val="hybridMultilevel"/>
    <w:tmpl w:val="9E8A83B0"/>
    <w:lvl w:ilvl="0" w:tplc="40B0F110">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446BA"/>
    <w:multiLevelType w:val="hybridMultilevel"/>
    <w:tmpl w:val="BB3682D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DD26CB"/>
    <w:multiLevelType w:val="hybridMultilevel"/>
    <w:tmpl w:val="E38639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AA87366"/>
    <w:multiLevelType w:val="hybridMultilevel"/>
    <w:tmpl w:val="BB3682D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1B7394"/>
    <w:multiLevelType w:val="multilevel"/>
    <w:tmpl w:val="A57C0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E95736"/>
    <w:multiLevelType w:val="multilevel"/>
    <w:tmpl w:val="F68C1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CE221E"/>
    <w:multiLevelType w:val="hybridMultilevel"/>
    <w:tmpl w:val="07A20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11692C"/>
    <w:multiLevelType w:val="hybridMultilevel"/>
    <w:tmpl w:val="F9D2A43A"/>
    <w:lvl w:ilvl="0" w:tplc="881AB46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9962022"/>
    <w:multiLevelType w:val="multilevel"/>
    <w:tmpl w:val="C91E3D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1D6DCF"/>
    <w:multiLevelType w:val="hybridMultilevel"/>
    <w:tmpl w:val="B63238B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7E7593"/>
    <w:multiLevelType w:val="hybridMultilevel"/>
    <w:tmpl w:val="B9627C56"/>
    <w:lvl w:ilvl="0" w:tplc="D66A2434">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2D527B"/>
    <w:multiLevelType w:val="hybridMultilevel"/>
    <w:tmpl w:val="F1F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6B1551"/>
    <w:multiLevelType w:val="multilevel"/>
    <w:tmpl w:val="0504B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8F3810"/>
    <w:multiLevelType w:val="multilevel"/>
    <w:tmpl w:val="F82EA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B22262"/>
    <w:multiLevelType w:val="hybridMultilevel"/>
    <w:tmpl w:val="6C567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A741B7"/>
    <w:multiLevelType w:val="hybridMultilevel"/>
    <w:tmpl w:val="9D4E3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5C5E03"/>
    <w:multiLevelType w:val="hybridMultilevel"/>
    <w:tmpl w:val="3B688CB2"/>
    <w:lvl w:ilvl="0" w:tplc="40B0F110">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161BE9"/>
    <w:multiLevelType w:val="multilevel"/>
    <w:tmpl w:val="D786E380"/>
    <w:lvl w:ilvl="0">
      <w:start w:val="1"/>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18" w15:restartNumberingAfterBreak="0">
    <w:nsid w:val="4D8A63F0"/>
    <w:multiLevelType w:val="multilevel"/>
    <w:tmpl w:val="5BB48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1275E4"/>
    <w:multiLevelType w:val="multilevel"/>
    <w:tmpl w:val="DB000E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A10BD9"/>
    <w:multiLevelType w:val="hybridMultilevel"/>
    <w:tmpl w:val="A8ECD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6C7DAD"/>
    <w:multiLevelType w:val="multilevel"/>
    <w:tmpl w:val="54582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95533C"/>
    <w:multiLevelType w:val="hybridMultilevel"/>
    <w:tmpl w:val="1838A3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F07A59"/>
    <w:multiLevelType w:val="multilevel"/>
    <w:tmpl w:val="0F325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1C5041B"/>
    <w:multiLevelType w:val="multilevel"/>
    <w:tmpl w:val="767C0CCE"/>
    <w:lvl w:ilvl="0">
      <w:start w:val="1"/>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25" w15:restartNumberingAfterBreak="0">
    <w:nsid w:val="6A4E7FF2"/>
    <w:multiLevelType w:val="multilevel"/>
    <w:tmpl w:val="64E07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E96985"/>
    <w:multiLevelType w:val="multilevel"/>
    <w:tmpl w:val="A1667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8C63CA"/>
    <w:multiLevelType w:val="hybridMultilevel"/>
    <w:tmpl w:val="0C12929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1"/>
  </w:num>
  <w:num w:numId="2">
    <w:abstractNumId w:val="25"/>
  </w:num>
  <w:num w:numId="3">
    <w:abstractNumId w:val="26"/>
  </w:num>
  <w:num w:numId="4">
    <w:abstractNumId w:val="19"/>
  </w:num>
  <w:num w:numId="5">
    <w:abstractNumId w:val="8"/>
  </w:num>
  <w:num w:numId="6">
    <w:abstractNumId w:val="22"/>
  </w:num>
  <w:num w:numId="7">
    <w:abstractNumId w:val="12"/>
  </w:num>
  <w:num w:numId="8">
    <w:abstractNumId w:val="17"/>
  </w:num>
  <w:num w:numId="9">
    <w:abstractNumId w:val="24"/>
  </w:num>
  <w:num w:numId="10">
    <w:abstractNumId w:val="15"/>
  </w:num>
  <w:num w:numId="11">
    <w:abstractNumId w:val="4"/>
  </w:num>
  <w:num w:numId="12">
    <w:abstractNumId w:val="23"/>
  </w:num>
  <w:num w:numId="13">
    <w:abstractNumId w:val="13"/>
  </w:num>
  <w:num w:numId="14">
    <w:abstractNumId w:val="18"/>
  </w:num>
  <w:num w:numId="15">
    <w:abstractNumId w:val="20"/>
  </w:num>
  <w:num w:numId="16">
    <w:abstractNumId w:val="14"/>
  </w:num>
  <w:num w:numId="17">
    <w:abstractNumId w:val="9"/>
  </w:num>
  <w:num w:numId="18">
    <w:abstractNumId w:val="27"/>
  </w:num>
  <w:num w:numId="19">
    <w:abstractNumId w:val="2"/>
  </w:num>
  <w:num w:numId="20">
    <w:abstractNumId w:val="7"/>
  </w:num>
  <w:num w:numId="21">
    <w:abstractNumId w:val="14"/>
  </w:num>
  <w:num w:numId="22">
    <w:abstractNumId w:val="9"/>
  </w:num>
  <w:num w:numId="23">
    <w:abstractNumId w:val="5"/>
  </w:num>
  <w:num w:numId="24">
    <w:abstractNumId w:val="1"/>
  </w:num>
  <w:num w:numId="25">
    <w:abstractNumId w:val="3"/>
  </w:num>
  <w:num w:numId="26">
    <w:abstractNumId w:val="11"/>
  </w:num>
  <w:num w:numId="27">
    <w:abstractNumId w:val="0"/>
  </w:num>
  <w:num w:numId="28">
    <w:abstractNumId w:val="16"/>
  </w:num>
  <w:num w:numId="29">
    <w:abstractNumId w:val="6"/>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1D8"/>
    <w:rsid w:val="00051DD1"/>
    <w:rsid w:val="00080C43"/>
    <w:rsid w:val="000922A5"/>
    <w:rsid w:val="000D16A5"/>
    <w:rsid w:val="00101965"/>
    <w:rsid w:val="001057B3"/>
    <w:rsid w:val="00115932"/>
    <w:rsid w:val="001160AC"/>
    <w:rsid w:val="001570BF"/>
    <w:rsid w:val="0016427F"/>
    <w:rsid w:val="00172F6D"/>
    <w:rsid w:val="001C0972"/>
    <w:rsid w:val="001D4775"/>
    <w:rsid w:val="001D7A2E"/>
    <w:rsid w:val="001D7E15"/>
    <w:rsid w:val="001E1AC7"/>
    <w:rsid w:val="001F0BFE"/>
    <w:rsid w:val="00200DFA"/>
    <w:rsid w:val="00205BFD"/>
    <w:rsid w:val="00222092"/>
    <w:rsid w:val="0023676D"/>
    <w:rsid w:val="00244F94"/>
    <w:rsid w:val="00255F23"/>
    <w:rsid w:val="00273E2F"/>
    <w:rsid w:val="002869F4"/>
    <w:rsid w:val="002A2D8B"/>
    <w:rsid w:val="002C1BE8"/>
    <w:rsid w:val="002D1BD0"/>
    <w:rsid w:val="002E4E67"/>
    <w:rsid w:val="00306438"/>
    <w:rsid w:val="003145EA"/>
    <w:rsid w:val="00320DC9"/>
    <w:rsid w:val="00325B63"/>
    <w:rsid w:val="0032791B"/>
    <w:rsid w:val="00332BAD"/>
    <w:rsid w:val="00336652"/>
    <w:rsid w:val="003476B7"/>
    <w:rsid w:val="00362A1E"/>
    <w:rsid w:val="00372FF4"/>
    <w:rsid w:val="003C1B58"/>
    <w:rsid w:val="003D31B5"/>
    <w:rsid w:val="003F078D"/>
    <w:rsid w:val="004200C5"/>
    <w:rsid w:val="004254EE"/>
    <w:rsid w:val="00425931"/>
    <w:rsid w:val="00437BEF"/>
    <w:rsid w:val="004460D7"/>
    <w:rsid w:val="00461621"/>
    <w:rsid w:val="00470196"/>
    <w:rsid w:val="00494D2C"/>
    <w:rsid w:val="004B5BFD"/>
    <w:rsid w:val="004D1B80"/>
    <w:rsid w:val="004E0F56"/>
    <w:rsid w:val="004E2EA8"/>
    <w:rsid w:val="004E61FE"/>
    <w:rsid w:val="004F14D9"/>
    <w:rsid w:val="005156C1"/>
    <w:rsid w:val="00515D7F"/>
    <w:rsid w:val="0052033E"/>
    <w:rsid w:val="00525878"/>
    <w:rsid w:val="00540C05"/>
    <w:rsid w:val="005455C8"/>
    <w:rsid w:val="0055231C"/>
    <w:rsid w:val="00554925"/>
    <w:rsid w:val="00556664"/>
    <w:rsid w:val="00566940"/>
    <w:rsid w:val="005705FB"/>
    <w:rsid w:val="00591AF5"/>
    <w:rsid w:val="005C6B76"/>
    <w:rsid w:val="005D2FE1"/>
    <w:rsid w:val="005D3884"/>
    <w:rsid w:val="005E0E3B"/>
    <w:rsid w:val="00631CD0"/>
    <w:rsid w:val="006555B3"/>
    <w:rsid w:val="00660381"/>
    <w:rsid w:val="00676C5C"/>
    <w:rsid w:val="0068473F"/>
    <w:rsid w:val="006928C9"/>
    <w:rsid w:val="006A5F55"/>
    <w:rsid w:val="006C1EC0"/>
    <w:rsid w:val="006C6593"/>
    <w:rsid w:val="006F2BFD"/>
    <w:rsid w:val="00704A2A"/>
    <w:rsid w:val="00706D8D"/>
    <w:rsid w:val="007649E3"/>
    <w:rsid w:val="0079107A"/>
    <w:rsid w:val="00795A36"/>
    <w:rsid w:val="007A5BC3"/>
    <w:rsid w:val="007E2026"/>
    <w:rsid w:val="00813E34"/>
    <w:rsid w:val="00837031"/>
    <w:rsid w:val="00840E7C"/>
    <w:rsid w:val="0088221B"/>
    <w:rsid w:val="00884B3E"/>
    <w:rsid w:val="008C537F"/>
    <w:rsid w:val="008D255C"/>
    <w:rsid w:val="008D2793"/>
    <w:rsid w:val="008E2C7A"/>
    <w:rsid w:val="008F0F95"/>
    <w:rsid w:val="009170DA"/>
    <w:rsid w:val="0093229F"/>
    <w:rsid w:val="00935496"/>
    <w:rsid w:val="00937AAD"/>
    <w:rsid w:val="00940734"/>
    <w:rsid w:val="00961B5A"/>
    <w:rsid w:val="00971D54"/>
    <w:rsid w:val="009A60DE"/>
    <w:rsid w:val="009B4455"/>
    <w:rsid w:val="009C7D70"/>
    <w:rsid w:val="009E5DFA"/>
    <w:rsid w:val="00A30AF8"/>
    <w:rsid w:val="00A32424"/>
    <w:rsid w:val="00A6130B"/>
    <w:rsid w:val="00A654F8"/>
    <w:rsid w:val="00A86277"/>
    <w:rsid w:val="00A8729A"/>
    <w:rsid w:val="00AC2753"/>
    <w:rsid w:val="00AD32FC"/>
    <w:rsid w:val="00AE4BD8"/>
    <w:rsid w:val="00AF11BD"/>
    <w:rsid w:val="00AF51D8"/>
    <w:rsid w:val="00B054B6"/>
    <w:rsid w:val="00B27CFE"/>
    <w:rsid w:val="00B3186B"/>
    <w:rsid w:val="00B3239D"/>
    <w:rsid w:val="00B371C6"/>
    <w:rsid w:val="00B603FA"/>
    <w:rsid w:val="00B61685"/>
    <w:rsid w:val="00B63C14"/>
    <w:rsid w:val="00B77B87"/>
    <w:rsid w:val="00B77CF8"/>
    <w:rsid w:val="00B85F06"/>
    <w:rsid w:val="00B90037"/>
    <w:rsid w:val="00B90FC4"/>
    <w:rsid w:val="00BA0377"/>
    <w:rsid w:val="00BB3206"/>
    <w:rsid w:val="00BF015A"/>
    <w:rsid w:val="00BF0D10"/>
    <w:rsid w:val="00C11E7C"/>
    <w:rsid w:val="00C820DB"/>
    <w:rsid w:val="00C84AC8"/>
    <w:rsid w:val="00CB106E"/>
    <w:rsid w:val="00CC229B"/>
    <w:rsid w:val="00CC783F"/>
    <w:rsid w:val="00CD0D1D"/>
    <w:rsid w:val="00D13153"/>
    <w:rsid w:val="00D53F41"/>
    <w:rsid w:val="00D5726A"/>
    <w:rsid w:val="00D635DA"/>
    <w:rsid w:val="00D73D4F"/>
    <w:rsid w:val="00D744FE"/>
    <w:rsid w:val="00D92036"/>
    <w:rsid w:val="00DE791A"/>
    <w:rsid w:val="00DF26BE"/>
    <w:rsid w:val="00DF3BDC"/>
    <w:rsid w:val="00DF7331"/>
    <w:rsid w:val="00E029FE"/>
    <w:rsid w:val="00E30731"/>
    <w:rsid w:val="00E31683"/>
    <w:rsid w:val="00E32C75"/>
    <w:rsid w:val="00E5364D"/>
    <w:rsid w:val="00E53DA7"/>
    <w:rsid w:val="00E74377"/>
    <w:rsid w:val="00E765B3"/>
    <w:rsid w:val="00E84CA0"/>
    <w:rsid w:val="00E84FF9"/>
    <w:rsid w:val="00E93794"/>
    <w:rsid w:val="00E9660C"/>
    <w:rsid w:val="00EB0A4C"/>
    <w:rsid w:val="00ED36ED"/>
    <w:rsid w:val="00EE64FE"/>
    <w:rsid w:val="00EE775D"/>
    <w:rsid w:val="00EF1DE5"/>
    <w:rsid w:val="00F143E7"/>
    <w:rsid w:val="00F3003A"/>
    <w:rsid w:val="00F30B8A"/>
    <w:rsid w:val="00F36C5C"/>
    <w:rsid w:val="00F42DD1"/>
    <w:rsid w:val="00F43146"/>
    <w:rsid w:val="00F66FAE"/>
    <w:rsid w:val="00F803E0"/>
    <w:rsid w:val="00F853D9"/>
    <w:rsid w:val="00F86A07"/>
    <w:rsid w:val="00FA7712"/>
    <w:rsid w:val="5C6B6087"/>
    <w:rsid w:val="5CA7F0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84E420"/>
  <w15:docId w15:val="{F33D1330-580A-4000-9D90-FB1478976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51D8"/>
    <w:pPr>
      <w:spacing w:after="0" w:line="240" w:lineRule="auto"/>
    </w:pPr>
  </w:style>
  <w:style w:type="paragraph" w:styleId="Heading1">
    <w:name w:val="heading 1"/>
    <w:basedOn w:val="Normal"/>
    <w:link w:val="Heading1Char"/>
    <w:uiPriority w:val="9"/>
    <w:qFormat/>
    <w:rsid w:val="00AF51D8"/>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51D8"/>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AF51D8"/>
    <w:rPr>
      <w:color w:val="0563C1" w:themeColor="hyperlink"/>
      <w:u w:val="single"/>
    </w:rPr>
  </w:style>
  <w:style w:type="paragraph" w:styleId="NormalWeb">
    <w:name w:val="Normal (Web)"/>
    <w:basedOn w:val="Normal"/>
    <w:uiPriority w:val="99"/>
    <w:unhideWhenUsed/>
    <w:rsid w:val="00AF51D8"/>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F51D8"/>
  </w:style>
  <w:style w:type="character" w:styleId="Strong">
    <w:name w:val="Strong"/>
    <w:basedOn w:val="DefaultParagraphFont"/>
    <w:qFormat/>
    <w:rsid w:val="00AF51D8"/>
    <w:rPr>
      <w:b/>
      <w:bCs/>
    </w:rPr>
  </w:style>
  <w:style w:type="character" w:styleId="Emphasis">
    <w:name w:val="Emphasis"/>
    <w:basedOn w:val="DefaultParagraphFont"/>
    <w:qFormat/>
    <w:rsid w:val="00AF51D8"/>
    <w:rPr>
      <w:i/>
      <w:iCs/>
    </w:rPr>
  </w:style>
  <w:style w:type="paragraph" w:customStyle="1" w:styleId="bodytext">
    <w:name w:val="bodytext"/>
    <w:basedOn w:val="Normal"/>
    <w:rsid w:val="00B90037"/>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971D54"/>
    <w:pPr>
      <w:ind w:left="720"/>
      <w:contextualSpacing/>
    </w:pPr>
  </w:style>
  <w:style w:type="paragraph" w:styleId="FootnoteText">
    <w:name w:val="footnote text"/>
    <w:basedOn w:val="Normal"/>
    <w:link w:val="FootnoteTextChar"/>
    <w:uiPriority w:val="99"/>
    <w:semiHidden/>
    <w:unhideWhenUsed/>
    <w:rsid w:val="0088221B"/>
    <w:rPr>
      <w:sz w:val="20"/>
      <w:szCs w:val="20"/>
      <w:lang w:val="en-GB"/>
    </w:rPr>
  </w:style>
  <w:style w:type="character" w:customStyle="1" w:styleId="FootnoteTextChar">
    <w:name w:val="Footnote Text Char"/>
    <w:basedOn w:val="DefaultParagraphFont"/>
    <w:link w:val="FootnoteText"/>
    <w:uiPriority w:val="99"/>
    <w:semiHidden/>
    <w:rsid w:val="0088221B"/>
    <w:rPr>
      <w:sz w:val="20"/>
      <w:szCs w:val="20"/>
      <w:lang w:val="en-GB"/>
    </w:rPr>
  </w:style>
  <w:style w:type="character" w:styleId="FootnoteReference">
    <w:name w:val="footnote reference"/>
    <w:basedOn w:val="DefaultParagraphFont"/>
    <w:uiPriority w:val="99"/>
    <w:semiHidden/>
    <w:unhideWhenUsed/>
    <w:rsid w:val="0088221B"/>
    <w:rPr>
      <w:vertAlign w:val="superscript"/>
    </w:rPr>
  </w:style>
  <w:style w:type="table" w:styleId="TableGrid">
    <w:name w:val="Table Grid"/>
    <w:basedOn w:val="TableNormal"/>
    <w:uiPriority w:val="39"/>
    <w:rsid w:val="0016427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7E2026"/>
    <w:pPr>
      <w:spacing w:before="120" w:after="240"/>
      <w:jc w:val="both"/>
    </w:pPr>
    <w:rPr>
      <w:rFonts w:ascii="TUSerif" w:eastAsia="Times New Roman" w:hAnsi="TUSerif" w:cs="Times New Roman"/>
      <w:b/>
      <w:bCs/>
      <w:sz w:val="16"/>
      <w:szCs w:val="20"/>
      <w:lang w:val="de-AT" w:eastAsia="de-AT"/>
    </w:rPr>
  </w:style>
  <w:style w:type="paragraph" w:customStyle="1" w:styleId="WEDC-Titleofconference">
    <w:name w:val="WEDC - Title of conference"/>
    <w:rsid w:val="007E2026"/>
    <w:pPr>
      <w:autoSpaceDE w:val="0"/>
      <w:autoSpaceDN w:val="0"/>
      <w:adjustRightInd w:val="0"/>
      <w:spacing w:after="0" w:line="240" w:lineRule="auto"/>
      <w:jc w:val="center"/>
    </w:pPr>
    <w:rPr>
      <w:rFonts w:ascii="Times New Roman" w:eastAsia="Times New Roman" w:hAnsi="Times New Roman" w:cs="Times New Roman"/>
      <w:caps/>
      <w:color w:val="000000"/>
      <w:sz w:val="24"/>
      <w:szCs w:val="24"/>
    </w:rPr>
  </w:style>
  <w:style w:type="paragraph" w:customStyle="1" w:styleId="WEDC-Authorsandcountry">
    <w:name w:val="WEDC - Author/s and country"/>
    <w:rsid w:val="007E2026"/>
    <w:pPr>
      <w:spacing w:before="15" w:after="15" w:line="240" w:lineRule="atLeast"/>
      <w:jc w:val="center"/>
    </w:pPr>
    <w:rPr>
      <w:rFonts w:ascii="Times New Roman" w:eastAsia="Times New Roman" w:hAnsi="Times New Roman" w:cs="Times New Roman"/>
      <w:bCs/>
      <w:i/>
      <w:color w:val="000000"/>
      <w:sz w:val="24"/>
      <w:szCs w:val="24"/>
      <w:lang w:val="en-GB"/>
    </w:rPr>
  </w:style>
  <w:style w:type="paragraph" w:customStyle="1" w:styleId="Bodytext-P1">
    <w:name w:val="Body text - P1"/>
    <w:link w:val="Bodytext-P1Char"/>
    <w:rsid w:val="007E2026"/>
    <w:pPr>
      <w:tabs>
        <w:tab w:val="left" w:pos="170"/>
        <w:tab w:val="left" w:pos="283"/>
        <w:tab w:val="left" w:pos="454"/>
      </w:tabs>
      <w:spacing w:after="0" w:line="240" w:lineRule="atLeast"/>
      <w:jc w:val="both"/>
    </w:pPr>
    <w:rPr>
      <w:rFonts w:ascii="Times New Roman" w:eastAsia="Times New Roman" w:hAnsi="Times New Roman" w:cs="Times New Roman"/>
      <w:bCs/>
      <w:color w:val="000000"/>
      <w:spacing w:val="-2"/>
      <w:sz w:val="20"/>
      <w:szCs w:val="20"/>
    </w:rPr>
  </w:style>
  <w:style w:type="character" w:customStyle="1" w:styleId="Bodytext-P1Char">
    <w:name w:val="Body text - P1 Char"/>
    <w:link w:val="Bodytext-P1"/>
    <w:rsid w:val="007E2026"/>
    <w:rPr>
      <w:rFonts w:ascii="Times New Roman" w:eastAsia="Times New Roman" w:hAnsi="Times New Roman" w:cs="Times New Roman"/>
      <w:bCs/>
      <w:color w:val="000000"/>
      <w:spacing w:val="-2"/>
      <w:sz w:val="20"/>
      <w:szCs w:val="20"/>
    </w:rPr>
  </w:style>
  <w:style w:type="paragraph" w:styleId="BalloonText">
    <w:name w:val="Balloon Text"/>
    <w:basedOn w:val="Normal"/>
    <w:link w:val="BalloonTextChar"/>
    <w:uiPriority w:val="99"/>
    <w:semiHidden/>
    <w:unhideWhenUsed/>
    <w:rsid w:val="005258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5878"/>
    <w:rPr>
      <w:rFonts w:ascii="Segoe UI" w:hAnsi="Segoe UI" w:cs="Segoe UI"/>
      <w:sz w:val="18"/>
      <w:szCs w:val="18"/>
    </w:rPr>
  </w:style>
  <w:style w:type="character" w:styleId="CommentReference">
    <w:name w:val="annotation reference"/>
    <w:basedOn w:val="DefaultParagraphFont"/>
    <w:uiPriority w:val="99"/>
    <w:semiHidden/>
    <w:unhideWhenUsed/>
    <w:rsid w:val="00631CD0"/>
    <w:rPr>
      <w:sz w:val="16"/>
      <w:szCs w:val="16"/>
    </w:rPr>
  </w:style>
  <w:style w:type="paragraph" w:styleId="CommentText">
    <w:name w:val="annotation text"/>
    <w:basedOn w:val="Normal"/>
    <w:link w:val="CommentTextChar"/>
    <w:uiPriority w:val="99"/>
    <w:semiHidden/>
    <w:unhideWhenUsed/>
    <w:rsid w:val="00631CD0"/>
    <w:rPr>
      <w:sz w:val="20"/>
      <w:szCs w:val="20"/>
    </w:rPr>
  </w:style>
  <w:style w:type="character" w:customStyle="1" w:styleId="CommentTextChar">
    <w:name w:val="Comment Text Char"/>
    <w:basedOn w:val="DefaultParagraphFont"/>
    <w:link w:val="CommentText"/>
    <w:uiPriority w:val="99"/>
    <w:semiHidden/>
    <w:rsid w:val="00631CD0"/>
    <w:rPr>
      <w:sz w:val="20"/>
      <w:szCs w:val="20"/>
    </w:rPr>
  </w:style>
  <w:style w:type="paragraph" w:styleId="CommentSubject">
    <w:name w:val="annotation subject"/>
    <w:basedOn w:val="CommentText"/>
    <w:next w:val="CommentText"/>
    <w:link w:val="CommentSubjectChar"/>
    <w:uiPriority w:val="99"/>
    <w:semiHidden/>
    <w:unhideWhenUsed/>
    <w:rsid w:val="00631CD0"/>
    <w:rPr>
      <w:b/>
      <w:bCs/>
    </w:rPr>
  </w:style>
  <w:style w:type="character" w:customStyle="1" w:styleId="CommentSubjectChar">
    <w:name w:val="Comment Subject Char"/>
    <w:basedOn w:val="CommentTextChar"/>
    <w:link w:val="CommentSubject"/>
    <w:uiPriority w:val="99"/>
    <w:semiHidden/>
    <w:rsid w:val="00631CD0"/>
    <w:rPr>
      <w:b/>
      <w:bCs/>
      <w:sz w:val="20"/>
      <w:szCs w:val="20"/>
    </w:rPr>
  </w:style>
  <w:style w:type="paragraph" w:customStyle="1" w:styleId="m-8524182577712938390xgmail-padbot61">
    <w:name w:val="m_-8524182577712938390xgmail-padbot61"/>
    <w:basedOn w:val="Normal"/>
    <w:rsid w:val="008C537F"/>
    <w:pPr>
      <w:spacing w:before="100" w:beforeAutospacing="1" w:after="100" w:afterAutospacing="1"/>
    </w:pPr>
    <w:rPr>
      <w:rFonts w:ascii="Times New Roman" w:eastAsia="Times New Roman" w:hAnsi="Times New Roman" w:cs="Times New Roman"/>
      <w:sz w:val="24"/>
      <w:szCs w:val="24"/>
      <w:lang w:val="hr-HR" w:eastAsia="hr-HR"/>
    </w:rPr>
  </w:style>
  <w:style w:type="paragraph" w:styleId="NoSpacing">
    <w:name w:val="No Spacing"/>
    <w:uiPriority w:val="1"/>
    <w:qFormat/>
    <w:rsid w:val="004254EE"/>
    <w:pPr>
      <w:spacing w:after="0" w:line="240" w:lineRule="auto"/>
    </w:pPr>
    <w:rPr>
      <w:rFonts w:eastAsiaTheme="minorEastAsia"/>
      <w:lang w:val="bs-Latn-BA" w:eastAsia="bs-Latn-BA"/>
    </w:rPr>
  </w:style>
  <w:style w:type="paragraph" w:customStyle="1" w:styleId="m-8524182577712938390xgmail-padbot57">
    <w:name w:val="m_-8524182577712938390xgmail-padbot57"/>
    <w:basedOn w:val="Normal"/>
    <w:rsid w:val="004254EE"/>
    <w:pPr>
      <w:spacing w:before="100" w:beforeAutospacing="1" w:after="100" w:afterAutospacing="1"/>
    </w:pPr>
    <w:rPr>
      <w:rFonts w:ascii="Times New Roman" w:eastAsia="Times New Roman" w:hAnsi="Times New Roman" w:cs="Times New Roman"/>
      <w:sz w:val="24"/>
      <w:szCs w:val="24"/>
      <w:lang w:val="hr-HR" w:eastAsia="hr-HR"/>
    </w:rPr>
  </w:style>
  <w:style w:type="paragraph" w:customStyle="1" w:styleId="m8799730088531930162xmsonormal">
    <w:name w:val="m_8799730088531930162xmsonormal"/>
    <w:basedOn w:val="Normal"/>
    <w:rsid w:val="004254EE"/>
    <w:pPr>
      <w:spacing w:before="100" w:beforeAutospacing="1" w:after="100" w:afterAutospacing="1"/>
    </w:pPr>
    <w:rPr>
      <w:rFonts w:ascii="Times New Roman" w:eastAsia="Times New Roman" w:hAnsi="Times New Roman" w:cs="Times New Roman"/>
      <w:sz w:val="24"/>
      <w:szCs w:val="24"/>
      <w:lang w:val="hr-HR" w:eastAsia="hr-HR"/>
    </w:rPr>
  </w:style>
  <w:style w:type="character" w:customStyle="1" w:styleId="m8799730088531930162apple-converted-space">
    <w:name w:val="m_8799730088531930162apple-converted-space"/>
    <w:basedOn w:val="DefaultParagraphFont"/>
    <w:rsid w:val="004254EE"/>
  </w:style>
  <w:style w:type="paragraph" w:styleId="Header">
    <w:name w:val="header"/>
    <w:basedOn w:val="Normal"/>
    <w:link w:val="HeaderChar"/>
    <w:uiPriority w:val="99"/>
    <w:semiHidden/>
    <w:unhideWhenUsed/>
    <w:rsid w:val="005D3884"/>
    <w:pPr>
      <w:tabs>
        <w:tab w:val="center" w:pos="4680"/>
        <w:tab w:val="right" w:pos="9360"/>
      </w:tabs>
    </w:pPr>
  </w:style>
  <w:style w:type="character" w:customStyle="1" w:styleId="HeaderChar">
    <w:name w:val="Header Char"/>
    <w:basedOn w:val="DefaultParagraphFont"/>
    <w:link w:val="Header"/>
    <w:uiPriority w:val="99"/>
    <w:semiHidden/>
    <w:rsid w:val="005D3884"/>
  </w:style>
  <w:style w:type="paragraph" w:styleId="Footer">
    <w:name w:val="footer"/>
    <w:basedOn w:val="Normal"/>
    <w:link w:val="FooterChar"/>
    <w:uiPriority w:val="99"/>
    <w:semiHidden/>
    <w:unhideWhenUsed/>
    <w:rsid w:val="005D3884"/>
    <w:pPr>
      <w:tabs>
        <w:tab w:val="center" w:pos="4680"/>
        <w:tab w:val="right" w:pos="9360"/>
      </w:tabs>
    </w:pPr>
  </w:style>
  <w:style w:type="character" w:customStyle="1" w:styleId="FooterChar">
    <w:name w:val="Footer Char"/>
    <w:basedOn w:val="DefaultParagraphFont"/>
    <w:link w:val="Footer"/>
    <w:uiPriority w:val="99"/>
    <w:semiHidden/>
    <w:rsid w:val="005D38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82701">
      <w:bodyDiv w:val="1"/>
      <w:marLeft w:val="0"/>
      <w:marRight w:val="0"/>
      <w:marTop w:val="0"/>
      <w:marBottom w:val="0"/>
      <w:divBdr>
        <w:top w:val="none" w:sz="0" w:space="0" w:color="auto"/>
        <w:left w:val="none" w:sz="0" w:space="0" w:color="auto"/>
        <w:bottom w:val="none" w:sz="0" w:space="0" w:color="auto"/>
        <w:right w:val="none" w:sz="0" w:space="0" w:color="auto"/>
      </w:divBdr>
    </w:div>
    <w:div w:id="439491207">
      <w:bodyDiv w:val="1"/>
      <w:marLeft w:val="0"/>
      <w:marRight w:val="0"/>
      <w:marTop w:val="0"/>
      <w:marBottom w:val="0"/>
      <w:divBdr>
        <w:top w:val="none" w:sz="0" w:space="0" w:color="auto"/>
        <w:left w:val="none" w:sz="0" w:space="0" w:color="auto"/>
        <w:bottom w:val="none" w:sz="0" w:space="0" w:color="auto"/>
        <w:right w:val="none" w:sz="0" w:space="0" w:color="auto"/>
      </w:divBdr>
    </w:div>
    <w:div w:id="1196775999">
      <w:bodyDiv w:val="1"/>
      <w:marLeft w:val="0"/>
      <w:marRight w:val="0"/>
      <w:marTop w:val="0"/>
      <w:marBottom w:val="0"/>
      <w:divBdr>
        <w:top w:val="none" w:sz="0" w:space="0" w:color="auto"/>
        <w:left w:val="none" w:sz="0" w:space="0" w:color="auto"/>
        <w:bottom w:val="none" w:sz="0" w:space="0" w:color="auto"/>
        <w:right w:val="none" w:sz="0" w:space="0" w:color="auto"/>
      </w:divBdr>
    </w:div>
    <w:div w:id="1325822173">
      <w:bodyDiv w:val="1"/>
      <w:marLeft w:val="0"/>
      <w:marRight w:val="0"/>
      <w:marTop w:val="0"/>
      <w:marBottom w:val="0"/>
      <w:divBdr>
        <w:top w:val="none" w:sz="0" w:space="0" w:color="auto"/>
        <w:left w:val="none" w:sz="0" w:space="0" w:color="auto"/>
        <w:bottom w:val="none" w:sz="0" w:space="0" w:color="auto"/>
        <w:right w:val="none" w:sz="0" w:space="0" w:color="auto"/>
      </w:divBdr>
    </w:div>
    <w:div w:id="1475685326">
      <w:bodyDiv w:val="1"/>
      <w:marLeft w:val="0"/>
      <w:marRight w:val="0"/>
      <w:marTop w:val="0"/>
      <w:marBottom w:val="0"/>
      <w:divBdr>
        <w:top w:val="none" w:sz="0" w:space="0" w:color="auto"/>
        <w:left w:val="none" w:sz="0" w:space="0" w:color="auto"/>
        <w:bottom w:val="none" w:sz="0" w:space="0" w:color="auto"/>
        <w:right w:val="none" w:sz="0" w:space="0" w:color="auto"/>
      </w:divBdr>
    </w:div>
    <w:div w:id="1505826535">
      <w:bodyDiv w:val="1"/>
      <w:marLeft w:val="0"/>
      <w:marRight w:val="0"/>
      <w:marTop w:val="0"/>
      <w:marBottom w:val="0"/>
      <w:divBdr>
        <w:top w:val="none" w:sz="0" w:space="0" w:color="auto"/>
        <w:left w:val="none" w:sz="0" w:space="0" w:color="auto"/>
        <w:bottom w:val="none" w:sz="0" w:space="0" w:color="auto"/>
        <w:right w:val="none" w:sz="0" w:space="0" w:color="auto"/>
      </w:divBdr>
    </w:div>
    <w:div w:id="1519077408">
      <w:bodyDiv w:val="1"/>
      <w:marLeft w:val="0"/>
      <w:marRight w:val="0"/>
      <w:marTop w:val="0"/>
      <w:marBottom w:val="0"/>
      <w:divBdr>
        <w:top w:val="none" w:sz="0" w:space="0" w:color="auto"/>
        <w:left w:val="none" w:sz="0" w:space="0" w:color="auto"/>
        <w:bottom w:val="none" w:sz="0" w:space="0" w:color="auto"/>
        <w:right w:val="none" w:sz="0" w:space="0" w:color="auto"/>
      </w:divBdr>
    </w:div>
    <w:div w:id="1531071789">
      <w:bodyDiv w:val="1"/>
      <w:marLeft w:val="0"/>
      <w:marRight w:val="0"/>
      <w:marTop w:val="0"/>
      <w:marBottom w:val="0"/>
      <w:divBdr>
        <w:top w:val="none" w:sz="0" w:space="0" w:color="auto"/>
        <w:left w:val="none" w:sz="0" w:space="0" w:color="auto"/>
        <w:bottom w:val="none" w:sz="0" w:space="0" w:color="auto"/>
        <w:right w:val="none" w:sz="0" w:space="0" w:color="auto"/>
      </w:divBdr>
    </w:div>
    <w:div w:id="2005351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nescap.org/pdd/prs/ProjectActivities/Ongoing/gg/governance.as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ytimes.com/2017/03/08/science/cancer-carlo-croce.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A7D4EC5B840D4BAD5D18E1A2BB3ED7" ma:contentTypeVersion="14" ma:contentTypeDescription="Create a new document." ma:contentTypeScope="" ma:versionID="7eef5945fa42e9d7c69d130c0f9a0c53">
  <xsd:schema xmlns:xsd="http://www.w3.org/2001/XMLSchema" xmlns:xs="http://www.w3.org/2001/XMLSchema" xmlns:p="http://schemas.microsoft.com/office/2006/metadata/properties" xmlns:ns2="df576e48-a194-4aac-a444-7391c5dc3ebd" xmlns:ns3="9cc3cc6a-b035-4b3c-ad4f-a498e333e310" targetNamespace="http://schemas.microsoft.com/office/2006/metadata/properties" ma:root="true" ma:fieldsID="983970dc116e03fb63f9370a13960105" ns2:_="" ns3:_="">
    <xsd:import namespace="df576e48-a194-4aac-a444-7391c5dc3ebd"/>
    <xsd:import namespace="9cc3cc6a-b035-4b3c-ad4f-a498e333e31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_x0031_Ref"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576e48-a194-4aac-a444-7391c5dc3eb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c3cc6a-b035-4b3c-ad4f-a498e333e31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x0031_Ref" ma:index="20" nillable="true" ma:displayName="1Ref" ma:default="1" ma:format="Dropdown" ma:internalName="_x0031_Ref" ma:percentage="FALSE">
      <xsd:simpleType>
        <xsd:restriction base="dms:Number"/>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0031_Ref xmlns="9cc3cc6a-b035-4b3c-ad4f-a498e333e310">1</_x0031_Re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5B4DB-2F01-4D9C-AA19-18536B98D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576e48-a194-4aac-a444-7391c5dc3ebd"/>
    <ds:schemaRef ds:uri="9cc3cc6a-b035-4b3c-ad4f-a498e333e3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7388D7-B5E7-4409-BFAD-2AFB18598071}">
  <ds:schemaRefs>
    <ds:schemaRef ds:uri="http://schemas.openxmlformats.org/package/2006/metadata/core-properties"/>
    <ds:schemaRef ds:uri="http://purl.org/dc/dcmitype/"/>
    <ds:schemaRef ds:uri="http://purl.org/dc/terms/"/>
    <ds:schemaRef ds:uri="http://schemas.microsoft.com/office/2006/metadata/properties"/>
    <ds:schemaRef ds:uri="http://schemas.microsoft.com/office/2006/documentManagement/types"/>
    <ds:schemaRef ds:uri="http://schemas.microsoft.com/office/infopath/2007/PartnerControls"/>
    <ds:schemaRef ds:uri="http://purl.org/dc/elements/1.1/"/>
    <ds:schemaRef ds:uri="9cc3cc6a-b035-4b3c-ad4f-a498e333e310"/>
    <ds:schemaRef ds:uri="df576e48-a194-4aac-a444-7391c5dc3ebd"/>
    <ds:schemaRef ds:uri="http://www.w3.org/XML/1998/namespace"/>
  </ds:schemaRefs>
</ds:datastoreItem>
</file>

<file path=customXml/itemProps3.xml><?xml version="1.0" encoding="utf-8"?>
<ds:datastoreItem xmlns:ds="http://schemas.openxmlformats.org/officeDocument/2006/customXml" ds:itemID="{4124CBEF-7D8A-4BFB-8557-C039D8563943}">
  <ds:schemaRefs>
    <ds:schemaRef ds:uri="http://schemas.microsoft.com/sharepoint/v3/contenttype/forms"/>
  </ds:schemaRefs>
</ds:datastoreItem>
</file>

<file path=customXml/itemProps4.xml><?xml version="1.0" encoding="utf-8"?>
<ds:datastoreItem xmlns:ds="http://schemas.openxmlformats.org/officeDocument/2006/customXml" ds:itemID="{F761AF38-776B-4229-B4A7-CCA150118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785</Words>
  <Characters>4481</Characters>
  <Application>Microsoft Office Word</Application>
  <DocSecurity>0</DocSecurity>
  <Lines>37</Lines>
  <Paragraphs>10</Paragraphs>
  <ScaleCrop>false</ScaleCrop>
  <Company>FAO of the UN</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Stanco, Giulia (AGLX)</dc:creator>
  <cp:lastModifiedBy>RodriguezEugenio, Natalia (NSLD)</cp:lastModifiedBy>
  <cp:revision>5</cp:revision>
  <cp:lastPrinted>2017-01-09T13:21:00Z</cp:lastPrinted>
  <dcterms:created xsi:type="dcterms:W3CDTF">2021-06-14T09:21:00Z</dcterms:created>
  <dcterms:modified xsi:type="dcterms:W3CDTF">2021-07-12T15:51:00Z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http://www.zotero.org/styles/food-and-agriculture-organization-of-the-united-nations</vt:lpwstr>
  </property>
  <property fmtid="{D5CDD505-2E9C-101B-9397-08002B2CF9AE}" pid="13" name="Mendeley Recent Style Name 5_1">
    <vt:lpwstr>Food and Agriculture Organization of the United Nations</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cf8b8afb-c8b2-3282-8d18-eb3d1a0fa94f</vt:lpwstr>
  </property>
  <property fmtid="{D5CDD505-2E9C-101B-9397-08002B2CF9AE}" pid="24" name="Mendeley Citation Style_1">
    <vt:lpwstr>http://www.zotero.org/styles/food-and-agriculture-organization-of-the-united-nations</vt:lpwstr>
  </property>
  <property fmtid="{D5CDD505-2E9C-101B-9397-08002B2CF9AE}" pid="25" name="ContentTypeId">
    <vt:lpwstr>0x0101005DA7D4EC5B840D4BAD5D18E1A2BB3ED7</vt:lpwstr>
  </property>
</Properties>
</file>