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29"/>
        <w:tblW w:w="9175" w:type="dxa"/>
        <w:tblLook w:val="04A0" w:firstRow="1" w:lastRow="0" w:firstColumn="1" w:lastColumn="0" w:noHBand="0" w:noVBand="1"/>
      </w:tblPr>
      <w:tblGrid>
        <w:gridCol w:w="1712"/>
        <w:gridCol w:w="2337"/>
        <w:gridCol w:w="1976"/>
        <w:gridCol w:w="3150"/>
      </w:tblGrid>
      <w:tr w:rsidR="004354A4" w14:paraId="4026D033" w14:textId="77777777" w:rsidTr="00915E7C">
        <w:trPr>
          <w:trHeight w:val="800"/>
        </w:trPr>
        <w:tc>
          <w:tcPr>
            <w:tcW w:w="1712" w:type="dxa"/>
          </w:tcPr>
          <w:p w14:paraId="75CC453C" w14:textId="113BE04E" w:rsidR="004354A4" w:rsidRPr="004354A4" w:rsidRDefault="00673070" w:rsidP="004354A4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4354A4">
              <w:rPr>
                <w:b/>
                <w:bCs/>
                <w:sz w:val="24"/>
                <w:szCs w:val="24"/>
              </w:rPr>
              <w:t>ELEMENT</w:t>
            </w:r>
            <w:r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337" w:type="dxa"/>
          </w:tcPr>
          <w:p w14:paraId="38890303" w14:textId="6D146021" w:rsidR="004354A4" w:rsidRPr="004354A4" w:rsidRDefault="00673070" w:rsidP="004354A4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59584B">
              <w:rPr>
                <w:b/>
                <w:bCs/>
                <w:sz w:val="24"/>
                <w:szCs w:val="24"/>
              </w:rPr>
              <w:t>ENLACE</w:t>
            </w:r>
          </w:p>
        </w:tc>
        <w:tc>
          <w:tcPr>
            <w:tcW w:w="1976" w:type="dxa"/>
          </w:tcPr>
          <w:p w14:paraId="7B455970" w14:textId="21FC5B11" w:rsidR="004354A4" w:rsidRPr="004354A4" w:rsidRDefault="00673070" w:rsidP="004354A4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4354A4">
              <w:rPr>
                <w:b/>
                <w:bCs/>
                <w:sz w:val="24"/>
                <w:szCs w:val="24"/>
              </w:rPr>
              <w:t>FORMAT</w:t>
            </w:r>
            <w:r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150" w:type="dxa"/>
          </w:tcPr>
          <w:p w14:paraId="2E85053D" w14:textId="1A641FEA" w:rsidR="004354A4" w:rsidRPr="004354A4" w:rsidRDefault="00673070" w:rsidP="004354A4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0F4022">
              <w:rPr>
                <w:b/>
                <w:bCs/>
                <w:sz w:val="24"/>
                <w:szCs w:val="24"/>
              </w:rPr>
              <w:t>CARACTERÍSTICAS</w:t>
            </w:r>
          </w:p>
        </w:tc>
      </w:tr>
      <w:tr w:rsidR="004354A4" w:rsidRPr="00AD5903" w14:paraId="79B1C681" w14:textId="77777777" w:rsidTr="00915E7C">
        <w:trPr>
          <w:trHeight w:val="2240"/>
        </w:trPr>
        <w:tc>
          <w:tcPr>
            <w:tcW w:w="1712" w:type="dxa"/>
          </w:tcPr>
          <w:p w14:paraId="2C0E029B" w14:textId="5EE633F8" w:rsidR="004354A4" w:rsidRPr="00673070" w:rsidRDefault="004354A4" w:rsidP="004354A4">
            <w:pPr>
              <w:spacing w:before="240"/>
              <w:jc w:val="center"/>
            </w:pPr>
            <w:r w:rsidRPr="00673070">
              <w:t>Poster</w:t>
            </w:r>
          </w:p>
        </w:tc>
        <w:tc>
          <w:tcPr>
            <w:tcW w:w="2337" w:type="dxa"/>
          </w:tcPr>
          <w:p w14:paraId="0663031F" w14:textId="4875B85C" w:rsidR="00915E7C" w:rsidRDefault="00AD5903" w:rsidP="00915E7C">
            <w:pPr>
              <w:spacing w:before="240"/>
              <w:jc w:val="center"/>
              <w:rPr>
                <w:lang w:val="es-ES"/>
              </w:rPr>
            </w:pPr>
            <w:hyperlink r:id="rId9" w:history="1">
              <w:r w:rsidR="00915E7C" w:rsidRPr="00915E7C">
                <w:rPr>
                  <w:rStyle w:val="Hyperlink"/>
                  <w:lang w:val="es-ES"/>
                </w:rPr>
                <w:t>Poster en español</w:t>
              </w:r>
            </w:hyperlink>
            <w:r w:rsidR="00673070">
              <w:rPr>
                <w:lang w:val="es-ES"/>
              </w:rPr>
              <w:t xml:space="preserve"> </w:t>
            </w:r>
          </w:p>
          <w:p w14:paraId="0B3B6E4B" w14:textId="76F3E9F3" w:rsidR="009833E9" w:rsidRPr="009833E9" w:rsidRDefault="009833E9" w:rsidP="00915E7C">
            <w:pPr>
              <w:spacing w:before="240"/>
              <w:jc w:val="center"/>
              <w:rPr>
                <w:lang w:val="es-ES"/>
              </w:rPr>
            </w:pPr>
            <w:r w:rsidRPr="009833E9">
              <w:rPr>
                <w:lang w:val="es-ES"/>
              </w:rPr>
              <w:t>(Identificar los posters</w:t>
            </w:r>
            <w:r w:rsidR="00673070">
              <w:rPr>
                <w:lang w:val="es-ES"/>
              </w:rPr>
              <w:t xml:space="preserve"> </w:t>
            </w:r>
            <w:r w:rsidRPr="009833E9">
              <w:rPr>
                <w:lang w:val="es-ES"/>
              </w:rPr>
              <w:t xml:space="preserve">a imprimir en el </w:t>
            </w:r>
            <w:hyperlink r:id="rId10" w:history="1">
              <w:r w:rsidRPr="009833E9">
                <w:rPr>
                  <w:rStyle w:val="Hyperlink"/>
                  <w:lang w:val="es-ES"/>
                </w:rPr>
                <w:t>módulo correspondiente</w:t>
              </w:r>
            </w:hyperlink>
            <w:r w:rsidRPr="009833E9">
              <w:rPr>
                <w:lang w:val="es-ES"/>
              </w:rPr>
              <w:t>)</w:t>
            </w:r>
          </w:p>
          <w:p w14:paraId="3086B220" w14:textId="77777777" w:rsidR="004354A4" w:rsidRPr="009E0240" w:rsidRDefault="004354A4" w:rsidP="00673070">
            <w:pPr>
              <w:spacing w:before="240"/>
              <w:jc w:val="center"/>
              <w:rPr>
                <w:lang w:val="es-CO"/>
              </w:rPr>
            </w:pPr>
          </w:p>
        </w:tc>
        <w:tc>
          <w:tcPr>
            <w:tcW w:w="1976" w:type="dxa"/>
          </w:tcPr>
          <w:p w14:paraId="69B94C31" w14:textId="77777777" w:rsidR="004354A4" w:rsidRPr="00673070" w:rsidRDefault="004354A4" w:rsidP="004354A4">
            <w:pPr>
              <w:spacing w:before="240"/>
              <w:jc w:val="center"/>
            </w:pPr>
            <w:r w:rsidRPr="00673070">
              <w:t xml:space="preserve">A0 </w:t>
            </w:r>
          </w:p>
          <w:p w14:paraId="3DF1AE2B" w14:textId="32866ABB" w:rsidR="004354A4" w:rsidRPr="00673070" w:rsidRDefault="004354A4" w:rsidP="004354A4">
            <w:pPr>
              <w:spacing w:before="240"/>
              <w:jc w:val="center"/>
            </w:pPr>
            <w:r w:rsidRPr="00673070">
              <w:t>841 x 1188 mm</w:t>
            </w:r>
          </w:p>
          <w:p w14:paraId="3A6C49D8" w14:textId="77777777" w:rsidR="004354A4" w:rsidRPr="00673070" w:rsidRDefault="004354A4" w:rsidP="004354A4">
            <w:pPr>
              <w:spacing w:before="240"/>
              <w:jc w:val="center"/>
            </w:pPr>
          </w:p>
        </w:tc>
        <w:tc>
          <w:tcPr>
            <w:tcW w:w="3150" w:type="dxa"/>
          </w:tcPr>
          <w:p w14:paraId="6759C39A" w14:textId="4283696D" w:rsidR="004354A4" w:rsidRPr="009E0240" w:rsidRDefault="00B279B5" w:rsidP="00673070">
            <w:pPr>
              <w:spacing w:before="240"/>
              <w:jc w:val="center"/>
              <w:rPr>
                <w:lang w:val="es-CO"/>
              </w:rPr>
            </w:pPr>
            <w:r w:rsidRPr="009E0240">
              <w:rPr>
                <w:lang w:val="es-CO"/>
              </w:rPr>
              <w:t>Papel 200/250 g/m2 (alternativamente: PVC 450 gr).</w:t>
            </w:r>
            <w:r w:rsidR="00673070" w:rsidRPr="009E0240">
              <w:rPr>
                <w:lang w:val="es-CO"/>
              </w:rPr>
              <w:t xml:space="preserve"> </w:t>
            </w:r>
            <w:r w:rsidRPr="009E0240">
              <w:rPr>
                <w:lang w:val="es-CO"/>
              </w:rPr>
              <w:t>Plastificado mate.</w:t>
            </w:r>
            <w:r w:rsidR="00673070" w:rsidRPr="009E0240">
              <w:rPr>
                <w:lang w:val="es-CO"/>
              </w:rPr>
              <w:t xml:space="preserve"> </w:t>
            </w:r>
            <w:r w:rsidRPr="009E0240">
              <w:rPr>
                <w:lang w:val="es-CO"/>
              </w:rPr>
              <w:t>A todo color. Con agujeros reforzados en las esquinas</w:t>
            </w:r>
            <w:r w:rsidR="00673070" w:rsidRPr="009E0240">
              <w:rPr>
                <w:lang w:val="es-CO"/>
              </w:rPr>
              <w:t xml:space="preserve"> </w:t>
            </w:r>
            <w:r w:rsidRPr="009E0240">
              <w:rPr>
                <w:lang w:val="es-CO"/>
              </w:rPr>
              <w:t xml:space="preserve">(dos esquinas de arriba o </w:t>
            </w:r>
            <w:r w:rsidR="00673070" w:rsidRPr="009E0240">
              <w:rPr>
                <w:lang w:val="es-CO"/>
              </w:rPr>
              <w:t xml:space="preserve">    </w:t>
            </w:r>
            <w:r w:rsidRPr="009E0240">
              <w:rPr>
                <w:lang w:val="es-CO"/>
              </w:rPr>
              <w:t>4 esquinas).</w:t>
            </w:r>
          </w:p>
        </w:tc>
      </w:tr>
      <w:tr w:rsidR="004354A4" w:rsidRPr="009E0240" w14:paraId="618D1223" w14:textId="77777777" w:rsidTr="00915E7C">
        <w:trPr>
          <w:trHeight w:val="2406"/>
        </w:trPr>
        <w:tc>
          <w:tcPr>
            <w:tcW w:w="1712" w:type="dxa"/>
          </w:tcPr>
          <w:p w14:paraId="341941B8" w14:textId="0737F0EC" w:rsidR="004354A4" w:rsidRPr="00673070" w:rsidRDefault="000151CA" w:rsidP="004354A4">
            <w:pPr>
              <w:spacing w:before="240"/>
              <w:jc w:val="center"/>
            </w:pPr>
            <w:r w:rsidRPr="00673070">
              <w:t>Ejercicios de campo</w:t>
            </w:r>
          </w:p>
        </w:tc>
        <w:tc>
          <w:tcPr>
            <w:tcW w:w="2337" w:type="dxa"/>
          </w:tcPr>
          <w:p w14:paraId="5C72033B" w14:textId="77777777" w:rsidR="00915E7C" w:rsidRPr="009E0240" w:rsidRDefault="00AD5903" w:rsidP="00673070">
            <w:pPr>
              <w:spacing w:before="240"/>
              <w:jc w:val="center"/>
              <w:rPr>
                <w:lang w:val="es-CO"/>
              </w:rPr>
            </w:pPr>
            <w:hyperlink r:id="rId11" w:history="1">
              <w:r w:rsidR="00706BBF" w:rsidRPr="009E0240">
                <w:rPr>
                  <w:rStyle w:val="Hyperlink"/>
                  <w:lang w:val="es-CO"/>
                </w:rPr>
                <w:t>Ejercicios de campo en español</w:t>
              </w:r>
            </w:hyperlink>
            <w:r w:rsidR="00706BBF" w:rsidRPr="009E0240">
              <w:rPr>
                <w:lang w:val="es-CO"/>
              </w:rPr>
              <w:t xml:space="preserve"> </w:t>
            </w:r>
          </w:p>
          <w:p w14:paraId="5B2A742E" w14:textId="1F7B68D9" w:rsidR="004354A4" w:rsidRPr="009E0240" w:rsidRDefault="00706BBF" w:rsidP="00673070">
            <w:pPr>
              <w:spacing w:before="240"/>
              <w:jc w:val="center"/>
              <w:rPr>
                <w:lang w:val="es-CO"/>
              </w:rPr>
            </w:pPr>
            <w:r w:rsidRPr="009E0240">
              <w:rPr>
                <w:lang w:val="es-CO"/>
              </w:rPr>
              <w:t xml:space="preserve">(Identificar </w:t>
            </w:r>
            <w:r w:rsidR="00673070" w:rsidRPr="009E0240">
              <w:rPr>
                <w:lang w:val="es-CO"/>
              </w:rPr>
              <w:t xml:space="preserve">  </w:t>
            </w:r>
            <w:r w:rsidRPr="009E0240">
              <w:rPr>
                <w:lang w:val="es-CO"/>
              </w:rPr>
              <w:t>los</w:t>
            </w:r>
            <w:r w:rsidR="00673070" w:rsidRPr="009E0240">
              <w:rPr>
                <w:lang w:val="es-CO"/>
              </w:rPr>
              <w:t xml:space="preserve"> </w:t>
            </w:r>
            <w:r w:rsidRPr="009E0240">
              <w:rPr>
                <w:lang w:val="es-CO"/>
              </w:rPr>
              <w:t xml:space="preserve">ejercicios a imprimir en el </w:t>
            </w:r>
            <w:hyperlink r:id="rId12" w:history="1">
              <w:r w:rsidRPr="009E0240">
                <w:rPr>
                  <w:rStyle w:val="Hyperlink"/>
                  <w:lang w:val="es-CO"/>
                </w:rPr>
                <w:t>módulo correspondiente</w:t>
              </w:r>
            </w:hyperlink>
            <w:r w:rsidR="004354A4" w:rsidRPr="009E0240">
              <w:rPr>
                <w:lang w:val="es-CO"/>
              </w:rPr>
              <w:t>)</w:t>
            </w:r>
          </w:p>
          <w:p w14:paraId="47FAF740" w14:textId="77777777" w:rsidR="004354A4" w:rsidRPr="009E0240" w:rsidRDefault="004354A4" w:rsidP="004354A4">
            <w:pPr>
              <w:spacing w:before="240"/>
              <w:jc w:val="center"/>
              <w:rPr>
                <w:lang w:val="es-CO"/>
              </w:rPr>
            </w:pPr>
          </w:p>
        </w:tc>
        <w:tc>
          <w:tcPr>
            <w:tcW w:w="1976" w:type="dxa"/>
          </w:tcPr>
          <w:p w14:paraId="01EC3010" w14:textId="4A8DD7D7" w:rsidR="004354A4" w:rsidRPr="00673070" w:rsidRDefault="004354A4" w:rsidP="004354A4">
            <w:pPr>
              <w:spacing w:before="240"/>
              <w:jc w:val="center"/>
            </w:pPr>
            <w:r w:rsidRPr="00673070">
              <w:t>A4</w:t>
            </w:r>
          </w:p>
        </w:tc>
        <w:tc>
          <w:tcPr>
            <w:tcW w:w="3150" w:type="dxa"/>
          </w:tcPr>
          <w:p w14:paraId="5CFC992C" w14:textId="70F8513E" w:rsidR="004354A4" w:rsidRPr="009E0240" w:rsidRDefault="006E2A6C" w:rsidP="009E0240">
            <w:pPr>
              <w:spacing w:before="240"/>
              <w:jc w:val="center"/>
              <w:rPr>
                <w:lang w:val="es-CO"/>
              </w:rPr>
            </w:pPr>
            <w:r w:rsidRPr="009E0240">
              <w:rPr>
                <w:lang w:val="es-CO"/>
              </w:rPr>
              <w:t>Impreso por ambas caras</w:t>
            </w:r>
            <w:r w:rsidR="009E0240" w:rsidRPr="009E0240">
              <w:rPr>
                <w:lang w:val="es-CO"/>
              </w:rPr>
              <w:t>.</w:t>
            </w:r>
            <w:r w:rsidR="00673070" w:rsidRPr="009E0240">
              <w:rPr>
                <w:lang w:val="es-CO"/>
              </w:rPr>
              <w:t xml:space="preserve"> </w:t>
            </w:r>
            <w:r w:rsidRPr="009E0240">
              <w:rPr>
                <w:lang w:val="es-CO"/>
              </w:rPr>
              <w:t>A todo color. Plastificado, impermeable</w:t>
            </w:r>
            <w:r w:rsidR="00673070" w:rsidRPr="009E0240">
              <w:rPr>
                <w:lang w:val="es-CO"/>
              </w:rPr>
              <w:t>.</w:t>
            </w:r>
          </w:p>
        </w:tc>
      </w:tr>
    </w:tbl>
    <w:p w14:paraId="14751C25" w14:textId="1FA080DA" w:rsidR="008C353B" w:rsidRPr="009E0240" w:rsidRDefault="008C353B">
      <w:pPr>
        <w:rPr>
          <w:lang w:val="es-CO"/>
        </w:rPr>
      </w:pPr>
    </w:p>
    <w:p w14:paraId="7715B776" w14:textId="77777777" w:rsidR="004354A4" w:rsidRPr="009E0240" w:rsidRDefault="004354A4" w:rsidP="004354A4">
      <w:pPr>
        <w:jc w:val="center"/>
        <w:rPr>
          <w:b/>
          <w:bCs/>
          <w:sz w:val="28"/>
          <w:szCs w:val="28"/>
          <w:lang w:val="es-CO"/>
        </w:rPr>
      </w:pPr>
    </w:p>
    <w:p w14:paraId="118266E1" w14:textId="77777777" w:rsidR="004354A4" w:rsidRPr="009E0240" w:rsidRDefault="004354A4" w:rsidP="004354A4">
      <w:pPr>
        <w:jc w:val="center"/>
        <w:rPr>
          <w:b/>
          <w:bCs/>
          <w:sz w:val="28"/>
          <w:szCs w:val="28"/>
          <w:lang w:val="es-CO"/>
        </w:rPr>
      </w:pPr>
    </w:p>
    <w:p w14:paraId="6B7BDCCC" w14:textId="15E6CB47" w:rsidR="004354A4" w:rsidRPr="009E0240" w:rsidRDefault="0083525B" w:rsidP="0083525B">
      <w:pPr>
        <w:jc w:val="center"/>
        <w:rPr>
          <w:b/>
          <w:bCs/>
          <w:sz w:val="32"/>
          <w:szCs w:val="32"/>
          <w:lang w:val="es-CO"/>
        </w:rPr>
      </w:pPr>
      <w:r w:rsidRPr="009E0240">
        <w:rPr>
          <w:b/>
          <w:bCs/>
          <w:sz w:val="32"/>
          <w:szCs w:val="32"/>
          <w:lang w:val="es-CO"/>
        </w:rPr>
        <w:t>Especificaciones para la impresión del material educativo</w:t>
      </w:r>
    </w:p>
    <w:sectPr w:rsidR="004354A4" w:rsidRPr="009E02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A0EB7" w14:textId="77777777" w:rsidR="00AD5903" w:rsidRDefault="00AD5903" w:rsidP="004354A4">
      <w:pPr>
        <w:spacing w:after="0" w:line="240" w:lineRule="auto"/>
      </w:pPr>
      <w:r>
        <w:separator/>
      </w:r>
    </w:p>
  </w:endnote>
  <w:endnote w:type="continuationSeparator" w:id="0">
    <w:p w14:paraId="35FF7D1E" w14:textId="77777777" w:rsidR="00AD5903" w:rsidRDefault="00AD5903" w:rsidP="004354A4">
      <w:pPr>
        <w:spacing w:after="0" w:line="240" w:lineRule="auto"/>
      </w:pPr>
      <w:r>
        <w:continuationSeparator/>
      </w:r>
    </w:p>
  </w:endnote>
  <w:endnote w:type="continuationNotice" w:id="1">
    <w:p w14:paraId="6312B201" w14:textId="77777777" w:rsidR="00EC705A" w:rsidRDefault="00EC7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99057" w14:textId="77777777" w:rsidR="00AD5903" w:rsidRDefault="00AD5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2820B" w14:textId="059022B3" w:rsidR="00AD5903" w:rsidRDefault="00AD5903">
    <w:pPr>
      <w:pStyle w:val="Footer"/>
    </w:pPr>
    <w:bookmarkStart w:id="0" w:name="_GoBack"/>
    <w:r>
      <w:rPr>
        <w:noProof/>
        <w:lang w:bidi="bn-BD"/>
      </w:rPr>
      <w:drawing>
        <wp:anchor distT="0" distB="0" distL="114300" distR="114300" simplePos="0" relativeHeight="251658241" behindDoc="1" locked="0" layoutInCell="1" allowOverlap="1" wp14:anchorId="058FDEDC" wp14:editId="274E5335">
          <wp:simplePos x="0" y="0"/>
          <wp:positionH relativeFrom="column">
            <wp:posOffset>-76200</wp:posOffset>
          </wp:positionH>
          <wp:positionV relativeFrom="paragraph">
            <wp:posOffset>-279400</wp:posOffset>
          </wp:positionV>
          <wp:extent cx="6369050" cy="796131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0" cy="796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DD4DD" w14:textId="77777777" w:rsidR="00AD5903" w:rsidRDefault="00AD5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E7F71" w14:textId="77777777" w:rsidR="00AD5903" w:rsidRDefault="00AD5903" w:rsidP="004354A4">
      <w:pPr>
        <w:spacing w:after="0" w:line="240" w:lineRule="auto"/>
      </w:pPr>
      <w:r>
        <w:separator/>
      </w:r>
    </w:p>
  </w:footnote>
  <w:footnote w:type="continuationSeparator" w:id="0">
    <w:p w14:paraId="004B557C" w14:textId="77777777" w:rsidR="00AD5903" w:rsidRDefault="00AD5903" w:rsidP="004354A4">
      <w:pPr>
        <w:spacing w:after="0" w:line="240" w:lineRule="auto"/>
      </w:pPr>
      <w:r>
        <w:continuationSeparator/>
      </w:r>
    </w:p>
  </w:footnote>
  <w:footnote w:type="continuationNotice" w:id="1">
    <w:p w14:paraId="209D7ABA" w14:textId="77777777" w:rsidR="00EC705A" w:rsidRDefault="00EC70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4ECE7" w14:textId="77777777" w:rsidR="00AD5903" w:rsidRDefault="00AD5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695C7" w14:textId="65AA17E6" w:rsidR="00AD5903" w:rsidRDefault="00AD5903">
    <w:pPr>
      <w:pStyle w:val="Header"/>
    </w:pPr>
    <w:r>
      <w:rPr>
        <w:noProof/>
        <w:lang w:bidi="bn-BD"/>
      </w:rPr>
      <w:drawing>
        <wp:anchor distT="0" distB="0" distL="114300" distR="114300" simplePos="0" relativeHeight="251658240" behindDoc="1" locked="0" layoutInCell="1" allowOverlap="1" wp14:anchorId="4963B3E3" wp14:editId="3A8D3FD5">
          <wp:simplePos x="0" y="0"/>
          <wp:positionH relativeFrom="column">
            <wp:posOffset>200132</wp:posOffset>
          </wp:positionH>
          <wp:positionV relativeFrom="paragraph">
            <wp:posOffset>-317500</wp:posOffset>
          </wp:positionV>
          <wp:extent cx="5825700" cy="1155700"/>
          <wp:effectExtent l="0" t="0" r="381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1785" cy="1158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8B7E46" w14:textId="77777777" w:rsidR="00AD5903" w:rsidRDefault="00AD59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011C7" w14:textId="77777777" w:rsidR="00AD5903" w:rsidRDefault="00AD5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A4"/>
    <w:rsid w:val="000151CA"/>
    <w:rsid w:val="000F4022"/>
    <w:rsid w:val="00233BF2"/>
    <w:rsid w:val="00264E6A"/>
    <w:rsid w:val="004354A4"/>
    <w:rsid w:val="004D536D"/>
    <w:rsid w:val="0059584B"/>
    <w:rsid w:val="00673070"/>
    <w:rsid w:val="006E2A6C"/>
    <w:rsid w:val="00706BBF"/>
    <w:rsid w:val="0083525B"/>
    <w:rsid w:val="00866A10"/>
    <w:rsid w:val="008C353B"/>
    <w:rsid w:val="00912382"/>
    <w:rsid w:val="00915E7C"/>
    <w:rsid w:val="009833E9"/>
    <w:rsid w:val="009E0240"/>
    <w:rsid w:val="00A04A61"/>
    <w:rsid w:val="00AD5903"/>
    <w:rsid w:val="00B279B5"/>
    <w:rsid w:val="00E7410A"/>
    <w:rsid w:val="00EC705A"/>
    <w:rsid w:val="00F2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78987F"/>
  <w15:chartTrackingRefBased/>
  <w15:docId w15:val="{4F6AED56-B9C0-478B-96C5-65A73D1B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4A4"/>
  </w:style>
  <w:style w:type="paragraph" w:styleId="Footer">
    <w:name w:val="footer"/>
    <w:basedOn w:val="Normal"/>
    <w:link w:val="FooterChar"/>
    <w:uiPriority w:val="99"/>
    <w:unhideWhenUsed/>
    <w:rsid w:val="00435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4A4"/>
  </w:style>
  <w:style w:type="table" w:styleId="TableGrid">
    <w:name w:val="Table Grid"/>
    <w:basedOn w:val="TableNormal"/>
    <w:uiPriority w:val="39"/>
    <w:rsid w:val="0043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54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5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ao.org/global-soil-partnership/programa-global-doctores-de-los-suelos/material-educativo/modulos-de-formacion/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o.org/global-soil-partnership/programa-global-doctores-de-los-suelos/material-educativo/ejercicios-de-campo/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fao.org/global-soil-partnership/programa-global-doctores-de-los-suelos/material-educativo/modulos-de-formacion/es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fao.org/global-soil-partnership/programa-global-doctores-de-los-suelos/material-educativo/posters-educativos/es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7D4EC5B840D4BAD5D18E1A2BB3ED7" ma:contentTypeVersion="21" ma:contentTypeDescription="Create a new document." ma:contentTypeScope="" ma:versionID="ee863d91169dce2fec6f3bd58f67f261">
  <xsd:schema xmlns:xsd="http://www.w3.org/2001/XMLSchema" xmlns:xs="http://www.w3.org/2001/XMLSchema" xmlns:p="http://schemas.microsoft.com/office/2006/metadata/properties" xmlns:ns2="df576e48-a194-4aac-a444-7391c5dc3ebd" xmlns:ns3="9cc3cc6a-b035-4b3c-ad4f-a498e333e310" targetNamespace="http://schemas.microsoft.com/office/2006/metadata/properties" ma:root="true" ma:fieldsID="bfdbf23747b22716127140d8b67ec610" ns2:_="" ns3:_="">
    <xsd:import namespace="df576e48-a194-4aac-a444-7391c5dc3ebd"/>
    <xsd:import namespace="9cc3cc6a-b035-4b3c-ad4f-a498e333e3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x0031_Ref" minOccurs="0"/>
                <xsd:element ref="ns3:MediaLengthInSeconds" minOccurs="0"/>
                <xsd:element ref="ns3:Giulia" minOccurs="0"/>
                <xsd:element ref="ns3:Bofei" minOccurs="0"/>
                <xsd:element ref="ns3: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6e48-a194-4aac-a444-7391c5dc3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b78daa6-3913-46dd-a2bd-5fdd890a7ef1}" ma:internalName="TaxCatchAll" ma:showField="CatchAllData" ma:web="df576e48-a194-4aac-a444-7391c5dc3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3cc6a-b035-4b3c-ad4f-a498e333e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1_Ref" ma:index="20" nillable="true" ma:displayName="1Ref" ma:default="1" ma:format="Dropdown" ma:internalName="_x0031_Ref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Giulia" ma:index="22" nillable="true" ma:displayName="Giulia" ma:default="0" ma:format="Dropdown" ma:internalName="Giulia">
      <xsd:simpleType>
        <xsd:restriction base="dms:Boolean"/>
      </xsd:simpleType>
    </xsd:element>
    <xsd:element name="Bofei" ma:index="23" nillable="true" ma:displayName="Bofei" ma:default="0" ma:format="Dropdown" ma:internalName="Bofei">
      <xsd:simpleType>
        <xsd:restriction base="dms:Boolean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1092A-A087-4318-A6A9-6F54F8503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76e48-a194-4aac-a444-7391c5dc3ebd"/>
    <ds:schemaRef ds:uri="9cc3cc6a-b035-4b3c-ad4f-a498e333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7432C-63BF-4571-BB69-114D24BA7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Humura, Chiara (NSLD)</dc:creator>
  <cp:keywords/>
  <dc:description/>
  <cp:lastModifiedBy>OliveraSanchez, Carolina (NSLD)</cp:lastModifiedBy>
  <cp:revision>18</cp:revision>
  <dcterms:created xsi:type="dcterms:W3CDTF">2023-04-25T07:54:00Z</dcterms:created>
  <dcterms:modified xsi:type="dcterms:W3CDTF">2023-04-28T19:06:00Z</dcterms:modified>
</cp:coreProperties>
</file>