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7B" w:rsidRPr="0093425E" w:rsidRDefault="00FF3C7B" w:rsidP="00513941">
      <w:pPr>
        <w:pStyle w:val="Default"/>
        <w:jc w:val="both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93425E">
        <w:rPr>
          <w:rFonts w:ascii="Calibri" w:hAnsi="Calibri" w:cs="Calibri"/>
          <w:b/>
          <w:bCs/>
          <w:sz w:val="28"/>
          <w:szCs w:val="28"/>
        </w:rPr>
        <w:t xml:space="preserve">Tool – </w:t>
      </w:r>
      <w:r>
        <w:rPr>
          <w:rFonts w:ascii="Calibri" w:hAnsi="Calibri" w:cs="Calibri"/>
          <w:b/>
          <w:bCs/>
          <w:sz w:val="28"/>
          <w:szCs w:val="28"/>
        </w:rPr>
        <w:t>Checklist for p</w:t>
      </w:r>
      <w:r w:rsidRPr="0093425E">
        <w:rPr>
          <w:rFonts w:ascii="Calibri" w:hAnsi="Calibri" w:cs="Calibri"/>
          <w:b/>
          <w:bCs/>
          <w:sz w:val="28"/>
          <w:szCs w:val="28"/>
        </w:rPr>
        <w:t>lanning</w:t>
      </w:r>
      <w:r>
        <w:rPr>
          <w:rFonts w:ascii="Calibri" w:hAnsi="Calibri" w:cs="Calibri"/>
          <w:b/>
          <w:bCs/>
          <w:sz w:val="28"/>
          <w:szCs w:val="28"/>
        </w:rPr>
        <w:t xml:space="preserve"> effective learning activities</w:t>
      </w:r>
      <w:r w:rsidRPr="0093425E">
        <w:rPr>
          <w:rFonts w:ascii="Calibri" w:hAnsi="Calibri" w:cs="Calibri"/>
          <w:b/>
          <w:bCs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1165"/>
        <w:gridCol w:w="1391"/>
        <w:gridCol w:w="671"/>
      </w:tblGrid>
      <w:tr w:rsidR="00FF3C7B" w:rsidRPr="00AF24EA" w:rsidTr="007C1B1D">
        <w:trPr>
          <w:trHeight w:val="606"/>
        </w:trPr>
        <w:tc>
          <w:tcPr>
            <w:tcW w:w="3263" w:type="pct"/>
            <w:shd w:val="clear" w:color="auto" w:fill="D9D9D9"/>
          </w:tcPr>
          <w:p w:rsidR="00FF3C7B" w:rsidRPr="00AF24EA" w:rsidRDefault="00FF3C7B" w:rsidP="007C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AF24EA">
              <w:rPr>
                <w:b/>
                <w:bCs/>
                <w:sz w:val="20"/>
                <w:szCs w:val="20"/>
              </w:rPr>
              <w:t>Planning checklist</w:t>
            </w:r>
          </w:p>
        </w:tc>
        <w:tc>
          <w:tcPr>
            <w:tcW w:w="627" w:type="pct"/>
            <w:shd w:val="clear" w:color="auto" w:fill="D9D9D9"/>
          </w:tcPr>
          <w:p w:rsidR="00FF3C7B" w:rsidRPr="00AF24EA" w:rsidRDefault="00FF3C7B" w:rsidP="007C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AF24EA">
              <w:rPr>
                <w:b/>
                <w:bCs/>
                <w:sz w:val="20"/>
                <w:szCs w:val="20"/>
              </w:rPr>
              <w:t>Decision taken</w:t>
            </w:r>
          </w:p>
        </w:tc>
        <w:tc>
          <w:tcPr>
            <w:tcW w:w="749" w:type="pct"/>
            <w:shd w:val="clear" w:color="auto" w:fill="D9D9D9"/>
          </w:tcPr>
          <w:p w:rsidR="00FF3C7B" w:rsidRPr="00AF24EA" w:rsidRDefault="00FF3C7B" w:rsidP="007C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AF24EA">
              <w:rPr>
                <w:b/>
                <w:bCs/>
                <w:sz w:val="20"/>
                <w:szCs w:val="20"/>
              </w:rPr>
              <w:t>Discussion still required</w:t>
            </w:r>
          </w:p>
        </w:tc>
        <w:tc>
          <w:tcPr>
            <w:tcW w:w="361" w:type="pct"/>
            <w:shd w:val="clear" w:color="auto" w:fill="D9D9D9"/>
          </w:tcPr>
          <w:p w:rsidR="00FF3C7B" w:rsidRPr="00AF24EA" w:rsidRDefault="00FF3C7B" w:rsidP="007C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AF24EA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FF3C7B" w:rsidRPr="00AF24EA" w:rsidTr="007C1B1D">
        <w:trPr>
          <w:trHeight w:val="606"/>
        </w:trPr>
        <w:tc>
          <w:tcPr>
            <w:tcW w:w="5000" w:type="pct"/>
            <w:gridSpan w:val="4"/>
          </w:tcPr>
          <w:p w:rsidR="00FF3C7B" w:rsidRPr="00AF24EA" w:rsidRDefault="00FF3C7B" w:rsidP="007C1B1D">
            <w:pPr>
              <w:rPr>
                <w:b/>
                <w:bCs/>
              </w:rPr>
            </w:pPr>
            <w:r w:rsidRPr="00AF24EA">
              <w:rPr>
                <w:b/>
                <w:bCs/>
                <w:sz w:val="22"/>
                <w:szCs w:val="22"/>
              </w:rPr>
              <w:t>Assess the organizational context</w:t>
            </w: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 xml:space="preserve">1. Have adequate </w:t>
            </w:r>
            <w:r w:rsidRPr="00AF24EA">
              <w:rPr>
                <w:bCs/>
                <w:sz w:val="22"/>
                <w:szCs w:val="22"/>
              </w:rPr>
              <w:t>resources</w:t>
            </w:r>
            <w:r w:rsidRPr="00AF24EA">
              <w:rPr>
                <w:sz w:val="22"/>
                <w:szCs w:val="22"/>
              </w:rPr>
              <w:t xml:space="preserve"> been allocated for an organizational context assessment, and has such an assessment been built into the </w:t>
            </w:r>
            <w:r w:rsidRPr="00AF24EA">
              <w:rPr>
                <w:bCs/>
                <w:sz w:val="22"/>
                <w:szCs w:val="22"/>
              </w:rPr>
              <w:t>project planning</w:t>
            </w:r>
            <w:r w:rsidRPr="00AF24EA">
              <w:rPr>
                <w:sz w:val="22"/>
                <w:szCs w:val="22"/>
              </w:rPr>
              <w:t>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 xml:space="preserve">2. Has the assessment been planned with the maximum engagement and </w:t>
            </w:r>
            <w:r w:rsidRPr="00AF24EA">
              <w:rPr>
                <w:bCs/>
                <w:sz w:val="22"/>
                <w:szCs w:val="22"/>
              </w:rPr>
              <w:t xml:space="preserve">ownership </w:t>
            </w:r>
            <w:r w:rsidRPr="00AF24EA">
              <w:rPr>
                <w:sz w:val="22"/>
                <w:szCs w:val="22"/>
              </w:rPr>
              <w:t xml:space="preserve">of the concerned individuals? 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pPr>
              <w:rPr>
                <w:bCs/>
              </w:rPr>
            </w:pPr>
            <w:r w:rsidRPr="00AF24EA">
              <w:rPr>
                <w:sz w:val="22"/>
                <w:szCs w:val="22"/>
              </w:rPr>
              <w:t xml:space="preserve">3. Is the planned context analysis likely to give a full picture of </w:t>
            </w:r>
            <w:r w:rsidRPr="00AF24EA">
              <w:rPr>
                <w:bCs/>
                <w:sz w:val="22"/>
                <w:szCs w:val="22"/>
              </w:rPr>
              <w:t>capacity assets and constraints</w:t>
            </w:r>
            <w:r w:rsidRPr="00AF24EA">
              <w:rPr>
                <w:sz w:val="22"/>
                <w:szCs w:val="22"/>
              </w:rPr>
              <w:t xml:space="preserve"> to the achievement of defined goals?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 xml:space="preserve">4. Based on data gathered in the context analysis, is a learning initiative appropriate to address the identified capacity issues? 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pPr>
              <w:rPr>
                <w:bCs/>
              </w:rPr>
            </w:pPr>
            <w:r w:rsidRPr="00AF24EA">
              <w:rPr>
                <w:sz w:val="22"/>
                <w:szCs w:val="22"/>
              </w:rPr>
              <w:t xml:space="preserve">5. Does any type of support need to be planned to </w:t>
            </w:r>
            <w:r w:rsidRPr="00AF24EA">
              <w:rPr>
                <w:bCs/>
                <w:sz w:val="22"/>
                <w:szCs w:val="22"/>
              </w:rPr>
              <w:t>complement</w:t>
            </w:r>
            <w:r w:rsidRPr="00AF24EA">
              <w:rPr>
                <w:sz w:val="22"/>
                <w:szCs w:val="22"/>
              </w:rPr>
              <w:t xml:space="preserve"> the learning initiative? What type of support?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 xml:space="preserve">6. What </w:t>
            </w:r>
            <w:r w:rsidRPr="00AF24EA">
              <w:rPr>
                <w:bCs/>
                <w:sz w:val="22"/>
                <w:szCs w:val="22"/>
              </w:rPr>
              <w:t>synergies</w:t>
            </w:r>
            <w:r w:rsidRPr="00AF24EA">
              <w:rPr>
                <w:sz w:val="22"/>
                <w:szCs w:val="22"/>
              </w:rPr>
              <w:t xml:space="preserve"> need to be created or other provisions made to ensure that such complementary support is provided?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5000" w:type="pct"/>
            <w:gridSpan w:val="4"/>
          </w:tcPr>
          <w:p w:rsidR="00FF3C7B" w:rsidRPr="00AF24EA" w:rsidRDefault="00FF3C7B" w:rsidP="007C1B1D">
            <w:pPr>
              <w:rPr>
                <w:b/>
                <w:bCs/>
              </w:rPr>
            </w:pPr>
            <w:r w:rsidRPr="00AF24EA">
              <w:rPr>
                <w:b/>
                <w:bCs/>
                <w:sz w:val="22"/>
                <w:szCs w:val="22"/>
              </w:rPr>
              <w:t>Strategically identify the target audience</w:t>
            </w:r>
          </w:p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1. Has participant identification started with the appropriate people involved?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2. What is the optimal strategy for participant selection given the focus of the initiative? Competitive? Targeted? Widespread?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 xml:space="preserve">3. Have national and local partners been involved in setting the profile for participants and are respective roles and expectations in the selection process clear? 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4. Has an appropriate application form and/or an invitation been prepared and shared with relevant actors in Member Countries? Do such documents contain an appropriate description of the candidate’s profile and requirements, including gender?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5. Have pre-course work assignments been considered to screen the motivation of prospective participants as part of the selection process? If not, why not?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6. Who will communicate with prospective participants, how (e.g. writing, orally) and when?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5000" w:type="pct"/>
            <w:gridSpan w:val="4"/>
          </w:tcPr>
          <w:p w:rsidR="00FF3C7B" w:rsidRPr="00AF24EA" w:rsidRDefault="00FF3C7B" w:rsidP="007C1B1D">
            <w:pPr>
              <w:rPr>
                <w:b/>
                <w:bCs/>
              </w:rPr>
            </w:pPr>
            <w:r w:rsidRPr="00AF24EA">
              <w:rPr>
                <w:b/>
                <w:bCs/>
                <w:sz w:val="22"/>
                <w:szCs w:val="22"/>
              </w:rPr>
              <w:t>Assess learning needs</w:t>
            </w:r>
          </w:p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1. Have adequate resources and time been allocated for the</w:t>
            </w:r>
            <w:r>
              <w:rPr>
                <w:sz w:val="22"/>
                <w:szCs w:val="22"/>
              </w:rPr>
              <w:t xml:space="preserve"> learning needs assessment (</w:t>
            </w:r>
            <w:r w:rsidRPr="00AF24EA">
              <w:rPr>
                <w:sz w:val="22"/>
                <w:szCs w:val="22"/>
              </w:rPr>
              <w:t>LNA</w:t>
            </w:r>
            <w:r>
              <w:rPr>
                <w:sz w:val="22"/>
                <w:szCs w:val="22"/>
              </w:rPr>
              <w:t>)</w:t>
            </w:r>
            <w:r w:rsidRPr="00AF24EA">
              <w:rPr>
                <w:sz w:val="22"/>
                <w:szCs w:val="22"/>
              </w:rPr>
              <w:t>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2. Does the LNA plan include direct consultation with target participants and their organizations?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3. What resources (e.g. consultants, partners) are best placed to help carry out the LNA, and are the</w:t>
            </w:r>
            <w:r>
              <w:rPr>
                <w:sz w:val="22"/>
                <w:szCs w:val="22"/>
              </w:rPr>
              <w:t>y</w:t>
            </w:r>
            <w:r w:rsidRPr="00AF24EA">
              <w:rPr>
                <w:sz w:val="22"/>
                <w:szCs w:val="22"/>
              </w:rPr>
              <w:t xml:space="preserve"> available locally? 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lastRenderedPageBreak/>
              <w:t xml:space="preserve">4. Have appropriate institutional partners been identified? Have requirements for the development of partners’ capacities been considered? 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5. What information should be included in the concept note, with whom should it be shared (internally and externally) and for what purpose (e.g. fundraising, collaboration, synergies)?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5000" w:type="pct"/>
            <w:gridSpan w:val="4"/>
          </w:tcPr>
          <w:p w:rsidR="00FF3C7B" w:rsidRPr="00AF24EA" w:rsidRDefault="00FF3C7B" w:rsidP="007C1B1D">
            <w:pPr>
              <w:rPr>
                <w:b/>
                <w:bCs/>
              </w:rPr>
            </w:pPr>
            <w:r w:rsidRPr="00AF24EA">
              <w:rPr>
                <w:b/>
                <w:bCs/>
                <w:sz w:val="22"/>
                <w:szCs w:val="22"/>
              </w:rPr>
              <w:t>Design content and select delivery modes</w:t>
            </w:r>
          </w:p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1. Have S.M.A.R.T. learning objectives been defined?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BF0935">
            <w:r w:rsidRPr="00AF24EA">
              <w:rPr>
                <w:sz w:val="22"/>
                <w:szCs w:val="22"/>
              </w:rPr>
              <w:t>2. Has the optimal delivery mode been identified and have the learners’ context and sustainability considerations been taken into account</w:t>
            </w:r>
            <w:r w:rsidR="00BF0935">
              <w:rPr>
                <w:sz w:val="22"/>
                <w:szCs w:val="22"/>
              </w:rPr>
              <w:t>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 xml:space="preserve">3. Has the support of a professional </w:t>
            </w:r>
            <w:r>
              <w:rPr>
                <w:sz w:val="22"/>
                <w:szCs w:val="22"/>
              </w:rPr>
              <w:t>i</w:t>
            </w:r>
            <w:r w:rsidRPr="00AF24EA">
              <w:rPr>
                <w:sz w:val="22"/>
                <w:szCs w:val="22"/>
              </w:rPr>
              <w:t xml:space="preserve">nstructional </w:t>
            </w:r>
            <w:r>
              <w:rPr>
                <w:sz w:val="22"/>
                <w:szCs w:val="22"/>
              </w:rPr>
              <w:t>d</w:t>
            </w:r>
            <w:r w:rsidRPr="00AF24EA">
              <w:rPr>
                <w:sz w:val="22"/>
                <w:szCs w:val="22"/>
              </w:rPr>
              <w:t>esigner been considered in designing the initiative?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4. Has a task analysis been carried out to help identify/prioritize content that is relevant to the needs of learners?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5. Has a design outline been developed and consensus created around it?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BF0935">
            <w:r w:rsidRPr="00AF24EA">
              <w:rPr>
                <w:sz w:val="22"/>
                <w:szCs w:val="22"/>
              </w:rPr>
              <w:t xml:space="preserve">7. Has peer review and/or piloting of the initiative been arranged, and has integration of </w:t>
            </w:r>
            <w:r w:rsidR="00BF0935">
              <w:rPr>
                <w:sz w:val="22"/>
                <w:szCs w:val="22"/>
              </w:rPr>
              <w:t xml:space="preserve">any </w:t>
            </w:r>
            <w:r w:rsidRPr="00AF24EA">
              <w:rPr>
                <w:sz w:val="22"/>
                <w:szCs w:val="22"/>
              </w:rPr>
              <w:t>lessons learned</w:t>
            </w:r>
            <w:r>
              <w:rPr>
                <w:sz w:val="22"/>
                <w:szCs w:val="22"/>
              </w:rPr>
              <w:t xml:space="preserve"> </w:t>
            </w:r>
            <w:r w:rsidRPr="00AF24EA">
              <w:rPr>
                <w:sz w:val="22"/>
                <w:szCs w:val="22"/>
              </w:rPr>
              <w:t xml:space="preserve">been planned? 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8. Who will deliver the initiative, when and where? Have Letters of Agreement or contracts been stipulated and have all efforts been made to involve national/local resources?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 xml:space="preserve">9. Has a follow-up plan been developed? What provisions can and should be made for follow-up support? Have adequate resources been allocated </w:t>
            </w:r>
            <w:r>
              <w:rPr>
                <w:sz w:val="22"/>
                <w:szCs w:val="22"/>
              </w:rPr>
              <w:t>for</w:t>
            </w:r>
            <w:r w:rsidRPr="00AF24EA">
              <w:rPr>
                <w:sz w:val="22"/>
                <w:szCs w:val="22"/>
              </w:rPr>
              <w:t xml:space="preserve"> current or future projects?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 xml:space="preserve">10. What types of evaluation will be </w:t>
            </w:r>
            <w:r>
              <w:rPr>
                <w:sz w:val="22"/>
                <w:szCs w:val="22"/>
              </w:rPr>
              <w:t>conducted</w:t>
            </w:r>
            <w:r w:rsidRPr="00AF24EA">
              <w:rPr>
                <w:sz w:val="22"/>
                <w:szCs w:val="22"/>
              </w:rPr>
              <w:t xml:space="preserve"> to assess achievement of the objectives of the initiative?  Have adequate resources been allocated?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5000" w:type="pct"/>
            <w:gridSpan w:val="4"/>
          </w:tcPr>
          <w:p w:rsidR="00FF3C7B" w:rsidRPr="00AF24EA" w:rsidRDefault="00FF3C7B" w:rsidP="007C1B1D">
            <w:pPr>
              <w:rPr>
                <w:b/>
                <w:bCs/>
              </w:rPr>
            </w:pPr>
            <w:r w:rsidRPr="00AF24EA">
              <w:rPr>
                <w:b/>
                <w:bCs/>
                <w:sz w:val="22"/>
                <w:szCs w:val="22"/>
              </w:rPr>
              <w:t>Deliver the learning solution</w:t>
            </w:r>
          </w:p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1. When identifying or appointing the facilitator(s), have appropriate skills for facilitating on-the-job and experiential learning been considered?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2. When identifying or appointing the facilitator(s), have appropriate skills for facilitating formal face-to-face learning initiatives been considered?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3. When identifying or appointing the tutors/ facilitator(s), have appropriate skills for facilitating online collaborative learning been considered?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 xml:space="preserve">4. Have gender and cultural aspects been considered in selecting the facilitating team and in organizing the initiative? 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pPr>
              <w:spacing w:after="200" w:line="276" w:lineRule="auto"/>
            </w:pPr>
            <w:r w:rsidRPr="00AF24EA">
              <w:rPr>
                <w:sz w:val="22"/>
                <w:szCs w:val="22"/>
              </w:rPr>
              <w:t xml:space="preserve">5. Have all opportunities been sought to use local resources for the initiative? 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5000" w:type="pct"/>
            <w:gridSpan w:val="4"/>
          </w:tcPr>
          <w:p w:rsidR="00FF3C7B" w:rsidRPr="00AF24EA" w:rsidRDefault="00FF3C7B" w:rsidP="007C1B1D">
            <w:pPr>
              <w:rPr>
                <w:b/>
                <w:bCs/>
              </w:rPr>
            </w:pPr>
            <w:r w:rsidRPr="00AF24EA">
              <w:rPr>
                <w:b/>
                <w:bCs/>
                <w:sz w:val="22"/>
                <w:szCs w:val="22"/>
              </w:rPr>
              <w:t>Provide follow-up support</w:t>
            </w:r>
          </w:p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1. Is the follow-up plan being used as a reference for deciding the types of follow-up measures to put in place? Are these measures cost-effective?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 xml:space="preserve">2. Are follow-up measures included in the work plans for the learning initiative and have resources and time been committed?  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lastRenderedPageBreak/>
              <w:t>3. If local partners take on the initiative and intend to upscale it in the future, what sort of support are they likely to need?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 xml:space="preserve">4. Do national partners need institutional support to uptake changes brought about by the learning initiative in their own context?  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5. Have synergies been created with relevant actors within and outside FAO to ensure that the appropriate support is provided?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5000" w:type="pct"/>
            <w:gridSpan w:val="4"/>
          </w:tcPr>
          <w:p w:rsidR="00FF3C7B" w:rsidRPr="00AF24EA" w:rsidRDefault="00FF3C7B" w:rsidP="007C1B1D">
            <w:pPr>
              <w:rPr>
                <w:b/>
                <w:bCs/>
              </w:rPr>
            </w:pPr>
            <w:r w:rsidRPr="00AF24EA">
              <w:rPr>
                <w:b/>
                <w:bCs/>
                <w:sz w:val="22"/>
                <w:szCs w:val="22"/>
              </w:rPr>
              <w:t>Evaluate learning initiatives</w:t>
            </w:r>
          </w:p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1. Is the evaluation plan confirmed and have resources been budgeted, identified or committed for it?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BF0935">
            <w:r w:rsidRPr="00AF24EA">
              <w:rPr>
                <w:sz w:val="22"/>
                <w:szCs w:val="22"/>
              </w:rPr>
              <w:t>2. Does the evaluation plan include both process and  results evaluation?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3. Have adequate mechanisms been developed (e.g. questionnaires, surveys, knowledge test), based on the evaluation plan and available good practices?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4. Who will carry out the evaluation</w:t>
            </w:r>
            <w:r>
              <w:rPr>
                <w:sz w:val="22"/>
                <w:szCs w:val="22"/>
              </w:rPr>
              <w:t>,</w:t>
            </w:r>
            <w:r w:rsidRPr="00AF24EA">
              <w:rPr>
                <w:sz w:val="22"/>
                <w:szCs w:val="22"/>
              </w:rPr>
              <w:t xml:space="preserve"> and have specialized resources been sought where necessary?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5. Who has an interest in being informed about the result of the evaluation? Who has to be informed?</w:t>
            </w:r>
          </w:p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  <w:tr w:rsidR="00FF3C7B" w:rsidRPr="00AF24EA" w:rsidTr="007C1B1D">
        <w:tc>
          <w:tcPr>
            <w:tcW w:w="3263" w:type="pct"/>
          </w:tcPr>
          <w:p w:rsidR="00FF3C7B" w:rsidRPr="00AF24EA" w:rsidRDefault="00FF3C7B" w:rsidP="007C1B1D">
            <w:r w:rsidRPr="00AF24EA">
              <w:rPr>
                <w:sz w:val="22"/>
                <w:szCs w:val="22"/>
              </w:rPr>
              <w:t>6. How are evaluation results integrated in future planning?</w:t>
            </w:r>
          </w:p>
          <w:p w:rsidR="00FF3C7B" w:rsidRPr="00AF24EA" w:rsidRDefault="00FF3C7B" w:rsidP="007C1B1D"/>
        </w:tc>
        <w:tc>
          <w:tcPr>
            <w:tcW w:w="627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  <w:tc>
          <w:tcPr>
            <w:tcW w:w="361" w:type="pct"/>
          </w:tcPr>
          <w:p w:rsidR="00FF3C7B" w:rsidRPr="00AF24EA" w:rsidRDefault="00FF3C7B" w:rsidP="007C1B1D">
            <w:pPr>
              <w:rPr>
                <w:b/>
                <w:bCs/>
              </w:rPr>
            </w:pPr>
          </w:p>
        </w:tc>
      </w:tr>
    </w:tbl>
    <w:p w:rsidR="00FF3C7B" w:rsidRPr="00513941" w:rsidRDefault="00FF3C7B" w:rsidP="00513941">
      <w:pPr>
        <w:rPr>
          <w:rFonts w:cs="Calibri"/>
          <w:color w:val="000000"/>
          <w:sz w:val="22"/>
          <w:szCs w:val="22"/>
        </w:rPr>
      </w:pPr>
    </w:p>
    <w:p w:rsidR="00FF3C7B" w:rsidRPr="00513941" w:rsidRDefault="00FF3C7B">
      <w:pPr>
        <w:rPr>
          <w:sz w:val="22"/>
          <w:szCs w:val="22"/>
        </w:rPr>
      </w:pPr>
    </w:p>
    <w:sectPr w:rsidR="00FF3C7B" w:rsidRPr="00513941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41"/>
    <w:rsid w:val="0022317E"/>
    <w:rsid w:val="0029337F"/>
    <w:rsid w:val="0049289C"/>
    <w:rsid w:val="00513941"/>
    <w:rsid w:val="005E0F11"/>
    <w:rsid w:val="005E66DE"/>
    <w:rsid w:val="007C1B1D"/>
    <w:rsid w:val="0086623B"/>
    <w:rsid w:val="008A4492"/>
    <w:rsid w:val="0093425E"/>
    <w:rsid w:val="009A4ECB"/>
    <w:rsid w:val="009C087B"/>
    <w:rsid w:val="009E2B01"/>
    <w:rsid w:val="00AF24EA"/>
    <w:rsid w:val="00BF0935"/>
    <w:rsid w:val="00F12A74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14E981-BE30-49D9-B7DE-9772D537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0F11"/>
    <w:pPr>
      <w:tabs>
        <w:tab w:val="center" w:pos="4536"/>
        <w:tab w:val="right" w:pos="9072"/>
      </w:tabs>
    </w:pPr>
    <w:rPr>
      <w:rFonts w:ascii="Times New Roman" w:hAnsi="Times New Roman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0F11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9C087B"/>
    <w:pPr>
      <w:tabs>
        <w:tab w:val="center" w:pos="4536"/>
        <w:tab w:val="right" w:pos="9072"/>
      </w:tabs>
    </w:pPr>
    <w:rPr>
      <w:rFonts w:ascii="Times New Roman" w:hAnsi="Times New Roman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087B"/>
    <w:rPr>
      <w:rFonts w:ascii="Times New Roman" w:hAnsi="Times New Roman" w:cs="Times New Roman"/>
      <w:sz w:val="24"/>
      <w:lang w:val="en-GB"/>
    </w:rPr>
  </w:style>
  <w:style w:type="paragraph" w:customStyle="1" w:styleId="Default">
    <w:name w:val="Default"/>
    <w:uiPriority w:val="99"/>
    <w:rsid w:val="00513941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6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96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– Checklist for planning effective learning activities</vt:lpstr>
    </vt:vector>
  </TitlesOfParts>
  <Company>FAO of the UN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– Checklist for planning effective learning activities</dc:title>
  <dc:creator>Sally Berman (OPC)</dc:creator>
  <cp:lastModifiedBy>Costi, Francesco (CIO)</cp:lastModifiedBy>
  <cp:revision>2</cp:revision>
  <dcterms:created xsi:type="dcterms:W3CDTF">2015-06-25T14:57:00Z</dcterms:created>
  <dcterms:modified xsi:type="dcterms:W3CDTF">2015-06-25T14:57:00Z</dcterms:modified>
</cp:coreProperties>
</file>