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CCE81" w14:textId="77777777" w:rsidR="00E020A6" w:rsidRPr="008237C4" w:rsidRDefault="00E020A6" w:rsidP="00E020A6">
      <w:pPr>
        <w:pStyle w:val="Caption"/>
        <w:ind w:left="0" w:firstLine="0"/>
        <w:jc w:val="left"/>
        <w:rPr>
          <w:lang w:val="es-EC"/>
        </w:rPr>
      </w:pPr>
    </w:p>
    <w:p w14:paraId="23151464" w14:textId="102E795C" w:rsidR="00F65519" w:rsidRPr="008237C4" w:rsidRDefault="00E020A6" w:rsidP="66715346">
      <w:pPr>
        <w:pStyle w:val="Caption"/>
        <w:ind w:left="450" w:firstLine="0"/>
        <w:jc w:val="center"/>
        <w:rPr>
          <w:rFonts w:ascii="Calibri" w:eastAsiaTheme="minorEastAsia" w:hAnsi="Calibri" w:cs="Times New Roman"/>
          <w:color w:val="365F91" w:themeColor="accent1" w:themeShade="BF"/>
          <w:sz w:val="28"/>
          <w:szCs w:val="28"/>
          <w:lang w:val="es-EC"/>
        </w:rPr>
      </w:pPr>
      <w:r w:rsidRPr="008237C4">
        <w:rPr>
          <w:rFonts w:ascii="Calibri" w:eastAsiaTheme="minorEastAsia" w:hAnsi="Calibri" w:cs="Times New Roman"/>
          <w:color w:val="365F91" w:themeColor="accent1" w:themeShade="BF"/>
          <w:sz w:val="28"/>
          <w:szCs w:val="28"/>
          <w:lang w:val="es-EC"/>
        </w:rPr>
        <w:t xml:space="preserve">      </w:t>
      </w:r>
      <w:r w:rsidR="62E89073" w:rsidRPr="008237C4">
        <w:rPr>
          <w:rFonts w:ascii="Calibri" w:eastAsiaTheme="minorEastAsia" w:hAnsi="Calibri" w:cs="Times New Roman"/>
          <w:color w:val="365F91" w:themeColor="accent1" w:themeShade="BF"/>
          <w:sz w:val="28"/>
          <w:szCs w:val="28"/>
          <w:lang w:val="es-EC"/>
        </w:rPr>
        <w:t xml:space="preserve">      Invitación para la Presentación de Expresiones de Interés para Socio Operativo del Proyecto “</w:t>
      </w:r>
      <w:r w:rsidR="00A10662" w:rsidRPr="008237C4">
        <w:rPr>
          <w:rFonts w:ascii="Calibri" w:eastAsiaTheme="minorEastAsia" w:hAnsi="Calibri" w:cs="Times New Roman"/>
          <w:color w:val="365F91" w:themeColor="accent1" w:themeShade="BF"/>
          <w:sz w:val="28"/>
          <w:szCs w:val="28"/>
          <w:lang w:val="es-EC"/>
        </w:rPr>
        <w:t xml:space="preserve">Transformación Sostenible de la Industria Bananera Ecuatoriana – Ecuador Green </w:t>
      </w:r>
      <w:proofErr w:type="spellStart"/>
      <w:r w:rsidR="00A10662" w:rsidRPr="008237C4">
        <w:rPr>
          <w:rFonts w:ascii="Calibri" w:eastAsiaTheme="minorEastAsia" w:hAnsi="Calibri" w:cs="Times New Roman"/>
          <w:color w:val="365F91" w:themeColor="accent1" w:themeShade="BF"/>
          <w:sz w:val="28"/>
          <w:szCs w:val="28"/>
          <w:lang w:val="es-EC"/>
        </w:rPr>
        <w:t>Footprint</w:t>
      </w:r>
      <w:proofErr w:type="spellEnd"/>
      <w:r w:rsidR="00A10662" w:rsidRPr="008237C4">
        <w:rPr>
          <w:rFonts w:ascii="Calibri" w:eastAsiaTheme="minorEastAsia" w:hAnsi="Calibri" w:cs="Times New Roman"/>
          <w:color w:val="365F91" w:themeColor="accent1" w:themeShade="BF"/>
          <w:sz w:val="28"/>
          <w:szCs w:val="28"/>
          <w:lang w:val="es-EC"/>
        </w:rPr>
        <w:t xml:space="preserve"> Project</w:t>
      </w:r>
      <w:r w:rsidR="62E89073" w:rsidRPr="008237C4">
        <w:rPr>
          <w:rFonts w:ascii="Calibri" w:eastAsiaTheme="minorEastAsia" w:hAnsi="Calibri" w:cs="Times New Roman"/>
          <w:color w:val="365F91" w:themeColor="accent1" w:themeShade="BF"/>
          <w:sz w:val="28"/>
          <w:szCs w:val="28"/>
          <w:lang w:val="es-EC"/>
        </w:rPr>
        <w:t>” GCP/ECU/11</w:t>
      </w:r>
      <w:r w:rsidR="00AB76D9" w:rsidRPr="008237C4">
        <w:rPr>
          <w:rFonts w:ascii="Calibri" w:eastAsiaTheme="minorEastAsia" w:hAnsi="Calibri" w:cs="Times New Roman"/>
          <w:color w:val="365F91" w:themeColor="accent1" w:themeShade="BF"/>
          <w:sz w:val="28"/>
          <w:szCs w:val="28"/>
          <w:lang w:val="es-EC"/>
        </w:rPr>
        <w:t>923</w:t>
      </w:r>
      <w:r w:rsidR="62E89073" w:rsidRPr="008237C4">
        <w:rPr>
          <w:rFonts w:ascii="Calibri" w:eastAsiaTheme="minorEastAsia" w:hAnsi="Calibri" w:cs="Times New Roman"/>
          <w:color w:val="365F91" w:themeColor="accent1" w:themeShade="BF"/>
          <w:sz w:val="28"/>
          <w:szCs w:val="28"/>
          <w:lang w:val="es-EC"/>
        </w:rPr>
        <w:t>/GFF</w:t>
      </w:r>
    </w:p>
    <w:p w14:paraId="09464CF0" w14:textId="31F1A709" w:rsidR="66715346" w:rsidRPr="008237C4" w:rsidRDefault="66715346" w:rsidP="0004030D"/>
    <w:p w14:paraId="5C298DFB" w14:textId="77777777" w:rsidR="00A1711E" w:rsidRPr="008237C4" w:rsidRDefault="00A1711E" w:rsidP="00A1711E">
      <w:r w:rsidRPr="008237C4">
        <w:t>Tenga en cuenta que esta invitación a presentar propuestas, o cualquier selección posterior a esta invitación, no implica ningún compromiso formal por parte de la FAO. Los compromisos sólo pueden asumirse mediante la aceptación de los términos y condiciones acordados mediante la firma del Acuerdo de Asociados Operacionales entre la FAO y el Asociado.</w:t>
      </w:r>
    </w:p>
    <w:p w14:paraId="62E093FA" w14:textId="0FEE9A97" w:rsidR="66715346" w:rsidRPr="008237C4" w:rsidRDefault="66715346" w:rsidP="66715346"/>
    <w:p w14:paraId="7133ECC7" w14:textId="6A56A850" w:rsidR="00F65519" w:rsidRPr="008237C4" w:rsidRDefault="00F65519" w:rsidP="5B0E709D"/>
    <w:tbl>
      <w:tblPr>
        <w:tblStyle w:val="TableGrid"/>
        <w:tblW w:w="9425" w:type="dxa"/>
        <w:tblInd w:w="769" w:type="dxa"/>
        <w:tblLayout w:type="fixed"/>
        <w:tblLook w:val="04A0" w:firstRow="1" w:lastRow="0" w:firstColumn="1" w:lastColumn="0" w:noHBand="0" w:noVBand="1"/>
      </w:tblPr>
      <w:tblGrid>
        <w:gridCol w:w="4359"/>
        <w:gridCol w:w="5066"/>
      </w:tblGrid>
      <w:tr w:rsidR="00AB3CBE" w:rsidRPr="00C95FEB" w14:paraId="25C41386" w14:textId="77777777" w:rsidTr="12726A1B">
        <w:trPr>
          <w:trHeight w:val="285"/>
        </w:trPr>
        <w:tc>
          <w:tcPr>
            <w:tcW w:w="4359" w:type="dxa"/>
            <w:shd w:val="clear" w:color="auto" w:fill="DBE5F1" w:themeFill="accent1" w:themeFillTint="33"/>
          </w:tcPr>
          <w:p w14:paraId="28B4653B" w14:textId="2F4BD16F" w:rsidR="00AB3CBE" w:rsidRPr="008237C4" w:rsidRDefault="28F43FBC" w:rsidP="00A708AC">
            <w:pPr>
              <w:pStyle w:val="ListParagraph"/>
              <w:numPr>
                <w:ilvl w:val="0"/>
                <w:numId w:val="31"/>
              </w:numPr>
              <w:rPr>
                <w:rFonts w:ascii="Calibri" w:hAnsi="Calibri" w:cs="Calibri"/>
                <w:szCs w:val="22"/>
                <w:lang w:val="es-EC"/>
              </w:rPr>
            </w:pPr>
            <w:r w:rsidRPr="008237C4">
              <w:rPr>
                <w:rFonts w:ascii="Calibri" w:hAnsi="Calibri" w:cs="Calibri"/>
                <w:b/>
                <w:szCs w:val="22"/>
                <w:lang w:val="es-EC"/>
              </w:rPr>
              <w:t>Nombre y símbolo del proyecto</w:t>
            </w:r>
          </w:p>
        </w:tc>
        <w:tc>
          <w:tcPr>
            <w:tcW w:w="5066" w:type="dxa"/>
            <w:shd w:val="clear" w:color="auto" w:fill="DBE5F1" w:themeFill="accent1" w:themeFillTint="33"/>
          </w:tcPr>
          <w:p w14:paraId="2B9C49B3" w14:textId="18C07FD7" w:rsidR="00AB3CBE" w:rsidRPr="008237C4" w:rsidRDefault="28F43FBC" w:rsidP="00A708AC">
            <w:pPr>
              <w:pStyle w:val="ListParagraph"/>
              <w:numPr>
                <w:ilvl w:val="0"/>
                <w:numId w:val="31"/>
              </w:numPr>
              <w:autoSpaceDE w:val="0"/>
              <w:autoSpaceDN w:val="0"/>
              <w:adjustRightInd w:val="0"/>
              <w:jc w:val="left"/>
              <w:rPr>
                <w:rFonts w:ascii="Calibri" w:hAnsi="Calibri" w:cs="Calibri"/>
                <w:szCs w:val="22"/>
                <w:lang w:val="es-EC"/>
              </w:rPr>
            </w:pPr>
            <w:r w:rsidRPr="008237C4">
              <w:rPr>
                <w:rFonts w:ascii="Calibri" w:hAnsi="Calibri" w:cs="Calibri"/>
                <w:b/>
                <w:szCs w:val="22"/>
                <w:lang w:val="es-EC"/>
              </w:rPr>
              <w:t>Área de intervención</w:t>
            </w:r>
          </w:p>
        </w:tc>
      </w:tr>
      <w:tr w:rsidR="00AB3CBE" w:rsidRPr="00C95FEB" w14:paraId="6AED1475" w14:textId="77777777" w:rsidTr="12726A1B">
        <w:trPr>
          <w:trHeight w:val="567"/>
        </w:trPr>
        <w:tc>
          <w:tcPr>
            <w:tcW w:w="9425" w:type="dxa"/>
            <w:gridSpan w:val="2"/>
            <w:tcBorders>
              <w:bottom w:val="single" w:sz="4" w:space="0" w:color="auto"/>
            </w:tcBorders>
          </w:tcPr>
          <w:p w14:paraId="6E2DB7B2" w14:textId="60963944" w:rsidR="00627816" w:rsidRPr="00C95FEB" w:rsidRDefault="00A10662" w:rsidP="00517854">
            <w:pPr>
              <w:autoSpaceDE w:val="0"/>
              <w:autoSpaceDN w:val="0"/>
              <w:adjustRightInd w:val="0"/>
              <w:contextualSpacing w:val="0"/>
              <w:jc w:val="left"/>
              <w:rPr>
                <w:rFonts w:asciiTheme="minorHAnsi" w:eastAsiaTheme="minorHAnsi" w:hAnsiTheme="minorHAnsi" w:cstheme="minorBidi"/>
                <w:bCs w:val="0"/>
                <w:lang w:eastAsia="en-US"/>
              </w:rPr>
            </w:pPr>
            <w:r w:rsidRPr="00C95FEB">
              <w:rPr>
                <w:rFonts w:asciiTheme="minorHAnsi" w:eastAsiaTheme="minorHAnsi" w:hAnsiTheme="minorHAnsi" w:cstheme="minorBidi"/>
                <w:bCs w:val="0"/>
                <w:lang w:eastAsia="en-US"/>
              </w:rPr>
              <w:t xml:space="preserve">“Transformación Sostenible de la Industria Bananera Ecuatoriana – Ecuador Green </w:t>
            </w:r>
            <w:proofErr w:type="spellStart"/>
            <w:r w:rsidRPr="00C95FEB">
              <w:rPr>
                <w:rFonts w:asciiTheme="minorHAnsi" w:eastAsiaTheme="minorHAnsi" w:hAnsiTheme="minorHAnsi" w:cstheme="minorBidi"/>
                <w:bCs w:val="0"/>
                <w:lang w:eastAsia="en-US"/>
              </w:rPr>
              <w:t>Footprint</w:t>
            </w:r>
            <w:proofErr w:type="spellEnd"/>
            <w:r w:rsidRPr="00C95FEB">
              <w:rPr>
                <w:rFonts w:asciiTheme="minorHAnsi" w:eastAsiaTheme="minorHAnsi" w:hAnsiTheme="minorHAnsi" w:cstheme="minorBidi"/>
                <w:bCs w:val="0"/>
                <w:lang w:eastAsia="en-US"/>
              </w:rPr>
              <w:t xml:space="preserve"> Project”</w:t>
            </w:r>
            <w:r w:rsidR="00454A5C" w:rsidRPr="00C95FEB">
              <w:rPr>
                <w:rFonts w:asciiTheme="minorHAnsi" w:eastAsiaTheme="minorHAnsi" w:hAnsiTheme="minorHAnsi" w:cstheme="minorBidi"/>
                <w:bCs w:val="0"/>
                <w:lang w:eastAsia="en-US"/>
              </w:rPr>
              <w:t xml:space="preserve"> GCP /ECU/11</w:t>
            </w:r>
            <w:r w:rsidR="00AB76D9" w:rsidRPr="00C95FEB">
              <w:rPr>
                <w:rFonts w:asciiTheme="minorHAnsi" w:eastAsiaTheme="minorHAnsi" w:hAnsiTheme="minorHAnsi" w:cstheme="minorBidi"/>
                <w:bCs w:val="0"/>
                <w:lang w:eastAsia="en-US"/>
              </w:rPr>
              <w:t>923</w:t>
            </w:r>
            <w:r w:rsidR="00454A5C" w:rsidRPr="00C95FEB">
              <w:rPr>
                <w:rFonts w:asciiTheme="minorHAnsi" w:eastAsiaTheme="minorHAnsi" w:hAnsiTheme="minorHAnsi" w:cstheme="minorBidi"/>
                <w:bCs w:val="0"/>
                <w:lang w:eastAsia="en-US"/>
              </w:rPr>
              <w:t>/GFF</w:t>
            </w:r>
          </w:p>
        </w:tc>
      </w:tr>
      <w:tr w:rsidR="00AB3CBE" w:rsidRPr="00C95FEB" w14:paraId="63DC9E92" w14:textId="77777777" w:rsidTr="12726A1B">
        <w:trPr>
          <w:trHeight w:val="284"/>
        </w:trPr>
        <w:tc>
          <w:tcPr>
            <w:tcW w:w="9425" w:type="dxa"/>
            <w:gridSpan w:val="2"/>
            <w:tcBorders>
              <w:bottom w:val="single" w:sz="4" w:space="0" w:color="auto"/>
            </w:tcBorders>
            <w:shd w:val="clear" w:color="auto" w:fill="DBE5F1" w:themeFill="accent1" w:themeFillTint="33"/>
          </w:tcPr>
          <w:p w14:paraId="2436C2D1" w14:textId="0B36E40A" w:rsidR="00AB3CBE" w:rsidRPr="008237C4" w:rsidRDefault="4CCFDD22" w:rsidP="00A708AC">
            <w:pPr>
              <w:pStyle w:val="ListParagraph"/>
              <w:numPr>
                <w:ilvl w:val="0"/>
                <w:numId w:val="31"/>
              </w:numPr>
              <w:autoSpaceDE w:val="0"/>
              <w:autoSpaceDN w:val="0"/>
              <w:adjustRightInd w:val="0"/>
              <w:jc w:val="left"/>
              <w:rPr>
                <w:rFonts w:ascii="Calibri" w:hAnsi="Calibri" w:cs="Calibri"/>
                <w:szCs w:val="22"/>
                <w:lang w:val="es-EC"/>
              </w:rPr>
            </w:pPr>
            <w:r w:rsidRPr="008237C4">
              <w:rPr>
                <w:rFonts w:ascii="Calibri" w:hAnsi="Calibri" w:cs="Calibri"/>
                <w:b/>
                <w:szCs w:val="22"/>
                <w:lang w:val="es-EC"/>
              </w:rPr>
              <w:t>Duración del Proyecto</w:t>
            </w:r>
          </w:p>
        </w:tc>
      </w:tr>
      <w:tr w:rsidR="00AB3CBE" w:rsidRPr="00C95FEB" w14:paraId="4B48B243" w14:textId="77777777" w:rsidTr="0004030D">
        <w:trPr>
          <w:trHeight w:val="377"/>
        </w:trPr>
        <w:tc>
          <w:tcPr>
            <w:tcW w:w="9425" w:type="dxa"/>
            <w:gridSpan w:val="2"/>
            <w:tcBorders>
              <w:bottom w:val="single" w:sz="4" w:space="0" w:color="auto"/>
            </w:tcBorders>
          </w:tcPr>
          <w:p w14:paraId="21BC2E4B" w14:textId="2DB17402" w:rsidR="00454A5C" w:rsidRPr="00C95FEB" w:rsidRDefault="00517854" w:rsidP="0004030D">
            <w:pPr>
              <w:autoSpaceDE w:val="0"/>
              <w:autoSpaceDN w:val="0"/>
              <w:adjustRightInd w:val="0"/>
              <w:contextualSpacing w:val="0"/>
              <w:jc w:val="left"/>
              <w:rPr>
                <w:rFonts w:asciiTheme="minorHAnsi" w:eastAsiaTheme="minorEastAsia" w:hAnsiTheme="minorHAnsi" w:cstheme="minorBidi"/>
                <w:b/>
                <w:highlight w:val="yellow"/>
                <w:lang w:eastAsia="en-US"/>
              </w:rPr>
            </w:pPr>
            <w:r w:rsidRPr="00C95FEB">
              <w:rPr>
                <w:rFonts w:asciiTheme="minorHAnsi" w:eastAsiaTheme="minorHAnsi" w:hAnsiTheme="minorHAnsi" w:cstheme="minorBidi"/>
                <w:bCs w:val="0"/>
                <w:lang w:eastAsia="en-US"/>
              </w:rPr>
              <w:t>36 meses</w:t>
            </w:r>
          </w:p>
        </w:tc>
      </w:tr>
      <w:tr w:rsidR="00852AC2" w:rsidRPr="00C95FEB" w14:paraId="6C58BC4A" w14:textId="77777777" w:rsidTr="12726A1B">
        <w:trPr>
          <w:trHeight w:val="284"/>
        </w:trPr>
        <w:tc>
          <w:tcPr>
            <w:tcW w:w="9425" w:type="dxa"/>
            <w:gridSpan w:val="2"/>
            <w:tcBorders>
              <w:bottom w:val="single" w:sz="4" w:space="0" w:color="auto"/>
            </w:tcBorders>
            <w:shd w:val="clear" w:color="auto" w:fill="DBE5F1" w:themeFill="accent1" w:themeFillTint="33"/>
          </w:tcPr>
          <w:p w14:paraId="3EEB84F7" w14:textId="5EC28D3F" w:rsidR="00852AC2" w:rsidRPr="008237C4" w:rsidRDefault="3C3B7147" w:rsidP="00A708AC">
            <w:pPr>
              <w:pStyle w:val="ListParagraph"/>
              <w:numPr>
                <w:ilvl w:val="0"/>
                <w:numId w:val="31"/>
              </w:numPr>
              <w:autoSpaceDE w:val="0"/>
              <w:autoSpaceDN w:val="0"/>
              <w:adjustRightInd w:val="0"/>
              <w:jc w:val="left"/>
              <w:rPr>
                <w:rFonts w:ascii="Calibri" w:hAnsi="Calibri" w:cs="Calibri"/>
                <w:szCs w:val="22"/>
                <w:lang w:val="es-EC"/>
              </w:rPr>
            </w:pPr>
            <w:r w:rsidRPr="008237C4">
              <w:rPr>
                <w:rFonts w:ascii="Calibri" w:hAnsi="Calibri" w:cs="Calibri"/>
                <w:b/>
                <w:szCs w:val="22"/>
                <w:lang w:val="es-EC"/>
              </w:rPr>
              <w:t>Descripción del Proyecto</w:t>
            </w:r>
          </w:p>
        </w:tc>
      </w:tr>
      <w:tr w:rsidR="00852AC2" w:rsidRPr="00C95FEB" w14:paraId="5A1A69B5" w14:textId="77777777" w:rsidTr="12726A1B">
        <w:trPr>
          <w:trHeight w:val="850"/>
        </w:trPr>
        <w:tc>
          <w:tcPr>
            <w:tcW w:w="9425" w:type="dxa"/>
            <w:gridSpan w:val="2"/>
          </w:tcPr>
          <w:p w14:paraId="57C27DAC" w14:textId="5DEAF717" w:rsidR="00622E49" w:rsidRPr="008237C4" w:rsidRDefault="00622E49" w:rsidP="00622E49">
            <w:pPr>
              <w:autoSpaceDE w:val="0"/>
              <w:autoSpaceDN w:val="0"/>
              <w:adjustRightInd w:val="0"/>
              <w:rPr>
                <w:rFonts w:asciiTheme="minorHAnsi" w:eastAsiaTheme="minorEastAsia" w:hAnsiTheme="minorHAnsi" w:cstheme="minorBidi"/>
                <w:lang w:eastAsia="en-US"/>
              </w:rPr>
            </w:pPr>
            <w:r w:rsidRPr="008237C4">
              <w:rPr>
                <w:rFonts w:asciiTheme="minorHAnsi" w:eastAsiaTheme="minorEastAsia" w:hAnsiTheme="minorHAnsi" w:cstheme="minorBidi"/>
                <w:lang w:eastAsia="en-US"/>
              </w:rPr>
              <w:t>Ecuador es el mayor exportador mundial de banano, un cultivo que representa el 1</w:t>
            </w:r>
            <w:r w:rsidR="00C443CB" w:rsidRPr="008237C4">
              <w:rPr>
                <w:rFonts w:asciiTheme="minorHAnsi" w:eastAsiaTheme="minorEastAsia" w:hAnsiTheme="minorHAnsi" w:cstheme="minorBidi"/>
                <w:lang w:eastAsia="en-US"/>
              </w:rPr>
              <w:t>4</w:t>
            </w:r>
            <w:r w:rsidRPr="008237C4">
              <w:rPr>
                <w:rFonts w:asciiTheme="minorHAnsi" w:eastAsiaTheme="minorEastAsia" w:hAnsiTheme="minorHAnsi" w:cstheme="minorBidi"/>
                <w:lang w:eastAsia="en-US"/>
              </w:rPr>
              <w:t>,</w:t>
            </w:r>
            <w:r w:rsidR="00C443CB" w:rsidRPr="008237C4">
              <w:rPr>
                <w:rFonts w:asciiTheme="minorHAnsi" w:eastAsiaTheme="minorEastAsia" w:hAnsiTheme="minorHAnsi" w:cstheme="minorBidi"/>
                <w:lang w:eastAsia="en-US"/>
              </w:rPr>
              <w:t>3</w:t>
            </w:r>
            <w:r w:rsidRPr="008237C4">
              <w:rPr>
                <w:rFonts w:asciiTheme="minorHAnsi" w:eastAsiaTheme="minorEastAsia" w:hAnsiTheme="minorHAnsi" w:cstheme="minorBidi"/>
                <w:lang w:eastAsia="en-US"/>
              </w:rPr>
              <w:t xml:space="preserve">% de las exportaciones no petroleras del país y que da empleo directo a más de </w:t>
            </w:r>
            <w:r w:rsidR="008234AF" w:rsidRPr="008237C4">
              <w:rPr>
                <w:rFonts w:asciiTheme="minorHAnsi" w:eastAsiaTheme="minorEastAsia" w:hAnsiTheme="minorHAnsi" w:cstheme="minorBidi"/>
                <w:lang w:eastAsia="en-US"/>
              </w:rPr>
              <w:t>124</w:t>
            </w:r>
            <w:r w:rsidRPr="008237C4">
              <w:rPr>
                <w:rFonts w:asciiTheme="minorHAnsi" w:eastAsiaTheme="minorEastAsia" w:hAnsiTheme="minorHAnsi" w:cstheme="minorBidi"/>
                <w:lang w:eastAsia="en-US"/>
              </w:rPr>
              <w:t xml:space="preserve">.000. Sin embargo, la producción bananera enfrenta importantes desafíos de sostenibilidad debido al uso intensivo de </w:t>
            </w:r>
            <w:r w:rsidR="00270EDD" w:rsidRPr="008237C4">
              <w:rPr>
                <w:rFonts w:asciiTheme="minorHAnsi" w:eastAsiaTheme="minorEastAsia" w:hAnsiTheme="minorHAnsi" w:cstheme="minorBidi"/>
                <w:lang w:eastAsia="en-US"/>
              </w:rPr>
              <w:t xml:space="preserve">agua, </w:t>
            </w:r>
            <w:r w:rsidRPr="008237C4">
              <w:rPr>
                <w:rFonts w:asciiTheme="minorHAnsi" w:eastAsiaTheme="minorEastAsia" w:hAnsiTheme="minorHAnsi" w:cstheme="minorBidi"/>
                <w:lang w:eastAsia="en-US"/>
              </w:rPr>
              <w:t xml:space="preserve">agroquímicos, </w:t>
            </w:r>
            <w:proofErr w:type="spellStart"/>
            <w:r w:rsidRPr="008237C4">
              <w:rPr>
                <w:rFonts w:asciiTheme="minorHAnsi" w:eastAsiaTheme="minorEastAsia" w:hAnsiTheme="minorHAnsi" w:cstheme="minorBidi"/>
                <w:lang w:eastAsia="en-US"/>
              </w:rPr>
              <w:t>agroplásticos</w:t>
            </w:r>
            <w:proofErr w:type="spellEnd"/>
            <w:r w:rsidRPr="008237C4">
              <w:rPr>
                <w:rFonts w:asciiTheme="minorHAnsi" w:eastAsiaTheme="minorEastAsia" w:hAnsiTheme="minorHAnsi" w:cstheme="minorBidi"/>
                <w:lang w:eastAsia="en-US"/>
              </w:rPr>
              <w:t>, fertilizantes sintéticos, pesticidas y combustibles fósiles, lo que genera degradación ambiental</w:t>
            </w:r>
            <w:r w:rsidR="00270EDD" w:rsidRPr="008237C4">
              <w:rPr>
                <w:rFonts w:asciiTheme="minorHAnsi" w:eastAsiaTheme="minorEastAsia" w:hAnsiTheme="minorHAnsi" w:cstheme="minorBidi"/>
                <w:lang w:eastAsia="en-US"/>
              </w:rPr>
              <w:t xml:space="preserve"> </w:t>
            </w:r>
            <w:r w:rsidRPr="008237C4">
              <w:rPr>
                <w:rFonts w:asciiTheme="minorHAnsi" w:eastAsiaTheme="minorEastAsia" w:hAnsiTheme="minorHAnsi" w:cstheme="minorBidi"/>
                <w:lang w:eastAsia="en-US"/>
              </w:rPr>
              <w:t xml:space="preserve">pérdida de biodiversidad y niveles </w:t>
            </w:r>
            <w:r w:rsidR="00270EDD" w:rsidRPr="008237C4">
              <w:rPr>
                <w:rFonts w:asciiTheme="minorHAnsi" w:eastAsiaTheme="minorEastAsia" w:hAnsiTheme="minorHAnsi" w:cstheme="minorBidi"/>
                <w:lang w:eastAsia="en-US"/>
              </w:rPr>
              <w:t xml:space="preserve">significativos </w:t>
            </w:r>
            <w:r w:rsidRPr="008237C4">
              <w:rPr>
                <w:rFonts w:asciiTheme="minorHAnsi" w:eastAsiaTheme="minorEastAsia" w:hAnsiTheme="minorHAnsi" w:cstheme="minorBidi"/>
                <w:lang w:eastAsia="en-US"/>
              </w:rPr>
              <w:t>de huella hídrica y de carbono</w:t>
            </w:r>
            <w:r w:rsidR="007B4A76">
              <w:rPr>
                <w:rStyle w:val="FootnoteReference"/>
                <w:rFonts w:asciiTheme="minorHAnsi" w:eastAsiaTheme="minorEastAsia" w:hAnsiTheme="minorHAnsi" w:cstheme="minorBidi"/>
                <w:lang w:eastAsia="en-US"/>
              </w:rPr>
              <w:footnoteReference w:id="1"/>
            </w:r>
            <w:r w:rsidRPr="008237C4">
              <w:rPr>
                <w:rFonts w:asciiTheme="minorHAnsi" w:eastAsiaTheme="minorEastAsia" w:hAnsiTheme="minorHAnsi" w:cstheme="minorBidi"/>
                <w:lang w:eastAsia="en-US"/>
              </w:rPr>
              <w:t>.</w:t>
            </w:r>
          </w:p>
          <w:p w14:paraId="565FE18E" w14:textId="77777777" w:rsidR="00622E49" w:rsidRPr="008237C4" w:rsidRDefault="00622E49" w:rsidP="00622E49">
            <w:pPr>
              <w:autoSpaceDE w:val="0"/>
              <w:autoSpaceDN w:val="0"/>
              <w:adjustRightInd w:val="0"/>
              <w:rPr>
                <w:rFonts w:asciiTheme="minorHAnsi" w:eastAsiaTheme="minorEastAsia" w:hAnsiTheme="minorHAnsi" w:cstheme="minorBidi"/>
                <w:lang w:eastAsia="en-US"/>
              </w:rPr>
            </w:pPr>
          </w:p>
          <w:p w14:paraId="5B5C1D8D" w14:textId="77777777" w:rsidR="00622E49" w:rsidRPr="008237C4" w:rsidRDefault="00622E49" w:rsidP="00622E49">
            <w:pPr>
              <w:autoSpaceDE w:val="0"/>
              <w:autoSpaceDN w:val="0"/>
              <w:adjustRightInd w:val="0"/>
              <w:rPr>
                <w:rFonts w:asciiTheme="minorHAnsi" w:eastAsiaTheme="minorEastAsia" w:hAnsiTheme="minorHAnsi" w:cstheme="minorBidi"/>
                <w:lang w:eastAsia="en-US"/>
              </w:rPr>
            </w:pPr>
            <w:r w:rsidRPr="008237C4">
              <w:rPr>
                <w:rFonts w:asciiTheme="minorHAnsi" w:eastAsiaTheme="minorEastAsia" w:hAnsiTheme="minorHAnsi" w:cstheme="minorBidi"/>
                <w:lang w:eastAsia="en-US"/>
              </w:rPr>
              <w:t>A nivel internacional, la Unión Europea y otros mercados clave han adoptado nuevas normativas de sostenibilidad (como la Directiva de Diligencia Debida en Sostenibilidad Corporativa y la Directiva de Reporte en Sostenibilidad Corporativa), que demandan trazabilidad y reducción de impactos ambientales en las cadenas de suministro. Para Ecuador, cumplir con estas regulaciones resulta crucial para mantener y ampliar su acceso a los mercados.</w:t>
            </w:r>
          </w:p>
          <w:p w14:paraId="4E4FA83C" w14:textId="77777777" w:rsidR="00622E49" w:rsidRPr="008237C4" w:rsidRDefault="00622E49" w:rsidP="00622E49">
            <w:pPr>
              <w:autoSpaceDE w:val="0"/>
              <w:autoSpaceDN w:val="0"/>
              <w:adjustRightInd w:val="0"/>
              <w:rPr>
                <w:rFonts w:asciiTheme="minorHAnsi" w:eastAsiaTheme="minorEastAsia" w:hAnsiTheme="minorHAnsi" w:cstheme="minorBidi"/>
                <w:lang w:eastAsia="en-US"/>
              </w:rPr>
            </w:pPr>
          </w:p>
          <w:p w14:paraId="77E6A3E7" w14:textId="1A160480" w:rsidR="00622E49" w:rsidRPr="008237C4" w:rsidRDefault="00622E49" w:rsidP="00622E49">
            <w:pPr>
              <w:autoSpaceDE w:val="0"/>
              <w:autoSpaceDN w:val="0"/>
              <w:adjustRightInd w:val="0"/>
              <w:rPr>
                <w:rFonts w:asciiTheme="minorHAnsi" w:eastAsiaTheme="minorEastAsia" w:hAnsiTheme="minorHAnsi" w:cstheme="minorBidi"/>
                <w:lang w:eastAsia="en-US"/>
              </w:rPr>
            </w:pPr>
            <w:r w:rsidRPr="008237C4">
              <w:rPr>
                <w:rFonts w:asciiTheme="minorHAnsi" w:eastAsiaTheme="minorEastAsia" w:hAnsiTheme="minorHAnsi" w:cstheme="minorBidi"/>
                <w:lang w:eastAsia="en-US"/>
              </w:rPr>
              <w:t>En este contexto, el Ministerio de Ambiente</w:t>
            </w:r>
            <w:r w:rsidR="00A55EA6" w:rsidRPr="008237C4">
              <w:rPr>
                <w:rFonts w:asciiTheme="minorHAnsi" w:eastAsiaTheme="minorEastAsia" w:hAnsiTheme="minorHAnsi" w:cstheme="minorBidi"/>
                <w:lang w:eastAsia="en-US"/>
              </w:rPr>
              <w:t xml:space="preserve"> y Energía</w:t>
            </w:r>
            <w:r w:rsidRPr="008237C4">
              <w:rPr>
                <w:rFonts w:asciiTheme="minorHAnsi" w:eastAsiaTheme="minorEastAsia" w:hAnsiTheme="minorHAnsi" w:cstheme="minorBidi"/>
                <w:lang w:eastAsia="en-US"/>
              </w:rPr>
              <w:t xml:space="preserve"> (MAE) y el Ministerio de Agricultura</w:t>
            </w:r>
            <w:r w:rsidR="765878A0" w:rsidRPr="3DA1E3AA">
              <w:rPr>
                <w:rFonts w:asciiTheme="minorHAnsi" w:eastAsiaTheme="minorEastAsia" w:hAnsiTheme="minorHAnsi" w:cstheme="minorBidi"/>
                <w:lang w:eastAsia="en-US"/>
              </w:rPr>
              <w:t>,</w:t>
            </w:r>
            <w:r w:rsidRPr="008237C4">
              <w:rPr>
                <w:rFonts w:asciiTheme="minorHAnsi" w:eastAsiaTheme="minorEastAsia" w:hAnsiTheme="minorHAnsi" w:cstheme="minorBidi"/>
                <w:lang w:eastAsia="en-US"/>
              </w:rPr>
              <w:t xml:space="preserve"> Ganadería</w:t>
            </w:r>
            <w:r w:rsidR="00E964DF" w:rsidRPr="008237C4">
              <w:rPr>
                <w:rFonts w:asciiTheme="minorHAnsi" w:eastAsiaTheme="minorEastAsia" w:hAnsiTheme="minorHAnsi" w:cstheme="minorBidi"/>
                <w:lang w:eastAsia="en-US"/>
              </w:rPr>
              <w:t xml:space="preserve"> y Pesca</w:t>
            </w:r>
            <w:r w:rsidRPr="008237C4">
              <w:rPr>
                <w:rFonts w:asciiTheme="minorHAnsi" w:eastAsiaTheme="minorEastAsia" w:hAnsiTheme="minorHAnsi" w:cstheme="minorBidi"/>
                <w:lang w:eastAsia="en-US"/>
              </w:rPr>
              <w:t xml:space="preserve"> (MAG</w:t>
            </w:r>
            <w:r w:rsidR="00E964DF" w:rsidRPr="008237C4">
              <w:rPr>
                <w:rFonts w:asciiTheme="minorHAnsi" w:eastAsiaTheme="minorEastAsia" w:hAnsiTheme="minorHAnsi" w:cstheme="minorBidi"/>
                <w:lang w:eastAsia="en-US"/>
              </w:rPr>
              <w:t>P</w:t>
            </w:r>
            <w:r w:rsidRPr="008237C4">
              <w:rPr>
                <w:rFonts w:asciiTheme="minorHAnsi" w:eastAsiaTheme="minorEastAsia" w:hAnsiTheme="minorHAnsi" w:cstheme="minorBidi"/>
                <w:lang w:eastAsia="en-US"/>
              </w:rPr>
              <w:t xml:space="preserve">), con la Organización de las Naciones Unidas para la Alimentación y la Agricultura (FAO) como agencia implementadora, impulsan el proyecto “Transformación Sostenible de la Industria Bananera Ecuatoriana – Ecuador Green </w:t>
            </w:r>
            <w:proofErr w:type="spellStart"/>
            <w:r w:rsidRPr="008237C4">
              <w:rPr>
                <w:rFonts w:asciiTheme="minorHAnsi" w:eastAsiaTheme="minorEastAsia" w:hAnsiTheme="minorHAnsi" w:cstheme="minorBidi"/>
                <w:lang w:eastAsia="en-US"/>
              </w:rPr>
              <w:t>Footprint</w:t>
            </w:r>
            <w:proofErr w:type="spellEnd"/>
            <w:r w:rsidRPr="008237C4">
              <w:rPr>
                <w:rFonts w:asciiTheme="minorHAnsi" w:eastAsiaTheme="minorEastAsia" w:hAnsiTheme="minorHAnsi" w:cstheme="minorBidi"/>
                <w:lang w:eastAsia="en-US"/>
              </w:rPr>
              <w:t xml:space="preserve"> Project”, presentado al Fondo Mundial para el Medio Ambiente (GEF-8).</w:t>
            </w:r>
          </w:p>
          <w:p w14:paraId="503F8A89" w14:textId="77777777" w:rsidR="00622E49" w:rsidRPr="008237C4" w:rsidRDefault="00622E49" w:rsidP="00622E49">
            <w:pPr>
              <w:autoSpaceDE w:val="0"/>
              <w:autoSpaceDN w:val="0"/>
              <w:adjustRightInd w:val="0"/>
              <w:rPr>
                <w:rFonts w:asciiTheme="minorHAnsi" w:eastAsiaTheme="minorEastAsia" w:hAnsiTheme="minorHAnsi" w:cstheme="minorBidi"/>
                <w:lang w:eastAsia="en-US"/>
              </w:rPr>
            </w:pPr>
          </w:p>
          <w:p w14:paraId="662AD485" w14:textId="77777777" w:rsidR="00622E49" w:rsidRPr="008237C4" w:rsidRDefault="00622E49" w:rsidP="00622E49">
            <w:pPr>
              <w:autoSpaceDE w:val="0"/>
              <w:autoSpaceDN w:val="0"/>
              <w:adjustRightInd w:val="0"/>
              <w:rPr>
                <w:rFonts w:asciiTheme="minorHAnsi" w:eastAsiaTheme="minorEastAsia" w:hAnsiTheme="minorHAnsi" w:cstheme="minorBidi"/>
                <w:lang w:eastAsia="en-US"/>
              </w:rPr>
            </w:pPr>
            <w:r w:rsidRPr="008237C4">
              <w:rPr>
                <w:rFonts w:asciiTheme="minorHAnsi" w:eastAsiaTheme="minorEastAsia" w:hAnsiTheme="minorHAnsi" w:cstheme="minorBidi"/>
                <w:lang w:eastAsia="en-US"/>
              </w:rPr>
              <w:t>El proyecto busca reducir la huella ambiental del banano ecuatoriano mediante:</w:t>
            </w:r>
          </w:p>
          <w:p w14:paraId="1427D90C" w14:textId="59B75F7E" w:rsidR="00622E49" w:rsidRPr="008237C4" w:rsidRDefault="00622E49" w:rsidP="00622E49">
            <w:pPr>
              <w:numPr>
                <w:ilvl w:val="0"/>
                <w:numId w:val="24"/>
              </w:numPr>
              <w:autoSpaceDE w:val="0"/>
              <w:autoSpaceDN w:val="0"/>
              <w:adjustRightInd w:val="0"/>
              <w:rPr>
                <w:rFonts w:asciiTheme="minorHAnsi" w:eastAsiaTheme="minorEastAsia" w:hAnsiTheme="minorHAnsi" w:cstheme="minorBidi"/>
                <w:lang w:eastAsia="en-US"/>
              </w:rPr>
            </w:pPr>
            <w:r w:rsidRPr="008237C4">
              <w:rPr>
                <w:rFonts w:asciiTheme="minorHAnsi" w:eastAsiaTheme="minorEastAsia" w:hAnsiTheme="minorHAnsi" w:cstheme="minorBidi"/>
                <w:lang w:eastAsia="en-US"/>
              </w:rPr>
              <w:t>el fortalecimiento de marcos institucionales y normativos</w:t>
            </w:r>
            <w:r w:rsidR="00D156D2" w:rsidRPr="008237C4">
              <w:rPr>
                <w:rFonts w:asciiTheme="minorHAnsi" w:eastAsiaTheme="minorEastAsia" w:hAnsiTheme="minorHAnsi" w:cstheme="minorBidi"/>
                <w:lang w:eastAsia="en-US"/>
              </w:rPr>
              <w:t>;</w:t>
            </w:r>
          </w:p>
          <w:p w14:paraId="57BE55F5" w14:textId="6AD73911" w:rsidR="00622E49" w:rsidRPr="008237C4" w:rsidRDefault="00622E49" w:rsidP="00622E49">
            <w:pPr>
              <w:numPr>
                <w:ilvl w:val="0"/>
                <w:numId w:val="24"/>
              </w:numPr>
              <w:autoSpaceDE w:val="0"/>
              <w:autoSpaceDN w:val="0"/>
              <w:adjustRightInd w:val="0"/>
              <w:rPr>
                <w:rFonts w:asciiTheme="minorHAnsi" w:eastAsiaTheme="minorEastAsia" w:hAnsiTheme="minorHAnsi" w:cstheme="minorBidi"/>
                <w:lang w:eastAsia="en-US"/>
              </w:rPr>
            </w:pPr>
            <w:r w:rsidRPr="008237C4">
              <w:rPr>
                <w:rFonts w:asciiTheme="minorHAnsi" w:eastAsiaTheme="minorEastAsia" w:hAnsiTheme="minorHAnsi" w:cstheme="minorBidi"/>
                <w:lang w:eastAsia="en-US"/>
              </w:rPr>
              <w:t>la implementación de sistemas avanzados de medición, reporte y verificación (MRV) de huellas de carbono y agua</w:t>
            </w:r>
            <w:r w:rsidR="00D156D2" w:rsidRPr="008237C4">
              <w:rPr>
                <w:rFonts w:asciiTheme="minorHAnsi" w:eastAsiaTheme="minorEastAsia" w:hAnsiTheme="minorHAnsi" w:cstheme="minorBidi"/>
                <w:lang w:eastAsia="en-US"/>
              </w:rPr>
              <w:t>;</w:t>
            </w:r>
          </w:p>
          <w:p w14:paraId="3BF4857A" w14:textId="5DB52847" w:rsidR="00622E49" w:rsidRPr="008237C4" w:rsidRDefault="00622E49" w:rsidP="00622E49">
            <w:pPr>
              <w:numPr>
                <w:ilvl w:val="0"/>
                <w:numId w:val="24"/>
              </w:numPr>
              <w:autoSpaceDE w:val="0"/>
              <w:autoSpaceDN w:val="0"/>
              <w:adjustRightInd w:val="0"/>
              <w:rPr>
                <w:rFonts w:asciiTheme="minorHAnsi" w:eastAsiaTheme="minorEastAsia" w:hAnsiTheme="minorHAnsi" w:cstheme="minorBidi"/>
                <w:lang w:eastAsia="en-US"/>
              </w:rPr>
            </w:pPr>
            <w:r w:rsidRPr="008237C4">
              <w:rPr>
                <w:rFonts w:asciiTheme="minorHAnsi" w:eastAsiaTheme="minorEastAsia" w:hAnsiTheme="minorHAnsi" w:cstheme="minorBidi"/>
                <w:lang w:eastAsia="en-US"/>
              </w:rPr>
              <w:t>el fomento de capacidades técnicas y financieras para productores y empresas del sector</w:t>
            </w:r>
            <w:r w:rsidR="00D156D2" w:rsidRPr="008237C4">
              <w:rPr>
                <w:rFonts w:asciiTheme="minorHAnsi" w:eastAsiaTheme="minorEastAsia" w:hAnsiTheme="minorHAnsi" w:cstheme="minorBidi"/>
                <w:lang w:eastAsia="en-US"/>
              </w:rPr>
              <w:t xml:space="preserve">; </w:t>
            </w:r>
            <w:r w:rsidRPr="008237C4">
              <w:rPr>
                <w:rFonts w:asciiTheme="minorHAnsi" w:eastAsiaTheme="minorEastAsia" w:hAnsiTheme="minorHAnsi" w:cstheme="minorBidi"/>
                <w:lang w:eastAsia="en-US"/>
              </w:rPr>
              <w:t>y</w:t>
            </w:r>
          </w:p>
          <w:p w14:paraId="098DF896" w14:textId="18A3EDAA" w:rsidR="00D31DC6" w:rsidRPr="008237C4" w:rsidRDefault="00622E49" w:rsidP="00D31DC6">
            <w:pPr>
              <w:numPr>
                <w:ilvl w:val="0"/>
                <w:numId w:val="24"/>
              </w:numPr>
              <w:autoSpaceDE w:val="0"/>
              <w:autoSpaceDN w:val="0"/>
              <w:adjustRightInd w:val="0"/>
              <w:rPr>
                <w:rFonts w:asciiTheme="minorHAnsi" w:eastAsiaTheme="minorEastAsia" w:hAnsiTheme="minorHAnsi" w:cstheme="minorBidi"/>
                <w:lang w:eastAsia="en-US"/>
              </w:rPr>
            </w:pPr>
            <w:r w:rsidRPr="008237C4">
              <w:rPr>
                <w:rFonts w:asciiTheme="minorHAnsi" w:eastAsiaTheme="minorEastAsia" w:hAnsiTheme="minorHAnsi" w:cstheme="minorBidi"/>
                <w:lang w:eastAsia="en-US"/>
              </w:rPr>
              <w:t>la adopción de prácticas agrícolas sostenibles alineadas con estándares internacionales y el Programa Ecuador Carbono Cero (PECC</w:t>
            </w:r>
            <w:r w:rsidR="00213BD9" w:rsidRPr="008237C4">
              <w:rPr>
                <w:rFonts w:asciiTheme="minorHAnsi" w:eastAsiaTheme="minorEastAsia" w:hAnsiTheme="minorHAnsi" w:cstheme="minorBidi"/>
                <w:lang w:eastAsia="en-US"/>
              </w:rPr>
              <w:t>)</w:t>
            </w:r>
            <w:r w:rsidR="00D31DC6" w:rsidRPr="008237C4">
              <w:rPr>
                <w:rFonts w:asciiTheme="minorHAnsi" w:eastAsiaTheme="minorEastAsia" w:hAnsiTheme="minorHAnsi" w:cstheme="minorBidi"/>
                <w:lang w:eastAsia="en-US"/>
              </w:rPr>
              <w:t>, que contribuyan a la reducción de las huellas de carbono y agua y las emisiones GEI.</w:t>
            </w:r>
          </w:p>
          <w:p w14:paraId="2EB15B42" w14:textId="311C2F07" w:rsidR="00622E49" w:rsidRPr="008237C4" w:rsidRDefault="00622E49" w:rsidP="008237C4">
            <w:pPr>
              <w:autoSpaceDE w:val="0"/>
              <w:autoSpaceDN w:val="0"/>
              <w:adjustRightInd w:val="0"/>
              <w:ind w:left="720"/>
              <w:rPr>
                <w:rFonts w:asciiTheme="minorHAnsi" w:eastAsiaTheme="minorEastAsia" w:hAnsiTheme="minorHAnsi" w:cstheme="minorBidi"/>
                <w:lang w:eastAsia="en-US"/>
              </w:rPr>
            </w:pPr>
          </w:p>
          <w:p w14:paraId="103E3486" w14:textId="230DD8C9" w:rsidR="0004030D" w:rsidRPr="00C95FEB" w:rsidRDefault="00622E49" w:rsidP="5B0E709D">
            <w:pPr>
              <w:autoSpaceDE w:val="0"/>
              <w:autoSpaceDN w:val="0"/>
              <w:adjustRightInd w:val="0"/>
              <w:rPr>
                <w:rFonts w:asciiTheme="minorHAnsi" w:eastAsiaTheme="minorEastAsia" w:hAnsiTheme="minorHAnsi" w:cstheme="minorBidi"/>
                <w:lang w:eastAsia="en-US"/>
              </w:rPr>
            </w:pPr>
            <w:r w:rsidRPr="008237C4">
              <w:rPr>
                <w:rFonts w:asciiTheme="minorHAnsi" w:eastAsiaTheme="minorEastAsia" w:hAnsiTheme="minorHAnsi" w:cstheme="minorBidi"/>
                <w:lang w:eastAsia="en-US"/>
              </w:rPr>
              <w:t xml:space="preserve">Con un financiamiento del GEF de USD 1,77 millones y cofinanciamiento de USD </w:t>
            </w:r>
            <w:r w:rsidR="00BD6058" w:rsidRPr="008237C4">
              <w:rPr>
                <w:rFonts w:asciiTheme="minorHAnsi" w:eastAsiaTheme="minorEastAsia" w:hAnsiTheme="minorHAnsi" w:cstheme="minorBidi"/>
                <w:lang w:eastAsia="en-US"/>
              </w:rPr>
              <w:t>27,</w:t>
            </w:r>
            <w:r w:rsidR="00BB427C" w:rsidRPr="008237C4">
              <w:rPr>
                <w:rFonts w:asciiTheme="minorHAnsi" w:eastAsiaTheme="minorEastAsia" w:hAnsiTheme="minorHAnsi" w:cstheme="minorBidi"/>
                <w:lang w:eastAsia="en-US"/>
              </w:rPr>
              <w:t>9 millones</w:t>
            </w:r>
            <w:r w:rsidRPr="008237C4">
              <w:rPr>
                <w:rFonts w:asciiTheme="minorHAnsi" w:eastAsiaTheme="minorEastAsia" w:hAnsiTheme="minorHAnsi" w:cstheme="minorBidi"/>
                <w:lang w:eastAsia="en-US"/>
              </w:rPr>
              <w:t xml:space="preserve">, el proyecto constituye una oportunidad estratégica para cumplir los compromisos climáticos y ambientales del país, fortalecer la competitividad del banano en mercados internacionales y sentar </w:t>
            </w:r>
            <w:r w:rsidRPr="008237C4">
              <w:rPr>
                <w:rFonts w:asciiTheme="minorHAnsi" w:eastAsiaTheme="minorEastAsia" w:hAnsiTheme="minorHAnsi" w:cstheme="minorBidi"/>
                <w:lang w:eastAsia="en-US"/>
              </w:rPr>
              <w:lastRenderedPageBreak/>
              <w:t>bases para replicar estas prácticas en otros sectores agrícolas como cacao</w:t>
            </w:r>
            <w:r w:rsidR="00D31DC6" w:rsidRPr="008237C4">
              <w:rPr>
                <w:rFonts w:asciiTheme="minorHAnsi" w:eastAsiaTheme="minorEastAsia" w:hAnsiTheme="minorHAnsi" w:cstheme="minorBidi"/>
                <w:lang w:eastAsia="en-US"/>
              </w:rPr>
              <w:t>,</w:t>
            </w:r>
            <w:r w:rsidR="00CF5262" w:rsidRPr="008237C4">
              <w:rPr>
                <w:rFonts w:asciiTheme="minorHAnsi" w:eastAsiaTheme="minorEastAsia" w:hAnsiTheme="minorHAnsi" w:cstheme="minorBidi"/>
                <w:lang w:eastAsia="en-US"/>
              </w:rPr>
              <w:t xml:space="preserve"> </w:t>
            </w:r>
            <w:r w:rsidRPr="008237C4">
              <w:rPr>
                <w:rFonts w:asciiTheme="minorHAnsi" w:eastAsiaTheme="minorEastAsia" w:hAnsiTheme="minorHAnsi" w:cstheme="minorBidi"/>
                <w:lang w:eastAsia="en-US"/>
              </w:rPr>
              <w:t>café</w:t>
            </w:r>
            <w:r w:rsidR="00D31DC6" w:rsidRPr="00C95FEB">
              <w:rPr>
                <w:rFonts w:asciiTheme="minorHAnsi" w:eastAsiaTheme="minorHAnsi" w:hAnsiTheme="minorHAnsi" w:cstheme="minorBidi"/>
                <w:lang w:eastAsia="en-US"/>
              </w:rPr>
              <w:t xml:space="preserve"> y potencialmente </w:t>
            </w:r>
            <w:r w:rsidR="00CF5262" w:rsidRPr="00C95FEB">
              <w:rPr>
                <w:rFonts w:asciiTheme="minorHAnsi" w:eastAsiaTheme="minorHAnsi" w:hAnsiTheme="minorHAnsi" w:cstheme="minorBidi"/>
                <w:lang w:eastAsia="en-US"/>
              </w:rPr>
              <w:t>plátano</w:t>
            </w:r>
            <w:r w:rsidR="00BB427C" w:rsidRPr="00C95FEB">
              <w:rPr>
                <w:rFonts w:asciiTheme="minorHAnsi" w:eastAsiaTheme="minorHAnsi" w:hAnsiTheme="minorHAnsi" w:cstheme="minorBidi"/>
                <w:lang w:eastAsia="en-US"/>
              </w:rPr>
              <w:t>.</w:t>
            </w:r>
          </w:p>
          <w:p w14:paraId="4EABB194" w14:textId="77777777" w:rsidR="00BB427C" w:rsidRPr="00C95FEB" w:rsidRDefault="00BB427C" w:rsidP="5B0E709D">
            <w:pPr>
              <w:autoSpaceDE w:val="0"/>
              <w:autoSpaceDN w:val="0"/>
              <w:adjustRightInd w:val="0"/>
              <w:rPr>
                <w:rFonts w:asciiTheme="minorHAnsi" w:eastAsiaTheme="minorEastAsia" w:hAnsiTheme="minorHAnsi" w:cstheme="minorBidi"/>
                <w:lang w:eastAsia="en-US"/>
              </w:rPr>
            </w:pPr>
          </w:p>
          <w:p w14:paraId="233C4471" w14:textId="51297D2E" w:rsidR="0004030D" w:rsidRPr="00C95FEB" w:rsidRDefault="0004030D" w:rsidP="5B0E709D">
            <w:pPr>
              <w:autoSpaceDE w:val="0"/>
              <w:autoSpaceDN w:val="0"/>
              <w:adjustRightInd w:val="0"/>
              <w:rPr>
                <w:rFonts w:asciiTheme="minorHAnsi" w:eastAsiaTheme="minorEastAsia" w:hAnsiTheme="minorHAnsi" w:cstheme="minorBidi"/>
                <w:lang w:eastAsia="en-US"/>
              </w:rPr>
            </w:pPr>
          </w:p>
        </w:tc>
      </w:tr>
      <w:tr w:rsidR="00AB3CBE" w:rsidRPr="00C95FEB" w14:paraId="7E870BE0" w14:textId="77777777" w:rsidTr="12726A1B">
        <w:trPr>
          <w:trHeight w:val="284"/>
        </w:trPr>
        <w:tc>
          <w:tcPr>
            <w:tcW w:w="9425" w:type="dxa"/>
            <w:gridSpan w:val="2"/>
            <w:shd w:val="clear" w:color="auto" w:fill="DBE5F1" w:themeFill="accent1" w:themeFillTint="33"/>
          </w:tcPr>
          <w:p w14:paraId="4256299C" w14:textId="7E29B20C" w:rsidR="00AB3CBE" w:rsidRPr="008237C4" w:rsidRDefault="27DB361B" w:rsidP="00A708AC">
            <w:pPr>
              <w:pStyle w:val="ListParagraph"/>
              <w:numPr>
                <w:ilvl w:val="0"/>
                <w:numId w:val="31"/>
              </w:numPr>
              <w:autoSpaceDE w:val="0"/>
              <w:autoSpaceDN w:val="0"/>
              <w:adjustRightInd w:val="0"/>
              <w:jc w:val="left"/>
              <w:rPr>
                <w:rFonts w:ascii="Calibri" w:hAnsi="Calibri" w:cs="Calibri"/>
                <w:szCs w:val="22"/>
                <w:lang w:val="es-EC"/>
              </w:rPr>
            </w:pPr>
            <w:r w:rsidRPr="008237C4">
              <w:rPr>
                <w:rFonts w:ascii="Calibri" w:hAnsi="Calibri" w:cs="Calibri"/>
                <w:b/>
                <w:szCs w:val="22"/>
                <w:lang w:val="es-EC"/>
              </w:rPr>
              <w:lastRenderedPageBreak/>
              <w:t>Resultados esperados del proyecto</w:t>
            </w:r>
          </w:p>
        </w:tc>
      </w:tr>
      <w:tr w:rsidR="00AB3CBE" w:rsidRPr="00C95FEB" w14:paraId="25DCA261" w14:textId="77777777" w:rsidTr="12726A1B">
        <w:trPr>
          <w:trHeight w:val="850"/>
        </w:trPr>
        <w:tc>
          <w:tcPr>
            <w:tcW w:w="9425" w:type="dxa"/>
            <w:gridSpan w:val="2"/>
            <w:tcBorders>
              <w:bottom w:val="single" w:sz="4" w:space="0" w:color="auto"/>
            </w:tcBorders>
          </w:tcPr>
          <w:p w14:paraId="0BDF31C8" w14:textId="77777777" w:rsidR="00A55EA6" w:rsidRPr="008237C4" w:rsidRDefault="00A55EA6" w:rsidP="00A55EA6">
            <w:pPr>
              <w:autoSpaceDE w:val="0"/>
              <w:autoSpaceDN w:val="0"/>
              <w:adjustRightInd w:val="0"/>
              <w:contextualSpacing w:val="0"/>
              <w:rPr>
                <w:rFonts w:asciiTheme="minorHAnsi" w:eastAsiaTheme="minorHAnsi" w:hAnsiTheme="minorHAnsi" w:cstheme="minorBidi"/>
                <w:lang w:eastAsia="en-US"/>
              </w:rPr>
            </w:pPr>
            <w:r w:rsidRPr="008237C4">
              <w:rPr>
                <w:rFonts w:asciiTheme="minorHAnsi" w:eastAsiaTheme="minorHAnsi" w:hAnsiTheme="minorHAnsi" w:cstheme="minorBidi"/>
                <w:lang w:eastAsia="en-US"/>
              </w:rPr>
              <w:t>El objetivo central del proyecto es transformar la cadena de valor del banano ecuatoriano hacia sistemas de producción sostenibles, que reduzcan la degradación de suelos y las emisiones de GEI, mejoren la gestión del agua y aseguren el acceso a mercados internacionales bajo estándares de sostenibilidad.</w:t>
            </w:r>
          </w:p>
          <w:p w14:paraId="4920C0A2" w14:textId="77777777" w:rsidR="00BB427C" w:rsidRPr="008237C4" w:rsidRDefault="00BB427C" w:rsidP="00A55EA6">
            <w:pPr>
              <w:autoSpaceDE w:val="0"/>
              <w:autoSpaceDN w:val="0"/>
              <w:adjustRightInd w:val="0"/>
              <w:contextualSpacing w:val="0"/>
              <w:rPr>
                <w:rFonts w:asciiTheme="minorHAnsi" w:eastAsiaTheme="minorHAnsi" w:hAnsiTheme="minorHAnsi" w:cstheme="minorBidi"/>
                <w:lang w:eastAsia="en-US"/>
              </w:rPr>
            </w:pPr>
          </w:p>
          <w:p w14:paraId="0C856B59" w14:textId="2E428623" w:rsidR="00A55EA6" w:rsidRPr="008237C4" w:rsidRDefault="00A55EA6" w:rsidP="00A55EA6">
            <w:pPr>
              <w:autoSpaceDE w:val="0"/>
              <w:autoSpaceDN w:val="0"/>
              <w:adjustRightInd w:val="0"/>
              <w:contextualSpacing w:val="0"/>
              <w:rPr>
                <w:rFonts w:asciiTheme="minorHAnsi" w:eastAsiaTheme="minorHAnsi" w:hAnsiTheme="minorHAnsi" w:cstheme="minorBidi"/>
                <w:lang w:eastAsia="en-US"/>
              </w:rPr>
            </w:pPr>
            <w:r w:rsidRPr="008237C4">
              <w:rPr>
                <w:rFonts w:asciiTheme="minorHAnsi" w:eastAsiaTheme="minorHAnsi" w:hAnsiTheme="minorHAnsi" w:cstheme="minorBidi"/>
                <w:lang w:eastAsia="en-US"/>
              </w:rPr>
              <w:t>Los resultados esperados se organizan en cuatro componentes principales:</w:t>
            </w:r>
          </w:p>
          <w:p w14:paraId="2929D4A0" w14:textId="77777777" w:rsidR="00A55EA6" w:rsidRPr="008237C4" w:rsidRDefault="00A55EA6" w:rsidP="00A55EA6">
            <w:pPr>
              <w:autoSpaceDE w:val="0"/>
              <w:autoSpaceDN w:val="0"/>
              <w:adjustRightInd w:val="0"/>
              <w:contextualSpacing w:val="0"/>
              <w:rPr>
                <w:rFonts w:asciiTheme="minorHAnsi" w:eastAsiaTheme="minorHAnsi" w:hAnsiTheme="minorHAnsi" w:cstheme="minorBidi"/>
                <w:lang w:eastAsia="en-US"/>
              </w:rPr>
            </w:pPr>
          </w:p>
          <w:p w14:paraId="7573F6D1" w14:textId="77777777" w:rsidR="00A55EA6" w:rsidRPr="008237C4" w:rsidRDefault="00A55EA6" w:rsidP="00A55EA6">
            <w:pPr>
              <w:autoSpaceDE w:val="0"/>
              <w:autoSpaceDN w:val="0"/>
              <w:adjustRightInd w:val="0"/>
              <w:contextualSpacing w:val="0"/>
              <w:rPr>
                <w:rFonts w:asciiTheme="minorHAnsi" w:eastAsiaTheme="minorHAnsi" w:hAnsiTheme="minorHAnsi" w:cstheme="minorBidi"/>
                <w:lang w:eastAsia="en-US"/>
              </w:rPr>
            </w:pPr>
            <w:r w:rsidRPr="008237C4">
              <w:rPr>
                <w:rFonts w:asciiTheme="minorHAnsi" w:eastAsiaTheme="minorHAnsi" w:hAnsiTheme="minorHAnsi" w:cstheme="minorBidi"/>
                <w:lang w:eastAsia="en-US"/>
              </w:rPr>
              <w:t>Componente 1. Fortalecimiento del marco institucional y de políticas</w:t>
            </w:r>
          </w:p>
          <w:p w14:paraId="7CD0A6AF" w14:textId="77777777" w:rsidR="00A55EA6" w:rsidRPr="008237C4" w:rsidRDefault="00A55EA6" w:rsidP="00A55EA6">
            <w:pPr>
              <w:numPr>
                <w:ilvl w:val="0"/>
                <w:numId w:val="25"/>
              </w:numPr>
              <w:autoSpaceDE w:val="0"/>
              <w:autoSpaceDN w:val="0"/>
              <w:adjustRightInd w:val="0"/>
              <w:contextualSpacing w:val="0"/>
              <w:rPr>
                <w:rFonts w:asciiTheme="minorHAnsi" w:eastAsiaTheme="minorHAnsi" w:hAnsiTheme="minorHAnsi" w:cstheme="minorBidi"/>
                <w:lang w:eastAsia="en-US"/>
              </w:rPr>
            </w:pPr>
            <w:r w:rsidRPr="008237C4">
              <w:rPr>
                <w:rFonts w:asciiTheme="minorHAnsi" w:eastAsiaTheme="minorHAnsi" w:hAnsiTheme="minorHAnsi" w:cstheme="minorBidi"/>
                <w:lang w:eastAsia="en-US"/>
              </w:rPr>
              <w:t>Resultado: marcos regulatorios y de incentivos fortalecidos, incluyendo la actualización del PECC y la creación de estándares técnicos para la medición de huellas de carbono y agua en la cadena bananera.</w:t>
            </w:r>
          </w:p>
          <w:p w14:paraId="4E56EF5E" w14:textId="77777777" w:rsidR="00A55EA6" w:rsidRPr="008237C4" w:rsidRDefault="00A55EA6" w:rsidP="00A55EA6">
            <w:pPr>
              <w:autoSpaceDE w:val="0"/>
              <w:autoSpaceDN w:val="0"/>
              <w:adjustRightInd w:val="0"/>
              <w:ind w:left="720"/>
              <w:contextualSpacing w:val="0"/>
              <w:rPr>
                <w:rFonts w:asciiTheme="minorHAnsi" w:eastAsiaTheme="minorHAnsi" w:hAnsiTheme="minorHAnsi" w:cstheme="minorBidi"/>
                <w:lang w:eastAsia="en-US"/>
              </w:rPr>
            </w:pPr>
          </w:p>
          <w:p w14:paraId="6B978407" w14:textId="77777777" w:rsidR="00A55EA6" w:rsidRPr="008237C4" w:rsidRDefault="00A55EA6" w:rsidP="00A55EA6">
            <w:pPr>
              <w:autoSpaceDE w:val="0"/>
              <w:autoSpaceDN w:val="0"/>
              <w:adjustRightInd w:val="0"/>
              <w:contextualSpacing w:val="0"/>
              <w:rPr>
                <w:rFonts w:asciiTheme="minorHAnsi" w:eastAsiaTheme="minorHAnsi" w:hAnsiTheme="minorHAnsi" w:cstheme="minorBidi"/>
                <w:lang w:eastAsia="en-US"/>
              </w:rPr>
            </w:pPr>
            <w:r w:rsidRPr="008237C4">
              <w:rPr>
                <w:rFonts w:asciiTheme="minorHAnsi" w:eastAsiaTheme="minorHAnsi" w:hAnsiTheme="minorHAnsi" w:cstheme="minorBidi"/>
                <w:lang w:eastAsia="en-US"/>
              </w:rPr>
              <w:t>Componente 2. Sistemas nacionales de monitoreo, reporte y verificación (MRV)</w:t>
            </w:r>
          </w:p>
          <w:p w14:paraId="2EB0F582" w14:textId="77777777" w:rsidR="00A55EA6" w:rsidRPr="008237C4" w:rsidRDefault="00A55EA6" w:rsidP="00A55EA6">
            <w:pPr>
              <w:numPr>
                <w:ilvl w:val="0"/>
                <w:numId w:val="26"/>
              </w:numPr>
              <w:autoSpaceDE w:val="0"/>
              <w:autoSpaceDN w:val="0"/>
              <w:adjustRightInd w:val="0"/>
              <w:contextualSpacing w:val="0"/>
              <w:rPr>
                <w:rFonts w:asciiTheme="minorHAnsi" w:eastAsiaTheme="minorHAnsi" w:hAnsiTheme="minorHAnsi" w:cstheme="minorBidi"/>
                <w:lang w:eastAsia="en-US"/>
              </w:rPr>
            </w:pPr>
            <w:r w:rsidRPr="008237C4">
              <w:rPr>
                <w:rFonts w:asciiTheme="minorHAnsi" w:eastAsiaTheme="minorHAnsi" w:hAnsiTheme="minorHAnsi" w:cstheme="minorBidi"/>
                <w:lang w:eastAsia="en-US"/>
              </w:rPr>
              <w:t>Resultado: herramientas avanzadas de medición de huella hídrica y de carbono actualizadas e integradas con el PECC, la política agrícola nacional y otros sistemas de información; adaptación del sistema a otras cadenas como cacao y café.</w:t>
            </w:r>
          </w:p>
          <w:p w14:paraId="75E7ED0B" w14:textId="77777777" w:rsidR="00A55EA6" w:rsidRPr="008237C4" w:rsidRDefault="00A55EA6" w:rsidP="00A55EA6">
            <w:pPr>
              <w:autoSpaceDE w:val="0"/>
              <w:autoSpaceDN w:val="0"/>
              <w:adjustRightInd w:val="0"/>
              <w:ind w:left="720"/>
              <w:contextualSpacing w:val="0"/>
              <w:rPr>
                <w:rFonts w:asciiTheme="minorHAnsi" w:eastAsiaTheme="minorHAnsi" w:hAnsiTheme="minorHAnsi" w:cstheme="minorBidi"/>
                <w:lang w:eastAsia="en-US"/>
              </w:rPr>
            </w:pPr>
          </w:p>
          <w:p w14:paraId="55C74488" w14:textId="77777777" w:rsidR="00A55EA6" w:rsidRPr="008237C4" w:rsidRDefault="00A55EA6" w:rsidP="00A55EA6">
            <w:pPr>
              <w:autoSpaceDE w:val="0"/>
              <w:autoSpaceDN w:val="0"/>
              <w:adjustRightInd w:val="0"/>
              <w:contextualSpacing w:val="0"/>
              <w:rPr>
                <w:rFonts w:asciiTheme="minorHAnsi" w:eastAsiaTheme="minorHAnsi" w:hAnsiTheme="minorHAnsi" w:cstheme="minorBidi"/>
                <w:lang w:eastAsia="en-US"/>
              </w:rPr>
            </w:pPr>
            <w:r w:rsidRPr="008237C4">
              <w:rPr>
                <w:rFonts w:asciiTheme="minorHAnsi" w:eastAsiaTheme="minorHAnsi" w:hAnsiTheme="minorHAnsi" w:cstheme="minorBidi"/>
                <w:lang w:eastAsia="en-US"/>
              </w:rPr>
              <w:t>Componente 3. Desarrollo de capacidades e implementación de prácticas sostenibles</w:t>
            </w:r>
          </w:p>
          <w:p w14:paraId="589CFA1C" w14:textId="77777777" w:rsidR="00A55EA6" w:rsidRPr="008237C4" w:rsidRDefault="00A55EA6" w:rsidP="00A55EA6">
            <w:pPr>
              <w:numPr>
                <w:ilvl w:val="0"/>
                <w:numId w:val="27"/>
              </w:numPr>
              <w:autoSpaceDE w:val="0"/>
              <w:autoSpaceDN w:val="0"/>
              <w:adjustRightInd w:val="0"/>
              <w:contextualSpacing w:val="0"/>
              <w:rPr>
                <w:rFonts w:asciiTheme="minorHAnsi" w:eastAsiaTheme="minorHAnsi" w:hAnsiTheme="minorHAnsi" w:cstheme="minorBidi"/>
                <w:lang w:eastAsia="en-US"/>
              </w:rPr>
            </w:pPr>
            <w:r w:rsidRPr="008237C4">
              <w:rPr>
                <w:rFonts w:asciiTheme="minorHAnsi" w:eastAsiaTheme="minorHAnsi" w:hAnsiTheme="minorHAnsi" w:cstheme="minorBidi"/>
                <w:lang w:eastAsia="en-US"/>
              </w:rPr>
              <w:t>Resultado: productores pequeños, medianos y grandes capacitados y con asistencia técnica para implementar prácticas de reducción de huellas ambientales; validación de alternativas productivas; mayor inversión en sistemas sostenibles y acceso a mercados diferenciados.</w:t>
            </w:r>
          </w:p>
          <w:p w14:paraId="3B876000" w14:textId="77777777" w:rsidR="00A55EA6" w:rsidRPr="008237C4" w:rsidRDefault="00A55EA6" w:rsidP="00A55EA6">
            <w:pPr>
              <w:autoSpaceDE w:val="0"/>
              <w:autoSpaceDN w:val="0"/>
              <w:adjustRightInd w:val="0"/>
              <w:ind w:left="720"/>
              <w:contextualSpacing w:val="0"/>
              <w:rPr>
                <w:rFonts w:asciiTheme="minorHAnsi" w:eastAsiaTheme="minorHAnsi" w:hAnsiTheme="minorHAnsi" w:cstheme="minorBidi"/>
                <w:lang w:eastAsia="en-US"/>
              </w:rPr>
            </w:pPr>
          </w:p>
          <w:p w14:paraId="1933E2CF" w14:textId="77777777" w:rsidR="00A55EA6" w:rsidRPr="008237C4" w:rsidRDefault="00A55EA6" w:rsidP="00A55EA6">
            <w:pPr>
              <w:autoSpaceDE w:val="0"/>
              <w:autoSpaceDN w:val="0"/>
              <w:adjustRightInd w:val="0"/>
              <w:contextualSpacing w:val="0"/>
              <w:rPr>
                <w:rFonts w:asciiTheme="minorHAnsi" w:eastAsiaTheme="minorHAnsi" w:hAnsiTheme="minorHAnsi" w:cstheme="minorBidi"/>
                <w:lang w:eastAsia="en-US"/>
              </w:rPr>
            </w:pPr>
            <w:r w:rsidRPr="008237C4">
              <w:rPr>
                <w:rFonts w:asciiTheme="minorHAnsi" w:eastAsiaTheme="minorHAnsi" w:hAnsiTheme="minorHAnsi" w:cstheme="minorBidi"/>
                <w:lang w:eastAsia="en-US"/>
              </w:rPr>
              <w:t>Componente 4. Monitoreo, evaluación y gestión del conocimiento</w:t>
            </w:r>
          </w:p>
          <w:p w14:paraId="7690E27B" w14:textId="77777777" w:rsidR="00A55EA6" w:rsidRPr="008237C4" w:rsidRDefault="00A55EA6" w:rsidP="00A55EA6">
            <w:pPr>
              <w:numPr>
                <w:ilvl w:val="0"/>
                <w:numId w:val="28"/>
              </w:numPr>
              <w:autoSpaceDE w:val="0"/>
              <w:autoSpaceDN w:val="0"/>
              <w:adjustRightInd w:val="0"/>
              <w:contextualSpacing w:val="0"/>
              <w:rPr>
                <w:rFonts w:asciiTheme="minorHAnsi" w:eastAsiaTheme="minorHAnsi" w:hAnsiTheme="minorHAnsi" w:cstheme="minorBidi"/>
                <w:lang w:eastAsia="en-US"/>
              </w:rPr>
            </w:pPr>
            <w:r w:rsidRPr="008237C4">
              <w:rPr>
                <w:rFonts w:asciiTheme="minorHAnsi" w:eastAsiaTheme="minorHAnsi" w:hAnsiTheme="minorHAnsi" w:cstheme="minorBidi"/>
                <w:lang w:eastAsia="en-US"/>
              </w:rPr>
              <w:t>Resultado: sistema integral de seguimiento y evaluación implementado, con participación de género y actores clave; creación de plataformas de conocimiento y difusión de buenas prácticas a nivel nacional e internacional.</w:t>
            </w:r>
          </w:p>
          <w:p w14:paraId="24D0EEF2" w14:textId="77777777" w:rsidR="00A55EA6" w:rsidRPr="008237C4" w:rsidRDefault="00A55EA6" w:rsidP="00A55EA6">
            <w:pPr>
              <w:autoSpaceDE w:val="0"/>
              <w:autoSpaceDN w:val="0"/>
              <w:adjustRightInd w:val="0"/>
              <w:ind w:left="720"/>
              <w:contextualSpacing w:val="0"/>
              <w:rPr>
                <w:rFonts w:asciiTheme="minorHAnsi" w:eastAsiaTheme="minorHAnsi" w:hAnsiTheme="minorHAnsi" w:cstheme="minorBidi"/>
                <w:lang w:eastAsia="en-US"/>
              </w:rPr>
            </w:pPr>
          </w:p>
          <w:p w14:paraId="2F4D8D3C" w14:textId="77777777" w:rsidR="00A55EA6" w:rsidRPr="00C95FEB" w:rsidRDefault="00A55EA6" w:rsidP="00A55EA6">
            <w:pPr>
              <w:autoSpaceDE w:val="0"/>
              <w:autoSpaceDN w:val="0"/>
              <w:adjustRightInd w:val="0"/>
              <w:contextualSpacing w:val="0"/>
              <w:rPr>
                <w:rFonts w:asciiTheme="minorHAnsi" w:eastAsiaTheme="minorHAnsi" w:hAnsiTheme="minorHAnsi" w:cstheme="minorBidi"/>
                <w:lang w:eastAsia="en-US"/>
              </w:rPr>
            </w:pPr>
            <w:r w:rsidRPr="00C95FEB">
              <w:rPr>
                <w:rFonts w:asciiTheme="minorHAnsi" w:eastAsiaTheme="minorHAnsi" w:hAnsiTheme="minorHAnsi" w:cstheme="minorBidi"/>
                <w:lang w:eastAsia="en-US"/>
              </w:rPr>
              <w:t>Indicadores principales:</w:t>
            </w:r>
          </w:p>
          <w:p w14:paraId="4D2FF6B6" w14:textId="77777777" w:rsidR="00A55EA6" w:rsidRPr="008237C4" w:rsidRDefault="00A55EA6" w:rsidP="00A55EA6">
            <w:pPr>
              <w:numPr>
                <w:ilvl w:val="0"/>
                <w:numId w:val="29"/>
              </w:numPr>
              <w:autoSpaceDE w:val="0"/>
              <w:autoSpaceDN w:val="0"/>
              <w:adjustRightInd w:val="0"/>
              <w:contextualSpacing w:val="0"/>
              <w:rPr>
                <w:rFonts w:asciiTheme="minorHAnsi" w:eastAsiaTheme="minorHAnsi" w:hAnsiTheme="minorHAnsi" w:cstheme="minorBidi"/>
                <w:lang w:eastAsia="en-US"/>
              </w:rPr>
            </w:pPr>
            <w:r w:rsidRPr="008237C4">
              <w:rPr>
                <w:rFonts w:asciiTheme="minorHAnsi" w:eastAsiaTheme="minorHAnsi" w:hAnsiTheme="minorHAnsi" w:cstheme="minorBidi"/>
                <w:lang w:eastAsia="en-US"/>
              </w:rPr>
              <w:t>150.000 hectáreas bajo prácticas agrícolas sostenibles.</w:t>
            </w:r>
          </w:p>
          <w:p w14:paraId="44187BA2" w14:textId="65426D2F" w:rsidR="00A55EA6" w:rsidRPr="008237C4" w:rsidRDefault="00A83B15" w:rsidP="00A55EA6">
            <w:pPr>
              <w:numPr>
                <w:ilvl w:val="0"/>
                <w:numId w:val="29"/>
              </w:numPr>
              <w:autoSpaceDE w:val="0"/>
              <w:autoSpaceDN w:val="0"/>
              <w:adjustRightInd w:val="0"/>
              <w:contextualSpacing w:val="0"/>
              <w:rPr>
                <w:rFonts w:asciiTheme="minorHAnsi" w:eastAsiaTheme="minorHAnsi" w:hAnsiTheme="minorHAnsi" w:cstheme="minorBidi"/>
                <w:lang w:eastAsia="en-US"/>
              </w:rPr>
            </w:pPr>
            <w:r w:rsidRPr="008237C4">
              <w:rPr>
                <w:rFonts w:asciiTheme="minorHAnsi" w:eastAsiaTheme="minorHAnsi" w:hAnsiTheme="minorHAnsi" w:cstheme="minorBidi"/>
                <w:lang w:eastAsia="en-US"/>
              </w:rPr>
              <w:t>18,02</w:t>
            </w:r>
            <w:r w:rsidR="00A55EA6" w:rsidRPr="008237C4">
              <w:rPr>
                <w:rFonts w:asciiTheme="minorHAnsi" w:eastAsiaTheme="minorHAnsi" w:hAnsiTheme="minorHAnsi" w:cstheme="minorBidi"/>
                <w:lang w:eastAsia="en-US"/>
              </w:rPr>
              <w:t xml:space="preserve"> millones de toneladas de </w:t>
            </w:r>
            <w:proofErr w:type="spellStart"/>
            <w:r w:rsidR="00A55EA6" w:rsidRPr="008237C4">
              <w:rPr>
                <w:rFonts w:asciiTheme="minorHAnsi" w:eastAsiaTheme="minorHAnsi" w:hAnsiTheme="minorHAnsi" w:cstheme="minorBidi"/>
                <w:lang w:eastAsia="en-US"/>
              </w:rPr>
              <w:t>CO₂e</w:t>
            </w:r>
            <w:proofErr w:type="spellEnd"/>
            <w:r w:rsidR="00A55EA6" w:rsidRPr="008237C4">
              <w:rPr>
                <w:rFonts w:asciiTheme="minorHAnsi" w:eastAsiaTheme="minorHAnsi" w:hAnsiTheme="minorHAnsi" w:cstheme="minorBidi"/>
                <w:lang w:eastAsia="en-US"/>
              </w:rPr>
              <w:t xml:space="preserve"> mitigadas en un horizonte de 20 años.</w:t>
            </w:r>
          </w:p>
          <w:p w14:paraId="7A4BD5AE" w14:textId="77777777" w:rsidR="00A55EA6" w:rsidRPr="008237C4" w:rsidRDefault="00A55EA6" w:rsidP="00A55EA6">
            <w:pPr>
              <w:numPr>
                <w:ilvl w:val="0"/>
                <w:numId w:val="29"/>
              </w:numPr>
              <w:autoSpaceDE w:val="0"/>
              <w:autoSpaceDN w:val="0"/>
              <w:adjustRightInd w:val="0"/>
              <w:contextualSpacing w:val="0"/>
              <w:rPr>
                <w:rFonts w:asciiTheme="minorHAnsi" w:eastAsiaTheme="minorHAnsi" w:hAnsiTheme="minorHAnsi" w:cstheme="minorBidi"/>
                <w:lang w:eastAsia="en-US"/>
              </w:rPr>
            </w:pPr>
            <w:r w:rsidRPr="008237C4">
              <w:rPr>
                <w:rFonts w:asciiTheme="minorHAnsi" w:eastAsiaTheme="minorHAnsi" w:hAnsiTheme="minorHAnsi" w:cstheme="minorBidi"/>
                <w:lang w:eastAsia="en-US"/>
              </w:rPr>
              <w:t>80.000 beneficiarios directos, de los cuales 50% mujeres.</w:t>
            </w:r>
          </w:p>
          <w:p w14:paraId="4A5180A0" w14:textId="77777777" w:rsidR="00A55EA6" w:rsidRPr="008237C4" w:rsidRDefault="00A55EA6" w:rsidP="00A55EA6">
            <w:pPr>
              <w:numPr>
                <w:ilvl w:val="0"/>
                <w:numId w:val="29"/>
              </w:numPr>
              <w:autoSpaceDE w:val="0"/>
              <w:autoSpaceDN w:val="0"/>
              <w:adjustRightInd w:val="0"/>
              <w:contextualSpacing w:val="0"/>
              <w:rPr>
                <w:rFonts w:asciiTheme="minorHAnsi" w:eastAsiaTheme="minorHAnsi" w:hAnsiTheme="minorHAnsi" w:cstheme="minorBidi"/>
                <w:lang w:eastAsia="en-US"/>
              </w:rPr>
            </w:pPr>
            <w:r w:rsidRPr="008237C4">
              <w:rPr>
                <w:rFonts w:asciiTheme="minorHAnsi" w:eastAsiaTheme="minorHAnsi" w:hAnsiTheme="minorHAnsi" w:cstheme="minorBidi"/>
                <w:lang w:eastAsia="en-US"/>
              </w:rPr>
              <w:t>Acceso fortalecido a mercados internacionales mediante cumplimiento de estándares de sostenibilidad.</w:t>
            </w:r>
          </w:p>
          <w:p w14:paraId="7F7E9501" w14:textId="77777777" w:rsidR="00D31DC6" w:rsidRPr="008237C4" w:rsidRDefault="00D31DC6" w:rsidP="00D31DC6">
            <w:pPr>
              <w:numPr>
                <w:ilvl w:val="0"/>
                <w:numId w:val="29"/>
              </w:numPr>
              <w:autoSpaceDE w:val="0"/>
              <w:autoSpaceDN w:val="0"/>
              <w:adjustRightInd w:val="0"/>
              <w:contextualSpacing w:val="0"/>
              <w:rPr>
                <w:rFonts w:asciiTheme="minorHAnsi" w:eastAsiaTheme="minorHAnsi" w:hAnsiTheme="minorHAnsi" w:cstheme="minorBidi"/>
                <w:lang w:eastAsia="en-US"/>
              </w:rPr>
            </w:pPr>
            <w:r w:rsidRPr="008237C4">
              <w:rPr>
                <w:rFonts w:asciiTheme="minorHAnsi" w:eastAsiaTheme="minorHAnsi" w:hAnsiTheme="minorHAnsi" w:cstheme="minorBidi"/>
                <w:lang w:eastAsia="en-US"/>
              </w:rPr>
              <w:t>Instrumentos de política pública creados y/o actualizados relacionados con la gestión de huellas de carbono y agua.</w:t>
            </w:r>
          </w:p>
          <w:p w14:paraId="785C69B0" w14:textId="36274611" w:rsidR="00D31DC6" w:rsidRPr="008237C4" w:rsidRDefault="00D31DC6" w:rsidP="00D31DC6">
            <w:pPr>
              <w:numPr>
                <w:ilvl w:val="0"/>
                <w:numId w:val="29"/>
              </w:numPr>
              <w:autoSpaceDE w:val="0"/>
              <w:autoSpaceDN w:val="0"/>
              <w:adjustRightInd w:val="0"/>
              <w:contextualSpacing w:val="0"/>
              <w:rPr>
                <w:rFonts w:asciiTheme="minorHAnsi" w:eastAsiaTheme="minorHAnsi" w:hAnsiTheme="minorHAnsi" w:cstheme="minorBidi"/>
                <w:lang w:eastAsia="en-US"/>
              </w:rPr>
            </w:pPr>
            <w:r w:rsidRPr="008237C4">
              <w:rPr>
                <w:rFonts w:asciiTheme="minorHAnsi" w:eastAsiaTheme="minorHAnsi" w:hAnsiTheme="minorHAnsi" w:cstheme="minorBidi"/>
                <w:lang w:eastAsia="en-US"/>
              </w:rPr>
              <w:t>Mecanismos de financiamiento sostenible o incentivos desarrollados</w:t>
            </w:r>
          </w:p>
          <w:p w14:paraId="7CB4AB73" w14:textId="77777777" w:rsidR="00A55EA6" w:rsidRPr="008237C4" w:rsidRDefault="00A55EA6" w:rsidP="00A55EA6">
            <w:pPr>
              <w:autoSpaceDE w:val="0"/>
              <w:autoSpaceDN w:val="0"/>
              <w:adjustRightInd w:val="0"/>
              <w:ind w:left="720"/>
              <w:contextualSpacing w:val="0"/>
              <w:rPr>
                <w:rFonts w:asciiTheme="minorHAnsi" w:eastAsiaTheme="minorHAnsi" w:hAnsiTheme="minorHAnsi" w:cstheme="minorBidi"/>
                <w:lang w:eastAsia="en-US"/>
              </w:rPr>
            </w:pPr>
          </w:p>
          <w:p w14:paraId="33C06340" w14:textId="6A2A5BC0" w:rsidR="00A55EA6" w:rsidRPr="008237C4" w:rsidRDefault="00A55EA6" w:rsidP="00A55EA6">
            <w:pPr>
              <w:autoSpaceDE w:val="0"/>
              <w:autoSpaceDN w:val="0"/>
              <w:adjustRightInd w:val="0"/>
              <w:contextualSpacing w:val="0"/>
              <w:rPr>
                <w:rFonts w:asciiTheme="minorHAnsi" w:eastAsiaTheme="minorHAnsi" w:hAnsiTheme="minorHAnsi" w:cstheme="minorBidi"/>
                <w:lang w:eastAsia="en-US"/>
              </w:rPr>
            </w:pPr>
            <w:r w:rsidRPr="008237C4">
              <w:rPr>
                <w:rFonts w:asciiTheme="minorHAnsi" w:eastAsiaTheme="minorHAnsi" w:hAnsiTheme="minorHAnsi" w:cstheme="minorBidi"/>
                <w:lang w:eastAsia="en-US"/>
              </w:rPr>
              <w:t xml:space="preserve">En conjunto, el proyecto contribuirá a una </w:t>
            </w:r>
            <w:r w:rsidR="00946E16" w:rsidRPr="008237C4">
              <w:rPr>
                <w:rFonts w:asciiTheme="minorHAnsi" w:eastAsiaTheme="minorHAnsi" w:hAnsiTheme="minorHAnsi" w:cstheme="minorBidi"/>
                <w:lang w:eastAsia="en-US"/>
              </w:rPr>
              <w:t>cadena de producción de</w:t>
            </w:r>
            <w:r w:rsidRPr="008237C4">
              <w:rPr>
                <w:rFonts w:asciiTheme="minorHAnsi" w:eastAsiaTheme="minorHAnsi" w:hAnsiTheme="minorHAnsi" w:cstheme="minorBidi"/>
                <w:lang w:eastAsia="en-US"/>
              </w:rPr>
              <w:t xml:space="preserve"> </w:t>
            </w:r>
            <w:r w:rsidR="00946E16" w:rsidRPr="008237C4">
              <w:rPr>
                <w:rFonts w:asciiTheme="minorHAnsi" w:eastAsiaTheme="minorHAnsi" w:hAnsiTheme="minorHAnsi" w:cstheme="minorBidi"/>
                <w:lang w:eastAsia="en-US"/>
              </w:rPr>
              <w:t>banano</w:t>
            </w:r>
            <w:r w:rsidRPr="008237C4">
              <w:rPr>
                <w:rFonts w:asciiTheme="minorHAnsi" w:eastAsiaTheme="minorHAnsi" w:hAnsiTheme="minorHAnsi" w:cstheme="minorBidi"/>
                <w:lang w:eastAsia="en-US"/>
              </w:rPr>
              <w:t xml:space="preserve"> más resiliente, competitiva y ambientalmente sostenible, generando beneficios globales en mitigación del cambio climático, conservación de la biodiversidad y uso eficiente de recursos naturales.</w:t>
            </w:r>
          </w:p>
          <w:p w14:paraId="1DDF9826" w14:textId="6C9309E2" w:rsidR="00AD50C1" w:rsidRPr="00C95FEB" w:rsidRDefault="00AD50C1" w:rsidP="00F87E09">
            <w:pPr>
              <w:autoSpaceDE w:val="0"/>
              <w:autoSpaceDN w:val="0"/>
              <w:adjustRightInd w:val="0"/>
              <w:contextualSpacing w:val="0"/>
              <w:rPr>
                <w:rFonts w:asciiTheme="minorHAnsi" w:eastAsiaTheme="minorHAnsi" w:hAnsiTheme="minorHAnsi" w:cstheme="minorBidi"/>
                <w:b/>
                <w:lang w:eastAsia="en-US"/>
              </w:rPr>
            </w:pPr>
          </w:p>
        </w:tc>
      </w:tr>
      <w:tr w:rsidR="009F099F" w:rsidRPr="00C95FEB" w14:paraId="11CEC9CA" w14:textId="77777777" w:rsidTr="12726A1B">
        <w:trPr>
          <w:trHeight w:val="284"/>
        </w:trPr>
        <w:tc>
          <w:tcPr>
            <w:tcW w:w="9425" w:type="dxa"/>
            <w:gridSpan w:val="2"/>
            <w:tcBorders>
              <w:bottom w:val="single" w:sz="4" w:space="0" w:color="auto"/>
            </w:tcBorders>
            <w:shd w:val="clear" w:color="auto" w:fill="DBE5F1" w:themeFill="accent1" w:themeFillTint="33"/>
          </w:tcPr>
          <w:p w14:paraId="6EB43128" w14:textId="20CB9F17" w:rsidR="009F099F" w:rsidRPr="008237C4" w:rsidRDefault="4DEDCCB5" w:rsidP="00A708AC">
            <w:pPr>
              <w:pStyle w:val="ListParagraph"/>
              <w:numPr>
                <w:ilvl w:val="0"/>
                <w:numId w:val="31"/>
              </w:numPr>
              <w:autoSpaceDE w:val="0"/>
              <w:autoSpaceDN w:val="0"/>
              <w:adjustRightInd w:val="0"/>
              <w:jc w:val="left"/>
              <w:rPr>
                <w:rFonts w:ascii="Calibri" w:hAnsi="Calibri" w:cs="Calibri"/>
                <w:szCs w:val="22"/>
                <w:lang w:val="es-EC"/>
              </w:rPr>
            </w:pPr>
            <w:r w:rsidRPr="008237C4">
              <w:rPr>
                <w:rFonts w:ascii="Calibri" w:hAnsi="Calibri" w:cs="Calibri"/>
                <w:b/>
                <w:szCs w:val="22"/>
                <w:lang w:val="es-EC"/>
              </w:rPr>
              <w:t>Actores clave</w:t>
            </w:r>
          </w:p>
        </w:tc>
      </w:tr>
      <w:tr w:rsidR="009F099F" w:rsidRPr="00C95FEB" w14:paraId="77BC6E32" w14:textId="77777777" w:rsidTr="12726A1B">
        <w:trPr>
          <w:trHeight w:val="567"/>
        </w:trPr>
        <w:tc>
          <w:tcPr>
            <w:tcW w:w="9425" w:type="dxa"/>
            <w:gridSpan w:val="2"/>
            <w:tcBorders>
              <w:bottom w:val="single" w:sz="4" w:space="0" w:color="auto"/>
            </w:tcBorders>
          </w:tcPr>
          <w:p w14:paraId="45200068" w14:textId="33D31D28" w:rsidR="006D11F4" w:rsidRPr="008237C4" w:rsidRDefault="010E4649" w:rsidP="7451A2DB">
            <w:pPr>
              <w:autoSpaceDE w:val="0"/>
              <w:autoSpaceDN w:val="0"/>
              <w:adjustRightInd w:val="0"/>
              <w:jc w:val="left"/>
              <w:rPr>
                <w:rFonts w:asciiTheme="minorHAnsi" w:eastAsiaTheme="minorEastAsia" w:hAnsiTheme="minorHAnsi" w:cstheme="minorBidi"/>
                <w:lang w:eastAsia="en-US"/>
              </w:rPr>
            </w:pPr>
            <w:r w:rsidRPr="008237C4">
              <w:rPr>
                <w:rFonts w:asciiTheme="minorHAnsi" w:eastAsiaTheme="minorEastAsia" w:hAnsiTheme="minorHAnsi" w:cstheme="minorBidi"/>
                <w:lang w:eastAsia="en-US"/>
              </w:rPr>
              <w:t xml:space="preserve">MAE, MAG, </w:t>
            </w:r>
            <w:r w:rsidR="008B354D" w:rsidRPr="008237C4">
              <w:rPr>
                <w:rFonts w:asciiTheme="minorHAnsi" w:eastAsiaTheme="minorEastAsia" w:hAnsiTheme="minorHAnsi" w:cstheme="minorBidi"/>
                <w:lang w:eastAsia="en-US"/>
              </w:rPr>
              <w:t xml:space="preserve">AGROCALIDAD, </w:t>
            </w:r>
            <w:r w:rsidR="06263A2E" w:rsidRPr="008237C4">
              <w:rPr>
                <w:rFonts w:asciiTheme="minorHAnsi" w:eastAsiaTheme="minorEastAsia" w:hAnsiTheme="minorHAnsi" w:cstheme="minorBidi"/>
                <w:lang w:eastAsia="en-US"/>
              </w:rPr>
              <w:t>Gobiernos Locales</w:t>
            </w:r>
            <w:r w:rsidR="008B354D" w:rsidRPr="008237C4">
              <w:rPr>
                <w:rFonts w:asciiTheme="minorHAnsi" w:eastAsiaTheme="minorEastAsia" w:hAnsiTheme="minorHAnsi" w:cstheme="minorBidi"/>
                <w:lang w:eastAsia="en-US"/>
              </w:rPr>
              <w:t xml:space="preserve">, </w:t>
            </w:r>
            <w:r w:rsidR="00241123" w:rsidRPr="008237C4">
              <w:rPr>
                <w:rFonts w:asciiTheme="minorHAnsi" w:eastAsiaTheme="minorEastAsia" w:hAnsiTheme="minorHAnsi" w:cstheme="minorBidi"/>
                <w:lang w:eastAsia="en-US"/>
              </w:rPr>
              <w:t>organizaciones de productores de banano,</w:t>
            </w:r>
            <w:r w:rsidR="00CF5262" w:rsidRPr="008237C4">
              <w:rPr>
                <w:rFonts w:asciiTheme="minorHAnsi" w:eastAsiaTheme="minorEastAsia" w:hAnsiTheme="minorHAnsi" w:cstheme="minorBidi"/>
                <w:lang w:eastAsia="en-US"/>
              </w:rPr>
              <w:t xml:space="preserve"> </w:t>
            </w:r>
            <w:r w:rsidR="008237C4" w:rsidRPr="008237C4">
              <w:rPr>
                <w:rFonts w:asciiTheme="minorHAnsi" w:eastAsiaTheme="minorEastAsia" w:hAnsiTheme="minorHAnsi" w:cstheme="minorBidi"/>
                <w:lang w:eastAsia="en-US"/>
              </w:rPr>
              <w:t>comercializadores, exportadores</w:t>
            </w:r>
            <w:r w:rsidR="00C45BB4" w:rsidRPr="008237C4">
              <w:rPr>
                <w:rFonts w:asciiTheme="minorHAnsi" w:eastAsiaTheme="minorEastAsia" w:hAnsiTheme="minorHAnsi" w:cstheme="minorBidi"/>
                <w:lang w:eastAsia="en-US"/>
              </w:rPr>
              <w:t xml:space="preserve">, proveedores de insumos, cartoneras, </w:t>
            </w:r>
            <w:r w:rsidR="00343495" w:rsidRPr="008237C4">
              <w:rPr>
                <w:rFonts w:asciiTheme="minorHAnsi" w:eastAsiaTheme="minorEastAsia" w:hAnsiTheme="minorHAnsi" w:cstheme="minorBidi"/>
                <w:lang w:eastAsia="en-US"/>
              </w:rPr>
              <w:t xml:space="preserve">empresas de fumigación, </w:t>
            </w:r>
            <w:r w:rsidR="00980533" w:rsidRPr="008237C4">
              <w:rPr>
                <w:rFonts w:asciiTheme="minorHAnsi" w:eastAsiaTheme="minorEastAsia" w:hAnsiTheme="minorHAnsi" w:cstheme="minorBidi"/>
                <w:lang w:eastAsia="en-US"/>
              </w:rPr>
              <w:t>empresas logísticas, de transporte marítimo y certificadoras</w:t>
            </w:r>
            <w:r w:rsidR="4D1D769C" w:rsidRPr="008237C4">
              <w:rPr>
                <w:rFonts w:asciiTheme="minorHAnsi" w:eastAsiaTheme="minorEastAsia" w:hAnsiTheme="minorHAnsi" w:cstheme="minorBidi"/>
                <w:lang w:eastAsia="en-US"/>
              </w:rPr>
              <w:t xml:space="preserve"> articuladas a la agroexportación bananera</w:t>
            </w:r>
            <w:r w:rsidR="00D31DC6" w:rsidRPr="008237C4">
              <w:rPr>
                <w:rFonts w:asciiTheme="minorHAnsi" w:eastAsiaTheme="minorEastAsia" w:hAnsiTheme="minorHAnsi" w:cstheme="minorBidi"/>
                <w:lang w:eastAsia="en-US"/>
              </w:rPr>
              <w:t xml:space="preserve">, </w:t>
            </w:r>
            <w:r w:rsidR="00CF5262" w:rsidRPr="008237C4">
              <w:rPr>
                <w:rFonts w:asciiTheme="minorHAnsi" w:eastAsiaTheme="minorEastAsia" w:hAnsiTheme="minorHAnsi" w:cstheme="minorBidi"/>
                <w:lang w:eastAsia="en-US"/>
              </w:rPr>
              <w:t>in</w:t>
            </w:r>
            <w:r w:rsidR="00D31DC6" w:rsidRPr="008237C4">
              <w:rPr>
                <w:rFonts w:asciiTheme="minorHAnsi" w:eastAsiaTheme="minorEastAsia" w:hAnsiTheme="minorHAnsi" w:cstheme="minorBidi"/>
                <w:lang w:eastAsia="en-US"/>
              </w:rPr>
              <w:t>stancias financieras públicas y privadas, agroexportadores</w:t>
            </w:r>
            <w:r w:rsidR="00CF5262" w:rsidRPr="008237C4">
              <w:rPr>
                <w:rFonts w:asciiTheme="minorHAnsi" w:eastAsiaTheme="minorEastAsia" w:hAnsiTheme="minorHAnsi" w:cstheme="minorBidi"/>
                <w:lang w:eastAsia="en-US"/>
              </w:rPr>
              <w:t xml:space="preserve">. </w:t>
            </w:r>
          </w:p>
        </w:tc>
      </w:tr>
      <w:tr w:rsidR="009F099F" w:rsidRPr="00C95FEB" w14:paraId="2A97B7DE" w14:textId="77777777" w:rsidTr="12726A1B">
        <w:trPr>
          <w:trHeight w:val="269"/>
        </w:trPr>
        <w:tc>
          <w:tcPr>
            <w:tcW w:w="9425" w:type="dxa"/>
            <w:gridSpan w:val="2"/>
            <w:shd w:val="clear" w:color="auto" w:fill="DBE5F1" w:themeFill="accent1" w:themeFillTint="33"/>
          </w:tcPr>
          <w:p w14:paraId="12DC5AE5" w14:textId="7BDFF7F1" w:rsidR="009F099F" w:rsidRPr="008237C4" w:rsidRDefault="46B2DB56" w:rsidP="00A708AC">
            <w:pPr>
              <w:pStyle w:val="ListParagraph"/>
              <w:numPr>
                <w:ilvl w:val="0"/>
                <w:numId w:val="31"/>
              </w:numPr>
              <w:autoSpaceDE w:val="0"/>
              <w:autoSpaceDN w:val="0"/>
              <w:adjustRightInd w:val="0"/>
              <w:jc w:val="left"/>
              <w:rPr>
                <w:rFonts w:ascii="Calibri" w:hAnsi="Calibri" w:cs="Calibri"/>
                <w:szCs w:val="22"/>
                <w:lang w:val="es-EC"/>
              </w:rPr>
            </w:pPr>
            <w:r w:rsidRPr="008237C4">
              <w:rPr>
                <w:rFonts w:ascii="Calibri" w:hAnsi="Calibri" w:cs="Calibri"/>
                <w:b/>
                <w:szCs w:val="22"/>
                <w:lang w:val="es-EC"/>
              </w:rPr>
              <w:t>Requerimientos técnicos y operativos del socio</w:t>
            </w:r>
          </w:p>
        </w:tc>
      </w:tr>
      <w:tr w:rsidR="009F099F" w:rsidRPr="00C95FEB" w14:paraId="4DCAD663" w14:textId="77777777" w:rsidTr="12726A1B">
        <w:trPr>
          <w:trHeight w:val="737"/>
        </w:trPr>
        <w:tc>
          <w:tcPr>
            <w:tcW w:w="9425" w:type="dxa"/>
            <w:gridSpan w:val="2"/>
            <w:tcBorders>
              <w:bottom w:val="single" w:sz="4" w:space="0" w:color="auto"/>
            </w:tcBorders>
          </w:tcPr>
          <w:p w14:paraId="52C6EDB3" w14:textId="49E6D948" w:rsidR="00517854" w:rsidRPr="00C95FEB" w:rsidRDefault="00517854" w:rsidP="00517854">
            <w:pPr>
              <w:autoSpaceDE w:val="0"/>
              <w:autoSpaceDN w:val="0"/>
              <w:adjustRightInd w:val="0"/>
              <w:contextualSpacing w:val="0"/>
              <w:jc w:val="left"/>
              <w:rPr>
                <w:rFonts w:asciiTheme="minorHAnsi" w:eastAsiaTheme="minorHAnsi" w:hAnsiTheme="minorHAnsi" w:cstheme="minorBidi"/>
                <w:bCs w:val="0"/>
                <w:lang w:eastAsia="en-US"/>
              </w:rPr>
            </w:pPr>
            <w:r w:rsidRPr="00C95FEB">
              <w:rPr>
                <w:rFonts w:asciiTheme="minorHAnsi" w:eastAsiaTheme="minorHAnsi" w:hAnsiTheme="minorHAnsi" w:cstheme="minorBidi"/>
                <w:bCs w:val="0"/>
                <w:lang w:eastAsia="en-US"/>
              </w:rPr>
              <w:lastRenderedPageBreak/>
              <w:t xml:space="preserve">El socio deberá </w:t>
            </w:r>
            <w:r w:rsidR="00E52550" w:rsidRPr="00C95FEB">
              <w:rPr>
                <w:rFonts w:asciiTheme="minorHAnsi" w:eastAsiaTheme="minorHAnsi" w:hAnsiTheme="minorHAnsi" w:cstheme="minorBidi"/>
                <w:bCs w:val="0"/>
                <w:lang w:eastAsia="en-US"/>
              </w:rPr>
              <w:t>presentar,</w:t>
            </w:r>
            <w:r w:rsidRPr="00C95FEB">
              <w:rPr>
                <w:rFonts w:asciiTheme="minorHAnsi" w:eastAsiaTheme="minorHAnsi" w:hAnsiTheme="minorHAnsi" w:cstheme="minorBidi"/>
                <w:bCs w:val="0"/>
                <w:lang w:eastAsia="en-US"/>
              </w:rPr>
              <w:t xml:space="preserve"> </w:t>
            </w:r>
            <w:r w:rsidR="00E52550" w:rsidRPr="00C95FEB">
              <w:rPr>
                <w:rFonts w:asciiTheme="minorHAnsi" w:eastAsiaTheme="minorHAnsi" w:hAnsiTheme="minorHAnsi" w:cstheme="minorBidi"/>
                <w:bCs w:val="0"/>
                <w:lang w:eastAsia="en-US"/>
              </w:rPr>
              <w:t xml:space="preserve">en resumen: </w:t>
            </w:r>
            <w:r w:rsidRPr="00C95FEB">
              <w:rPr>
                <w:rFonts w:asciiTheme="minorHAnsi" w:eastAsiaTheme="minorHAnsi" w:hAnsiTheme="minorHAnsi" w:cstheme="minorBidi"/>
                <w:bCs w:val="0"/>
                <w:lang w:eastAsia="en-US"/>
              </w:rPr>
              <w:t>antecedentes</w:t>
            </w:r>
            <w:r w:rsidR="00ED395E" w:rsidRPr="00C95FEB">
              <w:rPr>
                <w:rFonts w:asciiTheme="minorHAnsi" w:eastAsiaTheme="minorHAnsi" w:hAnsiTheme="minorHAnsi" w:cstheme="minorBidi"/>
                <w:bCs w:val="0"/>
                <w:lang w:eastAsia="en-US"/>
              </w:rPr>
              <w:t xml:space="preserve">, </w:t>
            </w:r>
            <w:r w:rsidR="00A708AC" w:rsidRPr="00C95FEB">
              <w:rPr>
                <w:rFonts w:asciiTheme="minorHAnsi" w:eastAsiaTheme="minorHAnsi" w:hAnsiTheme="minorHAnsi" w:cstheme="minorBidi"/>
                <w:bCs w:val="0"/>
                <w:lang w:eastAsia="en-US"/>
              </w:rPr>
              <w:t xml:space="preserve">descripción </w:t>
            </w:r>
            <w:r w:rsidR="00ED395E" w:rsidRPr="00C95FEB">
              <w:rPr>
                <w:rFonts w:asciiTheme="minorHAnsi" w:eastAsiaTheme="minorHAnsi" w:hAnsiTheme="minorHAnsi" w:cstheme="minorBidi"/>
                <w:bCs w:val="0"/>
                <w:lang w:eastAsia="en-US"/>
              </w:rPr>
              <w:t>comprobable y documentada</w:t>
            </w:r>
            <w:r w:rsidR="00980533" w:rsidRPr="00C95FEB">
              <w:rPr>
                <w:rFonts w:asciiTheme="minorHAnsi" w:eastAsiaTheme="minorHAnsi" w:hAnsiTheme="minorHAnsi" w:cstheme="minorBidi"/>
                <w:bCs w:val="0"/>
                <w:lang w:eastAsia="en-US"/>
              </w:rPr>
              <w:t xml:space="preserve"> </w:t>
            </w:r>
            <w:r w:rsidRPr="00C95FEB">
              <w:rPr>
                <w:rFonts w:asciiTheme="minorHAnsi" w:eastAsiaTheme="minorHAnsi" w:hAnsiTheme="minorHAnsi" w:cstheme="minorBidi"/>
                <w:bCs w:val="0"/>
                <w:lang w:eastAsia="en-US"/>
              </w:rPr>
              <w:t>sobre las siguientes áreas:</w:t>
            </w:r>
          </w:p>
          <w:p w14:paraId="4520FD9B" w14:textId="77777777" w:rsidR="00A708AC" w:rsidRPr="00C95FEB" w:rsidRDefault="00A708AC" w:rsidP="00517854">
            <w:pPr>
              <w:autoSpaceDE w:val="0"/>
              <w:autoSpaceDN w:val="0"/>
              <w:adjustRightInd w:val="0"/>
              <w:contextualSpacing w:val="0"/>
              <w:jc w:val="left"/>
              <w:rPr>
                <w:rFonts w:asciiTheme="minorHAnsi" w:eastAsiaTheme="minorHAnsi" w:hAnsiTheme="minorHAnsi" w:cstheme="minorBidi"/>
                <w:bCs w:val="0"/>
                <w:lang w:eastAsia="en-US"/>
              </w:rPr>
            </w:pPr>
          </w:p>
          <w:p w14:paraId="176269B2" w14:textId="52CF0CE9" w:rsidR="00A708AC" w:rsidRPr="00C95FEB" w:rsidRDefault="00517854" w:rsidP="005F2279">
            <w:pPr>
              <w:pStyle w:val="ListParagraph"/>
              <w:numPr>
                <w:ilvl w:val="0"/>
                <w:numId w:val="17"/>
              </w:numPr>
              <w:autoSpaceDE w:val="0"/>
              <w:autoSpaceDN w:val="0"/>
              <w:adjustRightInd w:val="0"/>
              <w:jc w:val="left"/>
              <w:rPr>
                <w:rFonts w:asciiTheme="minorHAnsi" w:eastAsiaTheme="minorEastAsia" w:hAnsiTheme="minorHAnsi" w:cstheme="minorBidi"/>
                <w:lang w:val="es-EC" w:eastAsia="en-US"/>
              </w:rPr>
            </w:pPr>
            <w:r w:rsidRPr="00C95FEB">
              <w:rPr>
                <w:rFonts w:asciiTheme="minorHAnsi" w:eastAsiaTheme="minorEastAsia" w:hAnsiTheme="minorHAnsi" w:cstheme="minorBidi"/>
                <w:lang w:val="es-EC" w:eastAsia="en-US"/>
              </w:rPr>
              <w:t xml:space="preserve">Capacidad institucional: se refiere a </w:t>
            </w:r>
            <w:r w:rsidR="0004030D" w:rsidRPr="00C95FEB">
              <w:rPr>
                <w:rFonts w:asciiTheme="minorHAnsi" w:eastAsiaTheme="minorEastAsia" w:hAnsiTheme="minorHAnsi" w:cstheme="minorBidi"/>
                <w:lang w:val="es-EC" w:eastAsia="en-US"/>
              </w:rPr>
              <w:t>la</w:t>
            </w:r>
            <w:r w:rsidRPr="00C95FEB">
              <w:rPr>
                <w:rFonts w:asciiTheme="minorHAnsi" w:eastAsiaTheme="minorEastAsia" w:hAnsiTheme="minorHAnsi" w:cstheme="minorBidi"/>
                <w:lang w:val="es-EC" w:eastAsia="en-US"/>
              </w:rPr>
              <w:t xml:space="preserve"> infraestructura institucional organizacional para </w:t>
            </w:r>
            <w:r w:rsidR="00DD53DC" w:rsidRPr="00C95FEB">
              <w:rPr>
                <w:rFonts w:asciiTheme="minorHAnsi" w:eastAsiaTheme="minorEastAsia" w:hAnsiTheme="minorHAnsi" w:cstheme="minorBidi"/>
                <w:lang w:val="es-EC" w:eastAsia="en-US"/>
              </w:rPr>
              <w:t xml:space="preserve">ejecutar proyectos GEF, </w:t>
            </w:r>
            <w:r w:rsidR="23EA9FB3" w:rsidRPr="00C95FEB">
              <w:rPr>
                <w:rFonts w:asciiTheme="minorHAnsi" w:eastAsiaTheme="minorEastAsia" w:hAnsiTheme="minorHAnsi" w:cstheme="minorBidi"/>
                <w:lang w:val="es-EC" w:eastAsia="en-US"/>
              </w:rPr>
              <w:t xml:space="preserve">o </w:t>
            </w:r>
            <w:r w:rsidR="00DD53DC" w:rsidRPr="00C95FEB">
              <w:rPr>
                <w:rFonts w:asciiTheme="minorHAnsi" w:eastAsiaTheme="minorEastAsia" w:hAnsiTheme="minorHAnsi" w:cstheme="minorBidi"/>
                <w:lang w:val="es-EC" w:eastAsia="en-US"/>
              </w:rPr>
              <w:t>pro</w:t>
            </w:r>
            <w:r w:rsidR="00C154CE" w:rsidRPr="00C95FEB">
              <w:rPr>
                <w:rFonts w:asciiTheme="minorHAnsi" w:eastAsiaTheme="minorEastAsia" w:hAnsiTheme="minorHAnsi" w:cstheme="minorBidi"/>
                <w:lang w:val="es-EC" w:eastAsia="en-US"/>
              </w:rPr>
              <w:t xml:space="preserve">yectos con </w:t>
            </w:r>
            <w:r w:rsidR="00782574" w:rsidRPr="00C95FEB">
              <w:rPr>
                <w:rFonts w:asciiTheme="minorHAnsi" w:eastAsiaTheme="minorEastAsia" w:hAnsiTheme="minorHAnsi" w:cstheme="minorBidi"/>
                <w:lang w:val="es-EC" w:eastAsia="en-US"/>
              </w:rPr>
              <w:t xml:space="preserve">financiamiento de organismos internacionales, </w:t>
            </w:r>
            <w:r w:rsidRPr="00C95FEB">
              <w:rPr>
                <w:rFonts w:asciiTheme="minorHAnsi" w:eastAsiaTheme="minorEastAsia" w:hAnsiTheme="minorHAnsi" w:cstheme="minorBidi"/>
                <w:lang w:val="es-EC" w:eastAsia="en-US"/>
              </w:rPr>
              <w:t>entregar resultados del proyecto: gobernanza, mandato, mecanismos de coordinación</w:t>
            </w:r>
            <w:r w:rsidR="00382A1B" w:rsidRPr="00C95FEB">
              <w:rPr>
                <w:rFonts w:asciiTheme="minorHAnsi" w:eastAsiaTheme="minorEastAsia" w:hAnsiTheme="minorHAnsi" w:cstheme="minorBidi"/>
                <w:lang w:val="es-EC" w:eastAsia="en-US"/>
              </w:rPr>
              <w:t xml:space="preserve"> y administración</w:t>
            </w:r>
            <w:r w:rsidR="00DE3468" w:rsidRPr="00C95FEB">
              <w:rPr>
                <w:rFonts w:asciiTheme="minorHAnsi" w:eastAsiaTheme="minorEastAsia" w:hAnsiTheme="minorHAnsi" w:cstheme="minorBidi"/>
                <w:lang w:val="es-EC" w:eastAsia="en-US"/>
              </w:rPr>
              <w:t xml:space="preserve"> y recursos humanos</w:t>
            </w:r>
            <w:r w:rsidR="00782574" w:rsidRPr="00C95FEB">
              <w:rPr>
                <w:rFonts w:asciiTheme="minorHAnsi" w:eastAsiaTheme="minorEastAsia" w:hAnsiTheme="minorHAnsi" w:cstheme="minorBidi"/>
                <w:lang w:val="es-EC" w:eastAsia="en-US"/>
              </w:rPr>
              <w:t xml:space="preserve"> </w:t>
            </w:r>
            <w:r w:rsidRPr="00C95FEB">
              <w:rPr>
                <w:rFonts w:asciiTheme="minorHAnsi" w:eastAsiaTheme="minorEastAsia" w:hAnsiTheme="minorHAnsi" w:cstheme="minorBidi"/>
                <w:lang w:val="es-EC" w:eastAsia="en-US"/>
              </w:rPr>
              <w:t>de convocatoria, marcos políticos y normativos, capacidad de aplicación.</w:t>
            </w:r>
          </w:p>
          <w:p w14:paraId="66C657B1" w14:textId="3A9917B4" w:rsidR="0062000B" w:rsidRPr="00C95FEB" w:rsidRDefault="0062000B" w:rsidP="008237C4">
            <w:pPr>
              <w:pStyle w:val="ListParagraph"/>
              <w:autoSpaceDE w:val="0"/>
              <w:autoSpaceDN w:val="0"/>
              <w:adjustRightInd w:val="0"/>
              <w:jc w:val="left"/>
              <w:rPr>
                <w:rFonts w:asciiTheme="minorHAnsi" w:eastAsiaTheme="minorEastAsia" w:hAnsiTheme="minorHAnsi" w:cstheme="minorBidi"/>
                <w:lang w:val="es-EC" w:eastAsia="en-US"/>
              </w:rPr>
            </w:pPr>
          </w:p>
          <w:p w14:paraId="5A2937AD" w14:textId="77777777" w:rsidR="00963CCA" w:rsidRPr="00C95FEB" w:rsidRDefault="00517854" w:rsidP="12726A1B">
            <w:pPr>
              <w:pStyle w:val="ListParagraph"/>
              <w:numPr>
                <w:ilvl w:val="0"/>
                <w:numId w:val="17"/>
              </w:numPr>
              <w:autoSpaceDE w:val="0"/>
              <w:autoSpaceDN w:val="0"/>
              <w:adjustRightInd w:val="0"/>
              <w:contextualSpacing w:val="0"/>
              <w:jc w:val="left"/>
              <w:rPr>
                <w:rFonts w:asciiTheme="minorHAnsi" w:eastAsiaTheme="minorEastAsia" w:hAnsiTheme="minorHAnsi" w:cstheme="minorBidi"/>
                <w:lang w:val="es-EC" w:eastAsia="en-US"/>
              </w:rPr>
            </w:pPr>
            <w:r w:rsidRPr="00C95FEB">
              <w:rPr>
                <w:rFonts w:asciiTheme="minorHAnsi" w:eastAsiaTheme="minorEastAsia" w:hAnsiTheme="minorHAnsi" w:cstheme="minorBidi"/>
                <w:lang w:val="es-EC" w:eastAsia="en-US"/>
              </w:rPr>
              <w:t>Capacidad humana técnica: se refiere a la capacidad humana/conjunto de habilidades</w:t>
            </w:r>
            <w:r w:rsidR="0004030D" w:rsidRPr="00C95FEB">
              <w:rPr>
                <w:rFonts w:asciiTheme="minorHAnsi" w:eastAsiaTheme="minorEastAsia" w:hAnsiTheme="minorHAnsi" w:cstheme="minorBidi"/>
                <w:lang w:val="es-EC" w:eastAsia="en-US"/>
              </w:rPr>
              <w:t xml:space="preserve">, formación, </w:t>
            </w:r>
            <w:r w:rsidRPr="00C95FEB">
              <w:rPr>
                <w:rFonts w:asciiTheme="minorHAnsi" w:eastAsiaTheme="minorEastAsia" w:hAnsiTheme="minorHAnsi" w:cstheme="minorBidi"/>
                <w:lang w:val="es-EC" w:eastAsia="en-US"/>
              </w:rPr>
              <w:t>experiencia</w:t>
            </w:r>
            <w:r w:rsidR="0004030D" w:rsidRPr="00C95FEB">
              <w:rPr>
                <w:rFonts w:asciiTheme="minorHAnsi" w:eastAsiaTheme="minorEastAsia" w:hAnsiTheme="minorHAnsi" w:cstheme="minorBidi"/>
                <w:lang w:val="es-EC" w:eastAsia="en-US"/>
              </w:rPr>
              <w:t xml:space="preserve"> </w:t>
            </w:r>
            <w:r w:rsidRPr="00C95FEB">
              <w:rPr>
                <w:rFonts w:asciiTheme="minorHAnsi" w:eastAsiaTheme="minorEastAsia" w:hAnsiTheme="minorHAnsi" w:cstheme="minorBidi"/>
                <w:lang w:val="es-EC" w:eastAsia="en-US"/>
              </w:rPr>
              <w:t xml:space="preserve">de las personas que forman parte de la organización para entregar los resultados del </w:t>
            </w:r>
            <w:r w:rsidR="00B95629" w:rsidRPr="00C95FEB">
              <w:rPr>
                <w:rFonts w:asciiTheme="minorHAnsi" w:eastAsiaTheme="minorEastAsia" w:hAnsiTheme="minorHAnsi" w:cstheme="minorBidi"/>
                <w:lang w:val="es-EC" w:eastAsia="en-US"/>
              </w:rPr>
              <w:t xml:space="preserve">proyecto, experiencia </w:t>
            </w:r>
            <w:r w:rsidR="002F511D" w:rsidRPr="00C95FEB">
              <w:rPr>
                <w:rFonts w:asciiTheme="minorHAnsi" w:eastAsiaTheme="minorEastAsia" w:hAnsiTheme="minorHAnsi" w:cstheme="minorBidi"/>
                <w:lang w:val="es-EC" w:eastAsia="en-US"/>
              </w:rPr>
              <w:t>específica</w:t>
            </w:r>
            <w:r w:rsidR="001D741D" w:rsidRPr="00C95FEB">
              <w:rPr>
                <w:rFonts w:asciiTheme="minorHAnsi" w:eastAsiaTheme="minorEastAsia" w:hAnsiTheme="minorHAnsi" w:cstheme="minorBidi"/>
                <w:lang w:val="es-EC" w:eastAsia="en-US"/>
              </w:rPr>
              <w:t xml:space="preserve"> en las temáticas del proyecto, </w:t>
            </w:r>
            <w:r w:rsidR="002F511D" w:rsidRPr="00C95FEB">
              <w:rPr>
                <w:rFonts w:asciiTheme="minorHAnsi" w:eastAsiaTheme="minorEastAsia" w:hAnsiTheme="minorHAnsi" w:cstheme="minorBidi"/>
                <w:lang w:val="es-EC" w:eastAsia="en-US"/>
              </w:rPr>
              <w:t>incluidas</w:t>
            </w:r>
            <w:r w:rsidR="001D741D" w:rsidRPr="00C95FEB">
              <w:rPr>
                <w:rFonts w:asciiTheme="minorHAnsi" w:eastAsiaTheme="minorEastAsia" w:hAnsiTheme="minorHAnsi" w:cstheme="minorBidi"/>
                <w:lang w:val="es-EC" w:eastAsia="en-US"/>
              </w:rPr>
              <w:t xml:space="preserve"> salvaguardas y enfoques de</w:t>
            </w:r>
            <w:r w:rsidR="002F511D" w:rsidRPr="00C95FEB">
              <w:rPr>
                <w:rFonts w:asciiTheme="minorHAnsi" w:eastAsiaTheme="minorEastAsia" w:hAnsiTheme="minorHAnsi" w:cstheme="minorBidi"/>
                <w:lang w:val="es-EC" w:eastAsia="en-US"/>
              </w:rPr>
              <w:t xml:space="preserve"> GEF y de FAO</w:t>
            </w:r>
            <w:r w:rsidR="00991C06" w:rsidRPr="00C95FEB">
              <w:rPr>
                <w:rFonts w:asciiTheme="minorHAnsi" w:eastAsiaTheme="minorEastAsia" w:hAnsiTheme="minorHAnsi" w:cstheme="minorBidi"/>
                <w:lang w:val="es-EC" w:eastAsia="en-US"/>
              </w:rPr>
              <w:t xml:space="preserve"> y un </w:t>
            </w:r>
            <w:r w:rsidR="0042387A" w:rsidRPr="00C95FEB">
              <w:rPr>
                <w:rFonts w:asciiTheme="minorHAnsi" w:eastAsiaTheme="minorEastAsia" w:hAnsiTheme="minorHAnsi" w:cstheme="minorBidi"/>
                <w:lang w:val="es-EC" w:eastAsia="en-US"/>
              </w:rPr>
              <w:t>sistema</w:t>
            </w:r>
            <w:r w:rsidR="00991C06" w:rsidRPr="00C95FEB">
              <w:rPr>
                <w:rFonts w:asciiTheme="minorHAnsi" w:eastAsiaTheme="minorEastAsia" w:hAnsiTheme="minorHAnsi" w:cstheme="minorBidi"/>
                <w:lang w:val="es-EC" w:eastAsia="en-US"/>
              </w:rPr>
              <w:t xml:space="preserve"> de moni</w:t>
            </w:r>
            <w:r w:rsidR="00AE2420" w:rsidRPr="00C95FEB">
              <w:rPr>
                <w:rFonts w:asciiTheme="minorHAnsi" w:eastAsiaTheme="minorEastAsia" w:hAnsiTheme="minorHAnsi" w:cstheme="minorBidi"/>
                <w:lang w:val="es-EC" w:eastAsia="en-US"/>
              </w:rPr>
              <w:t xml:space="preserve">toreo y evaluación </w:t>
            </w:r>
            <w:r w:rsidR="0042387A" w:rsidRPr="00C95FEB">
              <w:rPr>
                <w:rFonts w:asciiTheme="minorHAnsi" w:eastAsiaTheme="minorEastAsia" w:hAnsiTheme="minorHAnsi" w:cstheme="minorBidi"/>
                <w:lang w:val="es-EC" w:eastAsia="en-US"/>
              </w:rPr>
              <w:t>establecido.</w:t>
            </w:r>
          </w:p>
          <w:p w14:paraId="240103B5" w14:textId="77777777" w:rsidR="0062000B" w:rsidRPr="00C95FEB" w:rsidRDefault="0062000B" w:rsidP="008237C4">
            <w:pPr>
              <w:pStyle w:val="ListParagraph"/>
              <w:autoSpaceDE w:val="0"/>
              <w:autoSpaceDN w:val="0"/>
              <w:adjustRightInd w:val="0"/>
              <w:contextualSpacing w:val="0"/>
              <w:jc w:val="left"/>
              <w:rPr>
                <w:rFonts w:asciiTheme="minorHAnsi" w:eastAsiaTheme="minorEastAsia" w:hAnsiTheme="minorHAnsi" w:cstheme="minorBidi"/>
                <w:lang w:val="es-EC" w:eastAsia="en-US"/>
              </w:rPr>
            </w:pPr>
          </w:p>
          <w:p w14:paraId="18BE96A0" w14:textId="10CD2C2E" w:rsidR="00412DCA" w:rsidRPr="00C95FEB" w:rsidRDefault="00963CCA" w:rsidP="00963CCA">
            <w:pPr>
              <w:pStyle w:val="ListParagraph"/>
              <w:numPr>
                <w:ilvl w:val="0"/>
                <w:numId w:val="17"/>
              </w:numPr>
              <w:autoSpaceDE w:val="0"/>
              <w:autoSpaceDN w:val="0"/>
              <w:adjustRightInd w:val="0"/>
              <w:contextualSpacing w:val="0"/>
              <w:jc w:val="left"/>
              <w:rPr>
                <w:rFonts w:asciiTheme="minorHAnsi" w:eastAsiaTheme="minorEastAsia" w:hAnsiTheme="minorHAnsi" w:cstheme="minorBidi"/>
                <w:lang w:val="es-EC" w:eastAsia="en-US"/>
              </w:rPr>
            </w:pPr>
            <w:r w:rsidRPr="00C95FEB">
              <w:rPr>
                <w:rFonts w:asciiTheme="minorHAnsi" w:eastAsiaTheme="minorEastAsia" w:hAnsiTheme="minorHAnsi" w:cstheme="minorBidi"/>
                <w:lang w:val="es-EC" w:eastAsia="en-US"/>
              </w:rPr>
              <w:t xml:space="preserve">Conocimiento del sector y presencia territorial: </w:t>
            </w:r>
            <w:r w:rsidR="009F1838" w:rsidRPr="00C95FEB">
              <w:rPr>
                <w:rFonts w:asciiTheme="minorHAnsi" w:eastAsiaTheme="minorEastAsia" w:hAnsiTheme="minorHAnsi" w:cstheme="minorBidi"/>
                <w:lang w:val="es-EC" w:eastAsia="en-US"/>
              </w:rPr>
              <w:t>d</w:t>
            </w:r>
            <w:r w:rsidRPr="00C95FEB">
              <w:rPr>
                <w:rFonts w:asciiTheme="minorHAnsi" w:eastAsiaTheme="minorEastAsia" w:hAnsiTheme="minorHAnsi" w:cstheme="minorBidi"/>
                <w:lang w:val="es-EC" w:eastAsia="en-US"/>
              </w:rPr>
              <w:t xml:space="preserve">ada la naturaleza transformadora del proyecto y su enfoque en prácticas agrícolas sostenibles, se requiere que el socio cuente con un conocimiento profundo de la estructura, dinámica y desafíos actuales de la industria bananera en el Ecuador. Esto incluye experiencia </w:t>
            </w:r>
            <w:r w:rsidR="00ED395E" w:rsidRPr="00C95FEB">
              <w:rPr>
                <w:rFonts w:asciiTheme="minorHAnsi" w:eastAsiaTheme="minorEastAsia" w:hAnsiTheme="minorHAnsi" w:cstheme="minorBidi"/>
                <w:lang w:val="es-EC" w:eastAsia="en-US"/>
              </w:rPr>
              <w:t xml:space="preserve">comprobable </w:t>
            </w:r>
            <w:r w:rsidRPr="00C95FEB">
              <w:rPr>
                <w:rFonts w:asciiTheme="minorHAnsi" w:eastAsiaTheme="minorEastAsia" w:hAnsiTheme="minorHAnsi" w:cstheme="minorBidi"/>
                <w:lang w:val="es-EC" w:eastAsia="en-US"/>
              </w:rPr>
              <w:t>en el trabajo con organizaciones de pequeños, medianos y grandes productores a lo largo de la cadena de valor, así como relaciones consolidadas con actores clave del sector agroexportador. La capacidad para movilizar redes territoriales, acceder a</w:t>
            </w:r>
            <w:r w:rsidR="00ED395E" w:rsidRPr="00C95FEB">
              <w:rPr>
                <w:rFonts w:asciiTheme="minorHAnsi" w:eastAsiaTheme="minorEastAsia" w:hAnsiTheme="minorHAnsi" w:cstheme="minorBidi"/>
                <w:lang w:val="es-EC" w:eastAsia="en-US"/>
              </w:rPr>
              <w:t xml:space="preserve"> orga</w:t>
            </w:r>
            <w:r w:rsidR="004E4C85" w:rsidRPr="00C95FEB">
              <w:rPr>
                <w:rFonts w:asciiTheme="minorHAnsi" w:eastAsiaTheme="minorEastAsia" w:hAnsiTheme="minorHAnsi" w:cstheme="minorBidi"/>
                <w:lang w:val="es-EC" w:eastAsia="en-US"/>
              </w:rPr>
              <w:t>n</w:t>
            </w:r>
            <w:r w:rsidR="00ED395E" w:rsidRPr="00C95FEB">
              <w:rPr>
                <w:rFonts w:asciiTheme="minorHAnsi" w:eastAsiaTheme="minorEastAsia" w:hAnsiTheme="minorHAnsi" w:cstheme="minorBidi"/>
                <w:lang w:val="es-EC" w:eastAsia="en-US"/>
              </w:rPr>
              <w:t>izaciones</w:t>
            </w:r>
            <w:r w:rsidRPr="00C95FEB">
              <w:rPr>
                <w:rFonts w:asciiTheme="minorHAnsi" w:eastAsiaTheme="minorEastAsia" w:hAnsiTheme="minorHAnsi" w:cstheme="minorBidi"/>
                <w:lang w:val="es-EC" w:eastAsia="en-US"/>
              </w:rPr>
              <w:t xml:space="preserve"> productoras en distintas provincias y facilitar procesos participativos con enfoque intercultural será fundamental para el éxito de la implementación en terreno.</w:t>
            </w:r>
            <w:r w:rsidR="0042387A" w:rsidRPr="00C95FEB">
              <w:rPr>
                <w:rFonts w:asciiTheme="minorHAnsi" w:eastAsiaTheme="minorEastAsia" w:hAnsiTheme="minorHAnsi" w:cstheme="minorBidi"/>
                <w:lang w:val="es-EC" w:eastAsia="en-US"/>
              </w:rPr>
              <w:t xml:space="preserve"> </w:t>
            </w:r>
          </w:p>
          <w:p w14:paraId="34041FD1" w14:textId="77777777" w:rsidR="0062000B" w:rsidRPr="008237C4" w:rsidRDefault="0062000B" w:rsidP="008237C4">
            <w:pPr>
              <w:pStyle w:val="ListParagraph"/>
              <w:rPr>
                <w:rFonts w:asciiTheme="minorHAnsi" w:eastAsiaTheme="minorEastAsia" w:hAnsiTheme="minorHAnsi" w:cstheme="minorBidi"/>
                <w:lang w:val="es-EC" w:eastAsia="en-US"/>
              </w:rPr>
            </w:pPr>
          </w:p>
          <w:p w14:paraId="381367CD" w14:textId="56854192" w:rsidR="00517854" w:rsidRPr="00C95FEB" w:rsidRDefault="00517854" w:rsidP="12726A1B">
            <w:pPr>
              <w:pStyle w:val="ListParagraph"/>
              <w:numPr>
                <w:ilvl w:val="0"/>
                <w:numId w:val="17"/>
              </w:numPr>
              <w:autoSpaceDE w:val="0"/>
              <w:autoSpaceDN w:val="0"/>
              <w:adjustRightInd w:val="0"/>
              <w:contextualSpacing w:val="0"/>
              <w:jc w:val="left"/>
              <w:rPr>
                <w:rFonts w:asciiTheme="minorHAnsi" w:eastAsiaTheme="minorEastAsia" w:hAnsiTheme="minorHAnsi" w:cstheme="minorBidi"/>
                <w:lang w:val="es-EC" w:eastAsia="en-US"/>
              </w:rPr>
            </w:pPr>
            <w:r w:rsidRPr="00C95FEB">
              <w:rPr>
                <w:rFonts w:asciiTheme="minorHAnsi" w:eastAsiaTheme="minorEastAsia" w:hAnsiTheme="minorHAnsi" w:cstheme="minorBidi"/>
                <w:lang w:val="es-EC" w:eastAsia="en-US"/>
              </w:rPr>
              <w:t>Sistemas de Apoyo a la Decisión: capacidad de generar acceso, utilizar y gestionar datos y conocimientos para la toma de decisiones informadas</w:t>
            </w:r>
            <w:r w:rsidR="00991C06" w:rsidRPr="00C95FEB">
              <w:rPr>
                <w:rFonts w:asciiTheme="minorHAnsi" w:eastAsiaTheme="minorEastAsia" w:hAnsiTheme="minorHAnsi" w:cstheme="minorBidi"/>
                <w:lang w:val="es-EC" w:eastAsia="en-US"/>
              </w:rPr>
              <w:t xml:space="preserve"> con procesos participativos</w:t>
            </w:r>
            <w:r w:rsidR="0004030D" w:rsidRPr="00C95FEB">
              <w:rPr>
                <w:rFonts w:asciiTheme="minorHAnsi" w:eastAsiaTheme="minorEastAsia" w:hAnsiTheme="minorHAnsi" w:cstheme="minorBidi"/>
                <w:lang w:val="es-EC" w:eastAsia="en-US"/>
              </w:rPr>
              <w:t xml:space="preserve"> y una adecuada gestión documental</w:t>
            </w:r>
            <w:r w:rsidR="00991C06" w:rsidRPr="00C95FEB">
              <w:rPr>
                <w:rFonts w:asciiTheme="minorHAnsi" w:eastAsiaTheme="minorEastAsia" w:hAnsiTheme="minorHAnsi" w:cstheme="minorBidi"/>
                <w:lang w:val="es-EC" w:eastAsia="en-US"/>
              </w:rPr>
              <w:t xml:space="preserve">. </w:t>
            </w:r>
          </w:p>
          <w:p w14:paraId="50106A64" w14:textId="77777777" w:rsidR="0062000B" w:rsidRPr="00C95FEB" w:rsidRDefault="0062000B" w:rsidP="008237C4">
            <w:pPr>
              <w:pStyle w:val="ListParagraph"/>
              <w:autoSpaceDE w:val="0"/>
              <w:autoSpaceDN w:val="0"/>
              <w:adjustRightInd w:val="0"/>
              <w:contextualSpacing w:val="0"/>
              <w:jc w:val="left"/>
              <w:rPr>
                <w:rFonts w:asciiTheme="minorHAnsi" w:eastAsiaTheme="minorEastAsia" w:hAnsiTheme="minorHAnsi" w:cstheme="minorBidi"/>
                <w:lang w:val="es-EC" w:eastAsia="en-US"/>
              </w:rPr>
            </w:pPr>
          </w:p>
          <w:p w14:paraId="5B5D29DF" w14:textId="12A653E6" w:rsidR="00D31DC6" w:rsidRPr="00C95FEB" w:rsidRDefault="0CE6440F" w:rsidP="00D31DC6">
            <w:pPr>
              <w:pStyle w:val="ListParagraph"/>
              <w:numPr>
                <w:ilvl w:val="0"/>
                <w:numId w:val="17"/>
              </w:numPr>
              <w:autoSpaceDE w:val="0"/>
              <w:autoSpaceDN w:val="0"/>
              <w:adjustRightInd w:val="0"/>
              <w:jc w:val="left"/>
              <w:rPr>
                <w:rFonts w:asciiTheme="minorHAnsi" w:eastAsiaTheme="minorEastAsia" w:hAnsiTheme="minorHAnsi" w:cstheme="minorBidi"/>
                <w:lang w:val="es-EC" w:eastAsia="en-US"/>
              </w:rPr>
            </w:pPr>
            <w:r w:rsidRPr="00C95FEB">
              <w:rPr>
                <w:rFonts w:asciiTheme="minorHAnsi" w:eastAsiaTheme="minorEastAsia" w:hAnsiTheme="minorHAnsi" w:cstheme="minorBidi"/>
                <w:lang w:val="es-EC" w:eastAsia="en-US"/>
              </w:rPr>
              <w:t xml:space="preserve">Capacidad relacionada con Salvaguardias Ambientales y Sociales: </w:t>
            </w:r>
            <w:r w:rsidR="00D31DC6" w:rsidRPr="00C95FEB">
              <w:rPr>
                <w:rFonts w:asciiTheme="minorHAnsi" w:eastAsiaTheme="minorEastAsia" w:hAnsiTheme="minorHAnsi" w:cstheme="minorBidi"/>
                <w:lang w:val="es-EC" w:eastAsia="en-US"/>
              </w:rPr>
              <w:t xml:space="preserve">conocimientos y </w:t>
            </w:r>
            <w:r w:rsidRPr="00C95FEB">
              <w:rPr>
                <w:rFonts w:asciiTheme="minorHAnsi" w:eastAsiaTheme="minorEastAsia" w:hAnsiTheme="minorHAnsi" w:cstheme="minorBidi"/>
                <w:lang w:val="es-EC" w:eastAsia="en-US"/>
              </w:rPr>
              <w:t>capacidad para identificar, mitigar</w:t>
            </w:r>
            <w:r w:rsidR="00D31DC6" w:rsidRPr="00C95FEB">
              <w:rPr>
                <w:rFonts w:asciiTheme="minorHAnsi" w:eastAsiaTheme="minorEastAsia" w:hAnsiTheme="minorHAnsi" w:cstheme="minorBidi"/>
                <w:lang w:val="es-EC" w:eastAsia="en-US"/>
              </w:rPr>
              <w:t xml:space="preserve">, </w:t>
            </w:r>
            <w:r w:rsidRPr="00C95FEB">
              <w:rPr>
                <w:rFonts w:asciiTheme="minorHAnsi" w:eastAsiaTheme="minorEastAsia" w:hAnsiTheme="minorHAnsi" w:cstheme="minorBidi"/>
                <w:lang w:val="es-EC" w:eastAsia="en-US"/>
              </w:rPr>
              <w:t xml:space="preserve">monitorear </w:t>
            </w:r>
            <w:r w:rsidR="00D31DC6" w:rsidRPr="00C95FEB">
              <w:rPr>
                <w:rFonts w:asciiTheme="minorHAnsi" w:eastAsiaTheme="minorEastAsia" w:hAnsiTheme="minorHAnsi" w:cstheme="minorBidi"/>
                <w:lang w:val="es-EC" w:eastAsia="en-US"/>
              </w:rPr>
              <w:t xml:space="preserve">y gestionar </w:t>
            </w:r>
            <w:r w:rsidRPr="00C95FEB">
              <w:rPr>
                <w:rFonts w:asciiTheme="minorHAnsi" w:eastAsiaTheme="minorEastAsia" w:hAnsiTheme="minorHAnsi" w:cstheme="minorBidi"/>
                <w:lang w:val="es-EC" w:eastAsia="en-US"/>
              </w:rPr>
              <w:t>posibles impactos ambientales y sociales adversos del proyecto</w:t>
            </w:r>
            <w:r w:rsidR="00D31DC6" w:rsidRPr="00C95FEB">
              <w:rPr>
                <w:rFonts w:asciiTheme="minorHAnsi" w:eastAsiaTheme="minorEastAsia" w:hAnsiTheme="minorHAnsi" w:cstheme="minorBidi"/>
                <w:lang w:val="es-EC" w:eastAsia="en-US"/>
              </w:rPr>
              <w:t>, incluyendo las vinculadas con la transversalización de género.</w:t>
            </w:r>
          </w:p>
          <w:p w14:paraId="520A3D51" w14:textId="77777777" w:rsidR="0062000B" w:rsidRPr="008237C4" w:rsidRDefault="0062000B" w:rsidP="008237C4">
            <w:pPr>
              <w:pStyle w:val="ListParagraph"/>
              <w:rPr>
                <w:rFonts w:asciiTheme="minorHAnsi" w:eastAsiaTheme="minorEastAsia" w:hAnsiTheme="minorHAnsi" w:cstheme="minorBidi"/>
                <w:lang w:val="es-EC" w:eastAsia="en-US"/>
              </w:rPr>
            </w:pPr>
          </w:p>
          <w:p w14:paraId="201C4401" w14:textId="77777777" w:rsidR="00D31DC6" w:rsidRPr="00C95FEB" w:rsidRDefault="00D31DC6" w:rsidP="00D31DC6">
            <w:pPr>
              <w:pStyle w:val="ListParagraph"/>
              <w:numPr>
                <w:ilvl w:val="0"/>
                <w:numId w:val="17"/>
              </w:numPr>
              <w:autoSpaceDE w:val="0"/>
              <w:autoSpaceDN w:val="0"/>
              <w:adjustRightInd w:val="0"/>
              <w:jc w:val="left"/>
              <w:rPr>
                <w:rFonts w:asciiTheme="minorHAnsi" w:eastAsiaTheme="minorEastAsia" w:hAnsiTheme="minorHAnsi" w:cstheme="minorBidi"/>
                <w:lang w:val="es-EC" w:eastAsia="en-US"/>
              </w:rPr>
            </w:pPr>
            <w:r w:rsidRPr="00C95FEB">
              <w:rPr>
                <w:rFonts w:asciiTheme="minorHAnsi" w:eastAsiaTheme="minorEastAsia" w:hAnsiTheme="minorHAnsi" w:cstheme="minorBidi"/>
                <w:lang w:val="es-EC" w:eastAsia="en-US"/>
              </w:rPr>
              <w:t>Capacidad operativa e institucional para el seguimiento y monitoreo de resultados: personal con capacidad para consolidar sistemas de monitoreo técnico-financiero, consolidación de bases de datos bajo el enfoque de gestión por resultados.</w:t>
            </w:r>
          </w:p>
          <w:p w14:paraId="7A3E48C1" w14:textId="11ED6C09" w:rsidR="004A2CBE" w:rsidRPr="00C95FEB" w:rsidRDefault="004A2CBE" w:rsidP="008237C4">
            <w:pPr>
              <w:pStyle w:val="ListParagraph"/>
              <w:autoSpaceDE w:val="0"/>
              <w:autoSpaceDN w:val="0"/>
              <w:adjustRightInd w:val="0"/>
              <w:jc w:val="left"/>
              <w:rPr>
                <w:rFonts w:asciiTheme="minorHAnsi" w:eastAsiaTheme="minorEastAsia" w:hAnsiTheme="minorHAnsi" w:cstheme="minorBidi"/>
                <w:lang w:val="es-EC" w:eastAsia="en-US"/>
              </w:rPr>
            </w:pPr>
          </w:p>
          <w:p w14:paraId="2B06C899" w14:textId="77777777" w:rsidR="004A2CBE" w:rsidRPr="00C95FEB" w:rsidRDefault="3ADF47F8" w:rsidP="5B0E709D">
            <w:pPr>
              <w:pStyle w:val="ListParagraph"/>
              <w:numPr>
                <w:ilvl w:val="0"/>
                <w:numId w:val="17"/>
              </w:numPr>
              <w:autoSpaceDE w:val="0"/>
              <w:autoSpaceDN w:val="0"/>
              <w:adjustRightInd w:val="0"/>
              <w:jc w:val="left"/>
              <w:rPr>
                <w:rFonts w:ascii="Calibri" w:hAnsi="Calibri" w:cs="Calibri"/>
                <w:szCs w:val="22"/>
                <w:lang w:val="es-EC"/>
              </w:rPr>
            </w:pPr>
            <w:r w:rsidRPr="00C95FEB">
              <w:rPr>
                <w:rFonts w:ascii="Calibri" w:hAnsi="Calibri" w:cs="Calibri"/>
                <w:szCs w:val="22"/>
                <w:lang w:val="es-EC"/>
              </w:rPr>
              <w:t>Contar con una oficina</w:t>
            </w:r>
            <w:r w:rsidR="0004030D" w:rsidRPr="00C95FEB">
              <w:rPr>
                <w:rFonts w:ascii="Calibri" w:hAnsi="Calibri" w:cs="Calibri"/>
                <w:szCs w:val="22"/>
                <w:lang w:val="es-EC"/>
              </w:rPr>
              <w:t xml:space="preserve">, </w:t>
            </w:r>
            <w:r w:rsidRPr="00C95FEB">
              <w:rPr>
                <w:rFonts w:ascii="Calibri" w:hAnsi="Calibri" w:cs="Calibri"/>
                <w:szCs w:val="22"/>
                <w:lang w:val="es-EC"/>
              </w:rPr>
              <w:t>equipo técnico y operativo en el país</w:t>
            </w:r>
            <w:r w:rsidR="0004030D" w:rsidRPr="00C95FEB">
              <w:rPr>
                <w:rFonts w:ascii="Calibri" w:hAnsi="Calibri" w:cs="Calibri"/>
                <w:szCs w:val="22"/>
                <w:lang w:val="es-EC"/>
              </w:rPr>
              <w:t xml:space="preserve">. </w:t>
            </w:r>
          </w:p>
          <w:p w14:paraId="19758DBA" w14:textId="71B959C3" w:rsidR="00A708AC" w:rsidRPr="00C95FEB" w:rsidRDefault="00A708AC" w:rsidP="00A708AC">
            <w:pPr>
              <w:pStyle w:val="ListParagraph"/>
              <w:autoSpaceDE w:val="0"/>
              <w:autoSpaceDN w:val="0"/>
              <w:adjustRightInd w:val="0"/>
              <w:jc w:val="left"/>
              <w:rPr>
                <w:rFonts w:ascii="Calibri" w:hAnsi="Calibri" w:cs="Calibri"/>
                <w:szCs w:val="22"/>
                <w:lang w:val="es-EC"/>
              </w:rPr>
            </w:pPr>
          </w:p>
        </w:tc>
      </w:tr>
      <w:tr w:rsidR="009F099F" w:rsidRPr="00C95FEB" w14:paraId="0D9CB336" w14:textId="77777777" w:rsidTr="12726A1B">
        <w:trPr>
          <w:trHeight w:val="284"/>
        </w:trPr>
        <w:tc>
          <w:tcPr>
            <w:tcW w:w="9425" w:type="dxa"/>
            <w:gridSpan w:val="2"/>
            <w:tcBorders>
              <w:bottom w:val="single" w:sz="4" w:space="0" w:color="auto"/>
            </w:tcBorders>
            <w:shd w:val="clear" w:color="auto" w:fill="DBE5F1" w:themeFill="accent1" w:themeFillTint="33"/>
          </w:tcPr>
          <w:p w14:paraId="798F682E" w14:textId="6DC9A087" w:rsidR="009F099F" w:rsidRPr="008237C4" w:rsidRDefault="11364994" w:rsidP="00A708AC">
            <w:pPr>
              <w:pStyle w:val="ListParagraph"/>
              <w:numPr>
                <w:ilvl w:val="0"/>
                <w:numId w:val="31"/>
              </w:numPr>
              <w:autoSpaceDE w:val="0"/>
              <w:autoSpaceDN w:val="0"/>
              <w:adjustRightInd w:val="0"/>
              <w:jc w:val="left"/>
              <w:rPr>
                <w:rFonts w:asciiTheme="minorHAnsi" w:eastAsiaTheme="minorEastAsia" w:hAnsiTheme="minorHAnsi" w:cstheme="minorBidi"/>
                <w:b/>
                <w:lang w:val="es-EC" w:eastAsia="en-US"/>
              </w:rPr>
            </w:pPr>
            <w:r w:rsidRPr="008237C4">
              <w:rPr>
                <w:rFonts w:asciiTheme="minorHAnsi" w:eastAsiaTheme="minorEastAsia" w:hAnsiTheme="minorHAnsi" w:cstheme="minorBidi"/>
                <w:b/>
                <w:lang w:val="es-EC" w:eastAsia="en-US"/>
              </w:rPr>
              <w:t>Socio de recursos y sus requisitos específicos</w:t>
            </w:r>
          </w:p>
        </w:tc>
      </w:tr>
      <w:tr w:rsidR="009F099F" w:rsidRPr="00C95FEB" w14:paraId="7534B149" w14:textId="77777777" w:rsidTr="12726A1B">
        <w:trPr>
          <w:trHeight w:val="721"/>
        </w:trPr>
        <w:tc>
          <w:tcPr>
            <w:tcW w:w="9425" w:type="dxa"/>
            <w:gridSpan w:val="2"/>
            <w:tcBorders>
              <w:bottom w:val="single" w:sz="4" w:space="0" w:color="auto"/>
            </w:tcBorders>
          </w:tcPr>
          <w:p w14:paraId="4F93D3E4" w14:textId="4B51CE72" w:rsidR="009514A4" w:rsidRPr="00C95FEB" w:rsidRDefault="11364994" w:rsidP="60ABF93D">
            <w:pPr>
              <w:pStyle w:val="ListParagraph"/>
              <w:autoSpaceDE w:val="0"/>
              <w:autoSpaceDN w:val="0"/>
              <w:adjustRightInd w:val="0"/>
              <w:ind w:left="360" w:hanging="360"/>
              <w:jc w:val="left"/>
              <w:rPr>
                <w:lang w:val="es-EC"/>
              </w:rPr>
            </w:pPr>
            <w:r w:rsidRPr="00C95FEB">
              <w:rPr>
                <w:rFonts w:ascii="Calibri" w:hAnsi="Calibri" w:cs="Calibri"/>
                <w:lang w:val="es-EC"/>
              </w:rPr>
              <w:t xml:space="preserve">El socio deberá considerar que según las políticas del GEF los costos directos de </w:t>
            </w:r>
            <w:r w:rsidR="00A708AC" w:rsidRPr="00C95FEB">
              <w:rPr>
                <w:rFonts w:ascii="Calibri" w:hAnsi="Calibri" w:cs="Calibri"/>
                <w:lang w:val="es-EC"/>
              </w:rPr>
              <w:t>g</w:t>
            </w:r>
            <w:r w:rsidRPr="00C95FEB">
              <w:rPr>
                <w:rFonts w:ascii="Calibri" w:hAnsi="Calibri" w:cs="Calibri"/>
                <w:lang w:val="es-EC"/>
              </w:rPr>
              <w:t xml:space="preserve">estión del proyecto (PMC) no pueden superar al </w:t>
            </w:r>
            <w:r w:rsidR="562F1013" w:rsidRPr="00C95FEB">
              <w:rPr>
                <w:rFonts w:ascii="Calibri" w:hAnsi="Calibri" w:cs="Calibri"/>
                <w:lang w:val="es-EC"/>
              </w:rPr>
              <w:t>10</w:t>
            </w:r>
            <w:r w:rsidRPr="00C95FEB">
              <w:rPr>
                <w:rFonts w:ascii="Calibri" w:hAnsi="Calibri" w:cs="Calibri"/>
                <w:lang w:val="es-EC"/>
              </w:rPr>
              <w:t xml:space="preserve">% del presupuesto </w:t>
            </w:r>
            <w:r w:rsidR="5DD66D2A" w:rsidRPr="00C95FEB">
              <w:rPr>
                <w:rFonts w:ascii="Calibri" w:hAnsi="Calibri" w:cs="Calibri"/>
                <w:lang w:val="es-EC"/>
              </w:rPr>
              <w:t xml:space="preserve">de este </w:t>
            </w:r>
            <w:r w:rsidRPr="00C95FEB">
              <w:rPr>
                <w:rFonts w:ascii="Calibri" w:hAnsi="Calibri" w:cs="Calibri"/>
                <w:lang w:val="es-EC"/>
              </w:rPr>
              <w:t>proyecto</w:t>
            </w:r>
          </w:p>
        </w:tc>
      </w:tr>
      <w:tr w:rsidR="009F099F" w:rsidRPr="00C95FEB" w14:paraId="79229B02" w14:textId="77777777" w:rsidTr="12726A1B">
        <w:trPr>
          <w:trHeight w:val="284"/>
        </w:trPr>
        <w:tc>
          <w:tcPr>
            <w:tcW w:w="9425" w:type="dxa"/>
            <w:gridSpan w:val="2"/>
            <w:tcBorders>
              <w:bottom w:val="single" w:sz="4" w:space="0" w:color="auto"/>
            </w:tcBorders>
            <w:shd w:val="clear" w:color="auto" w:fill="DBE5F1" w:themeFill="accent1" w:themeFillTint="33"/>
          </w:tcPr>
          <w:p w14:paraId="01822719" w14:textId="4FADBC7C" w:rsidR="009F099F" w:rsidRPr="008237C4" w:rsidRDefault="11364994" w:rsidP="00A708AC">
            <w:pPr>
              <w:pStyle w:val="ListParagraph"/>
              <w:numPr>
                <w:ilvl w:val="0"/>
                <w:numId w:val="31"/>
              </w:numPr>
              <w:rPr>
                <w:rFonts w:ascii="Calibri" w:hAnsi="Calibri" w:cs="Calibri"/>
                <w:szCs w:val="22"/>
                <w:lang w:val="es-EC"/>
              </w:rPr>
            </w:pPr>
            <w:r w:rsidRPr="008237C4">
              <w:rPr>
                <w:rFonts w:ascii="Calibri" w:hAnsi="Calibri" w:cs="Calibri"/>
                <w:b/>
                <w:szCs w:val="22"/>
                <w:lang w:val="es-EC"/>
              </w:rPr>
              <w:t>Requerimientos de reporte</w:t>
            </w:r>
          </w:p>
        </w:tc>
      </w:tr>
      <w:tr w:rsidR="009F099F" w:rsidRPr="00C95FEB" w14:paraId="33ABD069" w14:textId="77777777" w:rsidTr="12726A1B">
        <w:trPr>
          <w:trHeight w:val="704"/>
        </w:trPr>
        <w:tc>
          <w:tcPr>
            <w:tcW w:w="9425" w:type="dxa"/>
            <w:gridSpan w:val="2"/>
            <w:tcBorders>
              <w:bottom w:val="single" w:sz="4" w:space="0" w:color="auto"/>
            </w:tcBorders>
          </w:tcPr>
          <w:p w14:paraId="55655D24" w14:textId="77777777" w:rsidR="00517854" w:rsidRPr="00C95FEB" w:rsidRDefault="00517854" w:rsidP="0004030D">
            <w:pPr>
              <w:pStyle w:val="ListParagraph"/>
              <w:numPr>
                <w:ilvl w:val="0"/>
                <w:numId w:val="30"/>
              </w:numPr>
              <w:rPr>
                <w:rFonts w:ascii="Calibri" w:hAnsi="Calibri"/>
                <w:lang w:val="es-EC"/>
              </w:rPr>
            </w:pPr>
            <w:r w:rsidRPr="00C95FEB">
              <w:rPr>
                <w:rFonts w:ascii="Calibri" w:hAnsi="Calibri"/>
                <w:lang w:val="es-EC"/>
              </w:rPr>
              <w:t>Informes financieros trimestrales</w:t>
            </w:r>
          </w:p>
          <w:p w14:paraId="2CB30436" w14:textId="7E840353" w:rsidR="00517854" w:rsidRPr="00C95FEB" w:rsidRDefault="00517854" w:rsidP="0004030D">
            <w:pPr>
              <w:pStyle w:val="ListParagraph"/>
              <w:numPr>
                <w:ilvl w:val="0"/>
                <w:numId w:val="30"/>
              </w:numPr>
              <w:rPr>
                <w:rFonts w:ascii="Calibri" w:hAnsi="Calibri"/>
                <w:lang w:val="es-EC"/>
              </w:rPr>
            </w:pPr>
            <w:r w:rsidRPr="00C95FEB">
              <w:rPr>
                <w:rFonts w:ascii="Calibri" w:hAnsi="Calibri"/>
                <w:lang w:val="es-EC"/>
              </w:rPr>
              <w:t>Informes técnicos semestrales</w:t>
            </w:r>
          </w:p>
          <w:p w14:paraId="6AB54A68" w14:textId="77777777" w:rsidR="00517854" w:rsidRPr="00C95FEB" w:rsidRDefault="0CE6440F" w:rsidP="0004030D">
            <w:pPr>
              <w:pStyle w:val="ListParagraph"/>
              <w:numPr>
                <w:ilvl w:val="0"/>
                <w:numId w:val="30"/>
              </w:numPr>
              <w:rPr>
                <w:rFonts w:ascii="Calibri" w:hAnsi="Calibri"/>
                <w:lang w:val="es-EC"/>
              </w:rPr>
            </w:pPr>
            <w:r w:rsidRPr="00C95FEB">
              <w:rPr>
                <w:rFonts w:ascii="Calibri" w:hAnsi="Calibri"/>
                <w:lang w:val="es-EC"/>
              </w:rPr>
              <w:t>Revisión anual de la implementación</w:t>
            </w:r>
          </w:p>
          <w:p w14:paraId="3FA18D05" w14:textId="29808B8D" w:rsidR="00464461" w:rsidRPr="008237C4" w:rsidRDefault="175DC435" w:rsidP="0004030D">
            <w:pPr>
              <w:pStyle w:val="ListParagraph"/>
              <w:numPr>
                <w:ilvl w:val="0"/>
                <w:numId w:val="30"/>
              </w:numPr>
              <w:rPr>
                <w:lang w:val="es-EC"/>
              </w:rPr>
            </w:pPr>
            <w:r w:rsidRPr="00C95FEB">
              <w:rPr>
                <w:rFonts w:ascii="Calibri" w:hAnsi="Calibri" w:cs="Calibri"/>
                <w:lang w:val="es-EC"/>
              </w:rPr>
              <w:t>El socio deberá considerar que</w:t>
            </w:r>
            <w:r w:rsidR="0004030D" w:rsidRPr="00C95FEB">
              <w:rPr>
                <w:rFonts w:ascii="Calibri" w:hAnsi="Calibri" w:cs="Calibri"/>
                <w:lang w:val="es-EC"/>
              </w:rPr>
              <w:t xml:space="preserve">, de </w:t>
            </w:r>
            <w:r w:rsidR="461A45EC" w:rsidRPr="00C95FEB">
              <w:rPr>
                <w:rFonts w:ascii="Calibri" w:hAnsi="Calibri" w:cs="Calibri"/>
                <w:lang w:val="es-EC"/>
              </w:rPr>
              <w:t xml:space="preserve">ser </w:t>
            </w:r>
            <w:r w:rsidR="00C95FEB" w:rsidRPr="00C95FEB">
              <w:rPr>
                <w:rFonts w:ascii="Calibri" w:hAnsi="Calibri" w:cs="Calibri"/>
                <w:lang w:val="es-EC"/>
              </w:rPr>
              <w:t>preseleccionado</w:t>
            </w:r>
            <w:r w:rsidR="461A45EC" w:rsidRPr="00C95FEB">
              <w:rPr>
                <w:rFonts w:ascii="Calibri" w:hAnsi="Calibri" w:cs="Calibri"/>
                <w:lang w:val="es-EC"/>
              </w:rPr>
              <w:t xml:space="preserve">, </w:t>
            </w:r>
            <w:r w:rsidR="02BA854A" w:rsidRPr="00C95FEB">
              <w:rPr>
                <w:rFonts w:ascii="Calibri" w:hAnsi="Calibri" w:cs="Calibri"/>
                <w:lang w:val="es-EC"/>
              </w:rPr>
              <w:t>se</w:t>
            </w:r>
            <w:r w:rsidRPr="00C95FEB">
              <w:rPr>
                <w:rFonts w:ascii="Calibri" w:hAnsi="Calibri" w:cs="Calibri"/>
                <w:lang w:val="es-EC"/>
              </w:rPr>
              <w:t xml:space="preserve">rá sujeto a una evaluación de </w:t>
            </w:r>
            <w:r w:rsidRPr="009D3541">
              <w:rPr>
                <w:rFonts w:ascii="Calibri" w:hAnsi="Calibri" w:cs="Calibri"/>
                <w:lang w:val="es-EC"/>
              </w:rPr>
              <w:t xml:space="preserve">capacidad </w:t>
            </w:r>
            <w:r w:rsidRPr="009554DF">
              <w:rPr>
                <w:rFonts w:ascii="Calibri" w:hAnsi="Calibri" w:cs="Calibri"/>
                <w:lang w:val="es-EC"/>
              </w:rPr>
              <w:t>fiduciaria</w:t>
            </w:r>
            <w:r w:rsidR="009D3541" w:rsidRPr="009554DF">
              <w:rPr>
                <w:rStyle w:val="FootnoteReference"/>
                <w:rFonts w:ascii="Calibri" w:hAnsi="Calibri" w:cs="Calibri"/>
                <w:lang w:val="es-EC"/>
              </w:rPr>
              <w:footnoteReference w:id="2"/>
            </w:r>
            <w:r w:rsidRPr="00C95FEB">
              <w:rPr>
                <w:rFonts w:ascii="Calibri" w:hAnsi="Calibri" w:cs="Calibri"/>
                <w:lang w:val="es-EC"/>
              </w:rPr>
              <w:t xml:space="preserve"> </w:t>
            </w:r>
            <w:r w:rsidR="2AF3E7BC" w:rsidRPr="00C95FEB">
              <w:rPr>
                <w:rFonts w:ascii="Calibri" w:hAnsi="Calibri" w:cs="Calibri"/>
                <w:lang w:val="es-EC"/>
              </w:rPr>
              <w:t xml:space="preserve">para confirmar capacidad de operar el proyecto, y si es seleccionado, será </w:t>
            </w:r>
            <w:r w:rsidR="2AF3E7BC" w:rsidRPr="00C95FEB">
              <w:rPr>
                <w:rFonts w:ascii="Calibri" w:hAnsi="Calibri" w:cs="Calibri"/>
                <w:lang w:val="es-EC"/>
              </w:rPr>
              <w:lastRenderedPageBreak/>
              <w:t xml:space="preserve">sometido a </w:t>
            </w:r>
            <w:r w:rsidR="000B5ED6" w:rsidRPr="00C95FEB">
              <w:rPr>
                <w:rFonts w:ascii="Calibri" w:hAnsi="Calibri" w:cs="Calibri"/>
                <w:lang w:val="es-EC"/>
              </w:rPr>
              <w:t xml:space="preserve">revisiones puntuales y </w:t>
            </w:r>
            <w:r w:rsidRPr="00C95FEB">
              <w:rPr>
                <w:rFonts w:ascii="Calibri" w:hAnsi="Calibri" w:cs="Calibri"/>
                <w:lang w:val="es-EC"/>
              </w:rPr>
              <w:t xml:space="preserve">auditorías </w:t>
            </w:r>
            <w:r w:rsidR="00364111" w:rsidRPr="00C95FEB">
              <w:rPr>
                <w:rFonts w:ascii="Calibri" w:hAnsi="Calibri" w:cs="Calibri"/>
                <w:lang w:val="es-EC"/>
              </w:rPr>
              <w:t>conforme a</w:t>
            </w:r>
            <w:r w:rsidR="00D55E0B" w:rsidRPr="00C95FEB">
              <w:rPr>
                <w:rFonts w:ascii="Calibri" w:hAnsi="Calibri" w:cs="Calibri"/>
                <w:lang w:val="es-EC"/>
              </w:rPr>
              <w:t xml:space="preserve"> la calificación </w:t>
            </w:r>
            <w:r w:rsidR="006D0BA9" w:rsidRPr="00C95FEB">
              <w:rPr>
                <w:rFonts w:ascii="Calibri" w:hAnsi="Calibri" w:cs="Calibri"/>
                <w:lang w:val="es-EC"/>
              </w:rPr>
              <w:t>de riesgo de análisis de ca</w:t>
            </w:r>
            <w:r w:rsidR="00926133" w:rsidRPr="00C95FEB">
              <w:rPr>
                <w:rFonts w:ascii="Calibri" w:hAnsi="Calibri" w:cs="Calibri"/>
                <w:lang w:val="es-EC"/>
              </w:rPr>
              <w:t>pacida</w:t>
            </w:r>
            <w:r w:rsidR="008A16AC" w:rsidRPr="00C95FEB">
              <w:rPr>
                <w:rFonts w:ascii="Calibri" w:hAnsi="Calibri" w:cs="Calibri"/>
                <w:lang w:val="es-EC"/>
              </w:rPr>
              <w:t>des</w:t>
            </w:r>
            <w:r w:rsidR="00C70786" w:rsidRPr="00C95FEB">
              <w:rPr>
                <w:rFonts w:ascii="Calibri" w:hAnsi="Calibri" w:cs="Calibri"/>
                <w:lang w:val="es-EC"/>
              </w:rPr>
              <w:t xml:space="preserve"> </w:t>
            </w:r>
            <w:r w:rsidRPr="00C95FEB">
              <w:rPr>
                <w:rFonts w:ascii="Calibri" w:hAnsi="Calibri" w:cs="Calibri"/>
                <w:lang w:val="es-EC"/>
              </w:rPr>
              <w:t>y deberá cumplir con los requerimientos de reporte de la FAO y el GEF.</w:t>
            </w:r>
          </w:p>
        </w:tc>
      </w:tr>
      <w:tr w:rsidR="00AB3CBE" w:rsidRPr="00C95FEB" w14:paraId="495A920F" w14:textId="77777777" w:rsidTr="12726A1B">
        <w:trPr>
          <w:trHeight w:val="284"/>
        </w:trPr>
        <w:tc>
          <w:tcPr>
            <w:tcW w:w="9425" w:type="dxa"/>
            <w:gridSpan w:val="2"/>
            <w:shd w:val="clear" w:color="auto" w:fill="DBE5F1" w:themeFill="accent1" w:themeFillTint="33"/>
          </w:tcPr>
          <w:p w14:paraId="61670C95" w14:textId="5A3398C8" w:rsidR="00AB3CBE" w:rsidRPr="008237C4" w:rsidRDefault="007D7D34" w:rsidP="00A708AC">
            <w:pPr>
              <w:pStyle w:val="ListParagraph"/>
              <w:numPr>
                <w:ilvl w:val="0"/>
                <w:numId w:val="31"/>
              </w:numPr>
              <w:autoSpaceDE w:val="0"/>
              <w:autoSpaceDN w:val="0"/>
              <w:adjustRightInd w:val="0"/>
              <w:jc w:val="left"/>
              <w:rPr>
                <w:rFonts w:eastAsia="Arial"/>
                <w:szCs w:val="22"/>
                <w:lang w:val="es-EC"/>
              </w:rPr>
            </w:pPr>
            <w:r w:rsidRPr="008237C4">
              <w:rPr>
                <w:lang w:val="es-EC"/>
              </w:rPr>
              <w:lastRenderedPageBreak/>
              <w:br w:type="page"/>
            </w:r>
            <w:r w:rsidR="5A369575" w:rsidRPr="008237C4">
              <w:rPr>
                <w:rFonts w:ascii="Calibri" w:hAnsi="Calibri" w:cs="Calibri"/>
                <w:b/>
                <w:szCs w:val="22"/>
                <w:lang w:val="es-EC"/>
              </w:rPr>
              <w:t>Requerimientos mandatorios y documentación de soporte</w:t>
            </w:r>
            <w:r w:rsidR="00A708AC" w:rsidRPr="008237C4">
              <w:rPr>
                <w:rFonts w:ascii="Calibri" w:hAnsi="Calibri" w:cs="Calibri"/>
                <w:b/>
                <w:szCs w:val="22"/>
                <w:lang w:val="es-EC"/>
              </w:rPr>
              <w:t xml:space="preserve"> a ser adjuntados</w:t>
            </w:r>
          </w:p>
        </w:tc>
      </w:tr>
      <w:tr w:rsidR="00AB3CBE" w:rsidRPr="00C95FEB" w14:paraId="1383A4CA" w14:textId="77777777" w:rsidTr="12726A1B">
        <w:trPr>
          <w:trHeight w:val="675"/>
        </w:trPr>
        <w:tc>
          <w:tcPr>
            <w:tcW w:w="9425" w:type="dxa"/>
            <w:gridSpan w:val="2"/>
            <w:tcBorders>
              <w:bottom w:val="single" w:sz="4" w:space="0" w:color="auto"/>
            </w:tcBorders>
          </w:tcPr>
          <w:p w14:paraId="60558540" w14:textId="2B80AC65" w:rsidR="00464461" w:rsidRPr="00C95FEB" w:rsidRDefault="00C06F14" w:rsidP="008237C4">
            <w:pPr>
              <w:numPr>
                <w:ilvl w:val="0"/>
                <w:numId w:val="23"/>
              </w:numPr>
              <w:autoSpaceDE w:val="0"/>
              <w:autoSpaceDN w:val="0"/>
              <w:adjustRightInd w:val="0"/>
              <w:contextualSpacing w:val="0"/>
              <w:jc w:val="left"/>
              <w:rPr>
                <w:rFonts w:asciiTheme="minorHAnsi" w:eastAsiaTheme="minorHAnsi" w:hAnsiTheme="minorHAnsi" w:cstheme="minorBidi"/>
                <w:bCs w:val="0"/>
                <w:lang w:eastAsia="en-US"/>
              </w:rPr>
            </w:pPr>
            <w:r>
              <w:rPr>
                <w:rFonts w:asciiTheme="minorHAnsi" w:eastAsiaTheme="minorHAnsi" w:hAnsiTheme="minorHAnsi" w:cstheme="minorBidi"/>
                <w:bCs w:val="0"/>
                <w:lang w:eastAsia="en-US"/>
              </w:rPr>
              <w:t xml:space="preserve"> </w:t>
            </w:r>
            <w:r w:rsidR="002F3B0C" w:rsidRPr="00C95FEB">
              <w:rPr>
                <w:rFonts w:asciiTheme="minorHAnsi" w:eastAsiaTheme="minorHAnsi" w:hAnsiTheme="minorHAnsi" w:cstheme="minorBidi"/>
                <w:bCs w:val="0"/>
                <w:lang w:eastAsia="en-US"/>
              </w:rPr>
              <w:t>Constitución de la Organización como entidad sin fines de lucro</w:t>
            </w:r>
            <w:r w:rsidR="00464461" w:rsidRPr="00C95FEB">
              <w:rPr>
                <w:rFonts w:asciiTheme="minorHAnsi" w:eastAsiaTheme="minorHAnsi" w:hAnsiTheme="minorHAnsi" w:cstheme="minorBidi"/>
                <w:bCs w:val="0"/>
                <w:lang w:eastAsia="en-US"/>
              </w:rPr>
              <w:t>.</w:t>
            </w:r>
          </w:p>
          <w:p w14:paraId="70898A07" w14:textId="48ED4CCB" w:rsidR="00F10B66" w:rsidRPr="008237C4" w:rsidRDefault="00F10B66" w:rsidP="00F10B66">
            <w:pPr>
              <w:numPr>
                <w:ilvl w:val="0"/>
                <w:numId w:val="23"/>
              </w:numPr>
              <w:autoSpaceDE w:val="0"/>
              <w:autoSpaceDN w:val="0"/>
              <w:adjustRightInd w:val="0"/>
              <w:contextualSpacing w:val="0"/>
              <w:jc w:val="left"/>
              <w:rPr>
                <w:rFonts w:asciiTheme="minorHAnsi" w:eastAsiaTheme="minorHAnsi" w:hAnsiTheme="minorHAnsi" w:cstheme="minorBidi"/>
                <w:bCs w:val="0"/>
                <w:lang w:eastAsia="en-US"/>
              </w:rPr>
            </w:pPr>
            <w:r w:rsidRPr="008237C4">
              <w:rPr>
                <w:rFonts w:asciiTheme="minorHAnsi" w:eastAsiaTheme="minorHAnsi" w:hAnsiTheme="minorHAnsi" w:cstheme="minorBidi"/>
                <w:bCs w:val="0"/>
                <w:lang w:eastAsia="en-US"/>
              </w:rPr>
              <w:t xml:space="preserve">Descripción general </w:t>
            </w:r>
            <w:r w:rsidR="00E52550" w:rsidRPr="008237C4">
              <w:rPr>
                <w:rFonts w:asciiTheme="minorHAnsi" w:eastAsiaTheme="minorHAnsi" w:hAnsiTheme="minorHAnsi" w:cstheme="minorBidi"/>
                <w:bCs w:val="0"/>
                <w:lang w:eastAsia="en-US"/>
              </w:rPr>
              <w:t xml:space="preserve">(hoja de vida institucional) </w:t>
            </w:r>
            <w:r w:rsidRPr="008237C4">
              <w:rPr>
                <w:rFonts w:asciiTheme="minorHAnsi" w:eastAsiaTheme="minorHAnsi" w:hAnsiTheme="minorHAnsi" w:cstheme="minorBidi"/>
                <w:bCs w:val="0"/>
                <w:lang w:eastAsia="en-US"/>
              </w:rPr>
              <w:t>de la institución y su experiencia.</w:t>
            </w:r>
          </w:p>
          <w:p w14:paraId="6627A093" w14:textId="6442F05C" w:rsidR="007506B5" w:rsidRPr="008237C4" w:rsidRDefault="24107E41" w:rsidP="008D306E">
            <w:pPr>
              <w:numPr>
                <w:ilvl w:val="0"/>
                <w:numId w:val="23"/>
              </w:numPr>
              <w:autoSpaceDE w:val="0"/>
              <w:autoSpaceDN w:val="0"/>
              <w:adjustRightInd w:val="0"/>
              <w:contextualSpacing w:val="0"/>
              <w:jc w:val="left"/>
              <w:rPr>
                <w:rFonts w:asciiTheme="minorHAnsi" w:eastAsiaTheme="minorHAnsi" w:hAnsiTheme="minorHAnsi" w:cstheme="minorBidi"/>
                <w:bCs w:val="0"/>
                <w:lang w:eastAsia="en-US"/>
              </w:rPr>
            </w:pPr>
            <w:r w:rsidRPr="008237C4">
              <w:rPr>
                <w:rFonts w:asciiTheme="minorHAnsi" w:eastAsiaTheme="minorEastAsia" w:hAnsiTheme="minorHAnsi" w:cstheme="minorBidi"/>
                <w:lang w:eastAsia="en-US"/>
              </w:rPr>
              <w:t xml:space="preserve">Perfil </w:t>
            </w:r>
            <w:r w:rsidR="00E52550" w:rsidRPr="008237C4">
              <w:rPr>
                <w:rFonts w:asciiTheme="minorHAnsi" w:eastAsiaTheme="minorEastAsia" w:hAnsiTheme="minorHAnsi" w:cstheme="minorBidi"/>
                <w:lang w:eastAsia="en-US"/>
              </w:rPr>
              <w:t>abreviado</w:t>
            </w:r>
            <w:r w:rsidRPr="008237C4">
              <w:rPr>
                <w:rFonts w:asciiTheme="minorHAnsi" w:eastAsiaTheme="minorEastAsia" w:hAnsiTheme="minorHAnsi" w:cstheme="minorBidi"/>
                <w:lang w:eastAsia="en-US"/>
              </w:rPr>
              <w:t xml:space="preserve"> </w:t>
            </w:r>
            <w:r w:rsidR="00E52550" w:rsidRPr="008237C4">
              <w:rPr>
                <w:rFonts w:asciiTheme="minorHAnsi" w:eastAsiaTheme="minorEastAsia" w:hAnsiTheme="minorHAnsi" w:cstheme="minorBidi"/>
                <w:lang w:eastAsia="en-US"/>
              </w:rPr>
              <w:t xml:space="preserve">de </w:t>
            </w:r>
            <w:r w:rsidRPr="008237C4">
              <w:rPr>
                <w:rFonts w:asciiTheme="minorHAnsi" w:eastAsiaTheme="minorEastAsia" w:hAnsiTheme="minorHAnsi" w:cstheme="minorBidi"/>
                <w:lang w:eastAsia="en-US"/>
              </w:rPr>
              <w:t xml:space="preserve">profesionales de la institución que podrían estar involucrados en la ejecución </w:t>
            </w:r>
            <w:r w:rsidR="00E52550" w:rsidRPr="008237C4">
              <w:rPr>
                <w:rFonts w:asciiTheme="minorHAnsi" w:eastAsiaTheme="minorEastAsia" w:hAnsiTheme="minorHAnsi" w:cstheme="minorBidi"/>
                <w:lang w:eastAsia="en-US"/>
              </w:rPr>
              <w:t xml:space="preserve">directa </w:t>
            </w:r>
            <w:r w:rsidRPr="008237C4">
              <w:rPr>
                <w:rFonts w:asciiTheme="minorHAnsi" w:eastAsiaTheme="minorEastAsia" w:hAnsiTheme="minorHAnsi" w:cstheme="minorBidi"/>
                <w:lang w:eastAsia="en-US"/>
              </w:rPr>
              <w:t>del proyect</w:t>
            </w:r>
            <w:r w:rsidR="0004030D" w:rsidRPr="008237C4">
              <w:rPr>
                <w:rFonts w:asciiTheme="minorHAnsi" w:eastAsiaTheme="minorEastAsia" w:hAnsiTheme="minorHAnsi" w:cstheme="minorBidi"/>
                <w:lang w:eastAsia="en-US"/>
              </w:rPr>
              <w:t xml:space="preserve">o. </w:t>
            </w:r>
          </w:p>
          <w:p w14:paraId="106BAD0B" w14:textId="377B48A9" w:rsidR="121B6E37" w:rsidRPr="008237C4" w:rsidRDefault="121B6E37" w:rsidP="12726A1B">
            <w:pPr>
              <w:numPr>
                <w:ilvl w:val="0"/>
                <w:numId w:val="23"/>
              </w:numPr>
              <w:jc w:val="left"/>
              <w:rPr>
                <w:rFonts w:asciiTheme="minorHAnsi" w:eastAsiaTheme="minorEastAsia" w:hAnsiTheme="minorHAnsi" w:cstheme="minorBidi"/>
                <w:lang w:eastAsia="en-US"/>
              </w:rPr>
            </w:pPr>
            <w:r w:rsidRPr="008237C4">
              <w:rPr>
                <w:rFonts w:asciiTheme="minorHAnsi" w:eastAsiaTheme="minorEastAsia" w:hAnsiTheme="minorHAnsi" w:cstheme="minorBidi"/>
                <w:lang w:eastAsia="en-US"/>
              </w:rPr>
              <w:t>Hojas de vida de los profesionales de la institución que estarían involucrados en la ejecución del proyecto</w:t>
            </w:r>
            <w:r w:rsidR="00F13ABA" w:rsidRPr="008237C4">
              <w:rPr>
                <w:rFonts w:asciiTheme="minorHAnsi" w:eastAsiaTheme="minorEastAsia" w:hAnsiTheme="minorHAnsi" w:cstheme="minorBidi"/>
                <w:lang w:eastAsia="en-US"/>
              </w:rPr>
              <w:t xml:space="preserve">, </w:t>
            </w:r>
            <w:r w:rsidR="00E52550" w:rsidRPr="008237C4">
              <w:rPr>
                <w:rFonts w:asciiTheme="minorHAnsi" w:eastAsiaTheme="minorEastAsia" w:hAnsiTheme="minorHAnsi" w:cstheme="minorBidi"/>
                <w:lang w:eastAsia="en-US"/>
              </w:rPr>
              <w:t>e</w:t>
            </w:r>
            <w:r w:rsidR="00F13ABA" w:rsidRPr="008237C4">
              <w:rPr>
                <w:rFonts w:asciiTheme="minorHAnsi" w:eastAsiaTheme="minorEastAsia" w:hAnsiTheme="minorHAnsi" w:cstheme="minorBidi"/>
                <w:lang w:eastAsia="en-US"/>
              </w:rPr>
              <w:t xml:space="preserve">videnciando experiencia en las temáticas del proyecto. </w:t>
            </w:r>
          </w:p>
          <w:p w14:paraId="67812CCC" w14:textId="00AEB2EF" w:rsidR="00F10B66" w:rsidRPr="008237C4" w:rsidRDefault="00F10B66" w:rsidP="00F10B66">
            <w:pPr>
              <w:numPr>
                <w:ilvl w:val="0"/>
                <w:numId w:val="23"/>
              </w:numPr>
              <w:autoSpaceDE w:val="0"/>
              <w:autoSpaceDN w:val="0"/>
              <w:adjustRightInd w:val="0"/>
              <w:contextualSpacing w:val="0"/>
              <w:jc w:val="left"/>
              <w:rPr>
                <w:rFonts w:asciiTheme="minorHAnsi" w:eastAsiaTheme="minorHAnsi" w:hAnsiTheme="minorHAnsi" w:cstheme="minorBidi"/>
                <w:bCs w:val="0"/>
                <w:lang w:eastAsia="en-US"/>
              </w:rPr>
            </w:pPr>
            <w:r w:rsidRPr="008237C4">
              <w:rPr>
                <w:rFonts w:asciiTheme="minorHAnsi" w:eastAsiaTheme="minorHAnsi" w:hAnsiTheme="minorHAnsi" w:cstheme="minorBidi"/>
                <w:bCs w:val="0"/>
                <w:lang w:eastAsia="en-US"/>
              </w:rPr>
              <w:t>Experiencia en la ejecución de proyectos/programas de cooperación internaciona</w:t>
            </w:r>
            <w:r w:rsidR="00334E04" w:rsidRPr="008237C4">
              <w:rPr>
                <w:rFonts w:asciiTheme="minorHAnsi" w:eastAsiaTheme="minorHAnsi" w:hAnsiTheme="minorHAnsi" w:cstheme="minorBidi"/>
                <w:bCs w:val="0"/>
                <w:lang w:eastAsia="en-US"/>
              </w:rPr>
              <w:t>l, con fondos multilaterales</w:t>
            </w:r>
            <w:r w:rsidR="00E20667" w:rsidRPr="008237C4">
              <w:rPr>
                <w:rFonts w:asciiTheme="minorHAnsi" w:eastAsiaTheme="minorHAnsi" w:hAnsiTheme="minorHAnsi" w:cstheme="minorBidi"/>
                <w:bCs w:val="0"/>
                <w:lang w:eastAsia="en-US"/>
              </w:rPr>
              <w:t>, adjuntar portafolio</w:t>
            </w:r>
            <w:r w:rsidR="00E52550" w:rsidRPr="008237C4">
              <w:rPr>
                <w:rFonts w:asciiTheme="minorHAnsi" w:eastAsiaTheme="minorHAnsi" w:hAnsiTheme="minorHAnsi" w:cstheme="minorBidi"/>
                <w:bCs w:val="0"/>
                <w:lang w:eastAsia="en-US"/>
              </w:rPr>
              <w:t xml:space="preserve"> de proyectos</w:t>
            </w:r>
            <w:r w:rsidRPr="008237C4">
              <w:rPr>
                <w:rFonts w:asciiTheme="minorHAnsi" w:eastAsiaTheme="minorHAnsi" w:hAnsiTheme="minorHAnsi" w:cstheme="minorBidi"/>
                <w:bCs w:val="0"/>
                <w:lang w:eastAsia="en-US"/>
              </w:rPr>
              <w:t>.</w:t>
            </w:r>
          </w:p>
          <w:p w14:paraId="39D95C46" w14:textId="7806A52B" w:rsidR="0020773C" w:rsidRPr="008237C4" w:rsidRDefault="1C16322F" w:rsidP="7451A2DB">
            <w:pPr>
              <w:numPr>
                <w:ilvl w:val="0"/>
                <w:numId w:val="23"/>
              </w:numPr>
              <w:autoSpaceDE w:val="0"/>
              <w:autoSpaceDN w:val="0"/>
              <w:adjustRightInd w:val="0"/>
              <w:jc w:val="left"/>
              <w:rPr>
                <w:rFonts w:ascii="Calibri" w:hAnsi="Calibri" w:cs="Calibri"/>
              </w:rPr>
            </w:pPr>
            <w:r w:rsidRPr="008237C4">
              <w:rPr>
                <w:rFonts w:asciiTheme="minorHAnsi" w:eastAsiaTheme="minorEastAsia" w:hAnsiTheme="minorHAnsi" w:cstheme="minorBidi"/>
                <w:lang w:eastAsia="en-US"/>
              </w:rPr>
              <w:t>Experiencia de trabajo en la sistematización y difusión de conocimientos</w:t>
            </w:r>
            <w:r w:rsidR="003E352C" w:rsidRPr="008237C4">
              <w:rPr>
                <w:rFonts w:asciiTheme="minorHAnsi" w:eastAsiaTheme="minorEastAsia" w:hAnsiTheme="minorHAnsi" w:cstheme="minorBidi"/>
                <w:lang w:eastAsia="en-US"/>
              </w:rPr>
              <w:t>, manejo de metodologías participativas</w:t>
            </w:r>
            <w:r w:rsidR="0004030D" w:rsidRPr="008237C4">
              <w:rPr>
                <w:rFonts w:asciiTheme="minorHAnsi" w:eastAsiaTheme="minorEastAsia" w:hAnsiTheme="minorHAnsi" w:cstheme="minorBidi"/>
                <w:lang w:eastAsia="en-US"/>
              </w:rPr>
              <w:t xml:space="preserve">, </w:t>
            </w:r>
            <w:r w:rsidR="69AD9A2D" w:rsidRPr="008237C4">
              <w:rPr>
                <w:rFonts w:asciiTheme="minorHAnsi" w:eastAsiaTheme="minorEastAsia" w:hAnsiTheme="minorHAnsi" w:cstheme="minorBidi"/>
                <w:lang w:eastAsia="en-US"/>
              </w:rPr>
              <w:t>gestión de programas y proyectos</w:t>
            </w:r>
            <w:r w:rsidR="3E2B167E" w:rsidRPr="008237C4">
              <w:rPr>
                <w:rFonts w:asciiTheme="minorHAnsi" w:eastAsiaTheme="minorEastAsia" w:hAnsiTheme="minorHAnsi" w:cstheme="minorBidi"/>
                <w:lang w:eastAsia="en-US"/>
              </w:rPr>
              <w:t xml:space="preserve"> o estudios</w:t>
            </w:r>
            <w:r w:rsidR="0004030D" w:rsidRPr="008237C4">
              <w:rPr>
                <w:rFonts w:asciiTheme="minorHAnsi" w:eastAsiaTheme="minorEastAsia" w:hAnsiTheme="minorHAnsi" w:cstheme="minorBidi"/>
                <w:lang w:eastAsia="en-US"/>
              </w:rPr>
              <w:t xml:space="preserve"> sobre el agro ecuatoriano</w:t>
            </w:r>
            <w:r w:rsidR="0069065A" w:rsidRPr="008237C4">
              <w:rPr>
                <w:rFonts w:asciiTheme="minorHAnsi" w:eastAsiaTheme="minorEastAsia" w:hAnsiTheme="minorHAnsi" w:cstheme="minorBidi"/>
                <w:lang w:eastAsia="en-US"/>
              </w:rPr>
              <w:t xml:space="preserve">, fortalecimiento de </w:t>
            </w:r>
            <w:r w:rsidR="4388F8E3" w:rsidRPr="008237C4">
              <w:rPr>
                <w:rFonts w:asciiTheme="minorHAnsi" w:eastAsiaTheme="minorEastAsia" w:hAnsiTheme="minorHAnsi" w:cstheme="minorBidi"/>
                <w:lang w:eastAsia="en-US"/>
              </w:rPr>
              <w:t>capacidades y</w:t>
            </w:r>
            <w:r w:rsidR="003E352C" w:rsidRPr="008237C4">
              <w:rPr>
                <w:rFonts w:asciiTheme="minorHAnsi" w:eastAsiaTheme="minorEastAsia" w:hAnsiTheme="minorHAnsi" w:cstheme="minorBidi"/>
                <w:lang w:eastAsia="en-US"/>
              </w:rPr>
              <w:t xml:space="preserve"> capacitación</w:t>
            </w:r>
            <w:r w:rsidRPr="008237C4">
              <w:rPr>
                <w:rFonts w:asciiTheme="minorHAnsi" w:eastAsiaTheme="minorEastAsia" w:hAnsiTheme="minorHAnsi" w:cstheme="minorBidi"/>
                <w:lang w:eastAsia="en-US"/>
              </w:rPr>
              <w:t xml:space="preserve"> </w:t>
            </w:r>
            <w:r w:rsidR="00B95D84" w:rsidRPr="008237C4">
              <w:rPr>
                <w:rFonts w:asciiTheme="minorHAnsi" w:eastAsiaTheme="minorEastAsia" w:hAnsiTheme="minorHAnsi" w:cstheme="minorBidi"/>
                <w:lang w:eastAsia="en-US"/>
              </w:rPr>
              <w:t xml:space="preserve">no formal </w:t>
            </w:r>
            <w:r w:rsidR="0020773C" w:rsidRPr="008237C4">
              <w:rPr>
                <w:rFonts w:asciiTheme="minorHAnsi" w:eastAsiaTheme="minorEastAsia" w:hAnsiTheme="minorHAnsi" w:cstheme="minorBidi"/>
                <w:lang w:eastAsia="en-US"/>
              </w:rPr>
              <w:t>con adultos</w:t>
            </w:r>
            <w:r w:rsidR="00E52550" w:rsidRPr="008237C4">
              <w:rPr>
                <w:rFonts w:asciiTheme="minorHAnsi" w:eastAsiaTheme="minorEastAsia" w:hAnsiTheme="minorHAnsi" w:cstheme="minorBidi"/>
                <w:lang w:eastAsia="en-US"/>
              </w:rPr>
              <w:t xml:space="preserve">, adjuntar evidencias/publicaciones o guías metodológicas relacionadas con el tema. </w:t>
            </w:r>
            <w:r w:rsidR="0020773C" w:rsidRPr="008237C4">
              <w:rPr>
                <w:rFonts w:asciiTheme="minorHAnsi" w:eastAsiaTheme="minorEastAsia" w:hAnsiTheme="minorHAnsi" w:cstheme="minorBidi"/>
                <w:lang w:eastAsia="en-US"/>
              </w:rPr>
              <w:t xml:space="preserve"> </w:t>
            </w:r>
          </w:p>
          <w:p w14:paraId="5720F89A" w14:textId="3C41B55E" w:rsidR="00E52550" w:rsidRPr="008237C4" w:rsidRDefault="0020773C" w:rsidP="00E52550">
            <w:pPr>
              <w:numPr>
                <w:ilvl w:val="0"/>
                <w:numId w:val="23"/>
              </w:numPr>
              <w:autoSpaceDE w:val="0"/>
              <w:autoSpaceDN w:val="0"/>
              <w:adjustRightInd w:val="0"/>
              <w:jc w:val="left"/>
              <w:rPr>
                <w:rFonts w:ascii="Calibri" w:hAnsi="Calibri" w:cs="Calibri"/>
              </w:rPr>
            </w:pPr>
            <w:r w:rsidRPr="008237C4">
              <w:rPr>
                <w:rFonts w:asciiTheme="minorHAnsi" w:eastAsiaTheme="minorEastAsia" w:hAnsiTheme="minorHAnsi" w:cstheme="minorBidi"/>
                <w:lang w:eastAsia="en-US"/>
              </w:rPr>
              <w:t xml:space="preserve">Experiencia de trabajo sobre, producción sostenible, </w:t>
            </w:r>
            <w:r w:rsidR="1C16322F" w:rsidRPr="008237C4">
              <w:rPr>
                <w:rFonts w:asciiTheme="minorHAnsi" w:eastAsiaTheme="minorEastAsia" w:hAnsiTheme="minorHAnsi" w:cstheme="minorBidi"/>
                <w:lang w:eastAsia="en-US"/>
              </w:rPr>
              <w:t xml:space="preserve">prácticas de sistemas </w:t>
            </w:r>
            <w:r w:rsidR="24107E41" w:rsidRPr="008237C4">
              <w:rPr>
                <w:rFonts w:asciiTheme="minorHAnsi" w:eastAsiaTheme="minorEastAsia" w:hAnsiTheme="minorHAnsi" w:cstheme="minorBidi"/>
                <w:lang w:eastAsia="en-US"/>
              </w:rPr>
              <w:t>agro-productivos</w:t>
            </w:r>
            <w:r w:rsidR="1C16322F" w:rsidRPr="008237C4">
              <w:rPr>
                <w:rFonts w:asciiTheme="minorHAnsi" w:eastAsiaTheme="minorEastAsia" w:hAnsiTheme="minorHAnsi" w:cstheme="minorBidi"/>
                <w:lang w:eastAsia="en-US"/>
              </w:rPr>
              <w:t xml:space="preserve"> sostenibles</w:t>
            </w:r>
            <w:r w:rsidR="07EAECDB" w:rsidRPr="008237C4">
              <w:rPr>
                <w:rFonts w:asciiTheme="minorHAnsi" w:eastAsiaTheme="minorEastAsia" w:hAnsiTheme="minorHAnsi" w:cstheme="minorBidi"/>
                <w:lang w:eastAsia="en-US"/>
              </w:rPr>
              <w:t xml:space="preserve">, </w:t>
            </w:r>
            <w:r w:rsidR="00D31DC6" w:rsidRPr="008237C4">
              <w:rPr>
                <w:rFonts w:asciiTheme="minorHAnsi" w:eastAsiaTheme="minorEastAsia" w:hAnsiTheme="minorHAnsi" w:cstheme="minorBidi"/>
                <w:lang w:eastAsia="en-US"/>
              </w:rPr>
              <w:t xml:space="preserve">restauración y manejo sostenible de suelos y agua, </w:t>
            </w:r>
            <w:r w:rsidR="07EAECDB" w:rsidRPr="008237C4">
              <w:rPr>
                <w:rFonts w:ascii="Calibri" w:hAnsi="Calibri" w:cs="Calibri"/>
              </w:rPr>
              <w:t xml:space="preserve">cambio climático, </w:t>
            </w:r>
            <w:r w:rsidR="00B805F5" w:rsidRPr="008237C4">
              <w:rPr>
                <w:rFonts w:ascii="Calibri" w:hAnsi="Calibri" w:cs="Calibri"/>
              </w:rPr>
              <w:t>huellas ambientales, procesos de certificación</w:t>
            </w:r>
            <w:r w:rsidR="00E52550" w:rsidRPr="008237C4">
              <w:rPr>
                <w:rFonts w:ascii="Calibri" w:hAnsi="Calibri" w:cs="Calibri"/>
              </w:rPr>
              <w:t xml:space="preserve">, </w:t>
            </w:r>
            <w:r w:rsidR="00E52550" w:rsidRPr="008237C4">
              <w:rPr>
                <w:rFonts w:asciiTheme="minorHAnsi" w:eastAsiaTheme="minorEastAsia" w:hAnsiTheme="minorHAnsi" w:cstheme="minorBidi"/>
                <w:lang w:eastAsia="en-US"/>
              </w:rPr>
              <w:t xml:space="preserve">adjuntar evidencias/publicaciones o guías metodológicas relacionadas con el tema.  </w:t>
            </w:r>
          </w:p>
          <w:p w14:paraId="14F01B87" w14:textId="77777777" w:rsidR="004349F0" w:rsidRPr="008237C4" w:rsidRDefault="00E20667" w:rsidP="00D31DC6">
            <w:pPr>
              <w:numPr>
                <w:ilvl w:val="0"/>
                <w:numId w:val="23"/>
              </w:numPr>
              <w:autoSpaceDE w:val="0"/>
              <w:autoSpaceDN w:val="0"/>
              <w:adjustRightInd w:val="0"/>
              <w:jc w:val="left"/>
              <w:rPr>
                <w:rFonts w:ascii="Calibri" w:hAnsi="Calibri" w:cs="Calibri"/>
              </w:rPr>
            </w:pPr>
            <w:r w:rsidRPr="008237C4">
              <w:rPr>
                <w:rFonts w:asciiTheme="minorHAnsi" w:eastAsiaTheme="minorEastAsia" w:hAnsiTheme="minorHAnsi" w:cstheme="minorBidi"/>
                <w:lang w:eastAsia="en-US"/>
              </w:rPr>
              <w:t xml:space="preserve">Descripción de proyectos o programas </w:t>
            </w:r>
            <w:r w:rsidR="00E52550" w:rsidRPr="008237C4">
              <w:rPr>
                <w:rFonts w:asciiTheme="minorHAnsi" w:eastAsiaTheme="minorEastAsia" w:hAnsiTheme="minorHAnsi" w:cstheme="minorBidi"/>
                <w:lang w:eastAsia="en-US"/>
              </w:rPr>
              <w:t xml:space="preserve">en los que la institución muestre resultados de apoyo </w:t>
            </w:r>
            <w:r w:rsidRPr="008237C4">
              <w:rPr>
                <w:rFonts w:asciiTheme="minorHAnsi" w:eastAsiaTheme="minorEastAsia" w:hAnsiTheme="minorHAnsi" w:cstheme="minorBidi"/>
                <w:lang w:eastAsia="en-US"/>
              </w:rPr>
              <w:t xml:space="preserve">a </w:t>
            </w:r>
            <w:r w:rsidR="005D6E93" w:rsidRPr="008237C4">
              <w:rPr>
                <w:rFonts w:asciiTheme="minorHAnsi" w:eastAsiaTheme="minorEastAsia" w:hAnsiTheme="minorHAnsi" w:cstheme="minorBidi"/>
                <w:lang w:eastAsia="en-US"/>
              </w:rPr>
              <w:t xml:space="preserve">instituciones del </w:t>
            </w:r>
            <w:r w:rsidRPr="008237C4">
              <w:rPr>
                <w:rFonts w:asciiTheme="minorHAnsi" w:eastAsiaTheme="minorEastAsia" w:hAnsiTheme="minorHAnsi" w:cstheme="minorBidi"/>
                <w:lang w:eastAsia="en-US"/>
              </w:rPr>
              <w:t>gobierno</w:t>
            </w:r>
            <w:r w:rsidR="005D6E93" w:rsidRPr="008237C4">
              <w:rPr>
                <w:rFonts w:asciiTheme="minorHAnsi" w:eastAsiaTheme="minorEastAsia" w:hAnsiTheme="minorHAnsi" w:cstheme="minorBidi"/>
                <w:lang w:eastAsia="en-US"/>
              </w:rPr>
              <w:t xml:space="preserve"> central o descentralizado, o </w:t>
            </w:r>
            <w:r w:rsidRPr="008237C4">
              <w:rPr>
                <w:rFonts w:asciiTheme="minorHAnsi" w:eastAsiaTheme="minorEastAsia" w:hAnsiTheme="minorHAnsi" w:cstheme="minorBidi"/>
                <w:lang w:eastAsia="en-US"/>
              </w:rPr>
              <w:t xml:space="preserve">actores privados </w:t>
            </w:r>
            <w:r w:rsidR="005D6E93" w:rsidRPr="008237C4">
              <w:rPr>
                <w:rFonts w:asciiTheme="minorHAnsi" w:eastAsiaTheme="minorEastAsia" w:hAnsiTheme="minorHAnsi" w:cstheme="minorBidi"/>
                <w:lang w:eastAsia="en-US"/>
              </w:rPr>
              <w:t xml:space="preserve">o comunitarios </w:t>
            </w:r>
            <w:r w:rsidRPr="008237C4">
              <w:rPr>
                <w:rFonts w:asciiTheme="minorHAnsi" w:eastAsiaTheme="minorEastAsia" w:hAnsiTheme="minorHAnsi" w:cstheme="minorBidi"/>
                <w:lang w:eastAsia="en-US"/>
              </w:rPr>
              <w:t>en la formulación de políticas públicas,</w:t>
            </w:r>
            <w:r w:rsidR="005D6E93" w:rsidRPr="008237C4">
              <w:rPr>
                <w:rFonts w:asciiTheme="minorHAnsi" w:eastAsiaTheme="minorEastAsia" w:hAnsiTheme="minorHAnsi" w:cstheme="minorBidi"/>
                <w:lang w:eastAsia="en-US"/>
              </w:rPr>
              <w:t xml:space="preserve"> </w:t>
            </w:r>
            <w:r w:rsidR="00D31DC6" w:rsidRPr="008237C4">
              <w:rPr>
                <w:rFonts w:asciiTheme="minorHAnsi" w:eastAsiaTheme="minorEastAsia" w:hAnsiTheme="minorHAnsi" w:cstheme="minorBidi"/>
                <w:lang w:eastAsia="en-US"/>
              </w:rPr>
              <w:t xml:space="preserve">actualización de marcos regulatorios, </w:t>
            </w:r>
            <w:r w:rsidR="005D6E93" w:rsidRPr="008237C4">
              <w:rPr>
                <w:rFonts w:asciiTheme="minorHAnsi" w:eastAsiaTheme="minorEastAsia" w:hAnsiTheme="minorHAnsi" w:cstheme="minorBidi"/>
                <w:lang w:eastAsia="en-US"/>
              </w:rPr>
              <w:t>diseño de</w:t>
            </w:r>
            <w:r w:rsidRPr="008237C4">
              <w:rPr>
                <w:rFonts w:asciiTheme="minorHAnsi" w:eastAsiaTheme="minorEastAsia" w:hAnsiTheme="minorHAnsi" w:cstheme="minorBidi"/>
                <w:lang w:eastAsia="en-US"/>
              </w:rPr>
              <w:t xml:space="preserve"> incentivos</w:t>
            </w:r>
            <w:r w:rsidR="00581AE6" w:rsidRPr="008237C4">
              <w:rPr>
                <w:rFonts w:asciiTheme="minorHAnsi" w:eastAsiaTheme="minorEastAsia" w:hAnsiTheme="minorHAnsi" w:cstheme="minorBidi"/>
                <w:lang w:eastAsia="en-US"/>
              </w:rPr>
              <w:t>/productos</w:t>
            </w:r>
            <w:r w:rsidRPr="008237C4">
              <w:rPr>
                <w:rFonts w:asciiTheme="minorHAnsi" w:eastAsiaTheme="minorEastAsia" w:hAnsiTheme="minorHAnsi" w:cstheme="minorBidi"/>
                <w:lang w:eastAsia="en-US"/>
              </w:rPr>
              <w:t xml:space="preserve"> financieros verdes </w:t>
            </w:r>
            <w:r w:rsidR="00581AE6" w:rsidRPr="008237C4">
              <w:rPr>
                <w:rFonts w:asciiTheme="minorHAnsi" w:eastAsiaTheme="minorEastAsia" w:hAnsiTheme="minorHAnsi" w:cstheme="minorBidi"/>
                <w:lang w:eastAsia="en-US"/>
              </w:rPr>
              <w:t>y</w:t>
            </w:r>
            <w:r w:rsidRPr="008237C4">
              <w:rPr>
                <w:rFonts w:asciiTheme="minorHAnsi" w:eastAsiaTheme="minorEastAsia" w:hAnsiTheme="minorHAnsi" w:cstheme="minorBidi"/>
                <w:lang w:eastAsia="en-US"/>
              </w:rPr>
              <w:t xml:space="preserve"> la promoción de prácticas agropecuarias sostenibles</w:t>
            </w:r>
            <w:r w:rsidR="009A1F74" w:rsidRPr="008237C4">
              <w:rPr>
                <w:rFonts w:asciiTheme="minorHAnsi" w:eastAsiaTheme="minorEastAsia" w:hAnsiTheme="minorHAnsi" w:cstheme="minorBidi"/>
                <w:lang w:eastAsia="en-US"/>
              </w:rPr>
              <w:t xml:space="preserve">, adjuntar evidencias/publicaciones o propuestas o normativas relacionadas.  </w:t>
            </w:r>
          </w:p>
          <w:p w14:paraId="29DEE311" w14:textId="429CD04E" w:rsidR="00D31DC6" w:rsidRPr="008237C4" w:rsidRDefault="00D31DC6" w:rsidP="00D31DC6">
            <w:pPr>
              <w:numPr>
                <w:ilvl w:val="0"/>
                <w:numId w:val="23"/>
              </w:numPr>
              <w:autoSpaceDE w:val="0"/>
              <w:autoSpaceDN w:val="0"/>
              <w:adjustRightInd w:val="0"/>
              <w:jc w:val="left"/>
              <w:rPr>
                <w:rFonts w:ascii="Calibri" w:hAnsi="Calibri" w:cs="Calibri"/>
              </w:rPr>
            </w:pPr>
            <w:r w:rsidRPr="008237C4">
              <w:rPr>
                <w:rFonts w:asciiTheme="minorHAnsi" w:eastAsiaTheme="minorEastAsia" w:hAnsiTheme="minorHAnsi" w:cstheme="minorBidi"/>
                <w:lang w:eastAsia="en-US"/>
              </w:rPr>
              <w:t>Experiencia de trabajo en el establecimiento y puesta en marcha de alianzas estratégicos con instancias financieras, entre organizaciones productoras y entre actores del mercado</w:t>
            </w:r>
          </w:p>
          <w:p w14:paraId="32A232CD" w14:textId="2C76BA83" w:rsidR="00E52550" w:rsidRPr="00C95FEB" w:rsidRDefault="00E52550" w:rsidP="00D31DC6">
            <w:pPr>
              <w:numPr>
                <w:ilvl w:val="0"/>
                <w:numId w:val="23"/>
              </w:numPr>
              <w:autoSpaceDE w:val="0"/>
              <w:autoSpaceDN w:val="0"/>
              <w:adjustRightInd w:val="0"/>
              <w:jc w:val="left"/>
              <w:rPr>
                <w:rFonts w:asciiTheme="minorHAnsi" w:eastAsiaTheme="minorHAnsi" w:hAnsiTheme="minorHAnsi" w:cstheme="minorBidi"/>
                <w:b/>
                <w:lang w:eastAsia="en-US"/>
              </w:rPr>
            </w:pPr>
            <w:r w:rsidRPr="00C95FEB">
              <w:rPr>
                <w:rFonts w:ascii="Calibri" w:hAnsi="Calibri" w:cs="Calibri"/>
                <w:szCs w:val="22"/>
              </w:rPr>
              <w:t xml:space="preserve">Si el potencial socio cuenta con un reporte de evaluación de capacidades </w:t>
            </w:r>
            <w:r w:rsidRPr="00C95FEB">
              <w:rPr>
                <w:rFonts w:ascii="Calibri" w:hAnsi="Calibri" w:cs="Calibri"/>
              </w:rPr>
              <w:t>para confirmar capacidad de operar proyecto</w:t>
            </w:r>
            <w:r w:rsidR="009A1F74" w:rsidRPr="00C95FEB">
              <w:rPr>
                <w:rFonts w:ascii="Calibri" w:hAnsi="Calibri" w:cs="Calibri"/>
              </w:rPr>
              <w:t>s</w:t>
            </w:r>
            <w:r w:rsidRPr="00C95FEB">
              <w:rPr>
                <w:rFonts w:ascii="Calibri" w:hAnsi="Calibri" w:cs="Calibri"/>
                <w:szCs w:val="22"/>
              </w:rPr>
              <w:t xml:space="preserve"> con al menos un año de vigencia </w:t>
            </w:r>
            <w:r w:rsidRPr="00C95FEB">
              <w:rPr>
                <w:rFonts w:ascii="Calibri" w:hAnsi="Calibri" w:cs="Calibri"/>
                <w:b/>
                <w:bCs w:val="0"/>
                <w:szCs w:val="22"/>
              </w:rPr>
              <w:t>debe adjuntarlo</w:t>
            </w:r>
            <w:r w:rsidRPr="00C95FEB">
              <w:rPr>
                <w:rFonts w:ascii="Calibri" w:hAnsi="Calibri" w:cs="Calibri"/>
                <w:szCs w:val="22"/>
              </w:rPr>
              <w:t>.</w:t>
            </w:r>
          </w:p>
        </w:tc>
      </w:tr>
      <w:tr w:rsidR="0042200E" w:rsidRPr="00C95FEB" w14:paraId="379C9605" w14:textId="77777777" w:rsidTr="12726A1B">
        <w:trPr>
          <w:trHeight w:val="284"/>
        </w:trPr>
        <w:tc>
          <w:tcPr>
            <w:tcW w:w="9425" w:type="dxa"/>
            <w:gridSpan w:val="2"/>
            <w:tcBorders>
              <w:bottom w:val="single" w:sz="4" w:space="0" w:color="auto"/>
            </w:tcBorders>
            <w:shd w:val="clear" w:color="auto" w:fill="DBE5F1" w:themeFill="accent1" w:themeFillTint="33"/>
          </w:tcPr>
          <w:p w14:paraId="134E238D" w14:textId="1562BC72" w:rsidR="0042200E" w:rsidRPr="008237C4" w:rsidRDefault="187D31AF" w:rsidP="009A1F74">
            <w:pPr>
              <w:pStyle w:val="ListParagraph"/>
              <w:numPr>
                <w:ilvl w:val="0"/>
                <w:numId w:val="31"/>
              </w:numPr>
              <w:autoSpaceDE w:val="0"/>
              <w:autoSpaceDN w:val="0"/>
              <w:adjustRightInd w:val="0"/>
              <w:jc w:val="left"/>
              <w:rPr>
                <w:rFonts w:ascii="Calibri" w:hAnsi="Calibri" w:cs="Calibri"/>
                <w:b/>
                <w:szCs w:val="22"/>
                <w:lang w:val="es-EC"/>
              </w:rPr>
            </w:pPr>
            <w:r w:rsidRPr="008237C4">
              <w:rPr>
                <w:rFonts w:ascii="Calibri" w:hAnsi="Calibri" w:cs="Calibri"/>
                <w:b/>
                <w:szCs w:val="22"/>
                <w:lang w:val="es-EC"/>
              </w:rPr>
              <w:t>Criterio de evaluación de las expresiones de interés</w:t>
            </w:r>
          </w:p>
          <w:p w14:paraId="3C558358" w14:textId="3539856D" w:rsidR="00581AE6" w:rsidRPr="008237C4" w:rsidRDefault="00581AE6" w:rsidP="5B0E709D">
            <w:pPr>
              <w:autoSpaceDE w:val="0"/>
              <w:autoSpaceDN w:val="0"/>
              <w:adjustRightInd w:val="0"/>
              <w:jc w:val="left"/>
              <w:rPr>
                <w:rFonts w:ascii="Calibri" w:hAnsi="Calibri" w:cs="Calibri"/>
                <w:bCs w:val="0"/>
                <w:szCs w:val="22"/>
              </w:rPr>
            </w:pPr>
            <w:r w:rsidRPr="008237C4">
              <w:rPr>
                <w:rFonts w:ascii="Calibri" w:hAnsi="Calibri" w:cs="Calibri"/>
                <w:bCs w:val="0"/>
                <w:szCs w:val="22"/>
              </w:rPr>
              <w:t xml:space="preserve">Para la evaluación de estos criterios se aplica una matriz que valora los criterios definidos en estos TDR. </w:t>
            </w:r>
          </w:p>
        </w:tc>
      </w:tr>
      <w:tr w:rsidR="0042200E" w:rsidRPr="00C95FEB" w14:paraId="205D1226" w14:textId="77777777" w:rsidTr="12726A1B">
        <w:trPr>
          <w:trHeight w:val="567"/>
        </w:trPr>
        <w:tc>
          <w:tcPr>
            <w:tcW w:w="9425" w:type="dxa"/>
            <w:gridSpan w:val="2"/>
            <w:tcBorders>
              <w:bottom w:val="single" w:sz="4" w:space="0" w:color="auto"/>
            </w:tcBorders>
          </w:tcPr>
          <w:p w14:paraId="133AE947" w14:textId="1A21F119" w:rsidR="002F3B0C" w:rsidRPr="00C95FEB" w:rsidRDefault="73726FB4" w:rsidP="5B0E709D">
            <w:pPr>
              <w:pStyle w:val="ListParagraph"/>
              <w:numPr>
                <w:ilvl w:val="0"/>
                <w:numId w:val="3"/>
              </w:numPr>
              <w:autoSpaceDE w:val="0"/>
              <w:autoSpaceDN w:val="0"/>
              <w:adjustRightInd w:val="0"/>
              <w:jc w:val="left"/>
              <w:rPr>
                <w:rFonts w:asciiTheme="minorHAnsi" w:eastAsiaTheme="minorEastAsia" w:hAnsiTheme="minorHAnsi" w:cstheme="minorBidi"/>
                <w:lang w:val="es-EC" w:eastAsia="en-US"/>
              </w:rPr>
            </w:pPr>
            <w:r w:rsidRPr="00C95FEB">
              <w:rPr>
                <w:rFonts w:asciiTheme="minorHAnsi" w:eastAsiaTheme="minorEastAsia" w:hAnsiTheme="minorHAnsi" w:cstheme="minorBidi"/>
                <w:lang w:val="es-EC" w:eastAsia="en-US"/>
              </w:rPr>
              <w:t xml:space="preserve">La organización cuenta con más de </w:t>
            </w:r>
            <w:r w:rsidR="007A3B53">
              <w:rPr>
                <w:rFonts w:asciiTheme="minorHAnsi" w:eastAsiaTheme="minorEastAsia" w:hAnsiTheme="minorHAnsi" w:cstheme="minorBidi"/>
                <w:lang w:val="es-EC" w:eastAsia="en-US"/>
              </w:rPr>
              <w:t>10</w:t>
            </w:r>
            <w:r w:rsidR="007A3B53" w:rsidRPr="00C95FEB">
              <w:rPr>
                <w:rFonts w:asciiTheme="minorHAnsi" w:eastAsiaTheme="minorEastAsia" w:hAnsiTheme="minorHAnsi" w:cstheme="minorBidi"/>
                <w:lang w:val="es-EC" w:eastAsia="en-US"/>
              </w:rPr>
              <w:t xml:space="preserve"> </w:t>
            </w:r>
            <w:r w:rsidRPr="00C95FEB">
              <w:rPr>
                <w:rFonts w:asciiTheme="minorHAnsi" w:eastAsiaTheme="minorEastAsia" w:hAnsiTheme="minorHAnsi" w:cstheme="minorBidi"/>
                <w:lang w:val="es-EC" w:eastAsia="en-US"/>
              </w:rPr>
              <w:t xml:space="preserve">años de experiencia en áreas relevantes para el </w:t>
            </w:r>
            <w:r w:rsidR="008237C4" w:rsidRPr="00C95FEB">
              <w:rPr>
                <w:rFonts w:asciiTheme="minorHAnsi" w:eastAsiaTheme="minorEastAsia" w:hAnsiTheme="minorHAnsi" w:cstheme="minorBidi"/>
                <w:lang w:val="es-EC" w:eastAsia="en-US"/>
              </w:rPr>
              <w:t>proyecto</w:t>
            </w:r>
            <w:r w:rsidRPr="00C95FEB">
              <w:rPr>
                <w:rFonts w:asciiTheme="minorHAnsi" w:eastAsiaTheme="minorEastAsia" w:hAnsiTheme="minorHAnsi" w:cstheme="minorBidi"/>
                <w:lang w:val="es-EC" w:eastAsia="en-US"/>
              </w:rPr>
              <w:t>.</w:t>
            </w:r>
          </w:p>
          <w:p w14:paraId="59AA76B8" w14:textId="1EC637B8" w:rsidR="008D306E" w:rsidRPr="008237C4" w:rsidRDefault="24107E41" w:rsidP="12726A1B">
            <w:pPr>
              <w:pStyle w:val="ListParagraph"/>
              <w:numPr>
                <w:ilvl w:val="0"/>
                <w:numId w:val="3"/>
              </w:numPr>
              <w:autoSpaceDE w:val="0"/>
              <w:autoSpaceDN w:val="0"/>
              <w:adjustRightInd w:val="0"/>
              <w:jc w:val="left"/>
              <w:rPr>
                <w:rFonts w:asciiTheme="minorHAnsi" w:eastAsiaTheme="minorEastAsia" w:hAnsiTheme="minorHAnsi" w:cstheme="minorBidi"/>
                <w:lang w:val="es-EC" w:eastAsia="en-US"/>
              </w:rPr>
            </w:pPr>
            <w:r w:rsidRPr="00C95FEB">
              <w:rPr>
                <w:rFonts w:asciiTheme="minorHAnsi" w:eastAsiaTheme="minorEastAsia" w:hAnsiTheme="minorHAnsi" w:cstheme="minorBidi"/>
                <w:lang w:val="es-EC" w:eastAsia="en-US"/>
              </w:rPr>
              <w:t>La organización cuenta con</w:t>
            </w:r>
            <w:r w:rsidR="00393566" w:rsidRPr="00C95FEB">
              <w:rPr>
                <w:rFonts w:asciiTheme="minorHAnsi" w:eastAsiaTheme="minorEastAsia" w:hAnsiTheme="minorHAnsi" w:cstheme="minorBidi"/>
                <w:lang w:val="es-EC" w:eastAsia="en-US"/>
              </w:rPr>
              <w:t xml:space="preserve"> más de 5 años</w:t>
            </w:r>
            <w:r w:rsidRPr="00C95FEB">
              <w:rPr>
                <w:rFonts w:asciiTheme="minorHAnsi" w:eastAsiaTheme="minorEastAsia" w:hAnsiTheme="minorHAnsi" w:cstheme="minorBidi"/>
                <w:lang w:val="es-EC" w:eastAsia="en-US"/>
              </w:rPr>
              <w:t xml:space="preserve"> experiencia en </w:t>
            </w:r>
            <w:r w:rsidRPr="008237C4">
              <w:rPr>
                <w:rFonts w:asciiTheme="minorHAnsi" w:eastAsiaTheme="minorEastAsia" w:hAnsiTheme="minorHAnsi" w:cstheme="minorBidi"/>
                <w:lang w:val="es-EC" w:eastAsia="en-US"/>
              </w:rPr>
              <w:t>ejecución de proyectos/programas de cooperación internacional y</w:t>
            </w:r>
            <w:r w:rsidR="00A900E9" w:rsidRPr="008237C4">
              <w:rPr>
                <w:rFonts w:asciiTheme="minorHAnsi" w:eastAsiaTheme="minorEastAsia" w:hAnsiTheme="minorHAnsi" w:cstheme="minorBidi"/>
                <w:lang w:val="es-EC" w:eastAsia="en-US"/>
              </w:rPr>
              <w:t>/</w:t>
            </w:r>
            <w:r w:rsidR="002665E7" w:rsidRPr="008237C4">
              <w:rPr>
                <w:rFonts w:asciiTheme="minorHAnsi" w:eastAsiaTheme="minorEastAsia" w:hAnsiTheme="minorHAnsi" w:cstheme="minorBidi"/>
                <w:lang w:val="es-EC" w:eastAsia="en-US"/>
              </w:rPr>
              <w:t>o</w:t>
            </w:r>
            <w:r w:rsidRPr="008237C4">
              <w:rPr>
                <w:rFonts w:asciiTheme="minorHAnsi" w:eastAsiaTheme="minorEastAsia" w:hAnsiTheme="minorHAnsi" w:cstheme="minorBidi"/>
                <w:lang w:val="es-EC" w:eastAsia="en-US"/>
              </w:rPr>
              <w:t xml:space="preserve"> con fondos GEF.</w:t>
            </w:r>
          </w:p>
          <w:p w14:paraId="073F8139" w14:textId="5F78515D" w:rsidR="008D306E" w:rsidRPr="00C95FEB" w:rsidRDefault="5528F23D" w:rsidP="12726A1B">
            <w:pPr>
              <w:pStyle w:val="ListParagraph"/>
              <w:numPr>
                <w:ilvl w:val="0"/>
                <w:numId w:val="3"/>
              </w:numPr>
              <w:autoSpaceDE w:val="0"/>
              <w:autoSpaceDN w:val="0"/>
              <w:adjustRightInd w:val="0"/>
              <w:jc w:val="left"/>
              <w:rPr>
                <w:rFonts w:ascii="Calibri" w:hAnsi="Calibri" w:cs="Calibri"/>
                <w:lang w:val="es-EC"/>
              </w:rPr>
            </w:pPr>
            <w:r w:rsidRPr="00C95FEB">
              <w:rPr>
                <w:rFonts w:ascii="Calibri" w:hAnsi="Calibri" w:cs="Calibri"/>
                <w:lang w:val="es-EC"/>
              </w:rPr>
              <w:t xml:space="preserve">La organización cuenta con </w:t>
            </w:r>
            <w:r w:rsidR="00393566" w:rsidRPr="00C95FEB">
              <w:rPr>
                <w:rFonts w:asciiTheme="minorHAnsi" w:eastAsiaTheme="minorEastAsia" w:hAnsiTheme="minorHAnsi" w:cstheme="minorBidi"/>
                <w:lang w:val="es-EC" w:eastAsia="en-US"/>
              </w:rPr>
              <w:t xml:space="preserve">más de 5 años </w:t>
            </w:r>
            <w:r w:rsidRPr="00C95FEB">
              <w:rPr>
                <w:rFonts w:ascii="Calibri" w:hAnsi="Calibri" w:cs="Calibri"/>
                <w:lang w:val="es-EC"/>
              </w:rPr>
              <w:t>experiencia de trabajo previo en las áreas</w:t>
            </w:r>
            <w:r w:rsidR="00581AE6" w:rsidRPr="00C95FEB">
              <w:rPr>
                <w:rFonts w:ascii="Calibri" w:hAnsi="Calibri" w:cs="Calibri"/>
                <w:lang w:val="es-EC"/>
              </w:rPr>
              <w:t xml:space="preserve"> y </w:t>
            </w:r>
            <w:r w:rsidR="005678B4" w:rsidRPr="00C95FEB">
              <w:rPr>
                <w:rFonts w:ascii="Calibri" w:hAnsi="Calibri" w:cs="Calibri"/>
                <w:lang w:val="es-EC"/>
              </w:rPr>
              <w:t xml:space="preserve">temáticas </w:t>
            </w:r>
            <w:r w:rsidRPr="00C95FEB">
              <w:rPr>
                <w:rFonts w:ascii="Calibri" w:hAnsi="Calibri" w:cs="Calibri"/>
                <w:lang w:val="es-EC"/>
              </w:rPr>
              <w:t>de intervención del proyecto</w:t>
            </w:r>
            <w:r w:rsidR="00F47BE7" w:rsidRPr="00C95FEB">
              <w:rPr>
                <w:rFonts w:ascii="Calibri" w:hAnsi="Calibri" w:cs="Calibri"/>
                <w:lang w:val="es-EC"/>
              </w:rPr>
              <w:t>.</w:t>
            </w:r>
          </w:p>
          <w:p w14:paraId="274206A1" w14:textId="24999262" w:rsidR="006004EB" w:rsidRPr="00C95FEB" w:rsidRDefault="006004EB" w:rsidP="12726A1B">
            <w:pPr>
              <w:pStyle w:val="ListParagraph"/>
              <w:numPr>
                <w:ilvl w:val="0"/>
                <w:numId w:val="3"/>
              </w:numPr>
              <w:autoSpaceDE w:val="0"/>
              <w:autoSpaceDN w:val="0"/>
              <w:adjustRightInd w:val="0"/>
              <w:jc w:val="left"/>
              <w:rPr>
                <w:rFonts w:ascii="Calibri" w:hAnsi="Calibri" w:cs="Calibri"/>
                <w:lang w:val="es-EC"/>
              </w:rPr>
            </w:pPr>
            <w:r w:rsidRPr="00C95FEB">
              <w:rPr>
                <w:rFonts w:ascii="Calibri" w:hAnsi="Calibri" w:cs="Calibri"/>
                <w:lang w:val="es-EC"/>
              </w:rPr>
              <w:t xml:space="preserve">La organización </w:t>
            </w:r>
            <w:r w:rsidR="00355164" w:rsidRPr="00C95FEB">
              <w:rPr>
                <w:rFonts w:ascii="Calibri" w:hAnsi="Calibri" w:cs="Calibri"/>
                <w:lang w:val="es-EC"/>
              </w:rPr>
              <w:t xml:space="preserve">cuenta con </w:t>
            </w:r>
            <w:r w:rsidR="008A4AA0" w:rsidRPr="00C95FEB">
              <w:rPr>
                <w:rFonts w:ascii="Calibri" w:hAnsi="Calibri" w:cs="Calibri"/>
                <w:lang w:val="es-EC"/>
              </w:rPr>
              <w:t>más</w:t>
            </w:r>
            <w:r w:rsidR="00355164" w:rsidRPr="00C95FEB">
              <w:rPr>
                <w:rFonts w:ascii="Calibri" w:hAnsi="Calibri" w:cs="Calibri"/>
                <w:lang w:val="es-EC"/>
              </w:rPr>
              <w:t xml:space="preserve"> de </w:t>
            </w:r>
            <w:proofErr w:type="gramStart"/>
            <w:r w:rsidRPr="00C95FEB">
              <w:rPr>
                <w:rFonts w:ascii="Calibri" w:hAnsi="Calibri" w:cs="Calibri"/>
                <w:lang w:val="es-EC"/>
              </w:rPr>
              <w:t xml:space="preserve">5 </w:t>
            </w:r>
            <w:r w:rsidR="00F47BE7" w:rsidRPr="00C95FEB">
              <w:rPr>
                <w:rFonts w:ascii="Calibri" w:hAnsi="Calibri" w:cs="Calibri"/>
                <w:lang w:val="es-EC"/>
              </w:rPr>
              <w:t xml:space="preserve"> </w:t>
            </w:r>
            <w:r w:rsidRPr="00C95FEB">
              <w:rPr>
                <w:rFonts w:ascii="Calibri" w:hAnsi="Calibri" w:cs="Calibri"/>
                <w:lang w:val="es-EC"/>
              </w:rPr>
              <w:t>años</w:t>
            </w:r>
            <w:proofErr w:type="gramEnd"/>
            <w:r w:rsidRPr="00C95FEB">
              <w:rPr>
                <w:rFonts w:ascii="Calibri" w:hAnsi="Calibri" w:cs="Calibri"/>
                <w:lang w:val="es-EC"/>
              </w:rPr>
              <w:t xml:space="preserve"> de experiencia comprobada de trabajo con el sector bananero</w:t>
            </w:r>
            <w:r w:rsidR="00336135">
              <w:rPr>
                <w:rFonts w:ascii="Calibri" w:hAnsi="Calibri" w:cs="Calibri"/>
                <w:lang w:val="es-EC"/>
              </w:rPr>
              <w:t xml:space="preserve"> en</w:t>
            </w:r>
            <w:r w:rsidRPr="00C95FEB">
              <w:rPr>
                <w:rFonts w:ascii="Calibri" w:hAnsi="Calibri" w:cs="Calibri"/>
                <w:lang w:val="es-EC"/>
              </w:rPr>
              <w:t xml:space="preserve"> Ecuador, incluyendo actividades de asistencia técnica, sostenibilidad ambiental, fortalecimiento organizacional o implementación de prácticas de producción responsable.</w:t>
            </w:r>
          </w:p>
          <w:p w14:paraId="56D29233" w14:textId="19BB8DE3" w:rsidR="008D306E" w:rsidRPr="00C95FEB" w:rsidRDefault="5528F23D" w:rsidP="12726A1B">
            <w:pPr>
              <w:pStyle w:val="ListParagraph"/>
              <w:numPr>
                <w:ilvl w:val="0"/>
                <w:numId w:val="3"/>
              </w:numPr>
              <w:autoSpaceDE w:val="0"/>
              <w:autoSpaceDN w:val="0"/>
              <w:adjustRightInd w:val="0"/>
              <w:jc w:val="left"/>
              <w:rPr>
                <w:rFonts w:ascii="Calibri" w:hAnsi="Calibri" w:cs="Calibri"/>
                <w:lang w:val="es-EC"/>
              </w:rPr>
            </w:pPr>
            <w:r w:rsidRPr="00C95FEB">
              <w:rPr>
                <w:rFonts w:ascii="Calibri" w:hAnsi="Calibri" w:cs="Calibri"/>
                <w:lang w:val="es-EC"/>
              </w:rPr>
              <w:t xml:space="preserve">La organización cuenta con experiencia y capacidad </w:t>
            </w:r>
            <w:r w:rsidR="00393566" w:rsidRPr="00C95FEB">
              <w:rPr>
                <w:rFonts w:ascii="Calibri" w:hAnsi="Calibri" w:cs="Calibri"/>
                <w:lang w:val="es-EC"/>
              </w:rPr>
              <w:t xml:space="preserve">(técnica y operativa) </w:t>
            </w:r>
            <w:r w:rsidRPr="00C95FEB">
              <w:rPr>
                <w:rFonts w:ascii="Calibri" w:hAnsi="Calibri" w:cs="Calibri"/>
                <w:lang w:val="es-EC"/>
              </w:rPr>
              <w:t xml:space="preserve">para </w:t>
            </w:r>
            <w:r w:rsidR="005678B4" w:rsidRPr="00C95FEB">
              <w:rPr>
                <w:rFonts w:ascii="Calibri" w:hAnsi="Calibri" w:cs="Calibri"/>
                <w:lang w:val="es-EC"/>
              </w:rPr>
              <w:t>implementar proyectos</w:t>
            </w:r>
            <w:r w:rsidRPr="00C95FEB">
              <w:rPr>
                <w:rFonts w:ascii="Calibri" w:hAnsi="Calibri" w:cs="Calibri"/>
                <w:lang w:val="es-EC"/>
              </w:rPr>
              <w:t xml:space="preserve"> en territorio.</w:t>
            </w:r>
          </w:p>
          <w:p w14:paraId="2D3E8D23" w14:textId="4B4248E8" w:rsidR="008D306E" w:rsidRPr="00C95FEB" w:rsidRDefault="5528F23D" w:rsidP="12726A1B">
            <w:pPr>
              <w:pStyle w:val="ListParagraph"/>
              <w:numPr>
                <w:ilvl w:val="0"/>
                <w:numId w:val="3"/>
              </w:numPr>
              <w:autoSpaceDE w:val="0"/>
              <w:autoSpaceDN w:val="0"/>
              <w:adjustRightInd w:val="0"/>
              <w:jc w:val="left"/>
              <w:rPr>
                <w:rFonts w:ascii="Calibri" w:hAnsi="Calibri" w:cs="Calibri"/>
                <w:lang w:val="es-EC"/>
              </w:rPr>
            </w:pPr>
            <w:r w:rsidRPr="00C95FEB">
              <w:rPr>
                <w:rFonts w:ascii="Calibri" w:hAnsi="Calibri" w:cs="Calibri"/>
                <w:lang w:val="es-EC"/>
              </w:rPr>
              <w:t>La organización cuenta con personal de planta que tiene experiencia técnica en los temas relevantes del proyecto.</w:t>
            </w:r>
          </w:p>
          <w:p w14:paraId="39E216F6" w14:textId="1D1DA830" w:rsidR="00200CA3" w:rsidRPr="00C95FEB" w:rsidRDefault="00200CA3" w:rsidP="12726A1B">
            <w:pPr>
              <w:pStyle w:val="ListParagraph"/>
              <w:numPr>
                <w:ilvl w:val="0"/>
                <w:numId w:val="3"/>
              </w:numPr>
              <w:autoSpaceDE w:val="0"/>
              <w:autoSpaceDN w:val="0"/>
              <w:adjustRightInd w:val="0"/>
              <w:jc w:val="left"/>
              <w:rPr>
                <w:rFonts w:ascii="Calibri" w:hAnsi="Calibri" w:cs="Calibri"/>
                <w:lang w:val="es-EC"/>
              </w:rPr>
            </w:pPr>
            <w:r w:rsidRPr="00C95FEB">
              <w:rPr>
                <w:rFonts w:ascii="Calibri" w:hAnsi="Calibri" w:cs="Calibri"/>
                <w:lang w:val="es-EC"/>
              </w:rPr>
              <w:t xml:space="preserve">La organización cuenta con sistemas de monitoreo y evaluación </w:t>
            </w:r>
            <w:r w:rsidR="00747C3D" w:rsidRPr="00C95FEB">
              <w:rPr>
                <w:rFonts w:ascii="Calibri" w:hAnsi="Calibri" w:cs="Calibri"/>
                <w:lang w:val="es-EC"/>
              </w:rPr>
              <w:t xml:space="preserve">establecidos y </w:t>
            </w:r>
            <w:r w:rsidR="00AB0153" w:rsidRPr="00C95FEB">
              <w:rPr>
                <w:rFonts w:ascii="Calibri" w:hAnsi="Calibri" w:cs="Calibri"/>
                <w:lang w:val="es-EC"/>
              </w:rPr>
              <w:t>operando</w:t>
            </w:r>
            <w:r w:rsidR="00747C3D" w:rsidRPr="00C95FEB">
              <w:rPr>
                <w:rFonts w:ascii="Calibri" w:hAnsi="Calibri" w:cs="Calibri"/>
                <w:lang w:val="es-EC"/>
              </w:rPr>
              <w:t xml:space="preserve"> </w:t>
            </w:r>
            <w:r w:rsidR="00AB0153" w:rsidRPr="00C95FEB">
              <w:rPr>
                <w:rFonts w:ascii="Calibri" w:hAnsi="Calibri" w:cs="Calibri"/>
                <w:lang w:val="es-EC"/>
              </w:rPr>
              <w:t xml:space="preserve">para la gestión de proyectos. </w:t>
            </w:r>
          </w:p>
          <w:p w14:paraId="769C491F" w14:textId="370DC0B0" w:rsidR="00AB0153" w:rsidRPr="00C95FEB" w:rsidRDefault="0083122D" w:rsidP="60ABF93D">
            <w:pPr>
              <w:pStyle w:val="ListParagraph"/>
              <w:numPr>
                <w:ilvl w:val="0"/>
                <w:numId w:val="3"/>
              </w:numPr>
              <w:autoSpaceDE w:val="0"/>
              <w:autoSpaceDN w:val="0"/>
              <w:adjustRightInd w:val="0"/>
              <w:jc w:val="left"/>
              <w:rPr>
                <w:rFonts w:ascii="Calibri" w:hAnsi="Calibri" w:cs="Calibri"/>
                <w:lang w:val="es-EC"/>
              </w:rPr>
            </w:pPr>
            <w:r w:rsidRPr="00C95FEB">
              <w:rPr>
                <w:rFonts w:ascii="Calibri" w:hAnsi="Calibri" w:cs="Calibri"/>
                <w:lang w:val="es-EC"/>
              </w:rPr>
              <w:t xml:space="preserve">La organización cuenta con </w:t>
            </w:r>
            <w:r w:rsidR="0069065A" w:rsidRPr="00C95FEB">
              <w:rPr>
                <w:rFonts w:ascii="Calibri" w:hAnsi="Calibri" w:cs="Calibri"/>
                <w:lang w:val="es-EC"/>
              </w:rPr>
              <w:t>capacidades</w:t>
            </w:r>
            <w:r w:rsidR="005678B4" w:rsidRPr="00C95FEB">
              <w:rPr>
                <w:rFonts w:ascii="Calibri" w:hAnsi="Calibri" w:cs="Calibri"/>
                <w:lang w:val="es-EC"/>
              </w:rPr>
              <w:t xml:space="preserve">, </w:t>
            </w:r>
            <w:r w:rsidR="009E571C" w:rsidRPr="00C95FEB">
              <w:rPr>
                <w:rFonts w:ascii="Calibri" w:hAnsi="Calibri" w:cs="Calibri"/>
                <w:lang w:val="es-EC"/>
              </w:rPr>
              <w:t>personal y</w:t>
            </w:r>
            <w:r w:rsidR="0069065A" w:rsidRPr="00C95FEB">
              <w:rPr>
                <w:rFonts w:ascii="Calibri" w:hAnsi="Calibri" w:cs="Calibri"/>
                <w:lang w:val="es-EC"/>
              </w:rPr>
              <w:t xml:space="preserve"> </w:t>
            </w:r>
            <w:r w:rsidR="007014AE" w:rsidRPr="00C95FEB">
              <w:rPr>
                <w:rFonts w:ascii="Calibri" w:hAnsi="Calibri" w:cs="Calibri"/>
                <w:lang w:val="es-EC"/>
              </w:rPr>
              <w:t xml:space="preserve">procedimientos </w:t>
            </w:r>
            <w:r w:rsidR="00EF0DF3" w:rsidRPr="00C95FEB">
              <w:rPr>
                <w:rFonts w:ascii="Calibri" w:hAnsi="Calibri" w:cs="Calibri"/>
                <w:lang w:val="es-EC"/>
              </w:rPr>
              <w:t xml:space="preserve">internos y de </w:t>
            </w:r>
            <w:r w:rsidR="000523A2" w:rsidRPr="00C95FEB">
              <w:rPr>
                <w:rFonts w:ascii="Calibri" w:hAnsi="Calibri" w:cs="Calibri"/>
                <w:lang w:val="es-EC"/>
              </w:rPr>
              <w:t xml:space="preserve">coordinación externa </w:t>
            </w:r>
            <w:r w:rsidR="14D38494" w:rsidRPr="00C95FEB">
              <w:rPr>
                <w:rFonts w:ascii="Calibri" w:hAnsi="Calibri" w:cs="Calibri"/>
                <w:lang w:val="es-EC"/>
              </w:rPr>
              <w:t xml:space="preserve">para la implementación del enfoque de </w:t>
            </w:r>
            <w:r w:rsidR="34C8EE4C" w:rsidRPr="00C95FEB">
              <w:rPr>
                <w:rFonts w:ascii="Calibri" w:hAnsi="Calibri" w:cs="Calibri"/>
                <w:lang w:val="es-EC"/>
              </w:rPr>
              <w:t>igualdad de</w:t>
            </w:r>
            <w:r w:rsidR="0069065A" w:rsidRPr="00C95FEB">
              <w:rPr>
                <w:rFonts w:ascii="Calibri" w:hAnsi="Calibri" w:cs="Calibri"/>
                <w:lang w:val="es-EC"/>
              </w:rPr>
              <w:t xml:space="preserve"> género </w:t>
            </w:r>
            <w:r w:rsidR="00F2005A" w:rsidRPr="00C95FEB">
              <w:rPr>
                <w:rFonts w:ascii="Calibri" w:hAnsi="Calibri" w:cs="Calibri"/>
                <w:lang w:val="es-EC"/>
              </w:rPr>
              <w:t>y salvaguardas</w:t>
            </w:r>
            <w:r w:rsidR="0069065A" w:rsidRPr="00C95FEB">
              <w:rPr>
                <w:rFonts w:ascii="Calibri" w:hAnsi="Calibri" w:cs="Calibri"/>
                <w:lang w:val="es-EC"/>
              </w:rPr>
              <w:t>.</w:t>
            </w:r>
            <w:r w:rsidR="001C421B" w:rsidRPr="00C95FEB">
              <w:rPr>
                <w:rFonts w:ascii="Calibri" w:hAnsi="Calibri" w:cs="Calibri"/>
                <w:lang w:val="es-EC"/>
              </w:rPr>
              <w:t xml:space="preserve"> </w:t>
            </w:r>
          </w:p>
          <w:p w14:paraId="0D34097F" w14:textId="771B0370" w:rsidR="008D306E" w:rsidRPr="00C95FEB" w:rsidRDefault="5528F23D" w:rsidP="5B0E709D">
            <w:pPr>
              <w:pStyle w:val="ListParagraph"/>
              <w:numPr>
                <w:ilvl w:val="0"/>
                <w:numId w:val="3"/>
              </w:numPr>
              <w:autoSpaceDE w:val="0"/>
              <w:autoSpaceDN w:val="0"/>
              <w:adjustRightInd w:val="0"/>
              <w:jc w:val="left"/>
              <w:rPr>
                <w:rFonts w:ascii="Calibri" w:hAnsi="Calibri" w:cs="Calibri"/>
                <w:szCs w:val="22"/>
                <w:lang w:val="es-EC"/>
              </w:rPr>
            </w:pPr>
            <w:r w:rsidRPr="00C95FEB">
              <w:rPr>
                <w:rFonts w:ascii="Calibri" w:hAnsi="Calibri" w:cs="Calibri"/>
                <w:szCs w:val="22"/>
                <w:lang w:val="es-EC"/>
              </w:rPr>
              <w:lastRenderedPageBreak/>
              <w:t>La organización cuenta con sistemas operativos</w:t>
            </w:r>
            <w:r w:rsidR="009E571C" w:rsidRPr="00C95FEB">
              <w:rPr>
                <w:rFonts w:ascii="Calibri" w:hAnsi="Calibri" w:cs="Calibri"/>
                <w:szCs w:val="22"/>
                <w:lang w:val="es-EC"/>
              </w:rPr>
              <w:t>, contables, y</w:t>
            </w:r>
            <w:r w:rsidRPr="00C95FEB">
              <w:rPr>
                <w:rFonts w:ascii="Calibri" w:hAnsi="Calibri" w:cs="Calibri"/>
                <w:szCs w:val="22"/>
                <w:lang w:val="es-EC"/>
              </w:rPr>
              <w:t xml:space="preserve"> de soporte a</w:t>
            </w:r>
            <w:r w:rsidR="007A2F82" w:rsidRPr="00C95FEB">
              <w:rPr>
                <w:rFonts w:ascii="Calibri" w:hAnsi="Calibri" w:cs="Calibri"/>
                <w:szCs w:val="22"/>
                <w:lang w:val="es-EC"/>
              </w:rPr>
              <w:t>l monitoreo y</w:t>
            </w:r>
            <w:r w:rsidRPr="00C95FEB">
              <w:rPr>
                <w:rFonts w:ascii="Calibri" w:hAnsi="Calibri" w:cs="Calibri"/>
                <w:szCs w:val="22"/>
                <w:lang w:val="es-EC"/>
              </w:rPr>
              <w:t xml:space="preserve"> la ejecución técnica, financiera y administrativa de proyectos</w:t>
            </w:r>
            <w:r w:rsidR="00594FF1" w:rsidRPr="00C95FEB">
              <w:rPr>
                <w:rFonts w:ascii="Calibri" w:hAnsi="Calibri" w:cs="Calibri"/>
                <w:szCs w:val="22"/>
                <w:lang w:val="es-EC"/>
              </w:rPr>
              <w:t xml:space="preserve">. </w:t>
            </w:r>
          </w:p>
        </w:tc>
      </w:tr>
      <w:tr w:rsidR="009F099F" w:rsidRPr="00C95FEB" w14:paraId="3ACDBB8F" w14:textId="77777777" w:rsidTr="12726A1B">
        <w:trPr>
          <w:trHeight w:val="284"/>
        </w:trPr>
        <w:tc>
          <w:tcPr>
            <w:tcW w:w="9425" w:type="dxa"/>
            <w:gridSpan w:val="2"/>
            <w:tcBorders>
              <w:bottom w:val="single" w:sz="4" w:space="0" w:color="auto"/>
            </w:tcBorders>
            <w:shd w:val="clear" w:color="auto" w:fill="DBE5F1" w:themeFill="accent1" w:themeFillTint="33"/>
          </w:tcPr>
          <w:p w14:paraId="4EFA1A57" w14:textId="65A8250B" w:rsidR="5B0E709D" w:rsidRPr="008237C4" w:rsidRDefault="5B0E709D" w:rsidP="009A1F74">
            <w:pPr>
              <w:pStyle w:val="ListParagraph"/>
              <w:numPr>
                <w:ilvl w:val="0"/>
                <w:numId w:val="31"/>
              </w:numPr>
              <w:jc w:val="left"/>
              <w:rPr>
                <w:lang w:val="es-EC"/>
              </w:rPr>
            </w:pPr>
            <w:r w:rsidRPr="008237C4">
              <w:rPr>
                <w:rFonts w:ascii="Calibri" w:hAnsi="Calibri" w:cs="Calibri"/>
                <w:b/>
                <w:color w:val="000000" w:themeColor="text1"/>
                <w:szCs w:val="22"/>
                <w:lang w:val="es-EC"/>
              </w:rPr>
              <w:lastRenderedPageBreak/>
              <w:t>Instrucciones para la presentación de expresiones de interés</w:t>
            </w:r>
          </w:p>
        </w:tc>
      </w:tr>
      <w:tr w:rsidR="009F099F" w:rsidRPr="00C95FEB" w14:paraId="20A5D639" w14:textId="77777777" w:rsidTr="12726A1B">
        <w:trPr>
          <w:trHeight w:val="567"/>
        </w:trPr>
        <w:tc>
          <w:tcPr>
            <w:tcW w:w="9425" w:type="dxa"/>
            <w:gridSpan w:val="2"/>
          </w:tcPr>
          <w:p w14:paraId="15E3C2B2" w14:textId="4B78040D" w:rsidR="00627816" w:rsidRPr="008237C4" w:rsidRDefault="53B981E3" w:rsidP="5B0E709D">
            <w:pPr>
              <w:autoSpaceDE w:val="0"/>
              <w:autoSpaceDN w:val="0"/>
              <w:adjustRightInd w:val="0"/>
              <w:contextualSpacing w:val="0"/>
              <w:jc w:val="left"/>
              <w:rPr>
                <w:rFonts w:ascii="Calibri" w:hAnsi="Calibri" w:cs="Calibri"/>
              </w:rPr>
            </w:pPr>
            <w:r w:rsidRPr="008237C4">
              <w:rPr>
                <w:rFonts w:ascii="Calibri" w:hAnsi="Calibri" w:cs="Calibri"/>
              </w:rPr>
              <w:t xml:space="preserve">La organización remitirá la expresión de interés </w:t>
            </w:r>
            <w:r w:rsidR="00594FF1" w:rsidRPr="008237C4">
              <w:rPr>
                <w:rFonts w:ascii="Calibri" w:hAnsi="Calibri" w:cs="Calibri"/>
              </w:rPr>
              <w:t xml:space="preserve">de acuerdo con </w:t>
            </w:r>
            <w:r w:rsidR="009A1F74" w:rsidRPr="008237C4">
              <w:rPr>
                <w:rFonts w:ascii="Calibri" w:hAnsi="Calibri" w:cs="Calibri"/>
              </w:rPr>
              <w:t xml:space="preserve">estos TDR, desarrollando </w:t>
            </w:r>
            <w:r w:rsidRPr="008237C4">
              <w:rPr>
                <w:rFonts w:ascii="Calibri" w:hAnsi="Calibri" w:cs="Calibri"/>
              </w:rPr>
              <w:t xml:space="preserve">y documentación relevante al siguiente correo electrónico: </w:t>
            </w:r>
            <w:hyperlink r:id="rId11">
              <w:r w:rsidRPr="008237C4">
                <w:rPr>
                  <w:rStyle w:val="Hyperlink"/>
                  <w:rFonts w:ascii="Calibri" w:hAnsi="Calibri" w:cs="Calibri"/>
                </w:rPr>
                <w:t>fao-ec@fao.org</w:t>
              </w:r>
            </w:hyperlink>
            <w:r w:rsidRPr="008237C4">
              <w:rPr>
                <w:rFonts w:ascii="Calibri" w:hAnsi="Calibri" w:cs="Calibri"/>
              </w:rPr>
              <w:t xml:space="preserve"> </w:t>
            </w:r>
            <w:hyperlink r:id="rId12"/>
            <w:hyperlink r:id="rId13" w:history="1"/>
            <w:hyperlink r:id="rId14" w:history="1"/>
          </w:p>
          <w:p w14:paraId="01A1361E" w14:textId="17B14FD6" w:rsidR="00594FF1" w:rsidRPr="008237C4" w:rsidRDefault="00594FF1" w:rsidP="5B0E709D">
            <w:pPr>
              <w:autoSpaceDE w:val="0"/>
              <w:autoSpaceDN w:val="0"/>
              <w:adjustRightInd w:val="0"/>
              <w:contextualSpacing w:val="0"/>
              <w:jc w:val="left"/>
            </w:pPr>
          </w:p>
        </w:tc>
      </w:tr>
      <w:tr w:rsidR="009F099F" w:rsidRPr="00C95FEB" w14:paraId="53F05739" w14:textId="77777777" w:rsidTr="009A1F74">
        <w:trPr>
          <w:trHeight w:val="284"/>
        </w:trPr>
        <w:tc>
          <w:tcPr>
            <w:tcW w:w="9425" w:type="dxa"/>
            <w:gridSpan w:val="2"/>
            <w:tcBorders>
              <w:bottom w:val="single" w:sz="4" w:space="0" w:color="auto"/>
            </w:tcBorders>
            <w:shd w:val="clear" w:color="auto" w:fill="DBE5F1" w:themeFill="accent1" w:themeFillTint="33"/>
          </w:tcPr>
          <w:p w14:paraId="1517FA77" w14:textId="6074EB18" w:rsidR="009F099F" w:rsidRPr="008237C4" w:rsidRDefault="53B981E3" w:rsidP="009A1F74">
            <w:pPr>
              <w:pStyle w:val="ListParagraph"/>
              <w:numPr>
                <w:ilvl w:val="0"/>
                <w:numId w:val="31"/>
              </w:numPr>
              <w:autoSpaceDE w:val="0"/>
              <w:autoSpaceDN w:val="0"/>
              <w:adjustRightInd w:val="0"/>
              <w:jc w:val="left"/>
              <w:rPr>
                <w:rFonts w:ascii="Calibri" w:hAnsi="Calibri" w:cs="Calibri"/>
                <w:szCs w:val="22"/>
                <w:lang w:val="es-EC"/>
              </w:rPr>
            </w:pPr>
            <w:r w:rsidRPr="008237C4">
              <w:rPr>
                <w:rFonts w:ascii="Calibri" w:hAnsi="Calibri" w:cs="Calibri"/>
                <w:b/>
                <w:szCs w:val="22"/>
                <w:lang w:val="es-EC"/>
              </w:rPr>
              <w:t>Día y hora de presentación de expresiones de interés</w:t>
            </w:r>
          </w:p>
        </w:tc>
      </w:tr>
      <w:tr w:rsidR="009F099F" w:rsidRPr="00C95FEB" w14:paraId="5EC42A08" w14:textId="77777777" w:rsidTr="009A1F74">
        <w:trPr>
          <w:trHeight w:val="567"/>
        </w:trPr>
        <w:tc>
          <w:tcPr>
            <w:tcW w:w="9425" w:type="dxa"/>
            <w:gridSpan w:val="2"/>
            <w:tcBorders>
              <w:bottom w:val="single" w:sz="4" w:space="0" w:color="auto"/>
            </w:tcBorders>
          </w:tcPr>
          <w:p w14:paraId="04229560" w14:textId="70397A7C" w:rsidR="00627816" w:rsidRPr="008237C4" w:rsidRDefault="2989EA02" w:rsidP="5B0E709D">
            <w:pPr>
              <w:autoSpaceDE w:val="0"/>
              <w:autoSpaceDN w:val="0"/>
              <w:adjustRightInd w:val="0"/>
              <w:contextualSpacing w:val="0"/>
              <w:jc w:val="left"/>
            </w:pPr>
            <w:r w:rsidRPr="008237C4">
              <w:rPr>
                <w:rFonts w:ascii="Calibri" w:hAnsi="Calibri" w:cs="Calibri"/>
                <w:szCs w:val="22"/>
              </w:rPr>
              <w:t xml:space="preserve">La fecha límite para recepción de propuestas es el </w:t>
            </w:r>
            <w:r w:rsidR="00662232">
              <w:rPr>
                <w:rFonts w:ascii="Calibri" w:hAnsi="Calibri" w:cs="Calibri"/>
                <w:szCs w:val="22"/>
              </w:rPr>
              <w:t xml:space="preserve">domingo 12 de abril, </w:t>
            </w:r>
            <w:r w:rsidRPr="008237C4">
              <w:rPr>
                <w:rFonts w:ascii="Calibri" w:hAnsi="Calibri" w:cs="Calibri"/>
                <w:szCs w:val="22"/>
              </w:rPr>
              <w:t>a las 17:00</w:t>
            </w:r>
          </w:p>
          <w:p w14:paraId="464EF970" w14:textId="2229F025" w:rsidR="00627816" w:rsidRPr="008237C4" w:rsidRDefault="00627816" w:rsidP="5B0E709D">
            <w:pPr>
              <w:autoSpaceDE w:val="0"/>
              <w:autoSpaceDN w:val="0"/>
              <w:adjustRightInd w:val="0"/>
              <w:jc w:val="left"/>
              <w:rPr>
                <w:rFonts w:asciiTheme="minorHAnsi" w:eastAsiaTheme="minorEastAsia" w:hAnsiTheme="minorHAnsi" w:cstheme="minorBidi"/>
                <w:lang w:eastAsia="en-US"/>
              </w:rPr>
            </w:pPr>
          </w:p>
        </w:tc>
      </w:tr>
      <w:tr w:rsidR="009A1F74" w:rsidRPr="00C95FEB" w14:paraId="39F75219" w14:textId="77777777" w:rsidTr="009A1F74">
        <w:trPr>
          <w:trHeight w:val="567"/>
        </w:trPr>
        <w:tc>
          <w:tcPr>
            <w:tcW w:w="9425" w:type="dxa"/>
            <w:gridSpan w:val="2"/>
            <w:tcBorders>
              <w:top w:val="single" w:sz="4" w:space="0" w:color="auto"/>
              <w:left w:val="nil"/>
              <w:bottom w:val="single" w:sz="4" w:space="0" w:color="auto"/>
              <w:right w:val="nil"/>
            </w:tcBorders>
          </w:tcPr>
          <w:p w14:paraId="56529A53" w14:textId="77777777" w:rsidR="009A1F74" w:rsidRPr="008237C4" w:rsidRDefault="009A1F74" w:rsidP="5B0E709D">
            <w:pPr>
              <w:autoSpaceDE w:val="0"/>
              <w:autoSpaceDN w:val="0"/>
              <w:adjustRightInd w:val="0"/>
              <w:contextualSpacing w:val="0"/>
              <w:jc w:val="left"/>
              <w:rPr>
                <w:rFonts w:ascii="Calibri" w:hAnsi="Calibri" w:cs="Calibri"/>
                <w:szCs w:val="22"/>
              </w:rPr>
            </w:pPr>
          </w:p>
        </w:tc>
      </w:tr>
      <w:tr w:rsidR="008A64DD" w:rsidRPr="00C95FEB" w14:paraId="19D2DBDE" w14:textId="77777777" w:rsidTr="009A1F74">
        <w:trPr>
          <w:trHeight w:val="269"/>
        </w:trPr>
        <w:tc>
          <w:tcPr>
            <w:tcW w:w="9425" w:type="dxa"/>
            <w:gridSpan w:val="2"/>
            <w:tcBorders>
              <w:top w:val="single" w:sz="4" w:space="0" w:color="auto"/>
            </w:tcBorders>
            <w:shd w:val="clear" w:color="auto" w:fill="8DB3E2" w:themeFill="text2" w:themeFillTint="66"/>
          </w:tcPr>
          <w:p w14:paraId="268D67C6" w14:textId="016AE831" w:rsidR="00EB65DB" w:rsidRPr="008237C4" w:rsidRDefault="00F809C7" w:rsidP="00F809C7">
            <w:pPr>
              <w:pStyle w:val="ListParagraph"/>
              <w:numPr>
                <w:ilvl w:val="0"/>
                <w:numId w:val="31"/>
              </w:numPr>
              <w:autoSpaceDE w:val="0"/>
              <w:autoSpaceDN w:val="0"/>
              <w:adjustRightInd w:val="0"/>
              <w:spacing w:before="40" w:after="40"/>
              <w:jc w:val="center"/>
              <w:rPr>
                <w:sz w:val="24"/>
                <w:lang w:val="es-EC"/>
              </w:rPr>
            </w:pPr>
            <w:r w:rsidRPr="008237C4">
              <w:rPr>
                <w:rFonts w:ascii="Calibri" w:hAnsi="Calibri" w:cs="Calibri"/>
                <w:b/>
                <w:sz w:val="24"/>
                <w:lang w:val="es-EC"/>
              </w:rPr>
              <w:t>Formato para la i</w:t>
            </w:r>
            <w:r w:rsidR="2989EA02" w:rsidRPr="008237C4">
              <w:rPr>
                <w:rFonts w:ascii="Calibri" w:hAnsi="Calibri" w:cs="Calibri"/>
                <w:b/>
                <w:sz w:val="24"/>
                <w:lang w:val="es-EC"/>
              </w:rPr>
              <w:t xml:space="preserve">nformación </w:t>
            </w:r>
            <w:r w:rsidRPr="008237C4">
              <w:rPr>
                <w:rFonts w:ascii="Calibri" w:hAnsi="Calibri" w:cs="Calibri"/>
                <w:b/>
                <w:sz w:val="24"/>
                <w:lang w:val="es-EC"/>
              </w:rPr>
              <w:t>a</w:t>
            </w:r>
            <w:r w:rsidR="2989EA02" w:rsidRPr="008237C4">
              <w:rPr>
                <w:rFonts w:ascii="Calibri" w:hAnsi="Calibri" w:cs="Calibri"/>
                <w:b/>
                <w:sz w:val="24"/>
                <w:lang w:val="es-EC"/>
              </w:rPr>
              <w:t xml:space="preserve"> ser completada por el </w:t>
            </w:r>
            <w:r w:rsidR="009A1F74" w:rsidRPr="008237C4">
              <w:rPr>
                <w:rFonts w:ascii="Calibri" w:hAnsi="Calibri" w:cs="Calibri"/>
                <w:b/>
                <w:sz w:val="24"/>
                <w:lang w:val="es-EC"/>
              </w:rPr>
              <w:t>S</w:t>
            </w:r>
            <w:r w:rsidR="2989EA02" w:rsidRPr="008237C4">
              <w:rPr>
                <w:rFonts w:ascii="Calibri" w:hAnsi="Calibri" w:cs="Calibri"/>
                <w:b/>
                <w:sz w:val="24"/>
                <w:lang w:val="es-EC"/>
              </w:rPr>
              <w:t>ocio</w:t>
            </w:r>
            <w:r w:rsidR="009A1F74" w:rsidRPr="008237C4">
              <w:rPr>
                <w:rFonts w:ascii="Calibri" w:hAnsi="Calibri" w:cs="Calibri"/>
                <w:b/>
                <w:sz w:val="24"/>
                <w:lang w:val="es-EC"/>
              </w:rPr>
              <w:t xml:space="preserve"> </w:t>
            </w:r>
            <w:r w:rsidR="0057489F" w:rsidRPr="008237C4">
              <w:rPr>
                <w:rFonts w:ascii="Calibri" w:hAnsi="Calibri" w:cs="Calibri"/>
                <w:b/>
                <w:sz w:val="24"/>
                <w:lang w:val="es-EC"/>
              </w:rPr>
              <w:t>de acuerdo con</w:t>
            </w:r>
            <w:r w:rsidR="009A1F74" w:rsidRPr="008237C4">
              <w:rPr>
                <w:rFonts w:ascii="Calibri" w:hAnsi="Calibri" w:cs="Calibri"/>
                <w:b/>
                <w:sz w:val="24"/>
                <w:lang w:val="es-EC"/>
              </w:rPr>
              <w:t xml:space="preserve"> lo descrito en el punto 7 y 10 de este documento:</w:t>
            </w:r>
            <w:r w:rsidR="00696D29" w:rsidRPr="008237C4">
              <w:rPr>
                <w:rFonts w:ascii="Calibri" w:hAnsi="Calibri" w:cs="Calibri"/>
                <w:b/>
                <w:sz w:val="24"/>
                <w:lang w:val="es-EC"/>
              </w:rPr>
              <w:t xml:space="preserve"> </w:t>
            </w:r>
          </w:p>
        </w:tc>
      </w:tr>
      <w:tr w:rsidR="009F099F" w:rsidRPr="00C95FEB" w14:paraId="2572A10E" w14:textId="77777777" w:rsidTr="12726A1B">
        <w:trPr>
          <w:trHeight w:val="284"/>
        </w:trPr>
        <w:tc>
          <w:tcPr>
            <w:tcW w:w="9425" w:type="dxa"/>
            <w:gridSpan w:val="2"/>
            <w:tcBorders>
              <w:bottom w:val="single" w:sz="4" w:space="0" w:color="auto"/>
            </w:tcBorders>
            <w:shd w:val="clear" w:color="auto" w:fill="DBE5F1" w:themeFill="accent1" w:themeFillTint="33"/>
          </w:tcPr>
          <w:p w14:paraId="7EE776C1" w14:textId="163181AA" w:rsidR="5B0E709D" w:rsidRPr="008237C4" w:rsidRDefault="5B0E709D" w:rsidP="5B0E709D">
            <w:pPr>
              <w:jc w:val="left"/>
            </w:pPr>
            <w:r w:rsidRPr="008237C4">
              <w:rPr>
                <w:rFonts w:ascii="Calibri" w:hAnsi="Calibri" w:cs="Calibri"/>
                <w:b/>
                <w:color w:val="000000" w:themeColor="text1"/>
                <w:szCs w:val="22"/>
              </w:rPr>
              <w:t>Experiencia previa relevante en las áreas de intervención del proyecto</w:t>
            </w:r>
          </w:p>
        </w:tc>
      </w:tr>
      <w:tr w:rsidR="009F099F" w:rsidRPr="00C95FEB" w14:paraId="4E3F6A94" w14:textId="77777777" w:rsidTr="12726A1B">
        <w:trPr>
          <w:trHeight w:val="567"/>
        </w:trPr>
        <w:tc>
          <w:tcPr>
            <w:tcW w:w="9425" w:type="dxa"/>
            <w:gridSpan w:val="2"/>
            <w:tcBorders>
              <w:bottom w:val="single" w:sz="4" w:space="0" w:color="auto"/>
            </w:tcBorders>
          </w:tcPr>
          <w:p w14:paraId="6E7D1842" w14:textId="77777777" w:rsidR="00AD50C1" w:rsidRPr="008237C4" w:rsidRDefault="00AD50C1" w:rsidP="00AD50C1">
            <w:pPr>
              <w:autoSpaceDE w:val="0"/>
              <w:autoSpaceDN w:val="0"/>
              <w:adjustRightInd w:val="0"/>
              <w:contextualSpacing w:val="0"/>
              <w:rPr>
                <w:rFonts w:asciiTheme="minorHAnsi" w:eastAsiaTheme="minorHAnsi" w:hAnsiTheme="minorHAnsi" w:cstheme="minorBidi"/>
                <w:lang w:eastAsia="en-US"/>
              </w:rPr>
            </w:pPr>
          </w:p>
          <w:p w14:paraId="72D37C5B" w14:textId="77777777" w:rsidR="009A1F74" w:rsidRPr="008237C4" w:rsidRDefault="009A1F74" w:rsidP="00AD50C1">
            <w:pPr>
              <w:autoSpaceDE w:val="0"/>
              <w:autoSpaceDN w:val="0"/>
              <w:adjustRightInd w:val="0"/>
              <w:contextualSpacing w:val="0"/>
              <w:rPr>
                <w:rFonts w:asciiTheme="minorHAnsi" w:eastAsiaTheme="minorHAnsi" w:hAnsiTheme="minorHAnsi" w:cstheme="minorBidi"/>
                <w:lang w:eastAsia="en-US"/>
              </w:rPr>
            </w:pPr>
          </w:p>
          <w:p w14:paraId="39996EE0" w14:textId="41784C0C" w:rsidR="009A1F74" w:rsidRPr="008237C4" w:rsidRDefault="009A1F74" w:rsidP="00AD50C1">
            <w:pPr>
              <w:autoSpaceDE w:val="0"/>
              <w:autoSpaceDN w:val="0"/>
              <w:adjustRightInd w:val="0"/>
              <w:contextualSpacing w:val="0"/>
              <w:rPr>
                <w:rFonts w:asciiTheme="minorHAnsi" w:eastAsiaTheme="minorHAnsi" w:hAnsiTheme="minorHAnsi" w:cstheme="minorBidi"/>
                <w:lang w:eastAsia="en-US"/>
              </w:rPr>
            </w:pPr>
          </w:p>
        </w:tc>
      </w:tr>
      <w:tr w:rsidR="00EC0665" w:rsidRPr="00C95FEB" w14:paraId="03C83065" w14:textId="77777777" w:rsidTr="12726A1B">
        <w:trPr>
          <w:trHeight w:val="284"/>
        </w:trPr>
        <w:tc>
          <w:tcPr>
            <w:tcW w:w="9425" w:type="dxa"/>
            <w:gridSpan w:val="2"/>
            <w:tcBorders>
              <w:bottom w:val="single" w:sz="4" w:space="0" w:color="auto"/>
            </w:tcBorders>
            <w:shd w:val="clear" w:color="auto" w:fill="DBE5F1" w:themeFill="accent1" w:themeFillTint="33"/>
          </w:tcPr>
          <w:p w14:paraId="71E89C7C" w14:textId="2BA2FD03" w:rsidR="00EC0665" w:rsidRPr="008237C4" w:rsidRDefault="5F5ED36F" w:rsidP="5B0E709D">
            <w:pPr>
              <w:autoSpaceDE w:val="0"/>
              <w:autoSpaceDN w:val="0"/>
              <w:adjustRightInd w:val="0"/>
              <w:jc w:val="left"/>
              <w:rPr>
                <w:rFonts w:ascii="Calibri" w:hAnsi="Calibri" w:cs="Calibri"/>
                <w:szCs w:val="22"/>
              </w:rPr>
            </w:pPr>
            <w:r w:rsidRPr="008237C4">
              <w:rPr>
                <w:rFonts w:ascii="Calibri" w:hAnsi="Calibri" w:cs="Calibri"/>
                <w:b/>
                <w:szCs w:val="22"/>
              </w:rPr>
              <w:t>Descripción de alianzas y/o redes del socio con relevancia para el proyecto</w:t>
            </w:r>
          </w:p>
        </w:tc>
      </w:tr>
      <w:tr w:rsidR="00EC0665" w:rsidRPr="00C95FEB" w14:paraId="291EB678" w14:textId="77777777" w:rsidTr="12726A1B">
        <w:trPr>
          <w:trHeight w:val="567"/>
        </w:trPr>
        <w:tc>
          <w:tcPr>
            <w:tcW w:w="9425" w:type="dxa"/>
            <w:gridSpan w:val="2"/>
          </w:tcPr>
          <w:p w14:paraId="100FF456" w14:textId="77777777" w:rsidR="002F3B0C" w:rsidRPr="008237C4" w:rsidRDefault="002F3B0C" w:rsidP="002F3B0C">
            <w:pPr>
              <w:autoSpaceDE w:val="0"/>
              <w:autoSpaceDN w:val="0"/>
              <w:adjustRightInd w:val="0"/>
              <w:contextualSpacing w:val="0"/>
              <w:rPr>
                <w:rFonts w:asciiTheme="minorHAnsi" w:eastAsiaTheme="minorHAnsi" w:hAnsiTheme="minorHAnsi" w:cstheme="minorBidi"/>
                <w:lang w:eastAsia="en-US"/>
              </w:rPr>
            </w:pPr>
          </w:p>
          <w:p w14:paraId="31F5432C" w14:textId="5C118B0E" w:rsidR="003D71E0" w:rsidRPr="008237C4" w:rsidRDefault="003D71E0" w:rsidP="002F3B0C">
            <w:pPr>
              <w:autoSpaceDE w:val="0"/>
              <w:autoSpaceDN w:val="0"/>
              <w:adjustRightInd w:val="0"/>
              <w:contextualSpacing w:val="0"/>
              <w:rPr>
                <w:rFonts w:asciiTheme="minorHAnsi" w:eastAsiaTheme="minorHAnsi" w:hAnsiTheme="minorHAnsi" w:cstheme="minorBidi"/>
                <w:lang w:eastAsia="en-US"/>
              </w:rPr>
            </w:pPr>
          </w:p>
        </w:tc>
      </w:tr>
      <w:tr w:rsidR="009F099F" w:rsidRPr="00C95FEB" w14:paraId="444DAA54" w14:textId="77777777" w:rsidTr="12726A1B">
        <w:trPr>
          <w:trHeight w:val="284"/>
        </w:trPr>
        <w:tc>
          <w:tcPr>
            <w:tcW w:w="9425" w:type="dxa"/>
            <w:gridSpan w:val="2"/>
            <w:tcBorders>
              <w:bottom w:val="single" w:sz="4" w:space="0" w:color="auto"/>
            </w:tcBorders>
            <w:shd w:val="clear" w:color="auto" w:fill="DBE5F1" w:themeFill="accent1" w:themeFillTint="33"/>
          </w:tcPr>
          <w:p w14:paraId="68D148A6" w14:textId="02E56964" w:rsidR="009F099F" w:rsidRPr="008237C4" w:rsidRDefault="5F5ED36F" w:rsidP="5B0E709D">
            <w:pPr>
              <w:autoSpaceDE w:val="0"/>
              <w:autoSpaceDN w:val="0"/>
              <w:adjustRightInd w:val="0"/>
              <w:contextualSpacing w:val="0"/>
              <w:jc w:val="left"/>
            </w:pPr>
            <w:r w:rsidRPr="008237C4">
              <w:rPr>
                <w:rFonts w:ascii="Calibri" w:hAnsi="Calibri" w:cs="Calibri"/>
                <w:b/>
                <w:szCs w:val="22"/>
              </w:rPr>
              <w:t>Descripción de la experiencia y capacidad técnica del socio, con particular atención a:</w:t>
            </w:r>
          </w:p>
          <w:p w14:paraId="178BE6A9" w14:textId="12AC2A2A" w:rsidR="00205391" w:rsidRPr="008237C4" w:rsidRDefault="00205391" w:rsidP="5B0E709D">
            <w:pPr>
              <w:pStyle w:val="ListParagraph"/>
              <w:numPr>
                <w:ilvl w:val="0"/>
                <w:numId w:val="2"/>
              </w:numPr>
              <w:autoSpaceDE w:val="0"/>
              <w:autoSpaceDN w:val="0"/>
              <w:adjustRightInd w:val="0"/>
              <w:contextualSpacing w:val="0"/>
              <w:jc w:val="left"/>
              <w:rPr>
                <w:rFonts w:ascii="Calibri" w:hAnsi="Calibri" w:cs="Calibri"/>
                <w:i/>
                <w:iCs/>
                <w:szCs w:val="22"/>
                <w:lang w:val="es-EC"/>
              </w:rPr>
            </w:pPr>
            <w:r w:rsidRPr="00C95FEB">
              <w:rPr>
                <w:rFonts w:ascii="Calibri" w:hAnsi="Calibri" w:cs="Calibri"/>
                <w:i/>
                <w:iCs/>
                <w:lang w:val="es-EC"/>
              </w:rPr>
              <w:t>C</w:t>
            </w:r>
            <w:r w:rsidR="00303739" w:rsidRPr="00C95FEB">
              <w:rPr>
                <w:rFonts w:ascii="Calibri" w:hAnsi="Calibri" w:cs="Calibri"/>
                <w:i/>
                <w:iCs/>
                <w:lang w:val="es-EC"/>
              </w:rPr>
              <w:t xml:space="preserve">onocimiento </w:t>
            </w:r>
            <w:r w:rsidR="00984707" w:rsidRPr="00C95FEB">
              <w:rPr>
                <w:rFonts w:ascii="Calibri" w:hAnsi="Calibri" w:cs="Calibri"/>
                <w:i/>
                <w:iCs/>
                <w:lang w:val="es-EC"/>
              </w:rPr>
              <w:t>sólido</w:t>
            </w:r>
            <w:r w:rsidR="00303739" w:rsidRPr="00C95FEB">
              <w:rPr>
                <w:rFonts w:ascii="Calibri" w:hAnsi="Calibri" w:cs="Calibri"/>
                <w:i/>
                <w:iCs/>
                <w:lang w:val="es-EC"/>
              </w:rPr>
              <w:t xml:space="preserve"> de la industria bananera en Ecuador, incluyendo experiencia comprobada en trabajo directo con pequeños, medianos y grandes productores bananeros.</w:t>
            </w:r>
          </w:p>
          <w:p w14:paraId="1BD77F64" w14:textId="2E80A021" w:rsidR="009F099F" w:rsidRPr="008237C4" w:rsidRDefault="5F5ED36F" w:rsidP="5B0E709D">
            <w:pPr>
              <w:pStyle w:val="ListParagraph"/>
              <w:numPr>
                <w:ilvl w:val="0"/>
                <w:numId w:val="2"/>
              </w:numPr>
              <w:autoSpaceDE w:val="0"/>
              <w:autoSpaceDN w:val="0"/>
              <w:adjustRightInd w:val="0"/>
              <w:contextualSpacing w:val="0"/>
              <w:jc w:val="left"/>
              <w:rPr>
                <w:rFonts w:ascii="Calibri" w:hAnsi="Calibri" w:cs="Calibri"/>
                <w:i/>
                <w:iCs/>
                <w:szCs w:val="22"/>
                <w:lang w:val="es-EC"/>
              </w:rPr>
            </w:pPr>
            <w:r w:rsidRPr="008237C4">
              <w:rPr>
                <w:rFonts w:ascii="Calibri" w:hAnsi="Calibri" w:cs="Calibri"/>
                <w:i/>
                <w:iCs/>
                <w:szCs w:val="22"/>
                <w:lang w:val="es-EC"/>
              </w:rPr>
              <w:t>Experiencia en la ejecución de proyectos/programas de cooperación internacional y</w:t>
            </w:r>
            <w:r w:rsidR="001C6D66" w:rsidRPr="008237C4">
              <w:rPr>
                <w:rFonts w:ascii="Calibri" w:hAnsi="Calibri" w:cs="Calibri"/>
                <w:i/>
                <w:iCs/>
                <w:szCs w:val="22"/>
                <w:lang w:val="es-EC"/>
              </w:rPr>
              <w:t>/o</w:t>
            </w:r>
            <w:r w:rsidRPr="008237C4">
              <w:rPr>
                <w:rFonts w:ascii="Calibri" w:hAnsi="Calibri" w:cs="Calibri"/>
                <w:i/>
                <w:iCs/>
                <w:szCs w:val="22"/>
                <w:lang w:val="es-EC"/>
              </w:rPr>
              <w:t xml:space="preserve"> con fondos GEF</w:t>
            </w:r>
            <w:r w:rsidRPr="008237C4">
              <w:rPr>
                <w:rFonts w:ascii="Calibri" w:hAnsi="Calibri" w:cs="Calibri"/>
                <w:b/>
                <w:szCs w:val="22"/>
                <w:lang w:val="es-EC"/>
              </w:rPr>
              <w:t>.</w:t>
            </w:r>
          </w:p>
          <w:p w14:paraId="6BB94A56" w14:textId="6F5E43F6" w:rsidR="009F099F" w:rsidRPr="008237C4" w:rsidRDefault="61EF3FC5" w:rsidP="12726A1B">
            <w:pPr>
              <w:pStyle w:val="ListParagraph"/>
              <w:numPr>
                <w:ilvl w:val="0"/>
                <w:numId w:val="2"/>
              </w:numPr>
              <w:autoSpaceDE w:val="0"/>
              <w:autoSpaceDN w:val="0"/>
              <w:adjustRightInd w:val="0"/>
              <w:jc w:val="left"/>
              <w:rPr>
                <w:rFonts w:ascii="Calibri" w:hAnsi="Calibri" w:cs="Calibri"/>
                <w:i/>
                <w:iCs/>
                <w:lang w:val="es-EC"/>
              </w:rPr>
            </w:pPr>
            <w:r w:rsidRPr="008237C4">
              <w:rPr>
                <w:rFonts w:ascii="Calibri" w:hAnsi="Calibri" w:cs="Calibri"/>
                <w:i/>
                <w:iCs/>
                <w:lang w:val="es-EC"/>
              </w:rPr>
              <w:t xml:space="preserve">Experiencia de trabajo en la sistematización y difusión de conocimientos y prácticas de sistemas agro-productivos sostenibles, cambio climático, </w:t>
            </w:r>
            <w:r w:rsidR="00E414D4" w:rsidRPr="008237C4">
              <w:rPr>
                <w:rFonts w:ascii="Calibri" w:hAnsi="Calibri" w:cs="Calibri"/>
                <w:i/>
                <w:iCs/>
                <w:lang w:val="es-EC"/>
              </w:rPr>
              <w:t xml:space="preserve">huella ecológica, </w:t>
            </w:r>
            <w:r w:rsidRPr="008237C4">
              <w:rPr>
                <w:rFonts w:ascii="Calibri" w:hAnsi="Calibri" w:cs="Calibri"/>
                <w:i/>
                <w:iCs/>
                <w:lang w:val="es-EC"/>
              </w:rPr>
              <w:t xml:space="preserve">agrobiodiversidad y/o manejo regenerativo  </w:t>
            </w:r>
          </w:p>
          <w:p w14:paraId="31C6BD47" w14:textId="3230D5F4" w:rsidR="009F099F" w:rsidRPr="008237C4" w:rsidRDefault="5F5ED36F" w:rsidP="12726A1B">
            <w:pPr>
              <w:pStyle w:val="ListParagraph"/>
              <w:numPr>
                <w:ilvl w:val="0"/>
                <w:numId w:val="2"/>
              </w:numPr>
              <w:autoSpaceDE w:val="0"/>
              <w:autoSpaceDN w:val="0"/>
              <w:adjustRightInd w:val="0"/>
              <w:jc w:val="left"/>
              <w:rPr>
                <w:rFonts w:ascii="Calibri" w:hAnsi="Calibri" w:cs="Calibri"/>
                <w:i/>
                <w:iCs/>
                <w:lang w:val="es-EC"/>
              </w:rPr>
            </w:pPr>
            <w:r w:rsidRPr="008237C4">
              <w:rPr>
                <w:rFonts w:ascii="Calibri" w:hAnsi="Calibri" w:cs="Calibri"/>
                <w:i/>
                <w:iCs/>
                <w:lang w:val="es-EC"/>
              </w:rPr>
              <w:t xml:space="preserve">Experiencia en la ejecución de proyecto/programas relacionados con fortalecimiento de </w:t>
            </w:r>
            <w:r w:rsidR="0218599D" w:rsidRPr="008237C4">
              <w:rPr>
                <w:rFonts w:ascii="Calibri" w:hAnsi="Calibri" w:cs="Calibri"/>
                <w:i/>
                <w:iCs/>
                <w:lang w:val="es-EC"/>
              </w:rPr>
              <w:t>políticas en</w:t>
            </w:r>
            <w:r w:rsidRPr="008237C4">
              <w:rPr>
                <w:rFonts w:ascii="Calibri" w:hAnsi="Calibri" w:cs="Calibri"/>
                <w:i/>
                <w:iCs/>
                <w:lang w:val="es-EC"/>
              </w:rPr>
              <w:t xml:space="preserve"> </w:t>
            </w:r>
            <w:r w:rsidR="00E414D4" w:rsidRPr="008237C4">
              <w:rPr>
                <w:rFonts w:ascii="Calibri" w:hAnsi="Calibri" w:cs="Calibri"/>
                <w:i/>
                <w:iCs/>
                <w:lang w:val="es-EC"/>
              </w:rPr>
              <w:t xml:space="preserve">producción sostenible, medición y </w:t>
            </w:r>
            <w:r w:rsidR="00EA2FF0" w:rsidRPr="008237C4">
              <w:rPr>
                <w:rFonts w:ascii="Calibri" w:hAnsi="Calibri" w:cs="Calibri"/>
                <w:i/>
                <w:iCs/>
                <w:lang w:val="es-EC"/>
              </w:rPr>
              <w:t xml:space="preserve">mitigación de huella hídrica y de </w:t>
            </w:r>
            <w:r w:rsidR="4B5A6EF1" w:rsidRPr="008237C4">
              <w:rPr>
                <w:rFonts w:ascii="Calibri" w:hAnsi="Calibri" w:cs="Calibri"/>
                <w:i/>
                <w:iCs/>
                <w:lang w:val="es-EC"/>
              </w:rPr>
              <w:t>carbono, desarrollo</w:t>
            </w:r>
            <w:r w:rsidRPr="008237C4">
              <w:rPr>
                <w:rFonts w:ascii="Calibri" w:hAnsi="Calibri" w:cs="Calibri"/>
                <w:i/>
                <w:iCs/>
                <w:lang w:val="es-EC"/>
              </w:rPr>
              <w:t xml:space="preserve"> de mecanismos </w:t>
            </w:r>
            <w:r w:rsidR="0363BBA9" w:rsidRPr="008237C4">
              <w:rPr>
                <w:rFonts w:ascii="Calibri" w:hAnsi="Calibri" w:cs="Calibri"/>
                <w:i/>
                <w:iCs/>
                <w:lang w:val="es-EC"/>
              </w:rPr>
              <w:t>financieros y no financieros</w:t>
            </w:r>
            <w:r w:rsidRPr="008237C4">
              <w:rPr>
                <w:rFonts w:ascii="Calibri" w:hAnsi="Calibri" w:cs="Calibri"/>
                <w:i/>
                <w:iCs/>
                <w:lang w:val="es-EC"/>
              </w:rPr>
              <w:t xml:space="preserve">, </w:t>
            </w:r>
            <w:r w:rsidR="7DCAF3F8" w:rsidRPr="008237C4">
              <w:rPr>
                <w:rFonts w:ascii="Calibri" w:hAnsi="Calibri" w:cs="Calibri"/>
                <w:i/>
                <w:iCs/>
                <w:lang w:val="es-EC"/>
              </w:rPr>
              <w:t>procesos de certificación de prácticas</w:t>
            </w:r>
            <w:r w:rsidR="007D69C9" w:rsidRPr="008237C4">
              <w:rPr>
                <w:rFonts w:ascii="Calibri" w:hAnsi="Calibri" w:cs="Calibri"/>
                <w:i/>
                <w:iCs/>
                <w:lang w:val="es-EC"/>
              </w:rPr>
              <w:t xml:space="preserve"> productivas sostenibles. </w:t>
            </w:r>
          </w:p>
          <w:p w14:paraId="3782C405" w14:textId="77777777" w:rsidR="009F099F" w:rsidRPr="008237C4" w:rsidRDefault="5F5ED36F" w:rsidP="5B0E709D">
            <w:pPr>
              <w:pStyle w:val="ListParagraph"/>
              <w:numPr>
                <w:ilvl w:val="0"/>
                <w:numId w:val="2"/>
              </w:numPr>
              <w:autoSpaceDE w:val="0"/>
              <w:autoSpaceDN w:val="0"/>
              <w:adjustRightInd w:val="0"/>
              <w:contextualSpacing w:val="0"/>
              <w:jc w:val="left"/>
              <w:rPr>
                <w:rFonts w:ascii="Calibri" w:hAnsi="Calibri" w:cs="Calibri"/>
                <w:i/>
                <w:iCs/>
                <w:szCs w:val="22"/>
                <w:lang w:val="es-EC"/>
              </w:rPr>
            </w:pPr>
            <w:r w:rsidRPr="008237C4">
              <w:rPr>
                <w:rFonts w:ascii="Calibri" w:hAnsi="Calibri" w:cs="Calibri"/>
                <w:i/>
                <w:iCs/>
                <w:szCs w:val="22"/>
                <w:lang w:val="es-EC"/>
              </w:rPr>
              <w:t>Experiencia técnica en las temáticas relevantes para el proyecto.</w:t>
            </w:r>
          </w:p>
          <w:p w14:paraId="08CB1A94" w14:textId="77777777" w:rsidR="009A1F74" w:rsidRPr="008237C4" w:rsidRDefault="009A1F74" w:rsidP="009A1F74">
            <w:pPr>
              <w:pStyle w:val="ListParagraph"/>
              <w:numPr>
                <w:ilvl w:val="0"/>
                <w:numId w:val="2"/>
              </w:numPr>
              <w:autoSpaceDE w:val="0"/>
              <w:autoSpaceDN w:val="0"/>
              <w:adjustRightInd w:val="0"/>
              <w:contextualSpacing w:val="0"/>
              <w:jc w:val="left"/>
              <w:rPr>
                <w:rFonts w:ascii="Calibri" w:hAnsi="Calibri" w:cs="Calibri"/>
                <w:i/>
                <w:iCs/>
                <w:szCs w:val="22"/>
                <w:lang w:val="es-EC"/>
              </w:rPr>
            </w:pPr>
            <w:r w:rsidRPr="008237C4">
              <w:rPr>
                <w:rFonts w:ascii="Calibri" w:hAnsi="Calibri" w:cs="Calibri"/>
                <w:i/>
                <w:iCs/>
                <w:szCs w:val="22"/>
                <w:lang w:val="es-EC"/>
              </w:rPr>
              <w:t xml:space="preserve">Experiencia, capacidad y personal relacionado con diseño e implementación de planes de salvaguardas sociales, ambientales y género. </w:t>
            </w:r>
          </w:p>
          <w:p w14:paraId="1A4AD803" w14:textId="5A2C87EC" w:rsidR="009A1F74" w:rsidRPr="008237C4" w:rsidRDefault="009A1F74" w:rsidP="009A1F74">
            <w:pPr>
              <w:pStyle w:val="ListParagraph"/>
              <w:autoSpaceDE w:val="0"/>
              <w:autoSpaceDN w:val="0"/>
              <w:adjustRightInd w:val="0"/>
              <w:contextualSpacing w:val="0"/>
              <w:jc w:val="left"/>
              <w:rPr>
                <w:rFonts w:ascii="Calibri" w:hAnsi="Calibri" w:cs="Calibri"/>
                <w:i/>
                <w:iCs/>
                <w:szCs w:val="22"/>
                <w:lang w:val="es-EC"/>
              </w:rPr>
            </w:pPr>
          </w:p>
        </w:tc>
      </w:tr>
      <w:tr w:rsidR="009F099F" w:rsidRPr="00C95FEB" w14:paraId="09350A8F" w14:textId="77777777" w:rsidTr="12726A1B">
        <w:trPr>
          <w:trHeight w:val="567"/>
        </w:trPr>
        <w:tc>
          <w:tcPr>
            <w:tcW w:w="9425" w:type="dxa"/>
            <w:gridSpan w:val="2"/>
          </w:tcPr>
          <w:p w14:paraId="651334B5" w14:textId="77777777" w:rsidR="00627816" w:rsidRPr="00C95FEB" w:rsidRDefault="00627816" w:rsidP="00A8035E">
            <w:pPr>
              <w:autoSpaceDE w:val="0"/>
              <w:autoSpaceDN w:val="0"/>
              <w:adjustRightInd w:val="0"/>
              <w:contextualSpacing w:val="0"/>
              <w:rPr>
                <w:rFonts w:asciiTheme="minorHAnsi" w:eastAsiaTheme="minorHAnsi" w:hAnsiTheme="minorHAnsi" w:cstheme="minorBidi"/>
                <w:lang w:eastAsia="en-US"/>
              </w:rPr>
            </w:pPr>
          </w:p>
          <w:p w14:paraId="067F7355" w14:textId="77777777" w:rsidR="009A1F74" w:rsidRPr="00C95FEB" w:rsidRDefault="009A1F74" w:rsidP="00A8035E">
            <w:pPr>
              <w:autoSpaceDE w:val="0"/>
              <w:autoSpaceDN w:val="0"/>
              <w:adjustRightInd w:val="0"/>
              <w:contextualSpacing w:val="0"/>
              <w:rPr>
                <w:rFonts w:asciiTheme="minorHAnsi" w:eastAsiaTheme="minorHAnsi" w:hAnsiTheme="minorHAnsi" w:cstheme="minorBidi"/>
                <w:lang w:eastAsia="en-US"/>
              </w:rPr>
            </w:pPr>
          </w:p>
          <w:p w14:paraId="728C3E0A" w14:textId="26431669" w:rsidR="009A1F74" w:rsidRPr="00C95FEB" w:rsidRDefault="009A1F74" w:rsidP="00A8035E">
            <w:pPr>
              <w:autoSpaceDE w:val="0"/>
              <w:autoSpaceDN w:val="0"/>
              <w:adjustRightInd w:val="0"/>
              <w:contextualSpacing w:val="0"/>
              <w:rPr>
                <w:rFonts w:asciiTheme="minorHAnsi" w:eastAsiaTheme="minorHAnsi" w:hAnsiTheme="minorHAnsi" w:cstheme="minorBidi"/>
                <w:lang w:eastAsia="en-US"/>
              </w:rPr>
            </w:pPr>
          </w:p>
        </w:tc>
      </w:tr>
      <w:tr w:rsidR="00EC0665" w:rsidRPr="00C95FEB" w14:paraId="61C8EEC0" w14:textId="77777777" w:rsidTr="12726A1B">
        <w:trPr>
          <w:trHeight w:val="284"/>
        </w:trPr>
        <w:tc>
          <w:tcPr>
            <w:tcW w:w="9425" w:type="dxa"/>
            <w:gridSpan w:val="2"/>
            <w:tcBorders>
              <w:bottom w:val="single" w:sz="4" w:space="0" w:color="auto"/>
            </w:tcBorders>
            <w:shd w:val="clear" w:color="auto" w:fill="DBE5F1" w:themeFill="accent1" w:themeFillTint="33"/>
          </w:tcPr>
          <w:p w14:paraId="41CD1126" w14:textId="2D006A40" w:rsidR="00EC0665" w:rsidRPr="008237C4" w:rsidRDefault="5F5ED36F" w:rsidP="5B0E709D">
            <w:pPr>
              <w:autoSpaceDE w:val="0"/>
              <w:autoSpaceDN w:val="0"/>
              <w:adjustRightInd w:val="0"/>
              <w:contextualSpacing w:val="0"/>
              <w:jc w:val="left"/>
            </w:pPr>
            <w:r w:rsidRPr="008237C4">
              <w:rPr>
                <w:rFonts w:ascii="Calibri" w:hAnsi="Calibri" w:cs="Calibri"/>
                <w:b/>
                <w:szCs w:val="22"/>
              </w:rPr>
              <w:t>Descripción detallada de la capacidad operativa del socio con particular atención a:</w:t>
            </w:r>
          </w:p>
          <w:p w14:paraId="125C3FDA" w14:textId="563E10DF" w:rsidR="00EC0665" w:rsidRPr="008237C4" w:rsidRDefault="5F5ED36F" w:rsidP="5B0E709D">
            <w:pPr>
              <w:pStyle w:val="ListParagraph"/>
              <w:numPr>
                <w:ilvl w:val="0"/>
                <w:numId w:val="1"/>
              </w:numPr>
              <w:autoSpaceDE w:val="0"/>
              <w:autoSpaceDN w:val="0"/>
              <w:adjustRightInd w:val="0"/>
              <w:contextualSpacing w:val="0"/>
              <w:jc w:val="left"/>
              <w:rPr>
                <w:rFonts w:ascii="Calibri" w:hAnsi="Calibri" w:cs="Calibri"/>
                <w:i/>
                <w:iCs/>
                <w:szCs w:val="22"/>
                <w:lang w:val="es-EC"/>
              </w:rPr>
            </w:pPr>
            <w:r w:rsidRPr="008237C4">
              <w:rPr>
                <w:rFonts w:ascii="Calibri" w:hAnsi="Calibri" w:cs="Calibri"/>
                <w:i/>
                <w:iCs/>
                <w:szCs w:val="22"/>
                <w:lang w:val="es-EC"/>
              </w:rPr>
              <w:t xml:space="preserve">Experiencia y capacidad para ejecutar proyectos en territorio, </w:t>
            </w:r>
            <w:r w:rsidR="009A1F74" w:rsidRPr="008237C4">
              <w:rPr>
                <w:rFonts w:ascii="Calibri" w:hAnsi="Calibri" w:cs="Calibri"/>
                <w:i/>
                <w:iCs/>
                <w:szCs w:val="22"/>
                <w:lang w:val="es-EC"/>
              </w:rPr>
              <w:t xml:space="preserve">capacidad de relación intercultural, </w:t>
            </w:r>
            <w:r w:rsidR="0057489F" w:rsidRPr="008237C4">
              <w:rPr>
                <w:rFonts w:ascii="Calibri" w:hAnsi="Calibri" w:cs="Calibri"/>
                <w:i/>
                <w:iCs/>
                <w:szCs w:val="22"/>
                <w:lang w:val="es-EC"/>
              </w:rPr>
              <w:t>trabajo con</w:t>
            </w:r>
            <w:r w:rsidR="009A1F74" w:rsidRPr="008237C4">
              <w:rPr>
                <w:rFonts w:ascii="Calibri" w:hAnsi="Calibri" w:cs="Calibri"/>
                <w:i/>
                <w:iCs/>
                <w:szCs w:val="22"/>
                <w:lang w:val="es-EC"/>
              </w:rPr>
              <w:t xml:space="preserve"> organizaciones campesinas y sociales, </w:t>
            </w:r>
            <w:r w:rsidRPr="008237C4">
              <w:rPr>
                <w:rFonts w:ascii="Calibri" w:hAnsi="Calibri" w:cs="Calibri"/>
                <w:i/>
                <w:iCs/>
                <w:szCs w:val="22"/>
                <w:lang w:val="es-EC"/>
              </w:rPr>
              <w:t>de preferencia en los ámbitos de interés del proyecto actual.</w:t>
            </w:r>
          </w:p>
          <w:p w14:paraId="2791088F" w14:textId="6AD42B33" w:rsidR="00EC0665" w:rsidRPr="008237C4" w:rsidRDefault="5F5ED36F" w:rsidP="5B0E709D">
            <w:pPr>
              <w:pStyle w:val="ListParagraph"/>
              <w:numPr>
                <w:ilvl w:val="0"/>
                <w:numId w:val="1"/>
              </w:numPr>
              <w:autoSpaceDE w:val="0"/>
              <w:autoSpaceDN w:val="0"/>
              <w:adjustRightInd w:val="0"/>
              <w:contextualSpacing w:val="0"/>
              <w:jc w:val="left"/>
              <w:rPr>
                <w:rFonts w:ascii="Calibri" w:hAnsi="Calibri" w:cs="Calibri"/>
                <w:i/>
                <w:iCs/>
                <w:szCs w:val="22"/>
                <w:lang w:val="es-EC"/>
              </w:rPr>
            </w:pPr>
            <w:r w:rsidRPr="008237C4">
              <w:rPr>
                <w:rFonts w:ascii="Calibri" w:hAnsi="Calibri" w:cs="Calibri"/>
                <w:i/>
                <w:iCs/>
                <w:szCs w:val="22"/>
                <w:lang w:val="es-EC"/>
              </w:rPr>
              <w:t>Sistemas operativo</w:t>
            </w:r>
            <w:r w:rsidR="0057489F" w:rsidRPr="008237C4">
              <w:rPr>
                <w:rFonts w:ascii="Calibri" w:hAnsi="Calibri" w:cs="Calibri"/>
                <w:i/>
                <w:iCs/>
                <w:szCs w:val="22"/>
                <w:lang w:val="es-EC"/>
              </w:rPr>
              <w:t>s, contables</w:t>
            </w:r>
            <w:r w:rsidRPr="008237C4">
              <w:rPr>
                <w:rFonts w:ascii="Calibri" w:hAnsi="Calibri" w:cs="Calibri"/>
                <w:i/>
                <w:iCs/>
                <w:szCs w:val="22"/>
                <w:lang w:val="es-EC"/>
              </w:rPr>
              <w:t xml:space="preserve"> y de soporte técnico, administrativo y financiero para la ejecución de proyectos </w:t>
            </w:r>
          </w:p>
          <w:p w14:paraId="3F3B67A5" w14:textId="088E3BBE" w:rsidR="00EC0665" w:rsidRPr="008237C4" w:rsidRDefault="5F5ED36F" w:rsidP="12726A1B">
            <w:pPr>
              <w:pStyle w:val="ListParagraph"/>
              <w:numPr>
                <w:ilvl w:val="0"/>
                <w:numId w:val="1"/>
              </w:numPr>
              <w:autoSpaceDE w:val="0"/>
              <w:autoSpaceDN w:val="0"/>
              <w:adjustRightInd w:val="0"/>
              <w:jc w:val="left"/>
              <w:rPr>
                <w:rFonts w:ascii="Calibri" w:hAnsi="Calibri" w:cs="Calibri"/>
                <w:i/>
                <w:iCs/>
                <w:lang w:val="es-EC"/>
              </w:rPr>
            </w:pPr>
            <w:r w:rsidRPr="008237C4">
              <w:rPr>
                <w:rFonts w:ascii="Calibri" w:hAnsi="Calibri" w:cs="Calibri"/>
                <w:i/>
                <w:iCs/>
                <w:lang w:val="es-EC"/>
              </w:rPr>
              <w:t>Sistemas y mecanismos para la gestión</w:t>
            </w:r>
            <w:r w:rsidR="004C2D3B" w:rsidRPr="008237C4">
              <w:rPr>
                <w:rFonts w:ascii="Calibri" w:hAnsi="Calibri" w:cs="Calibri"/>
                <w:i/>
                <w:iCs/>
                <w:lang w:val="es-EC"/>
              </w:rPr>
              <w:t>, monitoreo</w:t>
            </w:r>
            <w:r w:rsidR="0057489F" w:rsidRPr="008237C4">
              <w:rPr>
                <w:rFonts w:ascii="Calibri" w:hAnsi="Calibri" w:cs="Calibri"/>
                <w:i/>
                <w:iCs/>
                <w:lang w:val="es-EC"/>
              </w:rPr>
              <w:t xml:space="preserve">, </w:t>
            </w:r>
            <w:r w:rsidR="004C2D3B" w:rsidRPr="008237C4">
              <w:rPr>
                <w:rFonts w:ascii="Calibri" w:hAnsi="Calibri" w:cs="Calibri"/>
                <w:i/>
                <w:iCs/>
                <w:lang w:val="es-EC"/>
              </w:rPr>
              <w:t xml:space="preserve">evaluación </w:t>
            </w:r>
            <w:r w:rsidR="0057489F" w:rsidRPr="008237C4">
              <w:rPr>
                <w:rFonts w:ascii="Calibri" w:hAnsi="Calibri" w:cs="Calibri"/>
                <w:i/>
                <w:iCs/>
                <w:lang w:val="es-EC"/>
              </w:rPr>
              <w:t xml:space="preserve">y reporte </w:t>
            </w:r>
            <w:r w:rsidRPr="008237C4">
              <w:rPr>
                <w:rFonts w:ascii="Calibri" w:hAnsi="Calibri" w:cs="Calibri"/>
                <w:i/>
                <w:iCs/>
                <w:lang w:val="es-EC"/>
              </w:rPr>
              <w:t>de proyectos</w:t>
            </w:r>
          </w:p>
          <w:p w14:paraId="52E2CC6A" w14:textId="54BE44D3" w:rsidR="00EC0665" w:rsidRPr="008237C4" w:rsidRDefault="5F5ED36F" w:rsidP="5B0E709D">
            <w:pPr>
              <w:pStyle w:val="ListParagraph"/>
              <w:numPr>
                <w:ilvl w:val="0"/>
                <w:numId w:val="1"/>
              </w:numPr>
              <w:autoSpaceDE w:val="0"/>
              <w:autoSpaceDN w:val="0"/>
              <w:adjustRightInd w:val="0"/>
              <w:contextualSpacing w:val="0"/>
              <w:jc w:val="left"/>
              <w:rPr>
                <w:rFonts w:ascii="Calibri" w:hAnsi="Calibri" w:cs="Calibri"/>
                <w:i/>
                <w:iCs/>
                <w:szCs w:val="22"/>
                <w:lang w:val="es-EC"/>
              </w:rPr>
            </w:pPr>
            <w:r w:rsidRPr="008237C4">
              <w:rPr>
                <w:rFonts w:ascii="Calibri" w:hAnsi="Calibri" w:cs="Calibri"/>
                <w:i/>
                <w:iCs/>
                <w:szCs w:val="22"/>
                <w:lang w:val="es-EC"/>
              </w:rPr>
              <w:t>Arreglos y gobernanza interna para la gestión de proyectos</w:t>
            </w:r>
            <w:r w:rsidR="0057489F" w:rsidRPr="008237C4">
              <w:rPr>
                <w:rFonts w:ascii="Calibri" w:hAnsi="Calibri" w:cs="Calibri"/>
                <w:i/>
                <w:iCs/>
                <w:szCs w:val="22"/>
                <w:lang w:val="es-EC"/>
              </w:rPr>
              <w:t xml:space="preserve">. </w:t>
            </w:r>
          </w:p>
        </w:tc>
      </w:tr>
      <w:tr w:rsidR="00EC0665" w:rsidRPr="00C95FEB" w14:paraId="57E4CD0F" w14:textId="77777777" w:rsidTr="12726A1B">
        <w:trPr>
          <w:trHeight w:val="567"/>
        </w:trPr>
        <w:tc>
          <w:tcPr>
            <w:tcW w:w="9425" w:type="dxa"/>
            <w:gridSpan w:val="2"/>
            <w:tcBorders>
              <w:bottom w:val="single" w:sz="4" w:space="0" w:color="auto"/>
            </w:tcBorders>
          </w:tcPr>
          <w:p w14:paraId="53F35552" w14:textId="77777777" w:rsidR="00627816" w:rsidRPr="008237C4" w:rsidRDefault="00627816" w:rsidP="009260F7">
            <w:pPr>
              <w:autoSpaceDE w:val="0"/>
              <w:autoSpaceDN w:val="0"/>
              <w:adjustRightInd w:val="0"/>
              <w:contextualSpacing w:val="0"/>
              <w:jc w:val="left"/>
              <w:rPr>
                <w:rFonts w:asciiTheme="minorHAnsi" w:eastAsiaTheme="minorHAnsi" w:hAnsiTheme="minorHAnsi" w:cstheme="minorBidi"/>
                <w:b/>
                <w:lang w:eastAsia="en-US"/>
              </w:rPr>
            </w:pPr>
          </w:p>
          <w:p w14:paraId="2AF0D306" w14:textId="77777777" w:rsidR="0057489F" w:rsidRPr="008237C4" w:rsidRDefault="0057489F" w:rsidP="009260F7">
            <w:pPr>
              <w:autoSpaceDE w:val="0"/>
              <w:autoSpaceDN w:val="0"/>
              <w:adjustRightInd w:val="0"/>
              <w:contextualSpacing w:val="0"/>
              <w:jc w:val="left"/>
              <w:rPr>
                <w:rFonts w:asciiTheme="minorHAnsi" w:eastAsiaTheme="minorHAnsi" w:hAnsiTheme="minorHAnsi" w:cstheme="minorBidi"/>
                <w:b/>
                <w:lang w:eastAsia="en-US"/>
              </w:rPr>
            </w:pPr>
          </w:p>
          <w:p w14:paraId="747C1955" w14:textId="266ED528" w:rsidR="0057489F" w:rsidRPr="008237C4" w:rsidRDefault="0057489F" w:rsidP="009260F7">
            <w:pPr>
              <w:autoSpaceDE w:val="0"/>
              <w:autoSpaceDN w:val="0"/>
              <w:adjustRightInd w:val="0"/>
              <w:contextualSpacing w:val="0"/>
              <w:jc w:val="left"/>
              <w:rPr>
                <w:rFonts w:asciiTheme="minorHAnsi" w:eastAsiaTheme="minorHAnsi" w:hAnsiTheme="minorHAnsi" w:cstheme="minorBidi"/>
                <w:b/>
                <w:lang w:eastAsia="en-US"/>
              </w:rPr>
            </w:pPr>
          </w:p>
        </w:tc>
      </w:tr>
      <w:tr w:rsidR="009F099F" w:rsidRPr="00C95FEB" w14:paraId="11D449B1" w14:textId="77777777" w:rsidTr="12726A1B">
        <w:trPr>
          <w:trHeight w:val="284"/>
        </w:trPr>
        <w:tc>
          <w:tcPr>
            <w:tcW w:w="9425" w:type="dxa"/>
            <w:gridSpan w:val="2"/>
            <w:tcBorders>
              <w:bottom w:val="single" w:sz="4" w:space="0" w:color="auto"/>
            </w:tcBorders>
            <w:shd w:val="clear" w:color="auto" w:fill="DBE5F1" w:themeFill="accent1" w:themeFillTint="33"/>
          </w:tcPr>
          <w:p w14:paraId="7F9BA9F6" w14:textId="5DF2D390" w:rsidR="009F099F" w:rsidRPr="008237C4" w:rsidRDefault="0057489F" w:rsidP="5B0E709D">
            <w:pPr>
              <w:autoSpaceDE w:val="0"/>
              <w:autoSpaceDN w:val="0"/>
              <w:adjustRightInd w:val="0"/>
              <w:jc w:val="left"/>
              <w:rPr>
                <w:rFonts w:asciiTheme="minorHAnsi" w:eastAsiaTheme="minorEastAsia" w:hAnsiTheme="minorHAnsi" w:cstheme="minorBidi"/>
                <w:b/>
                <w:lang w:eastAsia="en-US"/>
              </w:rPr>
            </w:pPr>
            <w:r w:rsidRPr="008237C4">
              <w:rPr>
                <w:rFonts w:asciiTheme="minorHAnsi" w:eastAsiaTheme="minorEastAsia" w:hAnsiTheme="minorHAnsi" w:cstheme="minorBidi"/>
                <w:b/>
                <w:lang w:eastAsia="en-US"/>
              </w:rPr>
              <w:lastRenderedPageBreak/>
              <w:t xml:space="preserve">Descripción de la </w:t>
            </w:r>
            <w:r w:rsidR="00F809C7" w:rsidRPr="008237C4">
              <w:rPr>
                <w:rFonts w:asciiTheme="minorHAnsi" w:eastAsiaTheme="minorEastAsia" w:hAnsiTheme="minorHAnsi" w:cstheme="minorBidi"/>
                <w:b/>
                <w:lang w:eastAsia="en-US"/>
              </w:rPr>
              <w:t>r</w:t>
            </w:r>
            <w:r w:rsidR="78B0EFD7" w:rsidRPr="008237C4">
              <w:rPr>
                <w:rFonts w:asciiTheme="minorHAnsi" w:eastAsiaTheme="minorEastAsia" w:hAnsiTheme="minorHAnsi" w:cstheme="minorBidi"/>
                <w:b/>
                <w:lang w:eastAsia="en-US"/>
              </w:rPr>
              <w:t xml:space="preserve">elación </w:t>
            </w:r>
            <w:r w:rsidR="00F809C7" w:rsidRPr="008237C4">
              <w:rPr>
                <w:rFonts w:asciiTheme="minorHAnsi" w:eastAsiaTheme="minorEastAsia" w:hAnsiTheme="minorHAnsi" w:cstheme="minorBidi"/>
                <w:b/>
                <w:lang w:eastAsia="en-US"/>
              </w:rPr>
              <w:t xml:space="preserve">institucional </w:t>
            </w:r>
            <w:r w:rsidR="78B0EFD7" w:rsidRPr="008237C4">
              <w:rPr>
                <w:rFonts w:asciiTheme="minorHAnsi" w:eastAsiaTheme="minorEastAsia" w:hAnsiTheme="minorHAnsi" w:cstheme="minorBidi"/>
                <w:b/>
                <w:lang w:eastAsia="en-US"/>
              </w:rPr>
              <w:t>con e</w:t>
            </w:r>
            <w:r w:rsidR="520C3F72" w:rsidRPr="008237C4">
              <w:rPr>
                <w:rFonts w:asciiTheme="minorHAnsi" w:eastAsiaTheme="minorEastAsia" w:hAnsiTheme="minorHAnsi" w:cstheme="minorBidi"/>
                <w:b/>
                <w:lang w:eastAsia="en-US"/>
              </w:rPr>
              <w:t xml:space="preserve">l gobierno </w:t>
            </w:r>
            <w:r w:rsidRPr="008237C4">
              <w:rPr>
                <w:rFonts w:asciiTheme="minorHAnsi" w:eastAsiaTheme="minorEastAsia" w:hAnsiTheme="minorHAnsi" w:cstheme="minorBidi"/>
                <w:b/>
                <w:lang w:eastAsia="en-US"/>
              </w:rPr>
              <w:t xml:space="preserve">central, GADS </w:t>
            </w:r>
            <w:r w:rsidR="520C3F72" w:rsidRPr="008237C4">
              <w:rPr>
                <w:rFonts w:asciiTheme="minorHAnsi" w:eastAsiaTheme="minorEastAsia" w:hAnsiTheme="minorHAnsi" w:cstheme="minorBidi"/>
                <w:b/>
                <w:lang w:eastAsia="en-US"/>
              </w:rPr>
              <w:t>y otras partes interesadas</w:t>
            </w:r>
            <w:r w:rsidRPr="008237C4">
              <w:rPr>
                <w:rFonts w:asciiTheme="minorHAnsi" w:eastAsiaTheme="minorEastAsia" w:hAnsiTheme="minorHAnsi" w:cstheme="minorBidi"/>
                <w:b/>
                <w:lang w:eastAsia="en-US"/>
              </w:rPr>
              <w:t xml:space="preserve"> del proyecto</w:t>
            </w:r>
            <w:r w:rsidR="00F809C7" w:rsidRPr="008237C4">
              <w:rPr>
                <w:rFonts w:asciiTheme="minorHAnsi" w:eastAsiaTheme="minorEastAsia" w:hAnsiTheme="minorHAnsi" w:cstheme="minorBidi"/>
                <w:b/>
                <w:lang w:eastAsia="en-US"/>
              </w:rPr>
              <w:t xml:space="preserve">, incluyendo actores sociales y comunitarios. </w:t>
            </w:r>
          </w:p>
        </w:tc>
      </w:tr>
      <w:tr w:rsidR="009F099F" w:rsidRPr="00C95FEB" w14:paraId="7BB7A6DC" w14:textId="77777777" w:rsidTr="12726A1B">
        <w:trPr>
          <w:trHeight w:val="567"/>
        </w:trPr>
        <w:tc>
          <w:tcPr>
            <w:tcW w:w="9425" w:type="dxa"/>
            <w:gridSpan w:val="2"/>
            <w:tcBorders>
              <w:bottom w:val="single" w:sz="4" w:space="0" w:color="auto"/>
            </w:tcBorders>
          </w:tcPr>
          <w:p w14:paraId="181BC094" w14:textId="04F4163C" w:rsidR="00627816" w:rsidRPr="008237C4" w:rsidRDefault="00627816" w:rsidP="002F3B0C">
            <w:pPr>
              <w:autoSpaceDE w:val="0"/>
              <w:autoSpaceDN w:val="0"/>
              <w:adjustRightInd w:val="0"/>
              <w:contextualSpacing w:val="0"/>
              <w:jc w:val="left"/>
              <w:rPr>
                <w:rFonts w:asciiTheme="minorHAnsi" w:eastAsiaTheme="minorHAnsi" w:hAnsiTheme="minorHAnsi" w:cstheme="minorBidi"/>
                <w:bCs w:val="0"/>
                <w:lang w:eastAsia="en-US"/>
              </w:rPr>
            </w:pPr>
          </w:p>
        </w:tc>
      </w:tr>
      <w:tr w:rsidR="009F099F" w:rsidRPr="00C95FEB" w14:paraId="5B443AAB" w14:textId="77777777" w:rsidTr="12726A1B">
        <w:trPr>
          <w:trHeight w:val="269"/>
        </w:trPr>
        <w:tc>
          <w:tcPr>
            <w:tcW w:w="9425" w:type="dxa"/>
            <w:gridSpan w:val="2"/>
            <w:shd w:val="clear" w:color="auto" w:fill="DBE5F1" w:themeFill="accent1" w:themeFillTint="33"/>
          </w:tcPr>
          <w:p w14:paraId="1F109C2D" w14:textId="46D348E8" w:rsidR="009F099F" w:rsidRPr="008237C4" w:rsidRDefault="0057489F" w:rsidP="5B0E709D">
            <w:pPr>
              <w:jc w:val="left"/>
            </w:pPr>
            <w:r w:rsidRPr="008237C4">
              <w:rPr>
                <w:rFonts w:asciiTheme="minorHAnsi" w:eastAsiaTheme="minorEastAsia" w:hAnsiTheme="minorHAnsi" w:cstheme="minorBidi"/>
                <w:b/>
                <w:lang w:eastAsia="en-US"/>
              </w:rPr>
              <w:t>Descripción de los m</w:t>
            </w:r>
            <w:r w:rsidR="0BB35CC6" w:rsidRPr="008237C4">
              <w:rPr>
                <w:rFonts w:asciiTheme="minorHAnsi" w:eastAsiaTheme="minorEastAsia" w:hAnsiTheme="minorHAnsi" w:cstheme="minorBidi"/>
                <w:b/>
                <w:lang w:eastAsia="en-US"/>
              </w:rPr>
              <w:t>ecanismos de implementación y arreglos institucionales</w:t>
            </w:r>
            <w:r w:rsidRPr="008237C4">
              <w:rPr>
                <w:rFonts w:asciiTheme="minorHAnsi" w:eastAsiaTheme="minorEastAsia" w:hAnsiTheme="minorHAnsi" w:cstheme="minorBidi"/>
                <w:b/>
                <w:lang w:eastAsia="en-US"/>
              </w:rPr>
              <w:t xml:space="preserve"> de la organización que son aplicables para este proyecto. </w:t>
            </w:r>
          </w:p>
        </w:tc>
      </w:tr>
      <w:tr w:rsidR="009F099F" w:rsidRPr="00C95FEB" w14:paraId="7FA6FE72" w14:textId="77777777" w:rsidTr="12726A1B">
        <w:trPr>
          <w:trHeight w:val="567"/>
        </w:trPr>
        <w:tc>
          <w:tcPr>
            <w:tcW w:w="9425" w:type="dxa"/>
            <w:gridSpan w:val="2"/>
            <w:tcBorders>
              <w:bottom w:val="single" w:sz="4" w:space="0" w:color="auto"/>
            </w:tcBorders>
          </w:tcPr>
          <w:p w14:paraId="5C9E27C7" w14:textId="77777777" w:rsidR="00627816" w:rsidRPr="00C95FEB" w:rsidRDefault="00627816" w:rsidP="009260F7">
            <w:pPr>
              <w:autoSpaceDE w:val="0"/>
              <w:autoSpaceDN w:val="0"/>
              <w:adjustRightInd w:val="0"/>
              <w:contextualSpacing w:val="0"/>
              <w:jc w:val="left"/>
              <w:rPr>
                <w:rFonts w:asciiTheme="minorHAnsi" w:eastAsiaTheme="minorHAnsi" w:hAnsiTheme="minorHAnsi" w:cstheme="minorBidi"/>
                <w:lang w:eastAsia="en-US"/>
              </w:rPr>
            </w:pPr>
          </w:p>
          <w:p w14:paraId="638BA788" w14:textId="7A87927F" w:rsidR="0057489F" w:rsidRPr="00C95FEB" w:rsidRDefault="0057489F" w:rsidP="009260F7">
            <w:pPr>
              <w:autoSpaceDE w:val="0"/>
              <w:autoSpaceDN w:val="0"/>
              <w:adjustRightInd w:val="0"/>
              <w:contextualSpacing w:val="0"/>
              <w:jc w:val="left"/>
              <w:rPr>
                <w:rFonts w:asciiTheme="minorHAnsi" w:eastAsiaTheme="minorHAnsi" w:hAnsiTheme="minorHAnsi" w:cstheme="minorBidi"/>
                <w:lang w:eastAsia="en-US"/>
              </w:rPr>
            </w:pPr>
          </w:p>
        </w:tc>
      </w:tr>
      <w:tr w:rsidR="009260F7" w:rsidRPr="00C95FEB" w14:paraId="6EB47218" w14:textId="77777777" w:rsidTr="12726A1B">
        <w:trPr>
          <w:trHeight w:val="284"/>
        </w:trPr>
        <w:tc>
          <w:tcPr>
            <w:tcW w:w="9425" w:type="dxa"/>
            <w:gridSpan w:val="2"/>
            <w:tcBorders>
              <w:bottom w:val="single" w:sz="4" w:space="0" w:color="auto"/>
            </w:tcBorders>
            <w:shd w:val="clear" w:color="auto" w:fill="DBE5F1" w:themeFill="accent1" w:themeFillTint="33"/>
          </w:tcPr>
          <w:p w14:paraId="447C46C9" w14:textId="3DF5096E" w:rsidR="009260F7" w:rsidRPr="008237C4" w:rsidRDefault="0057489F" w:rsidP="5B0E709D">
            <w:pPr>
              <w:autoSpaceDE w:val="0"/>
              <w:autoSpaceDN w:val="0"/>
              <w:adjustRightInd w:val="0"/>
              <w:jc w:val="left"/>
              <w:rPr>
                <w:rFonts w:asciiTheme="minorHAnsi" w:eastAsiaTheme="minorEastAsia" w:hAnsiTheme="minorHAnsi" w:cstheme="minorBidi"/>
                <w:b/>
                <w:lang w:eastAsia="en-US"/>
              </w:rPr>
            </w:pPr>
            <w:r w:rsidRPr="00C95FEB">
              <w:rPr>
                <w:rFonts w:asciiTheme="minorHAnsi" w:eastAsiaTheme="minorEastAsia" w:hAnsiTheme="minorHAnsi" w:cstheme="minorBidi"/>
                <w:b/>
                <w:lang w:eastAsia="en-US"/>
              </w:rPr>
              <w:t xml:space="preserve">Listado de equipo de proyecto con: breve descripción de experiencia, </w:t>
            </w:r>
            <w:r w:rsidRPr="008237C4">
              <w:rPr>
                <w:rFonts w:asciiTheme="minorHAnsi" w:eastAsiaTheme="minorEastAsia" w:hAnsiTheme="minorHAnsi" w:cstheme="minorBidi"/>
                <w:b/>
                <w:lang w:eastAsia="en-US"/>
              </w:rPr>
              <w:t>contribución</w:t>
            </w:r>
            <w:r w:rsidR="6CF66FE4" w:rsidRPr="008237C4">
              <w:rPr>
                <w:rFonts w:asciiTheme="minorHAnsi" w:eastAsiaTheme="minorEastAsia" w:hAnsiTheme="minorHAnsi" w:cstheme="minorBidi"/>
                <w:b/>
                <w:lang w:eastAsia="en-US"/>
              </w:rPr>
              <w:t xml:space="preserve"> </w:t>
            </w:r>
            <w:r w:rsidRPr="008237C4">
              <w:rPr>
                <w:rFonts w:asciiTheme="minorHAnsi" w:eastAsiaTheme="minorEastAsia" w:hAnsiTheme="minorHAnsi" w:cstheme="minorBidi"/>
                <w:b/>
                <w:lang w:eastAsia="en-US"/>
              </w:rPr>
              <w:t>de</w:t>
            </w:r>
            <w:r w:rsidR="6CF66FE4" w:rsidRPr="008237C4">
              <w:rPr>
                <w:rFonts w:asciiTheme="minorHAnsi" w:eastAsiaTheme="minorEastAsia" w:hAnsiTheme="minorHAnsi" w:cstheme="minorBidi"/>
                <w:b/>
                <w:lang w:eastAsia="en-US"/>
              </w:rPr>
              <w:t xml:space="preserve"> tiempo del personal para lograr los resultados esperados</w:t>
            </w:r>
            <w:r w:rsidRPr="008237C4">
              <w:rPr>
                <w:rFonts w:asciiTheme="minorHAnsi" w:eastAsiaTheme="minorEastAsia" w:hAnsiTheme="minorHAnsi" w:cstheme="minorBidi"/>
                <w:b/>
                <w:lang w:eastAsia="en-US"/>
              </w:rPr>
              <w:t xml:space="preserve"> conforme a lo solicitado en el punto 10 de este documento con relación al equipo del proyecto. </w:t>
            </w:r>
          </w:p>
        </w:tc>
      </w:tr>
      <w:tr w:rsidR="009F099F" w:rsidRPr="00C95FEB" w14:paraId="105600B4" w14:textId="77777777" w:rsidTr="12726A1B">
        <w:trPr>
          <w:trHeight w:val="567"/>
        </w:trPr>
        <w:tc>
          <w:tcPr>
            <w:tcW w:w="9425" w:type="dxa"/>
            <w:gridSpan w:val="2"/>
            <w:tcBorders>
              <w:bottom w:val="single" w:sz="4" w:space="0" w:color="auto"/>
            </w:tcBorders>
          </w:tcPr>
          <w:p w14:paraId="338855F2" w14:textId="79BFA390" w:rsidR="006A7881" w:rsidRPr="00C95FEB" w:rsidRDefault="006A7881" w:rsidP="009260F7">
            <w:pPr>
              <w:rPr>
                <w:rFonts w:ascii="Calibri" w:hAnsi="Calibri"/>
                <w:b/>
                <w:bCs w:val="0"/>
              </w:rPr>
            </w:pPr>
          </w:p>
        </w:tc>
      </w:tr>
      <w:tr w:rsidR="007B7310" w:rsidRPr="00C95FEB" w14:paraId="3093D091" w14:textId="77777777" w:rsidTr="12726A1B">
        <w:trPr>
          <w:trHeight w:val="284"/>
        </w:trPr>
        <w:tc>
          <w:tcPr>
            <w:tcW w:w="9425" w:type="dxa"/>
            <w:gridSpan w:val="2"/>
            <w:tcBorders>
              <w:bottom w:val="single" w:sz="4" w:space="0" w:color="auto"/>
            </w:tcBorders>
            <w:shd w:val="clear" w:color="auto" w:fill="8DB3E2" w:themeFill="text2" w:themeFillTint="66"/>
          </w:tcPr>
          <w:p w14:paraId="4E65C06C" w14:textId="2A6AD099" w:rsidR="007B7310" w:rsidRPr="00C95FEB" w:rsidRDefault="6611FB0B" w:rsidP="5B0E709D">
            <w:pPr>
              <w:autoSpaceDE w:val="0"/>
              <w:autoSpaceDN w:val="0"/>
              <w:adjustRightInd w:val="0"/>
              <w:jc w:val="left"/>
            </w:pPr>
            <w:r w:rsidRPr="00C95FEB">
              <w:rPr>
                <w:rFonts w:ascii="Calibri" w:hAnsi="Calibri" w:cs="Calibri"/>
                <w:b/>
                <w:szCs w:val="22"/>
              </w:rPr>
              <w:t>Documentos requeridos</w:t>
            </w:r>
            <w:r w:rsidR="0057489F" w:rsidRPr="00C95FEB">
              <w:rPr>
                <w:rFonts w:ascii="Calibri" w:hAnsi="Calibri" w:cs="Calibri"/>
                <w:b/>
                <w:szCs w:val="22"/>
              </w:rPr>
              <w:t xml:space="preserve"> (ver descripción en punto 10 de este documento). </w:t>
            </w:r>
          </w:p>
        </w:tc>
      </w:tr>
      <w:tr w:rsidR="008A64DD" w:rsidRPr="00C95FEB" w14:paraId="49963D1C" w14:textId="77777777" w:rsidTr="12726A1B">
        <w:trPr>
          <w:trHeight w:val="284"/>
        </w:trPr>
        <w:tc>
          <w:tcPr>
            <w:tcW w:w="9425" w:type="dxa"/>
            <w:gridSpan w:val="2"/>
            <w:tcBorders>
              <w:bottom w:val="single" w:sz="4" w:space="0" w:color="auto"/>
            </w:tcBorders>
            <w:shd w:val="clear" w:color="auto" w:fill="DBE5F1" w:themeFill="accent1" w:themeFillTint="33"/>
          </w:tcPr>
          <w:p w14:paraId="269F5540" w14:textId="1F28E605" w:rsidR="009F09C5" w:rsidRPr="008237C4" w:rsidRDefault="6611FB0B" w:rsidP="5B0E709D">
            <w:pPr>
              <w:autoSpaceDE w:val="0"/>
              <w:autoSpaceDN w:val="0"/>
              <w:adjustRightInd w:val="0"/>
              <w:contextualSpacing w:val="0"/>
              <w:jc w:val="left"/>
            </w:pPr>
            <w:r w:rsidRPr="008237C4">
              <w:rPr>
                <w:rFonts w:ascii="Calibri" w:hAnsi="Calibri" w:cs="Calibri"/>
                <w:b/>
                <w:szCs w:val="22"/>
              </w:rPr>
              <w:t>Acta de constitución de la organización, incluyendo la autorización</w:t>
            </w:r>
            <w:r w:rsidR="008A4AA0" w:rsidRPr="008237C4">
              <w:rPr>
                <w:rFonts w:ascii="Calibri" w:hAnsi="Calibri" w:cs="Calibri"/>
                <w:b/>
                <w:szCs w:val="22"/>
              </w:rPr>
              <w:t xml:space="preserve"> vigente</w:t>
            </w:r>
            <w:r w:rsidRPr="008237C4">
              <w:rPr>
                <w:rFonts w:ascii="Calibri" w:hAnsi="Calibri" w:cs="Calibri"/>
                <w:b/>
                <w:szCs w:val="22"/>
              </w:rPr>
              <w:t xml:space="preserve"> correspondiente para operar en el país.</w:t>
            </w:r>
          </w:p>
        </w:tc>
      </w:tr>
      <w:tr w:rsidR="006A7881" w:rsidRPr="00C95FEB" w14:paraId="2C9B2A8C" w14:textId="77777777" w:rsidTr="12726A1B">
        <w:trPr>
          <w:trHeight w:val="567"/>
        </w:trPr>
        <w:tc>
          <w:tcPr>
            <w:tcW w:w="9425" w:type="dxa"/>
            <w:gridSpan w:val="2"/>
            <w:tcBorders>
              <w:bottom w:val="single" w:sz="4" w:space="0" w:color="auto"/>
            </w:tcBorders>
            <w:shd w:val="clear" w:color="auto" w:fill="FFFFFF" w:themeFill="background1"/>
          </w:tcPr>
          <w:p w14:paraId="23B3323E" w14:textId="77777777" w:rsidR="006A7881" w:rsidRPr="008237C4" w:rsidRDefault="006A7881" w:rsidP="00EB65DB">
            <w:pPr>
              <w:autoSpaceDE w:val="0"/>
              <w:autoSpaceDN w:val="0"/>
              <w:adjustRightInd w:val="0"/>
              <w:contextualSpacing w:val="0"/>
              <w:jc w:val="left"/>
              <w:rPr>
                <w:rFonts w:asciiTheme="minorHAnsi" w:eastAsiaTheme="minorHAnsi" w:hAnsiTheme="minorHAnsi" w:cstheme="minorBidi"/>
                <w:b/>
                <w:lang w:eastAsia="en-US"/>
              </w:rPr>
            </w:pPr>
          </w:p>
        </w:tc>
      </w:tr>
      <w:tr w:rsidR="006A7881" w:rsidRPr="00C95FEB" w14:paraId="65890528" w14:textId="77777777" w:rsidTr="12726A1B">
        <w:trPr>
          <w:trHeight w:val="284"/>
        </w:trPr>
        <w:tc>
          <w:tcPr>
            <w:tcW w:w="9425" w:type="dxa"/>
            <w:gridSpan w:val="2"/>
            <w:tcBorders>
              <w:bottom w:val="single" w:sz="4" w:space="0" w:color="auto"/>
            </w:tcBorders>
            <w:shd w:val="clear" w:color="auto" w:fill="DBE5F1" w:themeFill="accent1" w:themeFillTint="33"/>
          </w:tcPr>
          <w:p w14:paraId="57BC1546" w14:textId="56404894" w:rsidR="006A7881" w:rsidRPr="008237C4" w:rsidRDefault="6611FB0B" w:rsidP="12726A1B">
            <w:pPr>
              <w:autoSpaceDE w:val="0"/>
              <w:autoSpaceDN w:val="0"/>
              <w:adjustRightInd w:val="0"/>
              <w:jc w:val="left"/>
            </w:pPr>
            <w:r w:rsidRPr="008237C4">
              <w:rPr>
                <w:rFonts w:ascii="Calibri" w:hAnsi="Calibri" w:cs="Calibri"/>
                <w:b/>
              </w:rPr>
              <w:t>Hoja de vida de profesionales de la institución que estarían involucrados en la ejecución del proyecto</w:t>
            </w:r>
            <w:r w:rsidR="008A4AA0" w:rsidRPr="008237C4">
              <w:rPr>
                <w:rFonts w:ascii="Calibri" w:hAnsi="Calibri" w:cs="Calibri"/>
                <w:b/>
              </w:rPr>
              <w:t xml:space="preserve"> con experiencia específica en el sector bananero</w:t>
            </w:r>
            <w:r w:rsidR="008F0749">
              <w:rPr>
                <w:rFonts w:ascii="Calibri" w:hAnsi="Calibri" w:cs="Calibri"/>
                <w:b/>
              </w:rPr>
              <w:t xml:space="preserve"> y otros relacionados con el proyecto</w:t>
            </w:r>
          </w:p>
        </w:tc>
      </w:tr>
      <w:tr w:rsidR="008A64DD" w:rsidRPr="00C95FEB" w14:paraId="5974913E" w14:textId="77777777" w:rsidTr="12726A1B">
        <w:trPr>
          <w:trHeight w:val="567"/>
        </w:trPr>
        <w:tc>
          <w:tcPr>
            <w:tcW w:w="9425" w:type="dxa"/>
            <w:gridSpan w:val="2"/>
            <w:tcBorders>
              <w:bottom w:val="single" w:sz="4" w:space="0" w:color="auto"/>
            </w:tcBorders>
          </w:tcPr>
          <w:p w14:paraId="5497AA7E" w14:textId="77777777" w:rsidR="006A7881" w:rsidRPr="008237C4" w:rsidRDefault="006A7881" w:rsidP="009260F7">
            <w:pPr>
              <w:autoSpaceDE w:val="0"/>
              <w:autoSpaceDN w:val="0"/>
              <w:adjustRightInd w:val="0"/>
              <w:contextualSpacing w:val="0"/>
              <w:jc w:val="left"/>
              <w:rPr>
                <w:rFonts w:asciiTheme="minorHAnsi" w:eastAsiaTheme="minorHAnsi" w:hAnsiTheme="minorHAnsi" w:cstheme="minorBidi"/>
                <w:b/>
                <w:lang w:eastAsia="en-US"/>
              </w:rPr>
            </w:pPr>
          </w:p>
        </w:tc>
      </w:tr>
      <w:tr w:rsidR="008A64DD" w:rsidRPr="00C95FEB" w14:paraId="5C176CCA" w14:textId="77777777" w:rsidTr="12726A1B">
        <w:trPr>
          <w:trHeight w:val="284"/>
        </w:trPr>
        <w:tc>
          <w:tcPr>
            <w:tcW w:w="9425" w:type="dxa"/>
            <w:gridSpan w:val="2"/>
            <w:tcBorders>
              <w:bottom w:val="single" w:sz="4" w:space="0" w:color="auto"/>
            </w:tcBorders>
            <w:shd w:val="clear" w:color="auto" w:fill="DBE5F1" w:themeFill="accent1" w:themeFillTint="33"/>
          </w:tcPr>
          <w:p w14:paraId="383B757F" w14:textId="506C655E" w:rsidR="008A64DD" w:rsidRPr="008237C4" w:rsidRDefault="49BF76F5" w:rsidP="12726A1B">
            <w:pPr>
              <w:rPr>
                <w:rFonts w:ascii="Calibri" w:hAnsi="Calibri" w:cs="Calibri"/>
                <w:b/>
              </w:rPr>
            </w:pPr>
            <w:r w:rsidRPr="008237C4">
              <w:rPr>
                <w:rFonts w:ascii="Calibri" w:hAnsi="Calibri" w:cs="Calibri"/>
                <w:b/>
              </w:rPr>
              <w:t>Documentación relevante que acredite experiencia y capacidad técnica en temas relevantes al proyecto (</w:t>
            </w:r>
            <w:proofErr w:type="spellStart"/>
            <w:r w:rsidRPr="008237C4">
              <w:rPr>
                <w:rFonts w:ascii="Calibri" w:hAnsi="Calibri" w:cs="Calibri"/>
                <w:b/>
              </w:rPr>
              <w:t>p.e</w:t>
            </w:r>
            <w:proofErr w:type="spellEnd"/>
            <w:r w:rsidRPr="008237C4">
              <w:rPr>
                <w:rFonts w:ascii="Calibri" w:hAnsi="Calibri" w:cs="Calibri"/>
                <w:b/>
              </w:rPr>
              <w:t xml:space="preserve">. sistemas agro-productivos sostenibles, cambio climático, </w:t>
            </w:r>
            <w:r w:rsidR="00C86BA0" w:rsidRPr="008237C4">
              <w:rPr>
                <w:rFonts w:ascii="Calibri" w:hAnsi="Calibri" w:cs="Calibri"/>
                <w:b/>
              </w:rPr>
              <w:t xml:space="preserve">huella ecológica, </w:t>
            </w:r>
            <w:r w:rsidR="006472E5" w:rsidRPr="008237C4">
              <w:rPr>
                <w:rFonts w:ascii="Calibri" w:hAnsi="Calibri" w:cs="Calibri"/>
                <w:b/>
              </w:rPr>
              <w:t xml:space="preserve">planificación productiva sostenible, </w:t>
            </w:r>
            <w:r w:rsidRPr="008237C4">
              <w:rPr>
                <w:rFonts w:ascii="Calibri" w:hAnsi="Calibri" w:cs="Calibri"/>
                <w:b/>
              </w:rPr>
              <w:t xml:space="preserve">agrobiodiversidad, </w:t>
            </w:r>
            <w:r w:rsidR="2EF817F1" w:rsidRPr="008237C4">
              <w:rPr>
                <w:rFonts w:ascii="Calibri" w:hAnsi="Calibri" w:cs="Calibri"/>
                <w:b/>
              </w:rPr>
              <w:t xml:space="preserve">manejo regenerativo, diseño de mecanismos financieros y no financieros, </w:t>
            </w:r>
            <w:r w:rsidR="008A4AA0" w:rsidRPr="008237C4">
              <w:rPr>
                <w:rFonts w:ascii="Calibri" w:hAnsi="Calibri" w:cs="Calibri"/>
                <w:b/>
              </w:rPr>
              <w:t xml:space="preserve">en la cadena de musáceas afines a la exportación </w:t>
            </w:r>
            <w:r w:rsidR="2EF817F1" w:rsidRPr="008237C4">
              <w:rPr>
                <w:rFonts w:ascii="Calibri" w:hAnsi="Calibri" w:cs="Calibri"/>
                <w:b/>
              </w:rPr>
              <w:t>etc.</w:t>
            </w:r>
            <w:r w:rsidRPr="008237C4">
              <w:rPr>
                <w:rFonts w:ascii="Calibri" w:hAnsi="Calibri" w:cs="Calibri"/>
                <w:b/>
              </w:rPr>
              <w:t>)</w:t>
            </w:r>
          </w:p>
        </w:tc>
      </w:tr>
      <w:tr w:rsidR="008A64DD" w:rsidRPr="00C95FEB" w14:paraId="10D204D8" w14:textId="77777777" w:rsidTr="12726A1B">
        <w:trPr>
          <w:trHeight w:val="567"/>
        </w:trPr>
        <w:tc>
          <w:tcPr>
            <w:tcW w:w="9425" w:type="dxa"/>
            <w:gridSpan w:val="2"/>
            <w:tcBorders>
              <w:bottom w:val="single" w:sz="4" w:space="0" w:color="auto"/>
            </w:tcBorders>
          </w:tcPr>
          <w:p w14:paraId="09B5718E" w14:textId="77777777" w:rsidR="009F09C5" w:rsidRPr="008237C4" w:rsidRDefault="009F09C5" w:rsidP="008A64DD">
            <w:pPr>
              <w:rPr>
                <w:rFonts w:ascii="Calibri" w:hAnsi="Calibri"/>
                <w:b/>
                <w:bCs w:val="0"/>
              </w:rPr>
            </w:pPr>
          </w:p>
        </w:tc>
      </w:tr>
      <w:tr w:rsidR="5B0E709D" w:rsidRPr="00C95FEB" w14:paraId="14D453E8" w14:textId="77777777" w:rsidTr="12726A1B">
        <w:trPr>
          <w:trHeight w:val="567"/>
        </w:trPr>
        <w:tc>
          <w:tcPr>
            <w:tcW w:w="9425" w:type="dxa"/>
            <w:gridSpan w:val="2"/>
            <w:tcBorders>
              <w:bottom w:val="single" w:sz="4" w:space="0" w:color="auto"/>
            </w:tcBorders>
            <w:shd w:val="clear" w:color="auto" w:fill="DBE5F1" w:themeFill="accent1" w:themeFillTint="33"/>
          </w:tcPr>
          <w:p w14:paraId="4588A3C9" w14:textId="7C77F804" w:rsidR="49BF76F5" w:rsidRPr="00C95FEB" w:rsidRDefault="49BF76F5" w:rsidP="5B0E709D">
            <w:pPr>
              <w:jc w:val="left"/>
              <w:rPr>
                <w:rFonts w:ascii="Calibri" w:hAnsi="Calibri" w:cs="Calibri"/>
                <w:i/>
                <w:iCs/>
                <w:sz w:val="18"/>
                <w:szCs w:val="18"/>
              </w:rPr>
            </w:pPr>
            <w:r w:rsidRPr="00C95FEB">
              <w:rPr>
                <w:rFonts w:ascii="Calibri" w:hAnsi="Calibri" w:cs="Calibri"/>
                <w:b/>
                <w:szCs w:val="22"/>
              </w:rPr>
              <w:t>Declaración firmada (</w:t>
            </w:r>
            <w:proofErr w:type="spellStart"/>
            <w:r w:rsidRPr="00C95FEB">
              <w:rPr>
                <w:rFonts w:ascii="Calibri" w:hAnsi="Calibri" w:cs="Calibri"/>
                <w:b/>
                <w:szCs w:val="22"/>
              </w:rPr>
              <w:t>Appendix</w:t>
            </w:r>
            <w:proofErr w:type="spellEnd"/>
            <w:r w:rsidRPr="00C95FEB">
              <w:rPr>
                <w:rFonts w:ascii="Calibri" w:hAnsi="Calibri" w:cs="Calibri"/>
                <w:b/>
                <w:szCs w:val="22"/>
              </w:rPr>
              <w:t xml:space="preserve"> 1)</w:t>
            </w:r>
          </w:p>
        </w:tc>
      </w:tr>
      <w:tr w:rsidR="5B0E709D" w:rsidRPr="00C95FEB" w14:paraId="35EA68B0" w14:textId="77777777" w:rsidTr="12726A1B">
        <w:trPr>
          <w:trHeight w:val="567"/>
        </w:trPr>
        <w:tc>
          <w:tcPr>
            <w:tcW w:w="9425" w:type="dxa"/>
            <w:gridSpan w:val="2"/>
            <w:tcBorders>
              <w:bottom w:val="single" w:sz="4" w:space="0" w:color="auto"/>
            </w:tcBorders>
          </w:tcPr>
          <w:p w14:paraId="5563E340" w14:textId="5F2CB316" w:rsidR="5B0E709D" w:rsidRPr="00C95FEB" w:rsidRDefault="5B0E709D" w:rsidP="5B0E709D">
            <w:pPr>
              <w:rPr>
                <w:rFonts w:ascii="Calibri" w:hAnsi="Calibri"/>
                <w:b/>
              </w:rPr>
            </w:pPr>
          </w:p>
        </w:tc>
      </w:tr>
      <w:tr w:rsidR="007B7310" w:rsidRPr="00C95FEB" w14:paraId="17F26B32" w14:textId="77777777" w:rsidTr="12726A1B">
        <w:trPr>
          <w:trHeight w:val="284"/>
        </w:trPr>
        <w:tc>
          <w:tcPr>
            <w:tcW w:w="9425" w:type="dxa"/>
            <w:gridSpan w:val="2"/>
            <w:shd w:val="clear" w:color="auto" w:fill="DBE5F1" w:themeFill="accent1" w:themeFillTint="33"/>
          </w:tcPr>
          <w:p w14:paraId="68CCE823" w14:textId="5E285203" w:rsidR="009F09C5" w:rsidRPr="008237C4" w:rsidRDefault="49BF76F5" w:rsidP="5B0E709D">
            <w:r w:rsidRPr="008237C4">
              <w:rPr>
                <w:rFonts w:ascii="Calibri" w:hAnsi="Calibri" w:cs="Calibri"/>
                <w:b/>
                <w:szCs w:val="22"/>
              </w:rPr>
              <w:t xml:space="preserve">Confirmación de la capacidad operativa, adjuntar: Evaluaciones de capacidades vigentes (ONU, UE, </w:t>
            </w:r>
            <w:proofErr w:type="spellStart"/>
            <w:r w:rsidRPr="008237C4">
              <w:rPr>
                <w:rFonts w:ascii="Calibri" w:hAnsi="Calibri" w:cs="Calibri"/>
                <w:b/>
                <w:szCs w:val="22"/>
              </w:rPr>
              <w:t>etc</w:t>
            </w:r>
            <w:proofErr w:type="spellEnd"/>
            <w:r w:rsidRPr="008237C4">
              <w:rPr>
                <w:rFonts w:ascii="Calibri" w:hAnsi="Calibri" w:cs="Calibri"/>
                <w:b/>
                <w:szCs w:val="22"/>
              </w:rPr>
              <w:t>) y última auditoría financiera</w:t>
            </w:r>
            <w:r w:rsidR="00F809C7" w:rsidRPr="008237C4">
              <w:rPr>
                <w:rFonts w:ascii="Calibri" w:hAnsi="Calibri" w:cs="Calibri"/>
                <w:b/>
                <w:szCs w:val="22"/>
              </w:rPr>
              <w:t xml:space="preserve"> de la institución. </w:t>
            </w:r>
          </w:p>
        </w:tc>
      </w:tr>
    </w:tbl>
    <w:p w14:paraId="4A0726E5" w14:textId="77777777" w:rsidR="009F09C5" w:rsidRPr="008237C4" w:rsidRDefault="009F09C5" w:rsidP="005414E5">
      <w:pPr>
        <w:autoSpaceDE w:val="0"/>
        <w:autoSpaceDN w:val="0"/>
        <w:adjustRightInd w:val="0"/>
        <w:spacing w:before="40" w:after="80"/>
        <w:ind w:left="720"/>
        <w:contextualSpacing w:val="0"/>
        <w:jc w:val="right"/>
      </w:pPr>
    </w:p>
    <w:p w14:paraId="75E74A47" w14:textId="714F8241" w:rsidR="006C227D" w:rsidRPr="00C95FEB" w:rsidRDefault="006C227D" w:rsidP="00F809C7">
      <w:pPr>
        <w:autoSpaceDE w:val="0"/>
        <w:autoSpaceDN w:val="0"/>
        <w:adjustRightInd w:val="0"/>
        <w:spacing w:before="40" w:after="80"/>
        <w:ind w:left="720"/>
        <w:contextualSpacing w:val="0"/>
        <w:jc w:val="left"/>
        <w:rPr>
          <w:rFonts w:asciiTheme="minorHAnsi" w:hAnsiTheme="minorHAnsi"/>
          <w:b/>
          <w:bCs w:val="0"/>
        </w:rPr>
      </w:pPr>
      <w:proofErr w:type="spellStart"/>
      <w:r w:rsidRPr="00C95FEB">
        <w:rPr>
          <w:rFonts w:asciiTheme="minorHAnsi" w:hAnsiTheme="minorHAnsi"/>
          <w:b/>
          <w:bCs w:val="0"/>
        </w:rPr>
        <w:t>Appendix</w:t>
      </w:r>
      <w:proofErr w:type="spellEnd"/>
      <w:r w:rsidRPr="00C95FEB">
        <w:rPr>
          <w:rFonts w:asciiTheme="minorHAnsi" w:hAnsiTheme="minorHAnsi"/>
          <w:b/>
          <w:bCs w:val="0"/>
        </w:rPr>
        <w:t xml:space="preserve"> 1</w:t>
      </w:r>
    </w:p>
    <w:p w14:paraId="45198D6A" w14:textId="77777777" w:rsidR="006C227D" w:rsidRPr="008237C4" w:rsidRDefault="006C227D" w:rsidP="006C227D">
      <w:pPr>
        <w:pStyle w:val="Caption"/>
        <w:spacing w:before="360" w:after="240"/>
        <w:jc w:val="center"/>
        <w:rPr>
          <w:lang w:val="es-EC"/>
        </w:rPr>
      </w:pPr>
      <w:proofErr w:type="spellStart"/>
      <w:r w:rsidRPr="008237C4">
        <w:rPr>
          <w:lang w:val="es-EC"/>
        </w:rPr>
        <w:t>Operational</w:t>
      </w:r>
      <w:proofErr w:type="spellEnd"/>
      <w:r w:rsidRPr="008237C4">
        <w:rPr>
          <w:lang w:val="es-EC"/>
        </w:rPr>
        <w:t xml:space="preserve"> Partner </w:t>
      </w:r>
      <w:proofErr w:type="spellStart"/>
      <w:r w:rsidRPr="008237C4">
        <w:rPr>
          <w:lang w:val="es-EC"/>
        </w:rPr>
        <w:t>Declaration</w:t>
      </w:r>
      <w:proofErr w:type="spellEnd"/>
      <w:r w:rsidRPr="008237C4">
        <w:rPr>
          <w:lang w:val="es-EC"/>
        </w:rPr>
        <w:t xml:space="preserve"> </w:t>
      </w:r>
    </w:p>
    <w:p w14:paraId="0052ECA9" w14:textId="77777777" w:rsidR="006C227D" w:rsidRPr="008237C4" w:rsidRDefault="006C227D" w:rsidP="006C227D">
      <w:pPr>
        <w:rPr>
          <w:lang w:eastAsia="en-US"/>
        </w:rPr>
      </w:pPr>
    </w:p>
    <w:tbl>
      <w:tblPr>
        <w:tblStyle w:val="TableGrid"/>
        <w:tblW w:w="9261" w:type="dxa"/>
        <w:jc w:val="center"/>
        <w:tblLayout w:type="fixed"/>
        <w:tblLook w:val="04A0" w:firstRow="1" w:lastRow="0" w:firstColumn="1" w:lastColumn="0" w:noHBand="0" w:noVBand="1"/>
      </w:tblPr>
      <w:tblGrid>
        <w:gridCol w:w="6344"/>
        <w:gridCol w:w="567"/>
        <w:gridCol w:w="545"/>
        <w:gridCol w:w="1805"/>
      </w:tblGrid>
      <w:tr w:rsidR="006C227D" w:rsidRPr="00C95FEB" w14:paraId="75AB5FBF" w14:textId="77777777">
        <w:trPr>
          <w:trHeight w:val="745"/>
          <w:jc w:val="center"/>
        </w:trPr>
        <w:tc>
          <w:tcPr>
            <w:tcW w:w="6344" w:type="dxa"/>
            <w:vMerge w:val="restart"/>
          </w:tcPr>
          <w:p w14:paraId="084DB802" w14:textId="77777777" w:rsidR="006C227D" w:rsidRPr="008237C4" w:rsidRDefault="006C227D">
            <w:pPr>
              <w:autoSpaceDE w:val="0"/>
              <w:autoSpaceDN w:val="0"/>
              <w:adjustRightInd w:val="0"/>
              <w:contextualSpacing w:val="0"/>
              <w:jc w:val="left"/>
              <w:rPr>
                <w:rFonts w:ascii="Calibri-Bold" w:eastAsiaTheme="minorHAnsi" w:hAnsi="Calibri-Bold" w:cs="Calibri-Bold"/>
                <w:b/>
                <w:sz w:val="21"/>
                <w:szCs w:val="21"/>
                <w:lang w:eastAsia="en-US"/>
              </w:rPr>
            </w:pPr>
          </w:p>
          <w:p w14:paraId="2898E970" w14:textId="77777777" w:rsidR="006C227D" w:rsidRPr="00C95FEB" w:rsidRDefault="006C227D">
            <w:pPr>
              <w:autoSpaceDE w:val="0"/>
              <w:autoSpaceDN w:val="0"/>
              <w:adjustRightInd w:val="0"/>
              <w:contextualSpacing w:val="0"/>
              <w:jc w:val="left"/>
              <w:rPr>
                <w:rFonts w:asciiTheme="minorHAnsi" w:eastAsiaTheme="minorHAnsi" w:hAnsiTheme="minorHAnsi" w:cstheme="minorBidi"/>
                <w:b/>
                <w:lang w:eastAsia="en-US"/>
              </w:rPr>
            </w:pPr>
            <w:r w:rsidRPr="008237C4">
              <w:rPr>
                <w:rFonts w:ascii="Calibri-Bold" w:eastAsiaTheme="minorHAnsi" w:hAnsi="Calibri-Bold" w:cs="Calibri-Bold"/>
                <w:b/>
                <w:sz w:val="21"/>
                <w:szCs w:val="21"/>
                <w:lang w:eastAsia="en-US"/>
              </w:rPr>
              <w:t xml:space="preserve">Name </w:t>
            </w:r>
            <w:proofErr w:type="spellStart"/>
            <w:r w:rsidRPr="008237C4">
              <w:rPr>
                <w:rFonts w:ascii="Calibri-Bold" w:eastAsiaTheme="minorHAnsi" w:hAnsi="Calibri-Bold" w:cs="Calibri-Bold"/>
                <w:b/>
                <w:sz w:val="21"/>
                <w:szCs w:val="21"/>
                <w:lang w:eastAsia="en-US"/>
              </w:rPr>
              <w:t>of</w:t>
            </w:r>
            <w:proofErr w:type="spellEnd"/>
            <w:r w:rsidRPr="008237C4">
              <w:rPr>
                <w:rFonts w:ascii="Calibri-Bold" w:eastAsiaTheme="minorHAnsi" w:hAnsi="Calibri-Bold" w:cs="Calibri-Bold"/>
                <w:b/>
                <w:sz w:val="21"/>
                <w:szCs w:val="21"/>
                <w:lang w:eastAsia="en-US"/>
              </w:rPr>
              <w:t xml:space="preserve"> </w:t>
            </w:r>
            <w:proofErr w:type="spellStart"/>
            <w:proofErr w:type="gramStart"/>
            <w:r w:rsidRPr="008237C4">
              <w:rPr>
                <w:rFonts w:ascii="Calibri-Bold" w:eastAsiaTheme="minorHAnsi" w:hAnsi="Calibri-Bold" w:cs="Calibri-Bold"/>
                <w:b/>
                <w:sz w:val="21"/>
                <w:szCs w:val="21"/>
                <w:lang w:eastAsia="en-US"/>
              </w:rPr>
              <w:t>organization</w:t>
            </w:r>
            <w:proofErr w:type="spellEnd"/>
            <w:r w:rsidRPr="008237C4">
              <w:rPr>
                <w:rFonts w:ascii="Calibri-Bold" w:eastAsiaTheme="minorHAnsi" w:hAnsi="Calibri-Bold" w:cs="Calibri-Bold"/>
                <w:b/>
                <w:sz w:val="21"/>
                <w:szCs w:val="21"/>
                <w:lang w:eastAsia="en-US"/>
              </w:rPr>
              <w:t>:_</w:t>
            </w:r>
            <w:proofErr w:type="gramEnd"/>
            <w:r w:rsidRPr="008237C4">
              <w:rPr>
                <w:rFonts w:ascii="Calibri-Bold" w:eastAsiaTheme="minorHAnsi" w:hAnsi="Calibri-Bold" w:cs="Calibri-Bold"/>
                <w:b/>
                <w:sz w:val="21"/>
                <w:szCs w:val="21"/>
                <w:lang w:eastAsia="en-US"/>
              </w:rPr>
              <w:t>_______________________</w:t>
            </w:r>
          </w:p>
        </w:tc>
        <w:tc>
          <w:tcPr>
            <w:tcW w:w="2917" w:type="dxa"/>
            <w:gridSpan w:val="3"/>
          </w:tcPr>
          <w:p w14:paraId="0D404533" w14:textId="77777777" w:rsidR="006C227D" w:rsidRPr="00C95FEB" w:rsidRDefault="006C227D">
            <w:pPr>
              <w:autoSpaceDE w:val="0"/>
              <w:autoSpaceDN w:val="0"/>
              <w:adjustRightInd w:val="0"/>
              <w:contextualSpacing w:val="0"/>
              <w:jc w:val="center"/>
              <w:rPr>
                <w:rFonts w:asciiTheme="minorHAnsi" w:eastAsiaTheme="minorHAnsi" w:hAnsiTheme="minorHAnsi" w:cstheme="minorBidi"/>
                <w:b/>
                <w:lang w:eastAsia="en-US"/>
              </w:rPr>
            </w:pPr>
            <w:r w:rsidRPr="00C95FEB">
              <w:rPr>
                <w:rFonts w:asciiTheme="minorHAnsi" w:eastAsiaTheme="minorHAnsi" w:hAnsiTheme="minorHAnsi" w:cstheme="minorBidi"/>
                <w:b/>
                <w:lang w:eastAsia="en-US"/>
              </w:rPr>
              <w:t>Response</w:t>
            </w:r>
          </w:p>
        </w:tc>
      </w:tr>
      <w:tr w:rsidR="006C227D" w:rsidRPr="00C95FEB" w14:paraId="2579D808" w14:textId="77777777">
        <w:trPr>
          <w:trHeight w:val="279"/>
          <w:jc w:val="center"/>
        </w:trPr>
        <w:tc>
          <w:tcPr>
            <w:tcW w:w="6344" w:type="dxa"/>
            <w:vMerge/>
          </w:tcPr>
          <w:p w14:paraId="4A851D02" w14:textId="77777777" w:rsidR="006C227D" w:rsidRPr="00C95FEB" w:rsidRDefault="006C227D">
            <w:pPr>
              <w:autoSpaceDE w:val="0"/>
              <w:autoSpaceDN w:val="0"/>
              <w:adjustRightInd w:val="0"/>
              <w:contextualSpacing w:val="0"/>
              <w:jc w:val="center"/>
              <w:rPr>
                <w:rFonts w:asciiTheme="minorHAnsi" w:eastAsiaTheme="minorHAnsi" w:hAnsiTheme="minorHAnsi" w:cstheme="minorBidi"/>
                <w:b/>
                <w:lang w:eastAsia="en-US"/>
              </w:rPr>
            </w:pPr>
          </w:p>
        </w:tc>
        <w:tc>
          <w:tcPr>
            <w:tcW w:w="567" w:type="dxa"/>
          </w:tcPr>
          <w:p w14:paraId="6FB6A646" w14:textId="77777777" w:rsidR="006C227D" w:rsidRPr="00C95FEB" w:rsidRDefault="006C227D">
            <w:pPr>
              <w:autoSpaceDE w:val="0"/>
              <w:autoSpaceDN w:val="0"/>
              <w:adjustRightInd w:val="0"/>
              <w:contextualSpacing w:val="0"/>
              <w:jc w:val="left"/>
              <w:rPr>
                <w:rFonts w:asciiTheme="minorHAnsi" w:eastAsiaTheme="minorHAnsi" w:hAnsiTheme="minorHAnsi" w:cstheme="minorBidi"/>
                <w:b/>
                <w:lang w:eastAsia="en-US"/>
              </w:rPr>
            </w:pPr>
            <w:r w:rsidRPr="00C95FEB">
              <w:rPr>
                <w:rFonts w:asciiTheme="minorHAnsi" w:eastAsiaTheme="minorHAnsi" w:hAnsiTheme="minorHAnsi" w:cstheme="minorBidi"/>
                <w:b/>
                <w:lang w:eastAsia="en-US"/>
              </w:rPr>
              <w:t xml:space="preserve">Yes </w:t>
            </w:r>
          </w:p>
        </w:tc>
        <w:tc>
          <w:tcPr>
            <w:tcW w:w="545" w:type="dxa"/>
          </w:tcPr>
          <w:p w14:paraId="4D15AF62" w14:textId="77777777" w:rsidR="006C227D" w:rsidRPr="00C95FEB" w:rsidRDefault="006C227D">
            <w:pPr>
              <w:autoSpaceDE w:val="0"/>
              <w:autoSpaceDN w:val="0"/>
              <w:adjustRightInd w:val="0"/>
              <w:contextualSpacing w:val="0"/>
              <w:jc w:val="left"/>
              <w:rPr>
                <w:rFonts w:asciiTheme="minorHAnsi" w:eastAsiaTheme="minorHAnsi" w:hAnsiTheme="minorHAnsi" w:cstheme="minorBidi"/>
                <w:b/>
                <w:lang w:eastAsia="en-US"/>
              </w:rPr>
            </w:pPr>
            <w:r w:rsidRPr="00C95FEB">
              <w:rPr>
                <w:rFonts w:asciiTheme="minorHAnsi" w:eastAsiaTheme="minorHAnsi" w:hAnsiTheme="minorHAnsi" w:cstheme="minorBidi"/>
                <w:b/>
                <w:lang w:eastAsia="en-US"/>
              </w:rPr>
              <w:t>No</w:t>
            </w:r>
          </w:p>
        </w:tc>
        <w:tc>
          <w:tcPr>
            <w:tcW w:w="1805" w:type="dxa"/>
          </w:tcPr>
          <w:p w14:paraId="53F6286E" w14:textId="77777777" w:rsidR="006C227D" w:rsidRPr="00C95FEB" w:rsidRDefault="006C227D">
            <w:pPr>
              <w:autoSpaceDE w:val="0"/>
              <w:autoSpaceDN w:val="0"/>
              <w:adjustRightInd w:val="0"/>
              <w:contextualSpacing w:val="0"/>
              <w:jc w:val="left"/>
              <w:rPr>
                <w:rFonts w:asciiTheme="minorHAnsi" w:eastAsiaTheme="minorHAnsi" w:hAnsiTheme="minorHAnsi" w:cstheme="minorBidi"/>
                <w:b/>
                <w:lang w:eastAsia="en-US"/>
              </w:rPr>
            </w:pPr>
            <w:proofErr w:type="spellStart"/>
            <w:r w:rsidRPr="00C95FEB">
              <w:rPr>
                <w:rFonts w:asciiTheme="minorHAnsi" w:eastAsiaTheme="minorHAnsi" w:hAnsiTheme="minorHAnsi" w:cstheme="minorBidi"/>
                <w:b/>
                <w:lang w:eastAsia="en-US"/>
              </w:rPr>
              <w:t>Comments</w:t>
            </w:r>
            <w:proofErr w:type="spellEnd"/>
          </w:p>
        </w:tc>
      </w:tr>
      <w:tr w:rsidR="006C227D" w:rsidRPr="00662232" w14:paraId="6B33755F" w14:textId="77777777">
        <w:trPr>
          <w:trHeight w:val="264"/>
          <w:jc w:val="center"/>
        </w:trPr>
        <w:tc>
          <w:tcPr>
            <w:tcW w:w="6344" w:type="dxa"/>
          </w:tcPr>
          <w:p w14:paraId="4E617D1A" w14:textId="77777777" w:rsidR="006C227D" w:rsidRPr="008237C4" w:rsidRDefault="006C227D">
            <w:pPr>
              <w:autoSpaceDE w:val="0"/>
              <w:autoSpaceDN w:val="0"/>
              <w:adjustRightInd w:val="0"/>
              <w:contextualSpacing w:val="0"/>
              <w:rPr>
                <w:color w:val="1F497D"/>
                <w:sz w:val="20"/>
                <w:szCs w:val="20"/>
                <w:lang w:val="en-GB"/>
              </w:rPr>
            </w:pPr>
            <w:r w:rsidRPr="009D3541">
              <w:rPr>
                <w:rFonts w:ascii="Calibri" w:eastAsiaTheme="minorHAnsi" w:hAnsi="Calibri" w:cs="Calibri"/>
                <w:sz w:val="20"/>
                <w:szCs w:val="20"/>
                <w:lang w:val="en-GB" w:eastAsia="en-US"/>
              </w:rPr>
              <w:t>By answering yes, the organization certifies that neither the organization nor any of its affiliates, members, employees or subcontractors are associated, directly or indirectly, with entities or individuals subject to sanctions by the United Nations Security Council, as listed in the Consolidated United Nations Security Council Sanctions List.</w:t>
            </w:r>
          </w:p>
          <w:p w14:paraId="0D093241" w14:textId="77777777" w:rsidR="006C227D" w:rsidRPr="009D3541" w:rsidRDefault="006C227D">
            <w:pPr>
              <w:autoSpaceDE w:val="0"/>
              <w:autoSpaceDN w:val="0"/>
              <w:adjustRightInd w:val="0"/>
              <w:contextualSpacing w:val="0"/>
              <w:rPr>
                <w:rFonts w:asciiTheme="minorHAnsi" w:hAnsiTheme="minorHAnsi"/>
                <w:color w:val="1F497D"/>
                <w:sz w:val="20"/>
                <w:szCs w:val="20"/>
                <w:lang w:val="en-GB"/>
              </w:rPr>
            </w:pPr>
            <w:hyperlink r:id="rId15" w:history="1">
              <w:r w:rsidRPr="008237C4">
                <w:rPr>
                  <w:rStyle w:val="Hyperlink"/>
                  <w:rFonts w:asciiTheme="minorHAnsi" w:hAnsiTheme="minorHAnsi" w:cstheme="minorHAnsi"/>
                  <w:sz w:val="20"/>
                  <w:szCs w:val="20"/>
                  <w:lang w:val="en-GB"/>
                </w:rPr>
                <w:t>https://scsanctions.un.org/consolidated/</w:t>
              </w:r>
            </w:hyperlink>
          </w:p>
        </w:tc>
        <w:tc>
          <w:tcPr>
            <w:tcW w:w="567" w:type="dxa"/>
          </w:tcPr>
          <w:p w14:paraId="34D998FE"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c>
          <w:tcPr>
            <w:tcW w:w="545" w:type="dxa"/>
          </w:tcPr>
          <w:p w14:paraId="1ACF16A7"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c>
          <w:tcPr>
            <w:tcW w:w="1805" w:type="dxa"/>
          </w:tcPr>
          <w:p w14:paraId="15A4B7FF"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r>
      <w:tr w:rsidR="006C227D" w:rsidRPr="00662232" w14:paraId="52E8A37E" w14:textId="77777777">
        <w:trPr>
          <w:trHeight w:val="264"/>
          <w:jc w:val="center"/>
        </w:trPr>
        <w:tc>
          <w:tcPr>
            <w:tcW w:w="6344" w:type="dxa"/>
          </w:tcPr>
          <w:p w14:paraId="302A9F25" w14:textId="77777777" w:rsidR="006C227D" w:rsidRPr="008237C4" w:rsidRDefault="006C227D">
            <w:pPr>
              <w:rPr>
                <w:rFonts w:asciiTheme="minorHAnsi" w:eastAsiaTheme="minorHAnsi" w:hAnsiTheme="minorHAnsi" w:cstheme="minorBidi"/>
                <w:b/>
                <w:sz w:val="20"/>
                <w:szCs w:val="20"/>
                <w:lang w:val="en-GB" w:eastAsia="en-US"/>
              </w:rPr>
            </w:pPr>
            <w:r w:rsidRPr="009D3541">
              <w:rPr>
                <w:rFonts w:ascii="Calibri" w:eastAsiaTheme="minorHAnsi" w:hAnsi="Calibri" w:cs="Calibri"/>
                <w:sz w:val="20"/>
                <w:szCs w:val="20"/>
                <w:lang w:val="en-GB" w:eastAsia="en-US"/>
              </w:rPr>
              <w:lastRenderedPageBreak/>
              <w:t>By answering yes, the organization certifies that neither the  organization  nor  its  affiliates ,  members , employees  or  sub- contractors have been suspended, debarred or otherwise identified as ineligible by an Intergovernmental or UN Organization, including any organization within the World Bank Group or any multilateral development bank, or by the institutions and bodies of economic integration organizations (e.g. the European Union).</w:t>
            </w:r>
          </w:p>
        </w:tc>
        <w:tc>
          <w:tcPr>
            <w:tcW w:w="567" w:type="dxa"/>
          </w:tcPr>
          <w:p w14:paraId="6E281BFD"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c>
          <w:tcPr>
            <w:tcW w:w="545" w:type="dxa"/>
          </w:tcPr>
          <w:p w14:paraId="13C6B90A"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c>
          <w:tcPr>
            <w:tcW w:w="1805" w:type="dxa"/>
          </w:tcPr>
          <w:p w14:paraId="49B57F7C"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r>
      <w:tr w:rsidR="006C227D" w:rsidRPr="00662232" w14:paraId="2AF7232C" w14:textId="77777777">
        <w:trPr>
          <w:trHeight w:val="264"/>
          <w:jc w:val="center"/>
        </w:trPr>
        <w:tc>
          <w:tcPr>
            <w:tcW w:w="6344" w:type="dxa"/>
          </w:tcPr>
          <w:p w14:paraId="41D504BF" w14:textId="77777777" w:rsidR="006C227D" w:rsidRPr="009D3541" w:rsidRDefault="006C227D">
            <w:pPr>
              <w:rPr>
                <w:rFonts w:ascii="Calibri" w:eastAsiaTheme="minorHAnsi" w:hAnsi="Calibri" w:cs="Calibri"/>
                <w:sz w:val="20"/>
                <w:szCs w:val="20"/>
                <w:lang w:val="en-GB" w:eastAsia="en-US"/>
              </w:rPr>
            </w:pPr>
            <w:r w:rsidRPr="009D3541">
              <w:rPr>
                <w:rFonts w:ascii="Calibri" w:eastAsiaTheme="minorHAnsi" w:hAnsi="Calibri" w:cs="Calibri"/>
                <w:sz w:val="20"/>
                <w:szCs w:val="20"/>
                <w:lang w:val="en-GB" w:eastAsia="en-US"/>
              </w:rPr>
              <w:t>By answering yes, the organization represents and warrants that neither it, its parent entities (if any), nor any of its subsidiary or affiliated entities (if any) is engaged in any practice inconsistent with the rights set forth in the Convention on the Rights of the Child.</w:t>
            </w:r>
          </w:p>
        </w:tc>
        <w:tc>
          <w:tcPr>
            <w:tcW w:w="567" w:type="dxa"/>
          </w:tcPr>
          <w:p w14:paraId="2423E36A"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c>
          <w:tcPr>
            <w:tcW w:w="545" w:type="dxa"/>
          </w:tcPr>
          <w:p w14:paraId="0FD80CB0"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c>
          <w:tcPr>
            <w:tcW w:w="1805" w:type="dxa"/>
          </w:tcPr>
          <w:p w14:paraId="6E6B71BC"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r>
      <w:tr w:rsidR="006C227D" w:rsidRPr="00662232" w14:paraId="070D25C2" w14:textId="77777777">
        <w:trPr>
          <w:trHeight w:val="264"/>
          <w:jc w:val="center"/>
        </w:trPr>
        <w:tc>
          <w:tcPr>
            <w:tcW w:w="6344" w:type="dxa"/>
          </w:tcPr>
          <w:p w14:paraId="660D1BC9" w14:textId="77777777" w:rsidR="006C227D" w:rsidRPr="009D3541" w:rsidRDefault="006C227D">
            <w:pPr>
              <w:rPr>
                <w:rFonts w:ascii="Calibri" w:eastAsiaTheme="minorHAnsi" w:hAnsi="Calibri" w:cs="Calibri"/>
                <w:sz w:val="20"/>
                <w:szCs w:val="20"/>
                <w:lang w:val="en-GB" w:eastAsia="en-US"/>
              </w:rPr>
            </w:pPr>
            <w:r w:rsidRPr="009D3541">
              <w:rPr>
                <w:rFonts w:ascii="Calibri" w:eastAsiaTheme="minorHAnsi" w:hAnsi="Calibri" w:cs="Calibri"/>
                <w:sz w:val="20"/>
                <w:szCs w:val="20"/>
                <w:lang w:val="en-GB" w:eastAsia="en-US"/>
              </w:rPr>
              <w:t>By answering yes, the organization represents and warrants that neither it, its parent entities (if any), nor any of its subsidiaries or affiliated entities (if any) is engaged in the sale or manufacture of anti-personnel mines or components utilized in the manufacture of anti-personnel mines.</w:t>
            </w:r>
          </w:p>
        </w:tc>
        <w:tc>
          <w:tcPr>
            <w:tcW w:w="567" w:type="dxa"/>
          </w:tcPr>
          <w:p w14:paraId="1FEFCED4"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c>
          <w:tcPr>
            <w:tcW w:w="545" w:type="dxa"/>
          </w:tcPr>
          <w:p w14:paraId="4DDE6891"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c>
          <w:tcPr>
            <w:tcW w:w="1805" w:type="dxa"/>
          </w:tcPr>
          <w:p w14:paraId="685E5C70"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r>
      <w:tr w:rsidR="006C227D" w:rsidRPr="00662232" w14:paraId="4DB4910E" w14:textId="77777777">
        <w:trPr>
          <w:trHeight w:val="264"/>
          <w:jc w:val="center"/>
        </w:trPr>
        <w:tc>
          <w:tcPr>
            <w:tcW w:w="6344" w:type="dxa"/>
          </w:tcPr>
          <w:p w14:paraId="1E6E3AA0" w14:textId="77777777" w:rsidR="006C227D" w:rsidRPr="009D3541" w:rsidRDefault="006C227D">
            <w:pPr>
              <w:rPr>
                <w:rFonts w:ascii="Calibri" w:eastAsiaTheme="minorHAnsi" w:hAnsi="Calibri" w:cs="Calibri"/>
                <w:sz w:val="20"/>
                <w:szCs w:val="20"/>
                <w:lang w:val="en-GB" w:eastAsia="en-US"/>
              </w:rPr>
            </w:pPr>
            <w:r w:rsidRPr="009D3541">
              <w:rPr>
                <w:rFonts w:ascii="Calibri" w:eastAsiaTheme="minorHAnsi" w:hAnsi="Calibri" w:cs="Calibri"/>
                <w:sz w:val="20"/>
                <w:szCs w:val="20"/>
                <w:lang w:val="en-GB" w:eastAsia="en-US"/>
              </w:rPr>
              <w:t xml:space="preserve">By answering yes, the organization confirms that it will take all appropriate measures to prevent sexual exploitation or abuse of any direct beneficiary of the FAO projects or programmes receiving the assistance provided under the project, or to any persons related to such beneficiaries, by its employees or any other persons engaged under the project. </w:t>
            </w:r>
          </w:p>
        </w:tc>
        <w:tc>
          <w:tcPr>
            <w:tcW w:w="567" w:type="dxa"/>
          </w:tcPr>
          <w:p w14:paraId="05CBD9FB"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c>
          <w:tcPr>
            <w:tcW w:w="545" w:type="dxa"/>
          </w:tcPr>
          <w:p w14:paraId="78761B17"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c>
          <w:tcPr>
            <w:tcW w:w="1805" w:type="dxa"/>
          </w:tcPr>
          <w:p w14:paraId="65FA484D"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r>
      <w:tr w:rsidR="006C227D" w:rsidRPr="00662232" w14:paraId="07847006" w14:textId="77777777">
        <w:trPr>
          <w:trHeight w:val="279"/>
          <w:jc w:val="center"/>
        </w:trPr>
        <w:tc>
          <w:tcPr>
            <w:tcW w:w="6344" w:type="dxa"/>
          </w:tcPr>
          <w:p w14:paraId="232DB32F" w14:textId="77777777" w:rsidR="006C227D" w:rsidRPr="008237C4" w:rsidRDefault="006C227D">
            <w:pPr>
              <w:autoSpaceDE w:val="0"/>
              <w:autoSpaceDN w:val="0"/>
              <w:adjustRightInd w:val="0"/>
              <w:contextualSpacing w:val="0"/>
              <w:rPr>
                <w:rFonts w:asciiTheme="minorHAnsi" w:eastAsiaTheme="minorHAnsi" w:hAnsiTheme="minorHAnsi" w:cstheme="minorBidi"/>
                <w:b/>
                <w:sz w:val="20"/>
                <w:szCs w:val="20"/>
                <w:lang w:val="en-GB" w:eastAsia="en-US"/>
              </w:rPr>
            </w:pPr>
            <w:r w:rsidRPr="009D3541">
              <w:rPr>
                <w:rFonts w:ascii="Calibri" w:eastAsiaTheme="minorHAnsi" w:hAnsi="Calibri" w:cs="Calibri"/>
                <w:sz w:val="20"/>
                <w:szCs w:val="20"/>
                <w:lang w:val="en-GB" w:eastAsia="en-US"/>
              </w:rPr>
              <w:t>By answering yes, the organization commits that it will not discriminate against any persons regardless of their race, religion, nationality, political opinion, gender, sexual orientation or social group.</w:t>
            </w:r>
          </w:p>
        </w:tc>
        <w:tc>
          <w:tcPr>
            <w:tcW w:w="567" w:type="dxa"/>
          </w:tcPr>
          <w:p w14:paraId="2B3FD789"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c>
          <w:tcPr>
            <w:tcW w:w="545" w:type="dxa"/>
          </w:tcPr>
          <w:p w14:paraId="4B3C64DB"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c>
          <w:tcPr>
            <w:tcW w:w="1805" w:type="dxa"/>
          </w:tcPr>
          <w:p w14:paraId="66F60757"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r>
      <w:tr w:rsidR="00D4644D" w:rsidRPr="00662232" w14:paraId="5911E88D" w14:textId="77777777">
        <w:trPr>
          <w:trHeight w:val="279"/>
          <w:jc w:val="center"/>
        </w:trPr>
        <w:tc>
          <w:tcPr>
            <w:tcW w:w="6344" w:type="dxa"/>
          </w:tcPr>
          <w:p w14:paraId="6AC928DB" w14:textId="7A744CAF" w:rsidR="00D4644D" w:rsidRPr="009D3541" w:rsidRDefault="0009355F">
            <w:pPr>
              <w:autoSpaceDE w:val="0"/>
              <w:autoSpaceDN w:val="0"/>
              <w:adjustRightInd w:val="0"/>
              <w:contextualSpacing w:val="0"/>
              <w:rPr>
                <w:rFonts w:ascii="Calibri" w:eastAsiaTheme="minorHAnsi" w:hAnsi="Calibri" w:cs="Calibri"/>
                <w:sz w:val="20"/>
                <w:szCs w:val="20"/>
                <w:lang w:val="en-GB" w:eastAsia="en-US"/>
              </w:rPr>
            </w:pPr>
            <w:r w:rsidRPr="009D3541">
              <w:rPr>
                <w:rFonts w:ascii="Calibri" w:eastAsiaTheme="minorHAnsi" w:hAnsi="Calibri" w:cs="Calibri"/>
                <w:sz w:val="20"/>
                <w:szCs w:val="20"/>
                <w:lang w:val="en-GB" w:eastAsia="en-US"/>
              </w:rPr>
              <w:t>By answering yes, the organization confirms that it will take all appropriate measures to prevent conflicts of interest; undue or inappropriate influence in the establishment and application of regulations, rules, and in the determination and application of policies.</w:t>
            </w:r>
          </w:p>
        </w:tc>
        <w:tc>
          <w:tcPr>
            <w:tcW w:w="567" w:type="dxa"/>
          </w:tcPr>
          <w:p w14:paraId="423151AB" w14:textId="77777777" w:rsidR="00D4644D" w:rsidRPr="008237C4" w:rsidRDefault="00D4644D">
            <w:pPr>
              <w:autoSpaceDE w:val="0"/>
              <w:autoSpaceDN w:val="0"/>
              <w:adjustRightInd w:val="0"/>
              <w:contextualSpacing w:val="0"/>
              <w:jc w:val="left"/>
              <w:rPr>
                <w:rFonts w:asciiTheme="minorHAnsi" w:eastAsiaTheme="minorHAnsi" w:hAnsiTheme="minorHAnsi" w:cstheme="minorBidi"/>
                <w:b/>
                <w:lang w:val="en-GB" w:eastAsia="en-US"/>
              </w:rPr>
            </w:pPr>
          </w:p>
        </w:tc>
        <w:tc>
          <w:tcPr>
            <w:tcW w:w="545" w:type="dxa"/>
          </w:tcPr>
          <w:p w14:paraId="7916ED8D" w14:textId="77777777" w:rsidR="00D4644D" w:rsidRPr="008237C4" w:rsidRDefault="00D4644D">
            <w:pPr>
              <w:autoSpaceDE w:val="0"/>
              <w:autoSpaceDN w:val="0"/>
              <w:adjustRightInd w:val="0"/>
              <w:contextualSpacing w:val="0"/>
              <w:jc w:val="left"/>
              <w:rPr>
                <w:rFonts w:asciiTheme="minorHAnsi" w:eastAsiaTheme="minorHAnsi" w:hAnsiTheme="minorHAnsi" w:cstheme="minorBidi"/>
                <w:b/>
                <w:lang w:val="en-GB" w:eastAsia="en-US"/>
              </w:rPr>
            </w:pPr>
          </w:p>
        </w:tc>
        <w:tc>
          <w:tcPr>
            <w:tcW w:w="1805" w:type="dxa"/>
          </w:tcPr>
          <w:p w14:paraId="7FA431A8" w14:textId="77777777" w:rsidR="00D4644D" w:rsidRPr="008237C4" w:rsidRDefault="00D4644D">
            <w:pPr>
              <w:autoSpaceDE w:val="0"/>
              <w:autoSpaceDN w:val="0"/>
              <w:adjustRightInd w:val="0"/>
              <w:contextualSpacing w:val="0"/>
              <w:jc w:val="left"/>
              <w:rPr>
                <w:rFonts w:asciiTheme="minorHAnsi" w:eastAsiaTheme="minorHAnsi" w:hAnsiTheme="minorHAnsi" w:cstheme="minorBidi"/>
                <w:b/>
                <w:lang w:val="en-GB" w:eastAsia="en-US"/>
              </w:rPr>
            </w:pPr>
          </w:p>
        </w:tc>
      </w:tr>
      <w:tr w:rsidR="00F779E3" w:rsidRPr="00662232" w14:paraId="1B13BB2B" w14:textId="77777777">
        <w:trPr>
          <w:trHeight w:val="279"/>
          <w:jc w:val="center"/>
        </w:trPr>
        <w:tc>
          <w:tcPr>
            <w:tcW w:w="6344" w:type="dxa"/>
          </w:tcPr>
          <w:p w14:paraId="543C4D80" w14:textId="317122BB" w:rsidR="00F779E3" w:rsidRPr="009D3541" w:rsidRDefault="00F779E3">
            <w:pPr>
              <w:autoSpaceDE w:val="0"/>
              <w:autoSpaceDN w:val="0"/>
              <w:adjustRightInd w:val="0"/>
              <w:contextualSpacing w:val="0"/>
              <w:rPr>
                <w:rFonts w:ascii="Calibri" w:eastAsiaTheme="minorHAnsi" w:hAnsi="Calibri" w:cs="Calibri"/>
                <w:sz w:val="20"/>
                <w:szCs w:val="20"/>
                <w:lang w:val="en-GB" w:eastAsia="en-US"/>
              </w:rPr>
            </w:pPr>
            <w:r w:rsidRPr="009D3541">
              <w:rPr>
                <w:rFonts w:ascii="Calibri" w:eastAsiaTheme="minorHAnsi" w:hAnsi="Calibri" w:cs="Calibri"/>
                <w:sz w:val="20"/>
                <w:szCs w:val="20"/>
                <w:lang w:val="en-GB" w:eastAsia="en-US"/>
              </w:rPr>
              <w:t>By responding yes, the organization is committing to avoid actions that could affect the intergovernmental nature of FAO and have negative consequences on its integrity, independence, credibility, and reputation.</w:t>
            </w:r>
          </w:p>
        </w:tc>
        <w:tc>
          <w:tcPr>
            <w:tcW w:w="567" w:type="dxa"/>
          </w:tcPr>
          <w:p w14:paraId="28761366" w14:textId="77777777" w:rsidR="00F779E3" w:rsidRPr="008237C4" w:rsidRDefault="00F779E3">
            <w:pPr>
              <w:autoSpaceDE w:val="0"/>
              <w:autoSpaceDN w:val="0"/>
              <w:adjustRightInd w:val="0"/>
              <w:contextualSpacing w:val="0"/>
              <w:jc w:val="left"/>
              <w:rPr>
                <w:rFonts w:asciiTheme="minorHAnsi" w:eastAsiaTheme="minorHAnsi" w:hAnsiTheme="minorHAnsi" w:cstheme="minorBidi"/>
                <w:b/>
                <w:lang w:val="en-GB" w:eastAsia="en-US"/>
              </w:rPr>
            </w:pPr>
          </w:p>
        </w:tc>
        <w:tc>
          <w:tcPr>
            <w:tcW w:w="545" w:type="dxa"/>
          </w:tcPr>
          <w:p w14:paraId="54D2F91C" w14:textId="77777777" w:rsidR="00F779E3" w:rsidRPr="008237C4" w:rsidRDefault="00F779E3">
            <w:pPr>
              <w:autoSpaceDE w:val="0"/>
              <w:autoSpaceDN w:val="0"/>
              <w:adjustRightInd w:val="0"/>
              <w:contextualSpacing w:val="0"/>
              <w:jc w:val="left"/>
              <w:rPr>
                <w:rFonts w:asciiTheme="minorHAnsi" w:eastAsiaTheme="minorHAnsi" w:hAnsiTheme="minorHAnsi" w:cstheme="minorBidi"/>
                <w:b/>
                <w:lang w:val="en-GB" w:eastAsia="en-US"/>
              </w:rPr>
            </w:pPr>
          </w:p>
        </w:tc>
        <w:tc>
          <w:tcPr>
            <w:tcW w:w="1805" w:type="dxa"/>
          </w:tcPr>
          <w:p w14:paraId="3CAB84D5" w14:textId="77777777" w:rsidR="00F779E3" w:rsidRPr="008237C4" w:rsidRDefault="00F779E3">
            <w:pPr>
              <w:autoSpaceDE w:val="0"/>
              <w:autoSpaceDN w:val="0"/>
              <w:adjustRightInd w:val="0"/>
              <w:contextualSpacing w:val="0"/>
              <w:jc w:val="left"/>
              <w:rPr>
                <w:rFonts w:asciiTheme="minorHAnsi" w:eastAsiaTheme="minorHAnsi" w:hAnsiTheme="minorHAnsi" w:cstheme="minorBidi"/>
                <w:b/>
                <w:lang w:val="en-GB" w:eastAsia="en-US"/>
              </w:rPr>
            </w:pPr>
          </w:p>
        </w:tc>
      </w:tr>
      <w:tr w:rsidR="006C227D" w:rsidRPr="00662232" w14:paraId="647E3D5C" w14:textId="77777777">
        <w:trPr>
          <w:trHeight w:val="279"/>
          <w:jc w:val="center"/>
        </w:trPr>
        <w:tc>
          <w:tcPr>
            <w:tcW w:w="6344" w:type="dxa"/>
          </w:tcPr>
          <w:p w14:paraId="7ECA3A5E" w14:textId="77777777" w:rsidR="006C227D" w:rsidRPr="008237C4" w:rsidRDefault="006C227D">
            <w:pPr>
              <w:autoSpaceDE w:val="0"/>
              <w:autoSpaceDN w:val="0"/>
              <w:adjustRightInd w:val="0"/>
              <w:contextualSpacing w:val="0"/>
              <w:rPr>
                <w:sz w:val="20"/>
                <w:szCs w:val="20"/>
                <w:lang w:val="en-GB"/>
              </w:rPr>
            </w:pPr>
            <w:r w:rsidRPr="009D3541">
              <w:rPr>
                <w:rFonts w:ascii="Calibri" w:eastAsiaTheme="minorHAnsi" w:hAnsi="Calibri" w:cs="Calibri"/>
                <w:sz w:val="20"/>
                <w:szCs w:val="20"/>
                <w:lang w:val="en-GB" w:eastAsia="en-US"/>
              </w:rPr>
              <w:t>By answering yes, the organization agrees to take all appropriate measures to comply with the nine Environmental and Social Safeguards outlined in FAO’s Environmental and Social Management Guidelines (</w:t>
            </w:r>
            <w:hyperlink r:id="rId16" w:history="1">
              <w:r w:rsidRPr="008237C4">
                <w:rPr>
                  <w:rStyle w:val="Hyperlink"/>
                  <w:rFonts w:asciiTheme="minorHAnsi" w:hAnsiTheme="minorHAnsi"/>
                  <w:bCs w:val="0"/>
                  <w:sz w:val="20"/>
                  <w:szCs w:val="20"/>
                  <w:lang w:val="en-GB"/>
                </w:rPr>
                <w:t>http://www.fao.org/3/a-i4413e.pdf</w:t>
              </w:r>
            </w:hyperlink>
            <w:r w:rsidRPr="009D3541">
              <w:rPr>
                <w:rFonts w:asciiTheme="minorHAnsi" w:eastAsiaTheme="minorHAnsi" w:hAnsiTheme="minorHAnsi" w:cs="Calibri"/>
                <w:sz w:val="20"/>
                <w:szCs w:val="20"/>
                <w:lang w:val="en-GB" w:eastAsia="en-US"/>
              </w:rPr>
              <w:t>)</w:t>
            </w:r>
          </w:p>
        </w:tc>
        <w:tc>
          <w:tcPr>
            <w:tcW w:w="567" w:type="dxa"/>
          </w:tcPr>
          <w:p w14:paraId="2F2E1E16"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c>
          <w:tcPr>
            <w:tcW w:w="545" w:type="dxa"/>
          </w:tcPr>
          <w:p w14:paraId="1745083D"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c>
          <w:tcPr>
            <w:tcW w:w="1805" w:type="dxa"/>
          </w:tcPr>
          <w:p w14:paraId="4E59C242" w14:textId="77777777" w:rsidR="006C227D" w:rsidRPr="008237C4" w:rsidRDefault="006C227D">
            <w:pPr>
              <w:autoSpaceDE w:val="0"/>
              <w:autoSpaceDN w:val="0"/>
              <w:adjustRightInd w:val="0"/>
              <w:contextualSpacing w:val="0"/>
              <w:jc w:val="left"/>
              <w:rPr>
                <w:rFonts w:asciiTheme="minorHAnsi" w:eastAsiaTheme="minorHAnsi" w:hAnsiTheme="minorHAnsi" w:cstheme="minorBidi"/>
                <w:b/>
                <w:lang w:val="en-GB" w:eastAsia="en-US"/>
              </w:rPr>
            </w:pPr>
          </w:p>
        </w:tc>
      </w:tr>
    </w:tbl>
    <w:p w14:paraId="5A04D507" w14:textId="77777777" w:rsidR="006C227D" w:rsidRPr="009D3541" w:rsidRDefault="006C227D" w:rsidP="006C227D">
      <w:pPr>
        <w:autoSpaceDE w:val="0"/>
        <w:autoSpaceDN w:val="0"/>
        <w:adjustRightInd w:val="0"/>
        <w:contextualSpacing w:val="0"/>
        <w:jc w:val="left"/>
        <w:rPr>
          <w:rFonts w:ascii="Calibri" w:eastAsiaTheme="minorHAnsi" w:hAnsi="Calibri" w:cs="Calibri"/>
          <w:bCs w:val="0"/>
          <w:sz w:val="21"/>
          <w:szCs w:val="21"/>
          <w:lang w:val="en-GB" w:eastAsia="en-US"/>
        </w:rPr>
      </w:pPr>
    </w:p>
    <w:p w14:paraId="066D48E2" w14:textId="77777777" w:rsidR="006C227D" w:rsidRPr="009D3541" w:rsidRDefault="006C227D" w:rsidP="006C227D">
      <w:pPr>
        <w:autoSpaceDE w:val="0"/>
        <w:autoSpaceDN w:val="0"/>
        <w:adjustRightInd w:val="0"/>
        <w:ind w:left="426"/>
        <w:contextualSpacing w:val="0"/>
        <w:rPr>
          <w:rFonts w:ascii="Calibri" w:eastAsiaTheme="minorHAnsi" w:hAnsi="Calibri" w:cs="Calibri"/>
          <w:bCs w:val="0"/>
          <w:sz w:val="21"/>
          <w:szCs w:val="21"/>
          <w:lang w:val="en-GB" w:eastAsia="en-US"/>
        </w:rPr>
      </w:pPr>
      <w:r w:rsidRPr="009D3541">
        <w:rPr>
          <w:rFonts w:ascii="Calibri" w:eastAsiaTheme="minorHAnsi" w:hAnsi="Calibri" w:cs="Calibri"/>
          <w:bCs w:val="0"/>
          <w:sz w:val="21"/>
          <w:szCs w:val="21"/>
          <w:lang w:val="en-GB" w:eastAsia="en-US"/>
        </w:rPr>
        <w:t>I declare, as an Authorized Official of the above‐named organization, that the information provided in this declaration is complete and accurate, and I understand that it is subject to FAO verification.</w:t>
      </w:r>
    </w:p>
    <w:p w14:paraId="2991C9B0" w14:textId="77777777" w:rsidR="006C227D" w:rsidRPr="009D3541" w:rsidRDefault="006C227D" w:rsidP="006C227D">
      <w:pPr>
        <w:autoSpaceDE w:val="0"/>
        <w:autoSpaceDN w:val="0"/>
        <w:adjustRightInd w:val="0"/>
        <w:contextualSpacing w:val="0"/>
        <w:jc w:val="left"/>
        <w:rPr>
          <w:rFonts w:ascii="Calibri" w:eastAsiaTheme="minorHAnsi" w:hAnsi="Calibri" w:cs="Calibri"/>
          <w:bCs w:val="0"/>
          <w:sz w:val="21"/>
          <w:szCs w:val="21"/>
          <w:lang w:val="en-GB" w:eastAsia="en-US"/>
        </w:rPr>
      </w:pPr>
    </w:p>
    <w:p w14:paraId="58F338A2" w14:textId="77777777" w:rsidR="006C227D" w:rsidRPr="009D3541" w:rsidRDefault="006C227D" w:rsidP="006C227D">
      <w:pPr>
        <w:autoSpaceDE w:val="0"/>
        <w:autoSpaceDN w:val="0"/>
        <w:adjustRightInd w:val="0"/>
        <w:spacing w:before="40" w:after="80"/>
        <w:ind w:left="284" w:firstLine="142"/>
        <w:contextualSpacing w:val="0"/>
        <w:jc w:val="left"/>
        <w:rPr>
          <w:rFonts w:ascii="Calibri" w:eastAsiaTheme="minorHAnsi" w:hAnsi="Calibri" w:cs="Calibri"/>
          <w:bCs w:val="0"/>
          <w:sz w:val="21"/>
          <w:szCs w:val="21"/>
          <w:lang w:val="en-GB" w:eastAsia="en-US"/>
        </w:rPr>
      </w:pPr>
      <w:r w:rsidRPr="009D3541">
        <w:rPr>
          <w:rFonts w:ascii="Calibri" w:eastAsiaTheme="minorHAnsi" w:hAnsi="Calibri" w:cs="Calibri"/>
          <w:bCs w:val="0"/>
          <w:sz w:val="21"/>
          <w:szCs w:val="21"/>
          <w:lang w:val="en-GB" w:eastAsia="en-US"/>
        </w:rPr>
        <w:t>Signature, date and place</w:t>
      </w:r>
    </w:p>
    <w:p w14:paraId="05D07493" w14:textId="77777777" w:rsidR="006C227D" w:rsidRPr="00272610" w:rsidRDefault="006C227D" w:rsidP="006C227D">
      <w:pPr>
        <w:autoSpaceDE w:val="0"/>
        <w:autoSpaceDN w:val="0"/>
        <w:adjustRightInd w:val="0"/>
        <w:spacing w:before="40" w:after="80"/>
        <w:ind w:left="284" w:firstLine="142"/>
        <w:contextualSpacing w:val="0"/>
        <w:jc w:val="left"/>
        <w:rPr>
          <w:rFonts w:ascii="Calibri" w:eastAsiaTheme="minorHAnsi" w:hAnsi="Calibri" w:cs="Calibri"/>
          <w:bCs w:val="0"/>
          <w:sz w:val="21"/>
          <w:szCs w:val="21"/>
          <w:lang w:val="en-GB" w:eastAsia="en-US"/>
        </w:rPr>
      </w:pPr>
      <w:r w:rsidRPr="009D3541">
        <w:rPr>
          <w:rFonts w:ascii="Calibri" w:eastAsiaTheme="minorHAnsi" w:hAnsi="Calibri" w:cs="Calibri"/>
          <w:bCs w:val="0"/>
          <w:sz w:val="21"/>
          <w:szCs w:val="21"/>
          <w:lang w:val="en-GB" w:eastAsia="en-US"/>
        </w:rPr>
        <w:t xml:space="preserve">Name/title of the OP Authorized Official </w:t>
      </w:r>
    </w:p>
    <w:sectPr w:rsidR="006C227D" w:rsidRPr="00272610" w:rsidSect="008D251A">
      <w:headerReference w:type="default" r:id="rId17"/>
      <w:footerReference w:type="default" r:id="rId18"/>
      <w:pgSz w:w="11906" w:h="16838"/>
      <w:pgMar w:top="567" w:right="1440" w:bottom="54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B1A0A" w14:textId="77777777" w:rsidR="004D5247" w:rsidRPr="00C95FEB" w:rsidRDefault="004D5247" w:rsidP="001175E3">
      <w:r w:rsidRPr="00C95FEB">
        <w:separator/>
      </w:r>
    </w:p>
  </w:endnote>
  <w:endnote w:type="continuationSeparator" w:id="0">
    <w:p w14:paraId="2AE7DD38" w14:textId="77777777" w:rsidR="004D5247" w:rsidRPr="00C95FEB" w:rsidRDefault="004D5247" w:rsidP="001175E3">
      <w:r w:rsidRPr="00C95F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470586039"/>
      <w:docPartObj>
        <w:docPartGallery w:val="Page Numbers (Bottom of Page)"/>
        <w:docPartUnique/>
      </w:docPartObj>
    </w:sdtPr>
    <w:sdtContent>
      <w:sdt>
        <w:sdtPr>
          <w:rPr>
            <w:rFonts w:ascii="Times New Roman" w:hAnsi="Times New Roman" w:cs="Times New Roman"/>
            <w:sz w:val="20"/>
            <w:szCs w:val="20"/>
          </w:rPr>
          <w:id w:val="-1705238520"/>
          <w:docPartObj>
            <w:docPartGallery w:val="Page Numbers (Top of Page)"/>
            <w:docPartUnique/>
          </w:docPartObj>
        </w:sdtPr>
        <w:sdtContent>
          <w:p w14:paraId="083A6C0D" w14:textId="77777777" w:rsidR="00A449F3" w:rsidRPr="00C95FEB" w:rsidRDefault="00A449F3" w:rsidP="00A75565">
            <w:pPr>
              <w:pStyle w:val="Footer"/>
              <w:jc w:val="right"/>
              <w:rPr>
                <w:rFonts w:ascii="Times New Roman" w:hAnsi="Times New Roman" w:cs="Times New Roman"/>
                <w:sz w:val="20"/>
                <w:szCs w:val="20"/>
              </w:rPr>
            </w:pPr>
            <w:r w:rsidRPr="00C95FEB">
              <w:rPr>
                <w:rFonts w:ascii="Times New Roman" w:hAnsi="Times New Roman" w:cs="Times New Roman"/>
                <w:sz w:val="20"/>
                <w:szCs w:val="20"/>
              </w:rPr>
              <w:t xml:space="preserve">Page </w:t>
            </w:r>
            <w:r w:rsidRPr="00C95FEB">
              <w:rPr>
                <w:rFonts w:ascii="Times New Roman" w:hAnsi="Times New Roman" w:cs="Times New Roman"/>
                <w:b/>
                <w:bCs w:val="0"/>
                <w:sz w:val="20"/>
                <w:szCs w:val="20"/>
              </w:rPr>
              <w:fldChar w:fldCharType="begin"/>
            </w:r>
            <w:r w:rsidRPr="00C95FEB">
              <w:rPr>
                <w:rFonts w:ascii="Times New Roman" w:hAnsi="Times New Roman" w:cs="Times New Roman"/>
                <w:b/>
                <w:sz w:val="20"/>
                <w:szCs w:val="20"/>
              </w:rPr>
              <w:instrText xml:space="preserve"> PAGE </w:instrText>
            </w:r>
            <w:r w:rsidRPr="00C95FEB">
              <w:rPr>
                <w:rFonts w:ascii="Times New Roman" w:hAnsi="Times New Roman" w:cs="Times New Roman"/>
                <w:b/>
                <w:bCs w:val="0"/>
                <w:sz w:val="20"/>
                <w:szCs w:val="20"/>
              </w:rPr>
              <w:fldChar w:fldCharType="separate"/>
            </w:r>
            <w:r w:rsidR="00F87E09" w:rsidRPr="008237C4">
              <w:rPr>
                <w:rFonts w:ascii="Times New Roman" w:hAnsi="Times New Roman" w:cs="Times New Roman"/>
                <w:b/>
                <w:sz w:val="20"/>
                <w:szCs w:val="20"/>
              </w:rPr>
              <w:t>5</w:t>
            </w:r>
            <w:r w:rsidRPr="00C95FEB">
              <w:rPr>
                <w:rFonts w:ascii="Times New Roman" w:hAnsi="Times New Roman" w:cs="Times New Roman"/>
                <w:b/>
                <w:bCs w:val="0"/>
                <w:sz w:val="20"/>
                <w:szCs w:val="20"/>
              </w:rPr>
              <w:fldChar w:fldCharType="end"/>
            </w:r>
            <w:r w:rsidRPr="00C95FEB">
              <w:rPr>
                <w:rFonts w:ascii="Times New Roman" w:hAnsi="Times New Roman" w:cs="Times New Roman"/>
                <w:sz w:val="20"/>
                <w:szCs w:val="20"/>
              </w:rPr>
              <w:t xml:space="preserve"> of </w:t>
            </w:r>
            <w:r w:rsidRPr="00C95FEB">
              <w:rPr>
                <w:rFonts w:ascii="Times New Roman" w:hAnsi="Times New Roman" w:cs="Times New Roman"/>
                <w:b/>
                <w:bCs w:val="0"/>
                <w:sz w:val="20"/>
                <w:szCs w:val="20"/>
              </w:rPr>
              <w:fldChar w:fldCharType="begin"/>
            </w:r>
            <w:r w:rsidRPr="00C95FEB">
              <w:rPr>
                <w:rFonts w:ascii="Times New Roman" w:hAnsi="Times New Roman" w:cs="Times New Roman"/>
                <w:b/>
                <w:sz w:val="20"/>
                <w:szCs w:val="20"/>
              </w:rPr>
              <w:instrText xml:space="preserve"> NUMPAGES  </w:instrText>
            </w:r>
            <w:r w:rsidRPr="00C95FEB">
              <w:rPr>
                <w:rFonts w:ascii="Times New Roman" w:hAnsi="Times New Roman" w:cs="Times New Roman"/>
                <w:b/>
                <w:bCs w:val="0"/>
                <w:sz w:val="20"/>
                <w:szCs w:val="20"/>
              </w:rPr>
              <w:fldChar w:fldCharType="separate"/>
            </w:r>
            <w:r w:rsidR="00F87E09" w:rsidRPr="008237C4">
              <w:rPr>
                <w:rFonts w:ascii="Times New Roman" w:hAnsi="Times New Roman" w:cs="Times New Roman"/>
                <w:b/>
                <w:sz w:val="20"/>
                <w:szCs w:val="20"/>
              </w:rPr>
              <w:t>5</w:t>
            </w:r>
            <w:r w:rsidRPr="00C95FEB">
              <w:rPr>
                <w:rFonts w:ascii="Times New Roman" w:hAnsi="Times New Roman" w:cs="Times New Roman"/>
                <w:b/>
                <w:bCs w:val="0"/>
                <w:sz w:val="20"/>
                <w:szCs w:val="20"/>
              </w:rPr>
              <w:fldChar w:fldCharType="end"/>
            </w:r>
          </w:p>
        </w:sdtContent>
      </w:sdt>
    </w:sdtContent>
  </w:sdt>
  <w:p w14:paraId="444FD623" w14:textId="77777777" w:rsidR="00A449F3" w:rsidRPr="00C95FEB" w:rsidRDefault="00A449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5E2FA" w14:textId="77777777" w:rsidR="004D5247" w:rsidRPr="00C95FEB" w:rsidRDefault="004D5247" w:rsidP="001175E3">
      <w:r w:rsidRPr="00C95FEB">
        <w:separator/>
      </w:r>
    </w:p>
  </w:footnote>
  <w:footnote w:type="continuationSeparator" w:id="0">
    <w:p w14:paraId="57956099" w14:textId="77777777" w:rsidR="004D5247" w:rsidRPr="00C95FEB" w:rsidRDefault="004D5247" w:rsidP="001175E3">
      <w:r w:rsidRPr="00C95FEB">
        <w:continuationSeparator/>
      </w:r>
    </w:p>
  </w:footnote>
  <w:footnote w:id="1">
    <w:p w14:paraId="64BC5048" w14:textId="6E637E97" w:rsidR="007B4A76" w:rsidRPr="008237C4" w:rsidRDefault="007B4A76">
      <w:pPr>
        <w:pStyle w:val="FootnoteText"/>
        <w:rPr>
          <w:lang w:val="en-GB"/>
        </w:rPr>
      </w:pPr>
      <w:r>
        <w:rPr>
          <w:rStyle w:val="FootnoteReference"/>
        </w:rPr>
        <w:footnoteRef/>
      </w:r>
      <w:proofErr w:type="gramStart"/>
      <w:r w:rsidRPr="00357315">
        <w:rPr>
          <w:rFonts w:asciiTheme="minorHAnsi" w:hAnsiTheme="minorHAnsi" w:cstheme="minorHAnsi"/>
          <w:sz w:val="18"/>
          <w:szCs w:val="18"/>
          <w:lang w:val="en-GB"/>
        </w:rPr>
        <w:t>FAO(</w:t>
      </w:r>
      <w:proofErr w:type="gramEnd"/>
      <w:r w:rsidRPr="00357315">
        <w:rPr>
          <w:rFonts w:asciiTheme="minorHAnsi" w:hAnsiTheme="minorHAnsi" w:cstheme="minorHAnsi"/>
          <w:sz w:val="18"/>
          <w:szCs w:val="18"/>
          <w:lang w:val="en-GB"/>
        </w:rPr>
        <w:t xml:space="preserve">2016) </w:t>
      </w:r>
      <w:r w:rsidR="00A118BB" w:rsidRPr="00357315">
        <w:rPr>
          <w:rFonts w:asciiTheme="minorHAnsi" w:hAnsiTheme="minorHAnsi" w:cstheme="minorHAnsi"/>
          <w:sz w:val="18"/>
          <w:szCs w:val="18"/>
          <w:lang w:val="en-GB"/>
        </w:rPr>
        <w:t>Ecuador's banana sector under climate change: an economic and biophysical assessment to promote a sustainable and climate-compatible strategy</w:t>
      </w:r>
      <w:r w:rsidR="00357315">
        <w:rPr>
          <w:rFonts w:asciiTheme="minorHAnsi" w:hAnsiTheme="minorHAnsi" w:cstheme="minorHAnsi"/>
          <w:sz w:val="18"/>
          <w:szCs w:val="18"/>
          <w:lang w:val="en-GB"/>
        </w:rPr>
        <w:t>.</w:t>
      </w:r>
    </w:p>
  </w:footnote>
  <w:footnote w:id="2">
    <w:p w14:paraId="717D639D" w14:textId="46453276" w:rsidR="00B13538" w:rsidRPr="008237C4" w:rsidRDefault="009D3541" w:rsidP="00B13538">
      <w:pPr>
        <w:pStyle w:val="FootnoteText"/>
        <w:rPr>
          <w:sz w:val="16"/>
          <w:szCs w:val="16"/>
        </w:rPr>
      </w:pPr>
      <w:r w:rsidRPr="008237C4">
        <w:rPr>
          <w:rStyle w:val="FootnoteReference"/>
          <w:sz w:val="16"/>
          <w:szCs w:val="16"/>
        </w:rPr>
        <w:footnoteRef/>
      </w:r>
      <w:r w:rsidRPr="00357315">
        <w:rPr>
          <w:rFonts w:asciiTheme="minorHAnsi" w:hAnsiTheme="minorHAnsi" w:cstheme="minorHAnsi"/>
          <w:sz w:val="16"/>
          <w:szCs w:val="16"/>
        </w:rPr>
        <w:t xml:space="preserve"> </w:t>
      </w:r>
      <w:r w:rsidRPr="00357315">
        <w:rPr>
          <w:rFonts w:asciiTheme="minorHAnsi" w:hAnsiTheme="minorHAnsi" w:cstheme="minorHAnsi"/>
          <w:sz w:val="18"/>
          <w:szCs w:val="18"/>
        </w:rPr>
        <w:t>La ca</w:t>
      </w:r>
      <w:r w:rsidR="00B13538" w:rsidRPr="00357315">
        <w:rPr>
          <w:rFonts w:asciiTheme="minorHAnsi" w:hAnsiTheme="minorHAnsi" w:cstheme="minorHAnsi"/>
          <w:sz w:val="18"/>
          <w:szCs w:val="18"/>
        </w:rPr>
        <w:t xml:space="preserve">pacidad fiduciaria </w:t>
      </w:r>
      <w:r w:rsidR="00803923" w:rsidRPr="00357315">
        <w:rPr>
          <w:rFonts w:asciiTheme="minorHAnsi" w:hAnsiTheme="minorHAnsi" w:cstheme="minorHAnsi"/>
          <w:sz w:val="18"/>
          <w:szCs w:val="18"/>
        </w:rPr>
        <w:t>e</w:t>
      </w:r>
      <w:r w:rsidR="00B13538" w:rsidRPr="00357315">
        <w:rPr>
          <w:rFonts w:asciiTheme="minorHAnsi" w:hAnsiTheme="minorHAnsi" w:cstheme="minorHAnsi"/>
          <w:sz w:val="18"/>
          <w:szCs w:val="18"/>
        </w:rPr>
        <w:t xml:space="preserve">s la habilidad legal y técnica de una organización para administrar y gestionar recursos financieros de terceros de manera responsable, transparente y conforme a normas establecidas. </w:t>
      </w:r>
    </w:p>
    <w:p w14:paraId="5E39B81D" w14:textId="726367FB" w:rsidR="009D3541" w:rsidRPr="008237C4" w:rsidRDefault="009D3541">
      <w:pPr>
        <w:pStyle w:val="FootnoteText"/>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68B2B" w14:textId="77777777" w:rsidR="00A449F3" w:rsidRPr="00C95FEB" w:rsidRDefault="00A449F3" w:rsidP="00E020A6">
    <w:pPr>
      <w:jc w:val="right"/>
      <w:rPr>
        <w:i/>
      </w:rPr>
    </w:pPr>
    <w:r w:rsidRPr="009D3541">
      <w:rPr>
        <w:noProof/>
        <w:lang w:eastAsia="es-EC"/>
      </w:rPr>
      <w:drawing>
        <wp:anchor distT="0" distB="0" distL="114300" distR="114300" simplePos="0" relativeHeight="251658240" behindDoc="0" locked="0" layoutInCell="1" allowOverlap="1" wp14:anchorId="5F763B9A" wp14:editId="55D97343">
          <wp:simplePos x="0" y="0"/>
          <wp:positionH relativeFrom="column">
            <wp:posOffset>-340995</wp:posOffset>
          </wp:positionH>
          <wp:positionV relativeFrom="paragraph">
            <wp:posOffset>-447675</wp:posOffset>
          </wp:positionV>
          <wp:extent cx="3244850" cy="956310"/>
          <wp:effectExtent l="19050" t="0" r="0" b="0"/>
          <wp:wrapSquare wrapText="bothSides"/>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3244850" cy="956310"/>
                  </a:xfrm>
                  <a:prstGeom prst="rect">
                    <a:avLst/>
                  </a:prstGeom>
                  <a:noFill/>
                </pic:spPr>
              </pic:pic>
            </a:graphicData>
          </a:graphic>
        </wp:anchor>
      </w:drawing>
    </w:r>
    <w:r w:rsidRPr="00C95FEB">
      <w:t xml:space="preserve">                                                    </w:t>
    </w:r>
    <w:r w:rsidRPr="00C95FEB">
      <w:rPr>
        <w:rFonts w:ascii="Times New Roman" w:hAnsi="Times New Roman" w:cs="Times New Roman"/>
        <w:i/>
      </w:rPr>
      <w:t xml:space="preserve">MS 701 </w:t>
    </w:r>
    <w:proofErr w:type="spellStart"/>
    <w:r w:rsidRPr="00C95FEB">
      <w:rPr>
        <w:rFonts w:ascii="Times New Roman" w:hAnsi="Times New Roman" w:cs="Times New Roman"/>
        <w:i/>
      </w:rPr>
      <w:t>Annex</w:t>
    </w:r>
    <w:proofErr w:type="spellEnd"/>
    <w:r w:rsidRPr="00C95FEB">
      <w:rPr>
        <w:rFonts w:ascii="Times New Roman" w:hAnsi="Times New Roman" w:cs="Times New Roman"/>
        <w:i/>
      </w:rPr>
      <w:t xml:space="preserve"> 6</w:t>
    </w:r>
  </w:p>
  <w:p w14:paraId="0805BB07" w14:textId="77777777" w:rsidR="00A449F3" w:rsidRPr="00C95FEB" w:rsidRDefault="00A449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2927"/>
    <w:multiLevelType w:val="hybridMultilevel"/>
    <w:tmpl w:val="0F463508"/>
    <w:lvl w:ilvl="0" w:tplc="FFFFFFFF">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 w15:restartNumberingAfterBreak="0">
    <w:nsid w:val="03505017"/>
    <w:multiLevelType w:val="hybridMultilevel"/>
    <w:tmpl w:val="822C7762"/>
    <w:lvl w:ilvl="0" w:tplc="04090019">
      <w:start w:val="1"/>
      <w:numFmt w:val="lowerLetter"/>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5423C3"/>
    <w:multiLevelType w:val="hybridMultilevel"/>
    <w:tmpl w:val="5BAE7AAC"/>
    <w:lvl w:ilvl="0" w:tplc="687000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242ADC"/>
    <w:multiLevelType w:val="hybridMultilevel"/>
    <w:tmpl w:val="975E7DDE"/>
    <w:lvl w:ilvl="0" w:tplc="488C7E30">
      <w:start w:val="1"/>
      <w:numFmt w:val="bullet"/>
      <w:lvlText w:val="·"/>
      <w:lvlJc w:val="left"/>
      <w:pPr>
        <w:ind w:left="720" w:hanging="360"/>
      </w:pPr>
      <w:rPr>
        <w:rFonts w:ascii="Symbol" w:hAnsi="Symbol" w:hint="default"/>
      </w:rPr>
    </w:lvl>
    <w:lvl w:ilvl="1" w:tplc="6F6CF2DE">
      <w:start w:val="1"/>
      <w:numFmt w:val="bullet"/>
      <w:lvlText w:val="o"/>
      <w:lvlJc w:val="left"/>
      <w:pPr>
        <w:ind w:left="1440" w:hanging="360"/>
      </w:pPr>
      <w:rPr>
        <w:rFonts w:ascii="Courier New" w:hAnsi="Courier New" w:hint="default"/>
      </w:rPr>
    </w:lvl>
    <w:lvl w:ilvl="2" w:tplc="DFB0078A">
      <w:start w:val="1"/>
      <w:numFmt w:val="bullet"/>
      <w:lvlText w:val=""/>
      <w:lvlJc w:val="left"/>
      <w:pPr>
        <w:ind w:left="2160" w:hanging="360"/>
      </w:pPr>
      <w:rPr>
        <w:rFonts w:ascii="Wingdings" w:hAnsi="Wingdings" w:hint="default"/>
      </w:rPr>
    </w:lvl>
    <w:lvl w:ilvl="3" w:tplc="81A06AF2">
      <w:start w:val="1"/>
      <w:numFmt w:val="bullet"/>
      <w:lvlText w:val=""/>
      <w:lvlJc w:val="left"/>
      <w:pPr>
        <w:ind w:left="2880" w:hanging="360"/>
      </w:pPr>
      <w:rPr>
        <w:rFonts w:ascii="Symbol" w:hAnsi="Symbol" w:hint="default"/>
      </w:rPr>
    </w:lvl>
    <w:lvl w:ilvl="4" w:tplc="234435FA">
      <w:start w:val="1"/>
      <w:numFmt w:val="bullet"/>
      <w:lvlText w:val="o"/>
      <w:lvlJc w:val="left"/>
      <w:pPr>
        <w:ind w:left="3600" w:hanging="360"/>
      </w:pPr>
      <w:rPr>
        <w:rFonts w:ascii="Courier New" w:hAnsi="Courier New" w:hint="default"/>
      </w:rPr>
    </w:lvl>
    <w:lvl w:ilvl="5" w:tplc="0E08CE7A">
      <w:start w:val="1"/>
      <w:numFmt w:val="bullet"/>
      <w:lvlText w:val=""/>
      <w:lvlJc w:val="left"/>
      <w:pPr>
        <w:ind w:left="4320" w:hanging="360"/>
      </w:pPr>
      <w:rPr>
        <w:rFonts w:ascii="Wingdings" w:hAnsi="Wingdings" w:hint="default"/>
      </w:rPr>
    </w:lvl>
    <w:lvl w:ilvl="6" w:tplc="C64AA2B2">
      <w:start w:val="1"/>
      <w:numFmt w:val="bullet"/>
      <w:lvlText w:val=""/>
      <w:lvlJc w:val="left"/>
      <w:pPr>
        <w:ind w:left="5040" w:hanging="360"/>
      </w:pPr>
      <w:rPr>
        <w:rFonts w:ascii="Symbol" w:hAnsi="Symbol" w:hint="default"/>
      </w:rPr>
    </w:lvl>
    <w:lvl w:ilvl="7" w:tplc="14D6D254">
      <w:start w:val="1"/>
      <w:numFmt w:val="bullet"/>
      <w:lvlText w:val="o"/>
      <w:lvlJc w:val="left"/>
      <w:pPr>
        <w:ind w:left="5760" w:hanging="360"/>
      </w:pPr>
      <w:rPr>
        <w:rFonts w:ascii="Courier New" w:hAnsi="Courier New" w:hint="default"/>
      </w:rPr>
    </w:lvl>
    <w:lvl w:ilvl="8" w:tplc="5A48EE8C">
      <w:start w:val="1"/>
      <w:numFmt w:val="bullet"/>
      <w:lvlText w:val=""/>
      <w:lvlJc w:val="left"/>
      <w:pPr>
        <w:ind w:left="6480" w:hanging="360"/>
      </w:pPr>
      <w:rPr>
        <w:rFonts w:ascii="Wingdings" w:hAnsi="Wingdings" w:hint="default"/>
      </w:rPr>
    </w:lvl>
  </w:abstractNum>
  <w:abstractNum w:abstractNumId="4" w15:restartNumberingAfterBreak="0">
    <w:nsid w:val="08334E8C"/>
    <w:multiLevelType w:val="hybridMultilevel"/>
    <w:tmpl w:val="18689298"/>
    <w:lvl w:ilvl="0" w:tplc="04090019">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9646EC9"/>
    <w:multiLevelType w:val="hybridMultilevel"/>
    <w:tmpl w:val="251630CE"/>
    <w:lvl w:ilvl="0" w:tplc="9A60D3B4">
      <w:numFmt w:val="bullet"/>
      <w:lvlText w:val="•"/>
      <w:lvlJc w:val="left"/>
      <w:pPr>
        <w:ind w:left="720" w:hanging="360"/>
      </w:pPr>
      <w:rPr>
        <w:rFonts w:ascii="Calibri" w:eastAsiaTheme="minorHAnsi" w:hAnsi="Calibri" w:cstheme="min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0A965AFA"/>
    <w:multiLevelType w:val="multilevel"/>
    <w:tmpl w:val="C6AE7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AA5C0B"/>
    <w:multiLevelType w:val="multilevel"/>
    <w:tmpl w:val="D7A8E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5B977B"/>
    <w:multiLevelType w:val="hybridMultilevel"/>
    <w:tmpl w:val="BB9E3EB2"/>
    <w:lvl w:ilvl="0" w:tplc="9EEEC02A">
      <w:start w:val="1"/>
      <w:numFmt w:val="bullet"/>
      <w:lvlText w:val="·"/>
      <w:lvlJc w:val="left"/>
      <w:pPr>
        <w:ind w:left="720" w:hanging="360"/>
      </w:pPr>
      <w:rPr>
        <w:rFonts w:ascii="Symbol" w:hAnsi="Symbol" w:hint="default"/>
      </w:rPr>
    </w:lvl>
    <w:lvl w:ilvl="1" w:tplc="C1FEA4BC">
      <w:start w:val="1"/>
      <w:numFmt w:val="bullet"/>
      <w:lvlText w:val="o"/>
      <w:lvlJc w:val="left"/>
      <w:pPr>
        <w:ind w:left="1440" w:hanging="360"/>
      </w:pPr>
      <w:rPr>
        <w:rFonts w:ascii="Courier New" w:hAnsi="Courier New" w:hint="default"/>
      </w:rPr>
    </w:lvl>
    <w:lvl w:ilvl="2" w:tplc="69D23A26">
      <w:start w:val="1"/>
      <w:numFmt w:val="bullet"/>
      <w:lvlText w:val=""/>
      <w:lvlJc w:val="left"/>
      <w:pPr>
        <w:ind w:left="2160" w:hanging="360"/>
      </w:pPr>
      <w:rPr>
        <w:rFonts w:ascii="Wingdings" w:hAnsi="Wingdings" w:hint="default"/>
      </w:rPr>
    </w:lvl>
    <w:lvl w:ilvl="3" w:tplc="4C1ADDB4">
      <w:start w:val="1"/>
      <w:numFmt w:val="bullet"/>
      <w:lvlText w:val=""/>
      <w:lvlJc w:val="left"/>
      <w:pPr>
        <w:ind w:left="2880" w:hanging="360"/>
      </w:pPr>
      <w:rPr>
        <w:rFonts w:ascii="Symbol" w:hAnsi="Symbol" w:hint="default"/>
      </w:rPr>
    </w:lvl>
    <w:lvl w:ilvl="4" w:tplc="C00AFB62">
      <w:start w:val="1"/>
      <w:numFmt w:val="bullet"/>
      <w:lvlText w:val="o"/>
      <w:lvlJc w:val="left"/>
      <w:pPr>
        <w:ind w:left="3600" w:hanging="360"/>
      </w:pPr>
      <w:rPr>
        <w:rFonts w:ascii="Courier New" w:hAnsi="Courier New" w:hint="default"/>
      </w:rPr>
    </w:lvl>
    <w:lvl w:ilvl="5" w:tplc="668A4BFE">
      <w:start w:val="1"/>
      <w:numFmt w:val="bullet"/>
      <w:lvlText w:val=""/>
      <w:lvlJc w:val="left"/>
      <w:pPr>
        <w:ind w:left="4320" w:hanging="360"/>
      </w:pPr>
      <w:rPr>
        <w:rFonts w:ascii="Wingdings" w:hAnsi="Wingdings" w:hint="default"/>
      </w:rPr>
    </w:lvl>
    <w:lvl w:ilvl="6" w:tplc="A57643BC">
      <w:start w:val="1"/>
      <w:numFmt w:val="bullet"/>
      <w:lvlText w:val=""/>
      <w:lvlJc w:val="left"/>
      <w:pPr>
        <w:ind w:left="5040" w:hanging="360"/>
      </w:pPr>
      <w:rPr>
        <w:rFonts w:ascii="Symbol" w:hAnsi="Symbol" w:hint="default"/>
      </w:rPr>
    </w:lvl>
    <w:lvl w:ilvl="7" w:tplc="E7DEDF34">
      <w:start w:val="1"/>
      <w:numFmt w:val="bullet"/>
      <w:lvlText w:val="o"/>
      <w:lvlJc w:val="left"/>
      <w:pPr>
        <w:ind w:left="5760" w:hanging="360"/>
      </w:pPr>
      <w:rPr>
        <w:rFonts w:ascii="Courier New" w:hAnsi="Courier New" w:hint="default"/>
      </w:rPr>
    </w:lvl>
    <w:lvl w:ilvl="8" w:tplc="79CAA194">
      <w:start w:val="1"/>
      <w:numFmt w:val="bullet"/>
      <w:lvlText w:val=""/>
      <w:lvlJc w:val="left"/>
      <w:pPr>
        <w:ind w:left="6480" w:hanging="360"/>
      </w:pPr>
      <w:rPr>
        <w:rFonts w:ascii="Wingdings" w:hAnsi="Wingdings" w:hint="default"/>
      </w:rPr>
    </w:lvl>
  </w:abstractNum>
  <w:abstractNum w:abstractNumId="9" w15:restartNumberingAfterBreak="0">
    <w:nsid w:val="15C14624"/>
    <w:multiLevelType w:val="hybridMultilevel"/>
    <w:tmpl w:val="556C8B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9758E2"/>
    <w:multiLevelType w:val="multilevel"/>
    <w:tmpl w:val="491E7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BF0A4E"/>
    <w:multiLevelType w:val="multilevel"/>
    <w:tmpl w:val="0DEC57D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2CEE6007"/>
    <w:multiLevelType w:val="hybridMultilevel"/>
    <w:tmpl w:val="822C7762"/>
    <w:lvl w:ilvl="0" w:tplc="04090019">
      <w:start w:val="1"/>
      <w:numFmt w:val="lowerLetter"/>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1B66309"/>
    <w:multiLevelType w:val="hybridMultilevel"/>
    <w:tmpl w:val="556C8B1E"/>
    <w:lvl w:ilvl="0" w:tplc="FFFFFFFF">
      <w:start w:val="1"/>
      <w:numFmt w:val="bullet"/>
      <w:lvlText w:val="·"/>
      <w:lvlJc w:val="left"/>
      <w:pPr>
        <w:ind w:left="720" w:hanging="360"/>
      </w:pPr>
      <w:rPr>
        <w:rFonts w:ascii="Symbol" w:hAnsi="Symbol"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4" w15:restartNumberingAfterBreak="0">
    <w:nsid w:val="337C6043"/>
    <w:multiLevelType w:val="hybridMultilevel"/>
    <w:tmpl w:val="2438DBAC"/>
    <w:lvl w:ilvl="0" w:tplc="04090019">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ACA2039"/>
    <w:multiLevelType w:val="hybridMultilevel"/>
    <w:tmpl w:val="B20279E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423F2B4C"/>
    <w:multiLevelType w:val="multilevel"/>
    <w:tmpl w:val="66181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6D3B7C"/>
    <w:multiLevelType w:val="hybridMultilevel"/>
    <w:tmpl w:val="8BB4241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8" w15:restartNumberingAfterBreak="0">
    <w:nsid w:val="4B136DD9"/>
    <w:multiLevelType w:val="hybridMultilevel"/>
    <w:tmpl w:val="822C7762"/>
    <w:lvl w:ilvl="0" w:tplc="04090019">
      <w:start w:val="1"/>
      <w:numFmt w:val="lowerLetter"/>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0051EA5"/>
    <w:multiLevelType w:val="hybridMultilevel"/>
    <w:tmpl w:val="B93CCB4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536E5A6A"/>
    <w:multiLevelType w:val="hybridMultilevel"/>
    <w:tmpl w:val="2438DBAC"/>
    <w:lvl w:ilvl="0" w:tplc="04090019">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43C525D"/>
    <w:multiLevelType w:val="hybridMultilevel"/>
    <w:tmpl w:val="07D4B982"/>
    <w:lvl w:ilvl="0" w:tplc="39001D6C">
      <w:start w:val="1"/>
      <w:numFmt w:val="bullet"/>
      <w:lvlText w:val="·"/>
      <w:lvlJc w:val="left"/>
      <w:pPr>
        <w:ind w:left="720" w:hanging="360"/>
      </w:pPr>
      <w:rPr>
        <w:rFonts w:ascii="Symbol" w:hAnsi="Symbol" w:hint="default"/>
      </w:rPr>
    </w:lvl>
    <w:lvl w:ilvl="1" w:tplc="F7CCF75C">
      <w:start w:val="1"/>
      <w:numFmt w:val="bullet"/>
      <w:lvlText w:val="o"/>
      <w:lvlJc w:val="left"/>
      <w:pPr>
        <w:ind w:left="1440" w:hanging="360"/>
      </w:pPr>
      <w:rPr>
        <w:rFonts w:ascii="Courier New" w:hAnsi="Courier New" w:hint="default"/>
      </w:rPr>
    </w:lvl>
    <w:lvl w:ilvl="2" w:tplc="3C887BC2">
      <w:start w:val="1"/>
      <w:numFmt w:val="bullet"/>
      <w:lvlText w:val=""/>
      <w:lvlJc w:val="left"/>
      <w:pPr>
        <w:ind w:left="2160" w:hanging="360"/>
      </w:pPr>
      <w:rPr>
        <w:rFonts w:ascii="Wingdings" w:hAnsi="Wingdings" w:hint="default"/>
      </w:rPr>
    </w:lvl>
    <w:lvl w:ilvl="3" w:tplc="59BCFD9C">
      <w:start w:val="1"/>
      <w:numFmt w:val="bullet"/>
      <w:lvlText w:val=""/>
      <w:lvlJc w:val="left"/>
      <w:pPr>
        <w:ind w:left="2880" w:hanging="360"/>
      </w:pPr>
      <w:rPr>
        <w:rFonts w:ascii="Symbol" w:hAnsi="Symbol" w:hint="default"/>
      </w:rPr>
    </w:lvl>
    <w:lvl w:ilvl="4" w:tplc="DFE87E4A">
      <w:start w:val="1"/>
      <w:numFmt w:val="bullet"/>
      <w:lvlText w:val="o"/>
      <w:lvlJc w:val="left"/>
      <w:pPr>
        <w:ind w:left="3600" w:hanging="360"/>
      </w:pPr>
      <w:rPr>
        <w:rFonts w:ascii="Courier New" w:hAnsi="Courier New" w:hint="default"/>
      </w:rPr>
    </w:lvl>
    <w:lvl w:ilvl="5" w:tplc="49E2E27E">
      <w:start w:val="1"/>
      <w:numFmt w:val="bullet"/>
      <w:lvlText w:val=""/>
      <w:lvlJc w:val="left"/>
      <w:pPr>
        <w:ind w:left="4320" w:hanging="360"/>
      </w:pPr>
      <w:rPr>
        <w:rFonts w:ascii="Wingdings" w:hAnsi="Wingdings" w:hint="default"/>
      </w:rPr>
    </w:lvl>
    <w:lvl w:ilvl="6" w:tplc="9CE46E3C">
      <w:start w:val="1"/>
      <w:numFmt w:val="bullet"/>
      <w:lvlText w:val=""/>
      <w:lvlJc w:val="left"/>
      <w:pPr>
        <w:ind w:left="5040" w:hanging="360"/>
      </w:pPr>
      <w:rPr>
        <w:rFonts w:ascii="Symbol" w:hAnsi="Symbol" w:hint="default"/>
      </w:rPr>
    </w:lvl>
    <w:lvl w:ilvl="7" w:tplc="4F84EA32">
      <w:start w:val="1"/>
      <w:numFmt w:val="bullet"/>
      <w:lvlText w:val="o"/>
      <w:lvlJc w:val="left"/>
      <w:pPr>
        <w:ind w:left="5760" w:hanging="360"/>
      </w:pPr>
      <w:rPr>
        <w:rFonts w:ascii="Courier New" w:hAnsi="Courier New" w:hint="default"/>
      </w:rPr>
    </w:lvl>
    <w:lvl w:ilvl="8" w:tplc="2C041AE6">
      <w:start w:val="1"/>
      <w:numFmt w:val="bullet"/>
      <w:lvlText w:val=""/>
      <w:lvlJc w:val="left"/>
      <w:pPr>
        <w:ind w:left="6480" w:hanging="360"/>
      </w:pPr>
      <w:rPr>
        <w:rFonts w:ascii="Wingdings" w:hAnsi="Wingdings" w:hint="default"/>
      </w:rPr>
    </w:lvl>
  </w:abstractNum>
  <w:abstractNum w:abstractNumId="22" w15:restartNumberingAfterBreak="0">
    <w:nsid w:val="579BA893"/>
    <w:multiLevelType w:val="hybridMultilevel"/>
    <w:tmpl w:val="F46EE3EA"/>
    <w:lvl w:ilvl="0" w:tplc="1BAAADC6">
      <w:start w:val="1"/>
      <w:numFmt w:val="bullet"/>
      <w:lvlText w:val="·"/>
      <w:lvlJc w:val="left"/>
      <w:pPr>
        <w:ind w:left="720" w:hanging="360"/>
      </w:pPr>
      <w:rPr>
        <w:rFonts w:ascii="Symbol" w:hAnsi="Symbol" w:hint="default"/>
      </w:rPr>
    </w:lvl>
    <w:lvl w:ilvl="1" w:tplc="1BFC0852">
      <w:start w:val="1"/>
      <w:numFmt w:val="bullet"/>
      <w:lvlText w:val="o"/>
      <w:lvlJc w:val="left"/>
      <w:pPr>
        <w:ind w:left="1440" w:hanging="360"/>
      </w:pPr>
      <w:rPr>
        <w:rFonts w:ascii="Courier New" w:hAnsi="Courier New" w:hint="default"/>
      </w:rPr>
    </w:lvl>
    <w:lvl w:ilvl="2" w:tplc="77824486">
      <w:start w:val="1"/>
      <w:numFmt w:val="bullet"/>
      <w:lvlText w:val=""/>
      <w:lvlJc w:val="left"/>
      <w:pPr>
        <w:ind w:left="2160" w:hanging="360"/>
      </w:pPr>
      <w:rPr>
        <w:rFonts w:ascii="Wingdings" w:hAnsi="Wingdings" w:hint="default"/>
      </w:rPr>
    </w:lvl>
    <w:lvl w:ilvl="3" w:tplc="377C18B4">
      <w:start w:val="1"/>
      <w:numFmt w:val="bullet"/>
      <w:lvlText w:val=""/>
      <w:lvlJc w:val="left"/>
      <w:pPr>
        <w:ind w:left="2880" w:hanging="360"/>
      </w:pPr>
      <w:rPr>
        <w:rFonts w:ascii="Symbol" w:hAnsi="Symbol" w:hint="default"/>
      </w:rPr>
    </w:lvl>
    <w:lvl w:ilvl="4" w:tplc="160AC4DA">
      <w:start w:val="1"/>
      <w:numFmt w:val="bullet"/>
      <w:lvlText w:val="o"/>
      <w:lvlJc w:val="left"/>
      <w:pPr>
        <w:ind w:left="3600" w:hanging="360"/>
      </w:pPr>
      <w:rPr>
        <w:rFonts w:ascii="Courier New" w:hAnsi="Courier New" w:hint="default"/>
      </w:rPr>
    </w:lvl>
    <w:lvl w:ilvl="5" w:tplc="91C6E7C8">
      <w:start w:val="1"/>
      <w:numFmt w:val="bullet"/>
      <w:lvlText w:val=""/>
      <w:lvlJc w:val="left"/>
      <w:pPr>
        <w:ind w:left="4320" w:hanging="360"/>
      </w:pPr>
      <w:rPr>
        <w:rFonts w:ascii="Wingdings" w:hAnsi="Wingdings" w:hint="default"/>
      </w:rPr>
    </w:lvl>
    <w:lvl w:ilvl="6" w:tplc="6340E33E">
      <w:start w:val="1"/>
      <w:numFmt w:val="bullet"/>
      <w:lvlText w:val=""/>
      <w:lvlJc w:val="left"/>
      <w:pPr>
        <w:ind w:left="5040" w:hanging="360"/>
      </w:pPr>
      <w:rPr>
        <w:rFonts w:ascii="Symbol" w:hAnsi="Symbol" w:hint="default"/>
      </w:rPr>
    </w:lvl>
    <w:lvl w:ilvl="7" w:tplc="85EC4A94">
      <w:start w:val="1"/>
      <w:numFmt w:val="bullet"/>
      <w:lvlText w:val="o"/>
      <w:lvlJc w:val="left"/>
      <w:pPr>
        <w:ind w:left="5760" w:hanging="360"/>
      </w:pPr>
      <w:rPr>
        <w:rFonts w:ascii="Courier New" w:hAnsi="Courier New" w:hint="default"/>
      </w:rPr>
    </w:lvl>
    <w:lvl w:ilvl="8" w:tplc="9FB2EF08">
      <w:start w:val="1"/>
      <w:numFmt w:val="bullet"/>
      <w:lvlText w:val=""/>
      <w:lvlJc w:val="left"/>
      <w:pPr>
        <w:ind w:left="6480" w:hanging="360"/>
      </w:pPr>
      <w:rPr>
        <w:rFonts w:ascii="Wingdings" w:hAnsi="Wingdings" w:hint="default"/>
      </w:rPr>
    </w:lvl>
  </w:abstractNum>
  <w:abstractNum w:abstractNumId="23" w15:restartNumberingAfterBreak="0">
    <w:nsid w:val="5B2D0F63"/>
    <w:multiLevelType w:val="hybridMultilevel"/>
    <w:tmpl w:val="E10405B4"/>
    <w:lvl w:ilvl="0" w:tplc="A3126434">
      <w:numFmt w:val="bullet"/>
      <w:lvlText w:val="-"/>
      <w:lvlJc w:val="left"/>
      <w:pPr>
        <w:ind w:left="360" w:hanging="360"/>
      </w:pPr>
      <w:rPr>
        <w:rFonts w:ascii="Calibri" w:eastAsia="Calibri" w:hAnsi="Calibri" w:cs="Calibri"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D2470E5"/>
    <w:multiLevelType w:val="hybridMultilevel"/>
    <w:tmpl w:val="6046CF46"/>
    <w:lvl w:ilvl="0" w:tplc="04090019">
      <w:start w:val="1"/>
      <w:numFmt w:val="lowerLetter"/>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6227A7C"/>
    <w:multiLevelType w:val="hybridMultilevel"/>
    <w:tmpl w:val="97866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9305DE"/>
    <w:multiLevelType w:val="hybridMultilevel"/>
    <w:tmpl w:val="84CE38A2"/>
    <w:lvl w:ilvl="0" w:tplc="04090019">
      <w:start w:val="1"/>
      <w:numFmt w:val="lowerLetter"/>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84C4DE4"/>
    <w:multiLevelType w:val="multilevel"/>
    <w:tmpl w:val="BE184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5F0F29"/>
    <w:multiLevelType w:val="hybridMultilevel"/>
    <w:tmpl w:val="B9BE28A4"/>
    <w:lvl w:ilvl="0" w:tplc="04090019">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D0E4342"/>
    <w:multiLevelType w:val="multilevel"/>
    <w:tmpl w:val="DF789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9C1045"/>
    <w:multiLevelType w:val="hybridMultilevel"/>
    <w:tmpl w:val="1B2A643E"/>
    <w:lvl w:ilvl="0" w:tplc="D0D2C7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0332834">
    <w:abstractNumId w:val="8"/>
  </w:num>
  <w:num w:numId="2" w16cid:durableId="956915776">
    <w:abstractNumId w:val="21"/>
  </w:num>
  <w:num w:numId="3" w16cid:durableId="1480732967">
    <w:abstractNumId w:val="22"/>
  </w:num>
  <w:num w:numId="4" w16cid:durableId="31467917">
    <w:abstractNumId w:val="3"/>
  </w:num>
  <w:num w:numId="5" w16cid:durableId="1662929005">
    <w:abstractNumId w:val="11"/>
  </w:num>
  <w:num w:numId="6" w16cid:durableId="1913157928">
    <w:abstractNumId w:val="26"/>
  </w:num>
  <w:num w:numId="7" w16cid:durableId="324627373">
    <w:abstractNumId w:val="1"/>
  </w:num>
  <w:num w:numId="8" w16cid:durableId="835074569">
    <w:abstractNumId w:val="24"/>
  </w:num>
  <w:num w:numId="9" w16cid:durableId="2048141862">
    <w:abstractNumId w:val="12"/>
  </w:num>
  <w:num w:numId="10" w16cid:durableId="1573925234">
    <w:abstractNumId w:val="18"/>
  </w:num>
  <w:num w:numId="11" w16cid:durableId="790393274">
    <w:abstractNumId w:val="20"/>
  </w:num>
  <w:num w:numId="12" w16cid:durableId="438110316">
    <w:abstractNumId w:val="4"/>
  </w:num>
  <w:num w:numId="13" w16cid:durableId="140847915">
    <w:abstractNumId w:val="23"/>
  </w:num>
  <w:num w:numId="14" w16cid:durableId="1760367887">
    <w:abstractNumId w:val="28"/>
  </w:num>
  <w:num w:numId="15" w16cid:durableId="511726466">
    <w:abstractNumId w:val="14"/>
  </w:num>
  <w:num w:numId="16" w16cid:durableId="158619960">
    <w:abstractNumId w:val="2"/>
  </w:num>
  <w:num w:numId="17" w16cid:durableId="629242202">
    <w:abstractNumId w:val="13"/>
  </w:num>
  <w:num w:numId="18" w16cid:durableId="1861358896">
    <w:abstractNumId w:val="9"/>
  </w:num>
  <w:num w:numId="19" w16cid:durableId="52892474">
    <w:abstractNumId w:val="17"/>
  </w:num>
  <w:num w:numId="20" w16cid:durableId="1855265606">
    <w:abstractNumId w:val="19"/>
  </w:num>
  <w:num w:numId="21" w16cid:durableId="151916437">
    <w:abstractNumId w:val="15"/>
  </w:num>
  <w:num w:numId="22" w16cid:durableId="1829134005">
    <w:abstractNumId w:val="5"/>
  </w:num>
  <w:num w:numId="23" w16cid:durableId="625621108">
    <w:abstractNumId w:val="0"/>
  </w:num>
  <w:num w:numId="24" w16cid:durableId="1796751002">
    <w:abstractNumId w:val="27"/>
  </w:num>
  <w:num w:numId="25" w16cid:durableId="698042991">
    <w:abstractNumId w:val="10"/>
  </w:num>
  <w:num w:numId="26" w16cid:durableId="545721116">
    <w:abstractNumId w:val="16"/>
  </w:num>
  <w:num w:numId="27" w16cid:durableId="1325936560">
    <w:abstractNumId w:val="29"/>
  </w:num>
  <w:num w:numId="28" w16cid:durableId="752707648">
    <w:abstractNumId w:val="7"/>
  </w:num>
  <w:num w:numId="29" w16cid:durableId="1572227023">
    <w:abstractNumId w:val="6"/>
  </w:num>
  <w:num w:numId="30" w16cid:durableId="1474330176">
    <w:abstractNumId w:val="25"/>
  </w:num>
  <w:num w:numId="31" w16cid:durableId="13440144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782"/>
    <w:rsid w:val="00003B46"/>
    <w:rsid w:val="00004926"/>
    <w:rsid w:val="0004030D"/>
    <w:rsid w:val="000523A2"/>
    <w:rsid w:val="00057B24"/>
    <w:rsid w:val="00062209"/>
    <w:rsid w:val="00073EE7"/>
    <w:rsid w:val="000740F4"/>
    <w:rsid w:val="00080395"/>
    <w:rsid w:val="00091307"/>
    <w:rsid w:val="0009355F"/>
    <w:rsid w:val="000960CC"/>
    <w:rsid w:val="00097A42"/>
    <w:rsid w:val="000A0A2C"/>
    <w:rsid w:val="000B5ED6"/>
    <w:rsid w:val="000C2615"/>
    <w:rsid w:val="000C624F"/>
    <w:rsid w:val="000D2458"/>
    <w:rsid w:val="000E0F9D"/>
    <w:rsid w:val="000E2FE6"/>
    <w:rsid w:val="000E3C54"/>
    <w:rsid w:val="000E5A67"/>
    <w:rsid w:val="000F2DBA"/>
    <w:rsid w:val="000F357B"/>
    <w:rsid w:val="000F3AF4"/>
    <w:rsid w:val="00104706"/>
    <w:rsid w:val="00105913"/>
    <w:rsid w:val="00111B50"/>
    <w:rsid w:val="001175E3"/>
    <w:rsid w:val="00132F3E"/>
    <w:rsid w:val="00134D4C"/>
    <w:rsid w:val="001530FC"/>
    <w:rsid w:val="00155E1B"/>
    <w:rsid w:val="00157D3C"/>
    <w:rsid w:val="00167D9F"/>
    <w:rsid w:val="00171116"/>
    <w:rsid w:val="00174B73"/>
    <w:rsid w:val="001753D0"/>
    <w:rsid w:val="00193B2C"/>
    <w:rsid w:val="001C421B"/>
    <w:rsid w:val="001C6D66"/>
    <w:rsid w:val="001C6DBB"/>
    <w:rsid w:val="001D741D"/>
    <w:rsid w:val="001E724C"/>
    <w:rsid w:val="001F1015"/>
    <w:rsid w:val="001F1F84"/>
    <w:rsid w:val="001F2F67"/>
    <w:rsid w:val="00200CA3"/>
    <w:rsid w:val="00205391"/>
    <w:rsid w:val="0020773C"/>
    <w:rsid w:val="00211744"/>
    <w:rsid w:val="00212AA9"/>
    <w:rsid w:val="00212BD1"/>
    <w:rsid w:val="00213BD9"/>
    <w:rsid w:val="00221F2D"/>
    <w:rsid w:val="00221FEC"/>
    <w:rsid w:val="002372CF"/>
    <w:rsid w:val="00241123"/>
    <w:rsid w:val="00242E89"/>
    <w:rsid w:val="0024549D"/>
    <w:rsid w:val="002649F1"/>
    <w:rsid w:val="002665E7"/>
    <w:rsid w:val="00270C60"/>
    <w:rsid w:val="00270EDD"/>
    <w:rsid w:val="0027212B"/>
    <w:rsid w:val="002721ED"/>
    <w:rsid w:val="00272201"/>
    <w:rsid w:val="00272610"/>
    <w:rsid w:val="002749F5"/>
    <w:rsid w:val="0028054D"/>
    <w:rsid w:val="00294210"/>
    <w:rsid w:val="002979A7"/>
    <w:rsid w:val="002A4197"/>
    <w:rsid w:val="002A6162"/>
    <w:rsid w:val="002B01FD"/>
    <w:rsid w:val="002B484D"/>
    <w:rsid w:val="002B7BE4"/>
    <w:rsid w:val="002C09B2"/>
    <w:rsid w:val="002C64FB"/>
    <w:rsid w:val="002D72DB"/>
    <w:rsid w:val="002D7305"/>
    <w:rsid w:val="002D7A4A"/>
    <w:rsid w:val="002F0E3E"/>
    <w:rsid w:val="002F2CD0"/>
    <w:rsid w:val="002F3B0C"/>
    <w:rsid w:val="002F511D"/>
    <w:rsid w:val="002F6A39"/>
    <w:rsid w:val="00303739"/>
    <w:rsid w:val="00311499"/>
    <w:rsid w:val="0032641A"/>
    <w:rsid w:val="00334E04"/>
    <w:rsid w:val="00336135"/>
    <w:rsid w:val="00343495"/>
    <w:rsid w:val="00345E97"/>
    <w:rsid w:val="0034711C"/>
    <w:rsid w:val="00355164"/>
    <w:rsid w:val="00357315"/>
    <w:rsid w:val="00361659"/>
    <w:rsid w:val="00364111"/>
    <w:rsid w:val="00382A1B"/>
    <w:rsid w:val="003858E4"/>
    <w:rsid w:val="00392640"/>
    <w:rsid w:val="00393566"/>
    <w:rsid w:val="003B59EE"/>
    <w:rsid w:val="003B5DA0"/>
    <w:rsid w:val="003B7ECB"/>
    <w:rsid w:val="003C0DCD"/>
    <w:rsid w:val="003C1A4E"/>
    <w:rsid w:val="003D00B2"/>
    <w:rsid w:val="003D19AA"/>
    <w:rsid w:val="003D71E0"/>
    <w:rsid w:val="003E352C"/>
    <w:rsid w:val="003F7F31"/>
    <w:rsid w:val="0040435E"/>
    <w:rsid w:val="004050BD"/>
    <w:rsid w:val="00410BAC"/>
    <w:rsid w:val="0041131E"/>
    <w:rsid w:val="00412DCA"/>
    <w:rsid w:val="00414149"/>
    <w:rsid w:val="0042139B"/>
    <w:rsid w:val="0042200E"/>
    <w:rsid w:val="0042387A"/>
    <w:rsid w:val="0042504C"/>
    <w:rsid w:val="00426966"/>
    <w:rsid w:val="004311FE"/>
    <w:rsid w:val="00433C9D"/>
    <w:rsid w:val="004349F0"/>
    <w:rsid w:val="0044423D"/>
    <w:rsid w:val="004459AE"/>
    <w:rsid w:val="00452B50"/>
    <w:rsid w:val="00454A5C"/>
    <w:rsid w:val="004559CB"/>
    <w:rsid w:val="00457110"/>
    <w:rsid w:val="00464461"/>
    <w:rsid w:val="00466D9F"/>
    <w:rsid w:val="00474712"/>
    <w:rsid w:val="00490F8E"/>
    <w:rsid w:val="00496C4E"/>
    <w:rsid w:val="004A2CBE"/>
    <w:rsid w:val="004B5799"/>
    <w:rsid w:val="004B61CF"/>
    <w:rsid w:val="004C20EB"/>
    <w:rsid w:val="004C2D3B"/>
    <w:rsid w:val="004D0C89"/>
    <w:rsid w:val="004D4F90"/>
    <w:rsid w:val="004D5247"/>
    <w:rsid w:val="004D5636"/>
    <w:rsid w:val="004D6708"/>
    <w:rsid w:val="004E4C85"/>
    <w:rsid w:val="004F7B29"/>
    <w:rsid w:val="00500DCE"/>
    <w:rsid w:val="00517854"/>
    <w:rsid w:val="00532388"/>
    <w:rsid w:val="00532B23"/>
    <w:rsid w:val="00532F38"/>
    <w:rsid w:val="00533493"/>
    <w:rsid w:val="005351FB"/>
    <w:rsid w:val="00535A3C"/>
    <w:rsid w:val="005376D2"/>
    <w:rsid w:val="00537FA6"/>
    <w:rsid w:val="005414E5"/>
    <w:rsid w:val="00543408"/>
    <w:rsid w:val="00543C5A"/>
    <w:rsid w:val="00557D50"/>
    <w:rsid w:val="005678B4"/>
    <w:rsid w:val="0057489F"/>
    <w:rsid w:val="005749CE"/>
    <w:rsid w:val="0057729E"/>
    <w:rsid w:val="0057738B"/>
    <w:rsid w:val="00581416"/>
    <w:rsid w:val="00581AE6"/>
    <w:rsid w:val="00583DE4"/>
    <w:rsid w:val="00585E2F"/>
    <w:rsid w:val="00594A7C"/>
    <w:rsid w:val="00594FF1"/>
    <w:rsid w:val="005972D1"/>
    <w:rsid w:val="005A0D8B"/>
    <w:rsid w:val="005A21A1"/>
    <w:rsid w:val="005A3B5B"/>
    <w:rsid w:val="005B1364"/>
    <w:rsid w:val="005B13B6"/>
    <w:rsid w:val="005B1DC1"/>
    <w:rsid w:val="005C42AF"/>
    <w:rsid w:val="005C5EC2"/>
    <w:rsid w:val="005D10EE"/>
    <w:rsid w:val="005D3811"/>
    <w:rsid w:val="005D6E93"/>
    <w:rsid w:val="005F2279"/>
    <w:rsid w:val="005F2540"/>
    <w:rsid w:val="005F4881"/>
    <w:rsid w:val="005F59F4"/>
    <w:rsid w:val="005F6867"/>
    <w:rsid w:val="006004EB"/>
    <w:rsid w:val="00614570"/>
    <w:rsid w:val="00617245"/>
    <w:rsid w:val="0062000B"/>
    <w:rsid w:val="00622493"/>
    <w:rsid w:val="00622E49"/>
    <w:rsid w:val="0062641A"/>
    <w:rsid w:val="00627816"/>
    <w:rsid w:val="0063003F"/>
    <w:rsid w:val="00640400"/>
    <w:rsid w:val="00645990"/>
    <w:rsid w:val="00645F7A"/>
    <w:rsid w:val="006472E5"/>
    <w:rsid w:val="00651F1D"/>
    <w:rsid w:val="00662232"/>
    <w:rsid w:val="00664424"/>
    <w:rsid w:val="00664FA2"/>
    <w:rsid w:val="00671211"/>
    <w:rsid w:val="006728CF"/>
    <w:rsid w:val="00676917"/>
    <w:rsid w:val="00681B84"/>
    <w:rsid w:val="006827DF"/>
    <w:rsid w:val="00684782"/>
    <w:rsid w:val="0069065A"/>
    <w:rsid w:val="00696448"/>
    <w:rsid w:val="00696D29"/>
    <w:rsid w:val="00697FC8"/>
    <w:rsid w:val="006A4648"/>
    <w:rsid w:val="006A4DD8"/>
    <w:rsid w:val="006A7881"/>
    <w:rsid w:val="006B14C7"/>
    <w:rsid w:val="006B4497"/>
    <w:rsid w:val="006B67D6"/>
    <w:rsid w:val="006B6E8A"/>
    <w:rsid w:val="006C227D"/>
    <w:rsid w:val="006C38DB"/>
    <w:rsid w:val="006C6D77"/>
    <w:rsid w:val="006D0BA9"/>
    <w:rsid w:val="006D11F4"/>
    <w:rsid w:val="006D4DBE"/>
    <w:rsid w:val="006F041D"/>
    <w:rsid w:val="006F4796"/>
    <w:rsid w:val="007014AE"/>
    <w:rsid w:val="007035D8"/>
    <w:rsid w:val="00705A5F"/>
    <w:rsid w:val="00737BDB"/>
    <w:rsid w:val="00747C3D"/>
    <w:rsid w:val="007506B5"/>
    <w:rsid w:val="007510B2"/>
    <w:rsid w:val="007548A9"/>
    <w:rsid w:val="0076079D"/>
    <w:rsid w:val="0077128A"/>
    <w:rsid w:val="00772C5B"/>
    <w:rsid w:val="00782574"/>
    <w:rsid w:val="007A2F82"/>
    <w:rsid w:val="007A331F"/>
    <w:rsid w:val="007A3B53"/>
    <w:rsid w:val="007B4A76"/>
    <w:rsid w:val="007B7310"/>
    <w:rsid w:val="007C0CC1"/>
    <w:rsid w:val="007C4B45"/>
    <w:rsid w:val="007D69C9"/>
    <w:rsid w:val="007D7D34"/>
    <w:rsid w:val="007F13BA"/>
    <w:rsid w:val="007F1E89"/>
    <w:rsid w:val="008006B8"/>
    <w:rsid w:val="00803923"/>
    <w:rsid w:val="008049A8"/>
    <w:rsid w:val="0080527E"/>
    <w:rsid w:val="008111CA"/>
    <w:rsid w:val="00812539"/>
    <w:rsid w:val="008234AF"/>
    <w:rsid w:val="008237C4"/>
    <w:rsid w:val="008279AD"/>
    <w:rsid w:val="0083122D"/>
    <w:rsid w:val="00835CF4"/>
    <w:rsid w:val="00852AC2"/>
    <w:rsid w:val="00852D97"/>
    <w:rsid w:val="008639F0"/>
    <w:rsid w:val="00864F1B"/>
    <w:rsid w:val="008654B8"/>
    <w:rsid w:val="00865AA5"/>
    <w:rsid w:val="00874D68"/>
    <w:rsid w:val="00877E47"/>
    <w:rsid w:val="00880354"/>
    <w:rsid w:val="00884389"/>
    <w:rsid w:val="00884FBA"/>
    <w:rsid w:val="008913EB"/>
    <w:rsid w:val="008A16AC"/>
    <w:rsid w:val="008A4AA0"/>
    <w:rsid w:val="008A64DD"/>
    <w:rsid w:val="008A6B4C"/>
    <w:rsid w:val="008B354D"/>
    <w:rsid w:val="008D251A"/>
    <w:rsid w:val="008D306E"/>
    <w:rsid w:val="008E3594"/>
    <w:rsid w:val="008F0749"/>
    <w:rsid w:val="008F62A8"/>
    <w:rsid w:val="00905EFA"/>
    <w:rsid w:val="009168DD"/>
    <w:rsid w:val="00922EAE"/>
    <w:rsid w:val="00923ECA"/>
    <w:rsid w:val="009260F7"/>
    <w:rsid w:val="00926133"/>
    <w:rsid w:val="009308D5"/>
    <w:rsid w:val="00940042"/>
    <w:rsid w:val="00946E16"/>
    <w:rsid w:val="009514A4"/>
    <w:rsid w:val="00952C0F"/>
    <w:rsid w:val="009554DF"/>
    <w:rsid w:val="00963CCA"/>
    <w:rsid w:val="0097266F"/>
    <w:rsid w:val="00980533"/>
    <w:rsid w:val="00984707"/>
    <w:rsid w:val="00991C06"/>
    <w:rsid w:val="00992458"/>
    <w:rsid w:val="0099525A"/>
    <w:rsid w:val="009A190B"/>
    <w:rsid w:val="009A1F74"/>
    <w:rsid w:val="009C72E6"/>
    <w:rsid w:val="009D3541"/>
    <w:rsid w:val="009E4944"/>
    <w:rsid w:val="009E4D0F"/>
    <w:rsid w:val="009E571C"/>
    <w:rsid w:val="009F099F"/>
    <w:rsid w:val="009F09C5"/>
    <w:rsid w:val="009F1838"/>
    <w:rsid w:val="00A00B0E"/>
    <w:rsid w:val="00A10662"/>
    <w:rsid w:val="00A118BB"/>
    <w:rsid w:val="00A144BF"/>
    <w:rsid w:val="00A15620"/>
    <w:rsid w:val="00A1711E"/>
    <w:rsid w:val="00A226A2"/>
    <w:rsid w:val="00A241A0"/>
    <w:rsid w:val="00A33251"/>
    <w:rsid w:val="00A356EA"/>
    <w:rsid w:val="00A449F3"/>
    <w:rsid w:val="00A45313"/>
    <w:rsid w:val="00A456D8"/>
    <w:rsid w:val="00A50C96"/>
    <w:rsid w:val="00A52207"/>
    <w:rsid w:val="00A549A2"/>
    <w:rsid w:val="00A556FA"/>
    <w:rsid w:val="00A55EA6"/>
    <w:rsid w:val="00A568A8"/>
    <w:rsid w:val="00A63492"/>
    <w:rsid w:val="00A708AC"/>
    <w:rsid w:val="00A718D0"/>
    <w:rsid w:val="00A72742"/>
    <w:rsid w:val="00A75565"/>
    <w:rsid w:val="00A76628"/>
    <w:rsid w:val="00A8035E"/>
    <w:rsid w:val="00A83B15"/>
    <w:rsid w:val="00A900E9"/>
    <w:rsid w:val="00AA30A6"/>
    <w:rsid w:val="00AB0153"/>
    <w:rsid w:val="00AB20E6"/>
    <w:rsid w:val="00AB3CBE"/>
    <w:rsid w:val="00AB76D9"/>
    <w:rsid w:val="00AC12E5"/>
    <w:rsid w:val="00AC3387"/>
    <w:rsid w:val="00AC38F6"/>
    <w:rsid w:val="00AC671B"/>
    <w:rsid w:val="00AD50C1"/>
    <w:rsid w:val="00AD7804"/>
    <w:rsid w:val="00AE2420"/>
    <w:rsid w:val="00AF785D"/>
    <w:rsid w:val="00AF7EBE"/>
    <w:rsid w:val="00B05C42"/>
    <w:rsid w:val="00B06CDE"/>
    <w:rsid w:val="00B13538"/>
    <w:rsid w:val="00B24DEA"/>
    <w:rsid w:val="00B25F3E"/>
    <w:rsid w:val="00B3326F"/>
    <w:rsid w:val="00B349FB"/>
    <w:rsid w:val="00B36C9C"/>
    <w:rsid w:val="00B47A5E"/>
    <w:rsid w:val="00B519EE"/>
    <w:rsid w:val="00B51B48"/>
    <w:rsid w:val="00B521C3"/>
    <w:rsid w:val="00B5379A"/>
    <w:rsid w:val="00B55D43"/>
    <w:rsid w:val="00B65EB3"/>
    <w:rsid w:val="00B805F5"/>
    <w:rsid w:val="00B9035B"/>
    <w:rsid w:val="00B908E5"/>
    <w:rsid w:val="00B95629"/>
    <w:rsid w:val="00B95D84"/>
    <w:rsid w:val="00BA614D"/>
    <w:rsid w:val="00BA6F35"/>
    <w:rsid w:val="00BB427C"/>
    <w:rsid w:val="00BD3D03"/>
    <w:rsid w:val="00BD5BB9"/>
    <w:rsid w:val="00BD6058"/>
    <w:rsid w:val="00BD7356"/>
    <w:rsid w:val="00BE09BC"/>
    <w:rsid w:val="00BF1A5F"/>
    <w:rsid w:val="00C03071"/>
    <w:rsid w:val="00C0533D"/>
    <w:rsid w:val="00C06F14"/>
    <w:rsid w:val="00C10196"/>
    <w:rsid w:val="00C11512"/>
    <w:rsid w:val="00C14502"/>
    <w:rsid w:val="00C154CE"/>
    <w:rsid w:val="00C17002"/>
    <w:rsid w:val="00C26049"/>
    <w:rsid w:val="00C443CB"/>
    <w:rsid w:val="00C45BB4"/>
    <w:rsid w:val="00C573F5"/>
    <w:rsid w:val="00C66927"/>
    <w:rsid w:val="00C70786"/>
    <w:rsid w:val="00C73771"/>
    <w:rsid w:val="00C86BA0"/>
    <w:rsid w:val="00C93526"/>
    <w:rsid w:val="00C93D6C"/>
    <w:rsid w:val="00C95B67"/>
    <w:rsid w:val="00C95FEB"/>
    <w:rsid w:val="00C976F8"/>
    <w:rsid w:val="00C979CC"/>
    <w:rsid w:val="00CE3198"/>
    <w:rsid w:val="00CE6CFE"/>
    <w:rsid w:val="00CF4859"/>
    <w:rsid w:val="00CF5262"/>
    <w:rsid w:val="00D0107B"/>
    <w:rsid w:val="00D156D2"/>
    <w:rsid w:val="00D169DB"/>
    <w:rsid w:val="00D250AF"/>
    <w:rsid w:val="00D27327"/>
    <w:rsid w:val="00D27C08"/>
    <w:rsid w:val="00D31DC6"/>
    <w:rsid w:val="00D3417F"/>
    <w:rsid w:val="00D349D3"/>
    <w:rsid w:val="00D421F0"/>
    <w:rsid w:val="00D4644D"/>
    <w:rsid w:val="00D55E0B"/>
    <w:rsid w:val="00D60EE3"/>
    <w:rsid w:val="00D71F64"/>
    <w:rsid w:val="00D74E14"/>
    <w:rsid w:val="00D81FCC"/>
    <w:rsid w:val="00D95ED5"/>
    <w:rsid w:val="00DA47E1"/>
    <w:rsid w:val="00DB061C"/>
    <w:rsid w:val="00DB18E9"/>
    <w:rsid w:val="00DB2B6F"/>
    <w:rsid w:val="00DB7865"/>
    <w:rsid w:val="00DC1536"/>
    <w:rsid w:val="00DC342C"/>
    <w:rsid w:val="00DD221D"/>
    <w:rsid w:val="00DD4F23"/>
    <w:rsid w:val="00DD53DC"/>
    <w:rsid w:val="00DE3468"/>
    <w:rsid w:val="00DF4B04"/>
    <w:rsid w:val="00E01F26"/>
    <w:rsid w:val="00E020A6"/>
    <w:rsid w:val="00E119C3"/>
    <w:rsid w:val="00E139AF"/>
    <w:rsid w:val="00E20667"/>
    <w:rsid w:val="00E20D1A"/>
    <w:rsid w:val="00E328FF"/>
    <w:rsid w:val="00E414D4"/>
    <w:rsid w:val="00E52550"/>
    <w:rsid w:val="00E61274"/>
    <w:rsid w:val="00E62359"/>
    <w:rsid w:val="00E70E77"/>
    <w:rsid w:val="00E71E9A"/>
    <w:rsid w:val="00E73C59"/>
    <w:rsid w:val="00E73F39"/>
    <w:rsid w:val="00E964DF"/>
    <w:rsid w:val="00EA2FF0"/>
    <w:rsid w:val="00EB1AA4"/>
    <w:rsid w:val="00EB2803"/>
    <w:rsid w:val="00EB65DB"/>
    <w:rsid w:val="00EC0665"/>
    <w:rsid w:val="00EC54DB"/>
    <w:rsid w:val="00ED050D"/>
    <w:rsid w:val="00ED395E"/>
    <w:rsid w:val="00EF0DF3"/>
    <w:rsid w:val="00F07283"/>
    <w:rsid w:val="00F10B66"/>
    <w:rsid w:val="00F13ABA"/>
    <w:rsid w:val="00F2005A"/>
    <w:rsid w:val="00F23AAD"/>
    <w:rsid w:val="00F25E1F"/>
    <w:rsid w:val="00F312FF"/>
    <w:rsid w:val="00F42302"/>
    <w:rsid w:val="00F4470C"/>
    <w:rsid w:val="00F47BE7"/>
    <w:rsid w:val="00F5757B"/>
    <w:rsid w:val="00F60495"/>
    <w:rsid w:val="00F6475A"/>
    <w:rsid w:val="00F64800"/>
    <w:rsid w:val="00F65519"/>
    <w:rsid w:val="00F663C3"/>
    <w:rsid w:val="00F73012"/>
    <w:rsid w:val="00F779E3"/>
    <w:rsid w:val="00F809C7"/>
    <w:rsid w:val="00F80C98"/>
    <w:rsid w:val="00F81819"/>
    <w:rsid w:val="00F81AC0"/>
    <w:rsid w:val="00F8288C"/>
    <w:rsid w:val="00F8748E"/>
    <w:rsid w:val="00F87E09"/>
    <w:rsid w:val="00F92CFF"/>
    <w:rsid w:val="00FA4217"/>
    <w:rsid w:val="00FB2C7E"/>
    <w:rsid w:val="00FB7D49"/>
    <w:rsid w:val="00FC16B3"/>
    <w:rsid w:val="00FE057A"/>
    <w:rsid w:val="00FE3983"/>
    <w:rsid w:val="00FE597E"/>
    <w:rsid w:val="00FF6F5B"/>
    <w:rsid w:val="010E4649"/>
    <w:rsid w:val="013E99A7"/>
    <w:rsid w:val="0193D9A5"/>
    <w:rsid w:val="0218599D"/>
    <w:rsid w:val="025FF532"/>
    <w:rsid w:val="029B68A6"/>
    <w:rsid w:val="02BA854A"/>
    <w:rsid w:val="0363BBA9"/>
    <w:rsid w:val="04145853"/>
    <w:rsid w:val="06263A2E"/>
    <w:rsid w:val="06952CB2"/>
    <w:rsid w:val="06D8EF01"/>
    <w:rsid w:val="0723F6B5"/>
    <w:rsid w:val="07E21B99"/>
    <w:rsid w:val="07EAECDB"/>
    <w:rsid w:val="0BB35CC6"/>
    <w:rsid w:val="0C4D27DC"/>
    <w:rsid w:val="0CE6440F"/>
    <w:rsid w:val="0D5A62F5"/>
    <w:rsid w:val="0D92748A"/>
    <w:rsid w:val="0DCD5A13"/>
    <w:rsid w:val="0ED1C4AE"/>
    <w:rsid w:val="0EDA1F55"/>
    <w:rsid w:val="0F27E106"/>
    <w:rsid w:val="1034D6EC"/>
    <w:rsid w:val="11364994"/>
    <w:rsid w:val="1160A65B"/>
    <w:rsid w:val="121B6E37"/>
    <w:rsid w:val="12726A1B"/>
    <w:rsid w:val="13A4CE06"/>
    <w:rsid w:val="14D38494"/>
    <w:rsid w:val="15B05597"/>
    <w:rsid w:val="173915C4"/>
    <w:rsid w:val="175DC435"/>
    <w:rsid w:val="176996D3"/>
    <w:rsid w:val="187D31AF"/>
    <w:rsid w:val="19F8C959"/>
    <w:rsid w:val="1AC80956"/>
    <w:rsid w:val="1B5A39E9"/>
    <w:rsid w:val="1C16322F"/>
    <w:rsid w:val="1DD91DB4"/>
    <w:rsid w:val="1E68883B"/>
    <w:rsid w:val="23EA9FB3"/>
    <w:rsid w:val="24107E41"/>
    <w:rsid w:val="263F7358"/>
    <w:rsid w:val="26F7D1B8"/>
    <w:rsid w:val="27DB361B"/>
    <w:rsid w:val="28D53598"/>
    <w:rsid w:val="28F43FBC"/>
    <w:rsid w:val="2989EA02"/>
    <w:rsid w:val="2AF3E7BC"/>
    <w:rsid w:val="2DC1DB1D"/>
    <w:rsid w:val="2EF817F1"/>
    <w:rsid w:val="308CE92F"/>
    <w:rsid w:val="3098BC67"/>
    <w:rsid w:val="314E9810"/>
    <w:rsid w:val="334822C9"/>
    <w:rsid w:val="34C8EE4C"/>
    <w:rsid w:val="36E62ECB"/>
    <w:rsid w:val="39F179F5"/>
    <w:rsid w:val="3AC3F66C"/>
    <w:rsid w:val="3ADF47F8"/>
    <w:rsid w:val="3C1FB9E8"/>
    <w:rsid w:val="3C3B7147"/>
    <w:rsid w:val="3DA1E3AA"/>
    <w:rsid w:val="3E2B167E"/>
    <w:rsid w:val="3EAAC266"/>
    <w:rsid w:val="413262A0"/>
    <w:rsid w:val="41C636C0"/>
    <w:rsid w:val="42FDE00C"/>
    <w:rsid w:val="4388F8E3"/>
    <w:rsid w:val="453BD91F"/>
    <w:rsid w:val="454C82B3"/>
    <w:rsid w:val="461A45EC"/>
    <w:rsid w:val="466C6D68"/>
    <w:rsid w:val="46770AE0"/>
    <w:rsid w:val="46B2DB56"/>
    <w:rsid w:val="46BC1914"/>
    <w:rsid w:val="49BF76F5"/>
    <w:rsid w:val="4B5A6EF1"/>
    <w:rsid w:val="4C6D422B"/>
    <w:rsid w:val="4CCFDD22"/>
    <w:rsid w:val="4D1D769C"/>
    <w:rsid w:val="4D838033"/>
    <w:rsid w:val="4DEDCCB5"/>
    <w:rsid w:val="4F7D16BE"/>
    <w:rsid w:val="5030B577"/>
    <w:rsid w:val="520C3F72"/>
    <w:rsid w:val="527D0679"/>
    <w:rsid w:val="53956CA8"/>
    <w:rsid w:val="53B981E3"/>
    <w:rsid w:val="5422A77F"/>
    <w:rsid w:val="547F5F97"/>
    <w:rsid w:val="5528F23D"/>
    <w:rsid w:val="55B5BF2D"/>
    <w:rsid w:val="56146754"/>
    <w:rsid w:val="562F1013"/>
    <w:rsid w:val="5706064E"/>
    <w:rsid w:val="5A369575"/>
    <w:rsid w:val="5AF09701"/>
    <w:rsid w:val="5B0E709D"/>
    <w:rsid w:val="5BB32641"/>
    <w:rsid w:val="5C5B5E9A"/>
    <w:rsid w:val="5CF9D80A"/>
    <w:rsid w:val="5DD66D2A"/>
    <w:rsid w:val="5F5ED36F"/>
    <w:rsid w:val="5F7138A7"/>
    <w:rsid w:val="60ABF93D"/>
    <w:rsid w:val="60EA4771"/>
    <w:rsid w:val="6128CF4C"/>
    <w:rsid w:val="6174BC74"/>
    <w:rsid w:val="61873B97"/>
    <w:rsid w:val="61EF3FC5"/>
    <w:rsid w:val="62E89073"/>
    <w:rsid w:val="6471DF6E"/>
    <w:rsid w:val="64CF9436"/>
    <w:rsid w:val="64E4D992"/>
    <w:rsid w:val="6611FB0B"/>
    <w:rsid w:val="66715346"/>
    <w:rsid w:val="698C2251"/>
    <w:rsid w:val="698ED07C"/>
    <w:rsid w:val="69AD9A2D"/>
    <w:rsid w:val="69BD489A"/>
    <w:rsid w:val="69E8372A"/>
    <w:rsid w:val="6A86AD25"/>
    <w:rsid w:val="6AB7DF85"/>
    <w:rsid w:val="6AE9998A"/>
    <w:rsid w:val="6B8A7741"/>
    <w:rsid w:val="6CF66FE4"/>
    <w:rsid w:val="6E8D466F"/>
    <w:rsid w:val="732FB897"/>
    <w:rsid w:val="73726FB4"/>
    <w:rsid w:val="7451A2DB"/>
    <w:rsid w:val="765878A0"/>
    <w:rsid w:val="76CC257F"/>
    <w:rsid w:val="777C2CBE"/>
    <w:rsid w:val="779429E7"/>
    <w:rsid w:val="77B2D30B"/>
    <w:rsid w:val="78B0EFD7"/>
    <w:rsid w:val="78D7C386"/>
    <w:rsid w:val="7A4F4B42"/>
    <w:rsid w:val="7D214D79"/>
    <w:rsid w:val="7D723C0F"/>
    <w:rsid w:val="7DCAF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1902FA"/>
  <w15:docId w15:val="{DD0E2BBD-5DD0-4071-B396-81911FF34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9AA"/>
    <w:pPr>
      <w:spacing w:after="0" w:line="240" w:lineRule="auto"/>
      <w:contextualSpacing/>
      <w:jc w:val="both"/>
    </w:pPr>
    <w:rPr>
      <w:rFonts w:ascii="Arial" w:eastAsia="Calibri" w:hAnsi="Arial" w:cs="Arial"/>
      <w:bCs/>
      <w:szCs w:val="24"/>
      <w:lang w:val="es-EC"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84782"/>
    <w:pPr>
      <w:ind w:left="720"/>
    </w:pPr>
    <w:rPr>
      <w:lang w:val="en-GB"/>
    </w:rPr>
  </w:style>
  <w:style w:type="character" w:customStyle="1" w:styleId="ListParagraphChar">
    <w:name w:val="List Paragraph Char"/>
    <w:link w:val="ListParagraph"/>
    <w:uiPriority w:val="34"/>
    <w:locked/>
    <w:rsid w:val="00684782"/>
    <w:rPr>
      <w:rFonts w:ascii="Arial" w:eastAsia="Calibri" w:hAnsi="Arial" w:cs="Arial"/>
      <w:bCs/>
      <w:szCs w:val="24"/>
      <w:lang w:eastAsia="en-GB"/>
    </w:rPr>
  </w:style>
  <w:style w:type="paragraph" w:styleId="Caption">
    <w:name w:val="caption"/>
    <w:basedOn w:val="Normal"/>
    <w:next w:val="Normal"/>
    <w:uiPriority w:val="35"/>
    <w:unhideWhenUsed/>
    <w:qFormat/>
    <w:rsid w:val="00684782"/>
    <w:pPr>
      <w:keepNext/>
      <w:tabs>
        <w:tab w:val="left" w:pos="1276"/>
      </w:tabs>
      <w:spacing w:before="240" w:after="120"/>
      <w:ind w:left="1276" w:hanging="919"/>
      <w:outlineLvl w:val="3"/>
    </w:pPr>
    <w:rPr>
      <w:rFonts w:eastAsia="Times New Roman"/>
      <w:b/>
      <w:bCs w:val="0"/>
      <w:color w:val="002060"/>
      <w:sz w:val="20"/>
      <w:szCs w:val="18"/>
      <w:lang w:val="en-GB" w:eastAsia="en-US"/>
    </w:rPr>
  </w:style>
  <w:style w:type="paragraph" w:styleId="Header">
    <w:name w:val="header"/>
    <w:basedOn w:val="Normal"/>
    <w:link w:val="HeaderChar"/>
    <w:uiPriority w:val="99"/>
    <w:unhideWhenUsed/>
    <w:rsid w:val="001175E3"/>
    <w:pPr>
      <w:tabs>
        <w:tab w:val="center" w:pos="4513"/>
        <w:tab w:val="right" w:pos="9026"/>
      </w:tabs>
    </w:pPr>
  </w:style>
  <w:style w:type="character" w:customStyle="1" w:styleId="HeaderChar">
    <w:name w:val="Header Char"/>
    <w:basedOn w:val="DefaultParagraphFont"/>
    <w:link w:val="Header"/>
    <w:uiPriority w:val="99"/>
    <w:rsid w:val="001175E3"/>
    <w:rPr>
      <w:rFonts w:ascii="Arial" w:eastAsia="Calibri" w:hAnsi="Arial" w:cs="Arial"/>
      <w:bCs/>
      <w:szCs w:val="24"/>
      <w:lang w:val="en-US" w:eastAsia="en-GB"/>
    </w:rPr>
  </w:style>
  <w:style w:type="paragraph" w:styleId="Footer">
    <w:name w:val="footer"/>
    <w:basedOn w:val="Normal"/>
    <w:link w:val="FooterChar"/>
    <w:uiPriority w:val="99"/>
    <w:unhideWhenUsed/>
    <w:rsid w:val="001175E3"/>
    <w:pPr>
      <w:tabs>
        <w:tab w:val="center" w:pos="4513"/>
        <w:tab w:val="right" w:pos="9026"/>
      </w:tabs>
    </w:pPr>
  </w:style>
  <w:style w:type="character" w:customStyle="1" w:styleId="FooterChar">
    <w:name w:val="Footer Char"/>
    <w:basedOn w:val="DefaultParagraphFont"/>
    <w:link w:val="Footer"/>
    <w:uiPriority w:val="99"/>
    <w:rsid w:val="001175E3"/>
    <w:rPr>
      <w:rFonts w:ascii="Arial" w:eastAsia="Calibri" w:hAnsi="Arial" w:cs="Arial"/>
      <w:bCs/>
      <w:szCs w:val="24"/>
      <w:lang w:val="en-US" w:eastAsia="en-GB"/>
    </w:rPr>
  </w:style>
  <w:style w:type="paragraph" w:styleId="BalloonText">
    <w:name w:val="Balloon Text"/>
    <w:basedOn w:val="Normal"/>
    <w:link w:val="BalloonTextChar"/>
    <w:uiPriority w:val="99"/>
    <w:semiHidden/>
    <w:unhideWhenUsed/>
    <w:rsid w:val="00294210"/>
    <w:rPr>
      <w:rFonts w:ascii="Tahoma" w:hAnsi="Tahoma" w:cs="Tahoma"/>
      <w:sz w:val="16"/>
      <w:szCs w:val="16"/>
    </w:rPr>
  </w:style>
  <w:style w:type="character" w:customStyle="1" w:styleId="BalloonTextChar">
    <w:name w:val="Balloon Text Char"/>
    <w:basedOn w:val="DefaultParagraphFont"/>
    <w:link w:val="BalloonText"/>
    <w:uiPriority w:val="99"/>
    <w:semiHidden/>
    <w:rsid w:val="00294210"/>
    <w:rPr>
      <w:rFonts w:ascii="Tahoma" w:eastAsia="Calibri" w:hAnsi="Tahoma" w:cs="Tahoma"/>
      <w:bCs/>
      <w:sz w:val="16"/>
      <w:szCs w:val="16"/>
      <w:lang w:val="en-US" w:eastAsia="en-GB"/>
    </w:rPr>
  </w:style>
  <w:style w:type="table" w:styleId="TableGrid">
    <w:name w:val="Table Grid"/>
    <w:basedOn w:val="TableNormal"/>
    <w:uiPriority w:val="59"/>
    <w:rsid w:val="00272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71211"/>
    <w:rPr>
      <w:color w:val="0000FF" w:themeColor="hyperlink"/>
      <w:u w:val="single"/>
    </w:rPr>
  </w:style>
  <w:style w:type="paragraph" w:customStyle="1" w:styleId="Default">
    <w:name w:val="Default"/>
    <w:rsid w:val="008A64DD"/>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qFormat/>
    <w:rsid w:val="009E4944"/>
    <w:rPr>
      <w:sz w:val="16"/>
      <w:szCs w:val="16"/>
    </w:rPr>
  </w:style>
  <w:style w:type="paragraph" w:styleId="CommentText">
    <w:name w:val="annotation text"/>
    <w:basedOn w:val="Normal"/>
    <w:link w:val="CommentTextChar"/>
    <w:uiPriority w:val="99"/>
    <w:unhideWhenUsed/>
    <w:rsid w:val="009E4944"/>
    <w:rPr>
      <w:sz w:val="20"/>
      <w:szCs w:val="20"/>
    </w:rPr>
  </w:style>
  <w:style w:type="character" w:customStyle="1" w:styleId="CommentTextChar">
    <w:name w:val="Comment Text Char"/>
    <w:basedOn w:val="DefaultParagraphFont"/>
    <w:link w:val="CommentText"/>
    <w:uiPriority w:val="99"/>
    <w:rsid w:val="009E4944"/>
    <w:rPr>
      <w:rFonts w:ascii="Arial" w:eastAsia="Calibri" w:hAnsi="Arial" w:cs="Arial"/>
      <w:bCs/>
      <w:sz w:val="20"/>
      <w:szCs w:val="20"/>
      <w:lang w:val="en-US" w:eastAsia="en-GB"/>
    </w:rPr>
  </w:style>
  <w:style w:type="paragraph" w:styleId="CommentSubject">
    <w:name w:val="annotation subject"/>
    <w:basedOn w:val="CommentText"/>
    <w:next w:val="CommentText"/>
    <w:link w:val="CommentSubjectChar"/>
    <w:uiPriority w:val="99"/>
    <w:semiHidden/>
    <w:unhideWhenUsed/>
    <w:rsid w:val="009E4944"/>
    <w:rPr>
      <w:b/>
    </w:rPr>
  </w:style>
  <w:style w:type="character" w:customStyle="1" w:styleId="CommentSubjectChar">
    <w:name w:val="Comment Subject Char"/>
    <w:basedOn w:val="CommentTextChar"/>
    <w:link w:val="CommentSubject"/>
    <w:uiPriority w:val="99"/>
    <w:semiHidden/>
    <w:rsid w:val="009E4944"/>
    <w:rPr>
      <w:rFonts w:ascii="Arial" w:eastAsia="Calibri" w:hAnsi="Arial" w:cs="Arial"/>
      <w:b/>
      <w:bCs/>
      <w:sz w:val="20"/>
      <w:szCs w:val="20"/>
      <w:lang w:val="en-US" w:eastAsia="en-GB"/>
    </w:rPr>
  </w:style>
  <w:style w:type="paragraph" w:styleId="Revision">
    <w:name w:val="Revision"/>
    <w:hidden/>
    <w:uiPriority w:val="99"/>
    <w:semiHidden/>
    <w:rsid w:val="00E328FF"/>
    <w:pPr>
      <w:spacing w:after="0" w:line="240" w:lineRule="auto"/>
    </w:pPr>
    <w:rPr>
      <w:rFonts w:ascii="Arial" w:eastAsia="Calibri" w:hAnsi="Arial" w:cs="Arial"/>
      <w:bCs/>
      <w:szCs w:val="24"/>
      <w:lang w:val="en-US" w:eastAsia="en-GB"/>
    </w:rPr>
  </w:style>
  <w:style w:type="character" w:styleId="UnresolvedMention">
    <w:name w:val="Unresolved Mention"/>
    <w:basedOn w:val="DefaultParagraphFont"/>
    <w:uiPriority w:val="99"/>
    <w:semiHidden/>
    <w:unhideWhenUsed/>
    <w:rsid w:val="007A2F82"/>
    <w:rPr>
      <w:color w:val="605E5C"/>
      <w:shd w:val="clear" w:color="auto" w:fill="E1DFDD"/>
    </w:rPr>
  </w:style>
  <w:style w:type="paragraph" w:styleId="FootnoteText">
    <w:name w:val="footnote text"/>
    <w:basedOn w:val="Normal"/>
    <w:link w:val="FootnoteTextChar"/>
    <w:uiPriority w:val="99"/>
    <w:semiHidden/>
    <w:unhideWhenUsed/>
    <w:rsid w:val="009D3541"/>
    <w:rPr>
      <w:sz w:val="20"/>
      <w:szCs w:val="20"/>
    </w:rPr>
  </w:style>
  <w:style w:type="character" w:customStyle="1" w:styleId="FootnoteTextChar">
    <w:name w:val="Footnote Text Char"/>
    <w:basedOn w:val="DefaultParagraphFont"/>
    <w:link w:val="FootnoteText"/>
    <w:uiPriority w:val="99"/>
    <w:semiHidden/>
    <w:rsid w:val="009D3541"/>
    <w:rPr>
      <w:rFonts w:ascii="Arial" w:eastAsia="Calibri" w:hAnsi="Arial" w:cs="Arial"/>
      <w:bCs/>
      <w:sz w:val="20"/>
      <w:szCs w:val="20"/>
      <w:lang w:val="es-EC" w:eastAsia="en-GB"/>
    </w:rPr>
  </w:style>
  <w:style w:type="character" w:styleId="FootnoteReference">
    <w:name w:val="footnote reference"/>
    <w:basedOn w:val="DefaultParagraphFont"/>
    <w:uiPriority w:val="99"/>
    <w:semiHidden/>
    <w:unhideWhenUsed/>
    <w:rsid w:val="009D35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9838">
      <w:bodyDiv w:val="1"/>
      <w:marLeft w:val="0"/>
      <w:marRight w:val="0"/>
      <w:marTop w:val="0"/>
      <w:marBottom w:val="0"/>
      <w:divBdr>
        <w:top w:val="none" w:sz="0" w:space="0" w:color="auto"/>
        <w:left w:val="none" w:sz="0" w:space="0" w:color="auto"/>
        <w:bottom w:val="none" w:sz="0" w:space="0" w:color="auto"/>
        <w:right w:val="none" w:sz="0" w:space="0" w:color="auto"/>
      </w:divBdr>
    </w:div>
    <w:div w:id="175654172">
      <w:bodyDiv w:val="1"/>
      <w:marLeft w:val="0"/>
      <w:marRight w:val="0"/>
      <w:marTop w:val="0"/>
      <w:marBottom w:val="0"/>
      <w:divBdr>
        <w:top w:val="none" w:sz="0" w:space="0" w:color="auto"/>
        <w:left w:val="none" w:sz="0" w:space="0" w:color="auto"/>
        <w:bottom w:val="none" w:sz="0" w:space="0" w:color="auto"/>
        <w:right w:val="none" w:sz="0" w:space="0" w:color="auto"/>
      </w:divBdr>
    </w:div>
    <w:div w:id="304048023">
      <w:bodyDiv w:val="1"/>
      <w:marLeft w:val="0"/>
      <w:marRight w:val="0"/>
      <w:marTop w:val="0"/>
      <w:marBottom w:val="0"/>
      <w:divBdr>
        <w:top w:val="none" w:sz="0" w:space="0" w:color="auto"/>
        <w:left w:val="none" w:sz="0" w:space="0" w:color="auto"/>
        <w:bottom w:val="none" w:sz="0" w:space="0" w:color="auto"/>
        <w:right w:val="none" w:sz="0" w:space="0" w:color="auto"/>
      </w:divBdr>
    </w:div>
    <w:div w:id="504782179">
      <w:bodyDiv w:val="1"/>
      <w:marLeft w:val="0"/>
      <w:marRight w:val="0"/>
      <w:marTop w:val="0"/>
      <w:marBottom w:val="0"/>
      <w:divBdr>
        <w:top w:val="none" w:sz="0" w:space="0" w:color="auto"/>
        <w:left w:val="none" w:sz="0" w:space="0" w:color="auto"/>
        <w:bottom w:val="none" w:sz="0" w:space="0" w:color="auto"/>
        <w:right w:val="none" w:sz="0" w:space="0" w:color="auto"/>
      </w:divBdr>
    </w:div>
    <w:div w:id="523790213">
      <w:bodyDiv w:val="1"/>
      <w:marLeft w:val="0"/>
      <w:marRight w:val="0"/>
      <w:marTop w:val="0"/>
      <w:marBottom w:val="0"/>
      <w:divBdr>
        <w:top w:val="none" w:sz="0" w:space="0" w:color="auto"/>
        <w:left w:val="none" w:sz="0" w:space="0" w:color="auto"/>
        <w:bottom w:val="none" w:sz="0" w:space="0" w:color="auto"/>
        <w:right w:val="none" w:sz="0" w:space="0" w:color="auto"/>
      </w:divBdr>
    </w:div>
    <w:div w:id="532772140">
      <w:bodyDiv w:val="1"/>
      <w:marLeft w:val="0"/>
      <w:marRight w:val="0"/>
      <w:marTop w:val="0"/>
      <w:marBottom w:val="0"/>
      <w:divBdr>
        <w:top w:val="none" w:sz="0" w:space="0" w:color="auto"/>
        <w:left w:val="none" w:sz="0" w:space="0" w:color="auto"/>
        <w:bottom w:val="none" w:sz="0" w:space="0" w:color="auto"/>
        <w:right w:val="none" w:sz="0" w:space="0" w:color="auto"/>
      </w:divBdr>
    </w:div>
    <w:div w:id="560872088">
      <w:bodyDiv w:val="1"/>
      <w:marLeft w:val="0"/>
      <w:marRight w:val="0"/>
      <w:marTop w:val="0"/>
      <w:marBottom w:val="0"/>
      <w:divBdr>
        <w:top w:val="none" w:sz="0" w:space="0" w:color="auto"/>
        <w:left w:val="none" w:sz="0" w:space="0" w:color="auto"/>
        <w:bottom w:val="none" w:sz="0" w:space="0" w:color="auto"/>
        <w:right w:val="none" w:sz="0" w:space="0" w:color="auto"/>
      </w:divBdr>
    </w:div>
    <w:div w:id="660962079">
      <w:bodyDiv w:val="1"/>
      <w:marLeft w:val="0"/>
      <w:marRight w:val="0"/>
      <w:marTop w:val="0"/>
      <w:marBottom w:val="0"/>
      <w:divBdr>
        <w:top w:val="none" w:sz="0" w:space="0" w:color="auto"/>
        <w:left w:val="none" w:sz="0" w:space="0" w:color="auto"/>
        <w:bottom w:val="none" w:sz="0" w:space="0" w:color="auto"/>
        <w:right w:val="none" w:sz="0" w:space="0" w:color="auto"/>
      </w:divBdr>
    </w:div>
    <w:div w:id="691151548">
      <w:bodyDiv w:val="1"/>
      <w:marLeft w:val="0"/>
      <w:marRight w:val="0"/>
      <w:marTop w:val="0"/>
      <w:marBottom w:val="0"/>
      <w:divBdr>
        <w:top w:val="none" w:sz="0" w:space="0" w:color="auto"/>
        <w:left w:val="none" w:sz="0" w:space="0" w:color="auto"/>
        <w:bottom w:val="none" w:sz="0" w:space="0" w:color="auto"/>
        <w:right w:val="none" w:sz="0" w:space="0" w:color="auto"/>
      </w:divBdr>
    </w:div>
    <w:div w:id="1793595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ctor.prada@fao.org"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ika.zaratebaca@fao.or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fao.org/3/a-i4413e.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o-ec@fao.org" TargetMode="External"/><Relationship Id="rId5" Type="http://schemas.openxmlformats.org/officeDocument/2006/relationships/numbering" Target="numbering.xml"/><Relationship Id="rId15" Type="http://schemas.openxmlformats.org/officeDocument/2006/relationships/hyperlink" Target="https://scsanctions.un.org/consolidated/"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a.posasguevara@fao.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3182BB52842AF45BDC90D36B3F32A44" ma:contentTypeVersion="11" ma:contentTypeDescription="Create a new document." ma:contentTypeScope="" ma:versionID="523c5fc81ce3cf25b152f5a6b076b038">
  <xsd:schema xmlns:xsd="http://www.w3.org/2001/XMLSchema" xmlns:xs="http://www.w3.org/2001/XMLSchema" xmlns:p="http://schemas.microsoft.com/office/2006/metadata/properties" xmlns:ns2="02f6e79b-0a0e-410d-812d-663eec989c0e" xmlns:ns3="406ecb3a-62b9-49d6-b2d2-3919c6ea86f9" targetNamespace="http://schemas.microsoft.com/office/2006/metadata/properties" ma:root="true" ma:fieldsID="2b40ed514028fac395438a21d6c0f378" ns2:_="" ns3:_="">
    <xsd:import namespace="02f6e79b-0a0e-410d-812d-663eec989c0e"/>
    <xsd:import namespace="406ecb3a-62b9-49d6-b2d2-3919c6ea86f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6e79b-0a0e-410d-812d-663eec989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6ecb3a-62b9-49d6-b2d2-3919c6ea86f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848562-AF74-4E55-B965-40AFC2DD4F62}">
  <ds:schemaRefs>
    <ds:schemaRef ds:uri="http://schemas.microsoft.com/sharepoint/v3/contenttype/forms"/>
  </ds:schemaRefs>
</ds:datastoreItem>
</file>

<file path=customXml/itemProps2.xml><?xml version="1.0" encoding="utf-8"?>
<ds:datastoreItem xmlns:ds="http://schemas.openxmlformats.org/officeDocument/2006/customXml" ds:itemID="{D39DF0DF-EFB6-4762-A363-6113E8A39D0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540628-6B5B-494D-B3B1-9260F5463A6C}">
  <ds:schemaRefs>
    <ds:schemaRef ds:uri="http://schemas.openxmlformats.org/officeDocument/2006/bibliography"/>
  </ds:schemaRefs>
</ds:datastoreItem>
</file>

<file path=customXml/itemProps4.xml><?xml version="1.0" encoding="utf-8"?>
<ds:datastoreItem xmlns:ds="http://schemas.openxmlformats.org/officeDocument/2006/customXml" ds:itemID="{8C24461C-89FD-4379-8637-4FEFAF72B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6e79b-0a0e-410d-812d-663eec989c0e"/>
    <ds:schemaRef ds:uri="406ecb3a-62b9-49d6-b2d2-3919c6ea86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2945</Words>
  <Characters>16790</Characters>
  <Application>Microsoft Office Word</Application>
  <DocSecurity>0</DocSecurity>
  <Lines>139</Lines>
  <Paragraphs>39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FAO of the UN</Company>
  <LinksUpToDate>false</LinksUpToDate>
  <CharactersWithSpaces>19696</CharactersWithSpaces>
  <SharedDoc>false</SharedDoc>
  <HLinks>
    <vt:vector size="36" baseType="variant">
      <vt:variant>
        <vt:i4>6029392</vt:i4>
      </vt:variant>
      <vt:variant>
        <vt:i4>15</vt:i4>
      </vt:variant>
      <vt:variant>
        <vt:i4>0</vt:i4>
      </vt:variant>
      <vt:variant>
        <vt:i4>5</vt:i4>
      </vt:variant>
      <vt:variant>
        <vt:lpwstr>http://www.fao.org/3/a-i4413e.pdf</vt:lpwstr>
      </vt:variant>
      <vt:variant>
        <vt:lpwstr/>
      </vt:variant>
      <vt:variant>
        <vt:i4>2031684</vt:i4>
      </vt:variant>
      <vt:variant>
        <vt:i4>12</vt:i4>
      </vt:variant>
      <vt:variant>
        <vt:i4>0</vt:i4>
      </vt:variant>
      <vt:variant>
        <vt:i4>5</vt:i4>
      </vt:variant>
      <vt:variant>
        <vt:lpwstr>https://scsanctions.un.org/consolidated/</vt:lpwstr>
      </vt:variant>
      <vt:variant>
        <vt:lpwstr/>
      </vt:variant>
      <vt:variant>
        <vt:i4>1966176</vt:i4>
      </vt:variant>
      <vt:variant>
        <vt:i4>9</vt:i4>
      </vt:variant>
      <vt:variant>
        <vt:i4>0</vt:i4>
      </vt:variant>
      <vt:variant>
        <vt:i4>5</vt:i4>
      </vt:variant>
      <vt:variant>
        <vt:lpwstr>mailto:ana.posasguevara@fao.org</vt:lpwstr>
      </vt:variant>
      <vt:variant>
        <vt:lpwstr/>
      </vt:variant>
      <vt:variant>
        <vt:i4>6094899</vt:i4>
      </vt:variant>
      <vt:variant>
        <vt:i4>6</vt:i4>
      </vt:variant>
      <vt:variant>
        <vt:i4>0</vt:i4>
      </vt:variant>
      <vt:variant>
        <vt:i4>5</vt:i4>
      </vt:variant>
      <vt:variant>
        <vt:lpwstr>mailto:victor.prada@fao.org</vt:lpwstr>
      </vt:variant>
      <vt:variant>
        <vt:lpwstr/>
      </vt:variant>
      <vt:variant>
        <vt:i4>983166</vt:i4>
      </vt:variant>
      <vt:variant>
        <vt:i4>3</vt:i4>
      </vt:variant>
      <vt:variant>
        <vt:i4>0</vt:i4>
      </vt:variant>
      <vt:variant>
        <vt:i4>5</vt:i4>
      </vt:variant>
      <vt:variant>
        <vt:lpwstr>mailto:erika.zaratebaca@fao.org</vt:lpwstr>
      </vt:variant>
      <vt:variant>
        <vt:lpwstr/>
      </vt:variant>
      <vt:variant>
        <vt:i4>7536643</vt:i4>
      </vt:variant>
      <vt:variant>
        <vt:i4>0</vt:i4>
      </vt:variant>
      <vt:variant>
        <vt:i4>0</vt:i4>
      </vt:variant>
      <vt:variant>
        <vt:i4>5</vt:i4>
      </vt:variant>
      <vt:variant>
        <vt:lpwstr>mailto:fao-ec@fao.org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Abramova (TCS)</dc:creator>
  <cp:keywords/>
  <cp:lastModifiedBy>DonosoLemos, Jackeline (FAOEC)</cp:lastModifiedBy>
  <cp:revision>3</cp:revision>
  <cp:lastPrinted>2015-06-20T03:52:00Z</cp:lastPrinted>
  <dcterms:created xsi:type="dcterms:W3CDTF">2026-03-25T14:55:00Z</dcterms:created>
  <dcterms:modified xsi:type="dcterms:W3CDTF">2026-03-26T14:17:00Z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0x01010063182BB52842AF45BDC90D36B3F32A44</vt:lpwstr>
  </property>
  <property fmtid="{D5CDD505-2E9C-101B-9397-08002B2CF9AE}" pid="3" name="GrammarlyDocumentId">
    <vt:lpwstr>68e6b8d4-612e-49f4-9157-b6a4af0d3986</vt:lpwstr>
  </property>
</Properties>
</file>