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F3B3" w14:textId="77777777" w:rsidR="007132BA" w:rsidRDefault="007132BA" w:rsidP="007132BA">
      <w:pPr>
        <w:suppressAutoHyphens/>
        <w:jc w:val="both"/>
        <w:rPr>
          <w:rFonts w:ascii="Univers" w:hAnsi="Univers"/>
          <w:spacing w:val="-3"/>
        </w:rPr>
      </w:pPr>
    </w:p>
    <w:p w14:paraId="2A9590DC" w14:textId="77777777" w:rsidR="001E1ABA" w:rsidRPr="001E1ABA" w:rsidRDefault="007132BA" w:rsidP="001E1ABA">
      <w:pPr>
        <w:suppressAutoHyphens/>
        <w:jc w:val="center"/>
        <w:rPr>
          <w:rFonts w:ascii="Arial" w:hAnsi="Arial" w:cs="Arial"/>
          <w:spacing w:val="-3"/>
        </w:rPr>
      </w:pPr>
      <w:r>
        <w:rPr>
          <w:rFonts w:ascii="Univers" w:hAnsi="Univers"/>
          <w:b/>
          <w:spacing w:val="-3"/>
        </w:rPr>
        <w:tab/>
      </w:r>
      <w:r w:rsidR="001E1ABA" w:rsidRPr="001E1ABA">
        <w:rPr>
          <w:rFonts w:ascii="Arial" w:hAnsi="Arial" w:cs="Arial"/>
          <w:spacing w:val="-3"/>
        </w:rPr>
        <w:t>MODEL INSTRUMENT OF ACCEPTANCE</w:t>
      </w:r>
    </w:p>
    <w:p w14:paraId="46E30F54" w14:textId="77777777" w:rsidR="001E1ABA" w:rsidRPr="001E1ABA" w:rsidRDefault="001E1ABA" w:rsidP="001E1ABA">
      <w:pPr>
        <w:tabs>
          <w:tab w:val="center" w:pos="4513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0FCFE754" w14:textId="77777777" w:rsidR="001E1ABA" w:rsidRPr="001E1ABA" w:rsidRDefault="001E1ABA" w:rsidP="001E1AB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35EA44E1" w14:textId="77777777" w:rsidR="001E1ABA" w:rsidRPr="001E1ABA" w:rsidRDefault="001E1ABA" w:rsidP="001E1AB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66FDB6A5" w14:textId="52170941" w:rsidR="007132BA" w:rsidRPr="001E0106" w:rsidRDefault="001E1ABA" w:rsidP="001E1ABA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b/>
          <w:bCs/>
          <w:spacing w:val="-3"/>
          <w:szCs w:val="24"/>
          <w:u w:val="single"/>
        </w:rPr>
      </w:pPr>
      <w:r w:rsidRPr="001E0106">
        <w:rPr>
          <w:rFonts w:asciiTheme="minorBidi" w:hAnsiTheme="minorBidi" w:cstheme="minorBidi"/>
          <w:b/>
          <w:bCs/>
          <w:spacing w:val="-3"/>
          <w:szCs w:val="24"/>
        </w:rPr>
        <w:t xml:space="preserve">AGREEMENT FOR THE ESTABLISHMENT OF </w:t>
      </w:r>
      <w:r w:rsidR="00383FA6" w:rsidRPr="001E0106">
        <w:rPr>
          <w:rFonts w:asciiTheme="minorBidi" w:hAnsiTheme="minorBidi" w:cstheme="minorBidi"/>
          <w:b/>
          <w:bCs/>
          <w:spacing w:val="-3"/>
          <w:szCs w:val="24"/>
        </w:rPr>
        <w:t>THE</w:t>
      </w:r>
      <w:r w:rsidRPr="001E0106">
        <w:rPr>
          <w:rFonts w:asciiTheme="minorBidi" w:hAnsiTheme="minorBidi" w:cstheme="minorBidi"/>
          <w:b/>
          <w:bCs/>
          <w:spacing w:val="-3"/>
          <w:szCs w:val="24"/>
        </w:rPr>
        <w:t xml:space="preserve"> GENERAL FISHERIES COMMISSION FOR THE MEDITERRANEAN</w:t>
      </w:r>
    </w:p>
    <w:p w14:paraId="2E54D1C7" w14:textId="77777777" w:rsidR="007132BA" w:rsidRDefault="007132BA" w:rsidP="007132BA">
      <w:pPr>
        <w:tabs>
          <w:tab w:val="left" w:pos="-720"/>
        </w:tabs>
        <w:suppressAutoHyphens/>
        <w:jc w:val="both"/>
        <w:rPr>
          <w:rFonts w:ascii="Univers" w:hAnsi="Univers"/>
          <w:spacing w:val="-3"/>
          <w:u w:val="single"/>
        </w:rPr>
      </w:pPr>
    </w:p>
    <w:p w14:paraId="4E86326E" w14:textId="77777777" w:rsidR="001E1ABA" w:rsidRDefault="001E1ABA" w:rsidP="007132BA">
      <w:pPr>
        <w:tabs>
          <w:tab w:val="left" w:pos="-720"/>
        </w:tabs>
        <w:suppressAutoHyphens/>
        <w:jc w:val="both"/>
        <w:rPr>
          <w:rFonts w:ascii="Univers" w:hAnsi="Univers"/>
          <w:spacing w:val="-3"/>
          <w:u w:val="single"/>
        </w:rPr>
      </w:pPr>
    </w:p>
    <w:p w14:paraId="4E81464A" w14:textId="77777777" w:rsidR="001E1ABA" w:rsidRPr="001E1ABA" w:rsidRDefault="001E1ABA" w:rsidP="001E1ABA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</w:rPr>
      </w:pP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 xml:space="preserve">Instrument of acceptance </w:t>
      </w:r>
    </w:p>
    <w:p w14:paraId="0700801C" w14:textId="77777777" w:rsidR="007132BA" w:rsidRPr="001E1ABA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u w:val="single"/>
        </w:rPr>
      </w:pPr>
    </w:p>
    <w:p w14:paraId="393F6A38" w14:textId="77777777" w:rsidR="007132BA" w:rsidRPr="001E1ABA" w:rsidRDefault="007132BA" w:rsidP="007132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u w:val="single"/>
        </w:rPr>
      </w:pPr>
    </w:p>
    <w:p w14:paraId="54D50436" w14:textId="749E12A0" w:rsidR="00067102" w:rsidRPr="001E1ABA" w:rsidRDefault="007132BA" w:rsidP="001E1A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 xml:space="preserve">The Government of </w:t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>[name of country]</w:t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 xml:space="preserve"> has the honour to refer to the </w:t>
      </w:r>
      <w:r w:rsidR="00045572" w:rsidRPr="001E1ABA">
        <w:rPr>
          <w:rFonts w:asciiTheme="minorBidi" w:hAnsiTheme="minorBidi" w:cstheme="minorBidi"/>
          <w:spacing w:val="-3"/>
          <w:sz w:val="22"/>
          <w:szCs w:val="22"/>
        </w:rPr>
        <w:t xml:space="preserve">Agreement for the Establishment of </w:t>
      </w:r>
      <w:r w:rsidR="001E0106">
        <w:rPr>
          <w:rFonts w:asciiTheme="minorBidi" w:hAnsiTheme="minorBidi" w:cstheme="minorBidi"/>
          <w:spacing w:val="-3"/>
          <w:sz w:val="22"/>
          <w:szCs w:val="22"/>
        </w:rPr>
        <w:t>the</w:t>
      </w:r>
      <w:r w:rsidR="00045572" w:rsidRPr="001E1ABA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 xml:space="preserve">General Fisheries Commission for the Mediterranean, </w:t>
      </w:r>
      <w:r w:rsidR="001E1ABA">
        <w:rPr>
          <w:rFonts w:asciiTheme="minorBidi" w:hAnsiTheme="minorBidi" w:cstheme="minorBidi"/>
          <w:spacing w:val="-3"/>
          <w:sz w:val="22"/>
          <w:szCs w:val="22"/>
        </w:rPr>
        <w:t xml:space="preserve">which was </w:t>
      </w:r>
      <w:r w:rsidR="009C1580" w:rsidRPr="001E1ABA">
        <w:rPr>
          <w:rFonts w:asciiTheme="minorBidi" w:hAnsiTheme="minorBidi" w:cstheme="minorBidi"/>
          <w:spacing w:val="-3"/>
          <w:sz w:val="22"/>
          <w:szCs w:val="22"/>
        </w:rPr>
        <w:t xml:space="preserve">approved by the FAO Conference at its Fifth Session </w:t>
      </w:r>
      <w:r w:rsidR="001E1ABA">
        <w:rPr>
          <w:rFonts w:asciiTheme="minorBidi" w:hAnsiTheme="minorBidi" w:cstheme="minorBidi"/>
          <w:spacing w:val="-3"/>
          <w:sz w:val="22"/>
          <w:szCs w:val="22"/>
        </w:rPr>
        <w:t xml:space="preserve">in </w:t>
      </w:r>
      <w:r w:rsidR="009C1580" w:rsidRPr="001E1ABA">
        <w:rPr>
          <w:rFonts w:asciiTheme="minorBidi" w:hAnsiTheme="minorBidi" w:cstheme="minorBidi"/>
          <w:spacing w:val="-3"/>
          <w:sz w:val="22"/>
          <w:szCs w:val="22"/>
        </w:rPr>
        <w:t>November 1949</w:t>
      </w:r>
      <w:r w:rsidR="001E1ABA">
        <w:rPr>
          <w:rFonts w:asciiTheme="minorBidi" w:hAnsiTheme="minorBidi" w:cstheme="minorBidi"/>
          <w:spacing w:val="-3"/>
          <w:sz w:val="22"/>
          <w:szCs w:val="22"/>
        </w:rPr>
        <w:t xml:space="preserve"> and entered </w:t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 xml:space="preserve">into force on </w:t>
      </w:r>
      <w:r w:rsidR="009C1580" w:rsidRPr="001E1ABA">
        <w:rPr>
          <w:rFonts w:asciiTheme="minorBidi" w:hAnsiTheme="minorBidi" w:cstheme="minorBidi"/>
          <w:spacing w:val="-3"/>
          <w:sz w:val="22"/>
          <w:szCs w:val="22"/>
        </w:rPr>
        <w:t>20</w:t>
      </w:r>
      <w:r w:rsidR="000470F1">
        <w:rPr>
          <w:rFonts w:asciiTheme="minorBidi" w:hAnsiTheme="minorBidi" w:cstheme="minorBidi"/>
          <w:spacing w:val="-3"/>
          <w:sz w:val="22"/>
          <w:szCs w:val="22"/>
        </w:rPr>
        <w:t> </w:t>
      </w:r>
      <w:r w:rsidR="009C1580" w:rsidRPr="001E1ABA">
        <w:rPr>
          <w:rFonts w:asciiTheme="minorBidi" w:hAnsiTheme="minorBidi" w:cstheme="minorBidi"/>
          <w:spacing w:val="-3"/>
          <w:sz w:val="22"/>
          <w:szCs w:val="22"/>
        </w:rPr>
        <w:t xml:space="preserve">February </w:t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>1952</w:t>
      </w:r>
      <w:r w:rsidR="001E1ABA">
        <w:rPr>
          <w:rFonts w:asciiTheme="minorBidi" w:hAnsiTheme="minorBidi" w:cstheme="minorBidi"/>
          <w:spacing w:val="-3"/>
          <w:sz w:val="22"/>
          <w:szCs w:val="22"/>
        </w:rPr>
        <w:t>,</w:t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 xml:space="preserve"> and to inform the Director-General of the Food and Agriculture Organization of the United Nations </w:t>
      </w:r>
      <w:r w:rsidR="00C3036A">
        <w:rPr>
          <w:rFonts w:asciiTheme="minorBidi" w:hAnsiTheme="minorBidi" w:cstheme="minorBidi"/>
          <w:spacing w:val="-3"/>
          <w:sz w:val="22"/>
          <w:szCs w:val="22"/>
        </w:rPr>
        <w:t xml:space="preserve">(FAO) </w:t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 xml:space="preserve">that </w:t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>[name of country]</w:t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 xml:space="preserve"> hereby a</w:t>
      </w:r>
      <w:r w:rsidR="009C1580" w:rsidRPr="001E1ABA">
        <w:rPr>
          <w:rFonts w:asciiTheme="minorBidi" w:hAnsiTheme="minorBidi" w:cstheme="minorBidi"/>
          <w:spacing w:val="-3"/>
          <w:sz w:val="22"/>
          <w:szCs w:val="22"/>
        </w:rPr>
        <w:t>ccept</w:t>
      </w:r>
      <w:r w:rsidR="0037676C" w:rsidRPr="001E1ABA">
        <w:rPr>
          <w:rFonts w:asciiTheme="minorBidi" w:hAnsiTheme="minorBidi" w:cstheme="minorBidi"/>
          <w:spacing w:val="-3"/>
          <w:sz w:val="22"/>
          <w:szCs w:val="22"/>
        </w:rPr>
        <w:t>s</w:t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 xml:space="preserve"> the aforesaid </w:t>
      </w:r>
      <w:r w:rsidR="009C1580" w:rsidRPr="001E1ABA">
        <w:rPr>
          <w:rFonts w:asciiTheme="minorBidi" w:hAnsiTheme="minorBidi" w:cstheme="minorBidi"/>
          <w:spacing w:val="-3"/>
          <w:sz w:val="22"/>
          <w:szCs w:val="22"/>
        </w:rPr>
        <w:t xml:space="preserve">Agreement </w:t>
      </w:r>
      <w:r w:rsidR="0094665D" w:rsidRPr="001E1ABA">
        <w:rPr>
          <w:rFonts w:asciiTheme="minorBidi" w:hAnsiTheme="minorBidi" w:cstheme="minorBidi"/>
          <w:spacing w:val="-3"/>
          <w:sz w:val="22"/>
          <w:szCs w:val="22"/>
        </w:rPr>
        <w:t>in accordance with</w:t>
      </w:r>
      <w:r w:rsidR="0094665D" w:rsidRPr="001E1ABA">
        <w:rPr>
          <w:rFonts w:asciiTheme="minorBidi" w:hAnsiTheme="minorBidi" w:cstheme="minorBidi"/>
          <w:bCs/>
          <w:spacing w:val="-3"/>
          <w:sz w:val="22"/>
          <w:szCs w:val="22"/>
          <w:lang w:val="en-US"/>
        </w:rPr>
        <w:t xml:space="preserve"> </w:t>
      </w:r>
      <w:r w:rsidR="0094665D" w:rsidRPr="001E1ABA">
        <w:rPr>
          <w:rFonts w:asciiTheme="minorBidi" w:hAnsiTheme="minorBidi" w:cstheme="minorBidi"/>
          <w:b/>
          <w:bCs/>
          <w:spacing w:val="-3"/>
          <w:sz w:val="22"/>
          <w:szCs w:val="22"/>
          <w:lang w:val="en-US"/>
        </w:rPr>
        <w:t>[paragraph</w:t>
      </w:r>
      <w:r w:rsidR="006C7459">
        <w:rPr>
          <w:rFonts w:asciiTheme="minorBidi" w:hAnsiTheme="minorBidi" w:cstheme="minorBidi"/>
          <w:b/>
          <w:bCs/>
          <w:spacing w:val="-3"/>
          <w:sz w:val="22"/>
          <w:szCs w:val="22"/>
          <w:lang w:val="en-US"/>
        </w:rPr>
        <w:t xml:space="preserve"> 4 </w:t>
      </w:r>
      <w:r w:rsidR="001E1ABA">
        <w:rPr>
          <w:rFonts w:asciiTheme="minorBidi" w:hAnsiTheme="minorBidi" w:cstheme="minorBidi"/>
          <w:b/>
          <w:bCs/>
          <w:spacing w:val="-3"/>
          <w:sz w:val="22"/>
          <w:szCs w:val="22"/>
          <w:lang w:val="en-US"/>
        </w:rPr>
        <w:t xml:space="preserve">of </w:t>
      </w:r>
      <w:r w:rsidR="001E1ABA" w:rsidRPr="001E1ABA">
        <w:rPr>
          <w:rFonts w:asciiTheme="minorBidi" w:hAnsiTheme="minorBidi" w:cstheme="minorBidi"/>
          <w:b/>
          <w:bCs/>
          <w:spacing w:val="-3"/>
          <w:sz w:val="22"/>
          <w:szCs w:val="22"/>
          <w:lang w:val="en-US"/>
        </w:rPr>
        <w:t xml:space="preserve">its </w:t>
      </w:r>
      <w:r w:rsidR="001E1ABA" w:rsidRPr="001E1ABA">
        <w:rPr>
          <w:rFonts w:ascii="Arial" w:hAnsi="Arial" w:cs="Arial"/>
          <w:b/>
          <w:bCs/>
          <w:spacing w:val="-3"/>
          <w:sz w:val="22"/>
          <w:szCs w:val="22"/>
          <w:lang w:val="en-US"/>
        </w:rPr>
        <w:t xml:space="preserve">Article </w:t>
      </w:r>
      <w:r w:rsidR="00BE2EDE">
        <w:rPr>
          <w:rFonts w:ascii="Arial" w:hAnsi="Arial" w:cs="Arial"/>
          <w:b/>
          <w:bCs/>
          <w:spacing w:val="-3"/>
          <w:sz w:val="22"/>
          <w:szCs w:val="22"/>
          <w:lang w:val="en-US"/>
        </w:rPr>
        <w:t>23</w:t>
      </w:r>
      <w:r w:rsidR="001E1ABA" w:rsidRPr="001E1ABA">
        <w:rPr>
          <w:rFonts w:ascii="Arial" w:hAnsi="Arial" w:cs="Arial"/>
          <w:b/>
          <w:bCs/>
          <w:spacing w:val="-3"/>
          <w:sz w:val="22"/>
          <w:szCs w:val="22"/>
          <w:lang w:val="en-US"/>
        </w:rPr>
        <w:t xml:space="preserve"> </w:t>
      </w:r>
      <w:r w:rsidR="001E1ABA">
        <w:rPr>
          <w:rFonts w:asciiTheme="minorBidi" w:hAnsiTheme="minorBidi" w:cstheme="minorBidi"/>
          <w:b/>
          <w:bCs/>
          <w:spacing w:val="-3"/>
          <w:sz w:val="22"/>
          <w:szCs w:val="22"/>
          <w:lang w:val="en-US"/>
        </w:rPr>
        <w:t xml:space="preserve">- </w:t>
      </w:r>
      <w:r w:rsidR="0094665D" w:rsidRPr="001E1ABA">
        <w:rPr>
          <w:rFonts w:asciiTheme="minorBidi" w:hAnsiTheme="minorBidi" w:cstheme="minorBidi"/>
          <w:b/>
          <w:bCs/>
          <w:spacing w:val="-3"/>
          <w:sz w:val="22"/>
          <w:szCs w:val="22"/>
          <w:lang w:val="en-US"/>
        </w:rPr>
        <w:t xml:space="preserve">if </w:t>
      </w:r>
      <w:r w:rsidR="001E1ABA">
        <w:rPr>
          <w:rFonts w:asciiTheme="minorBidi" w:hAnsiTheme="minorBidi" w:cstheme="minorBidi"/>
          <w:b/>
          <w:bCs/>
          <w:spacing w:val="-3"/>
          <w:sz w:val="22"/>
          <w:szCs w:val="22"/>
          <w:lang w:val="en-US"/>
        </w:rPr>
        <w:t xml:space="preserve">deposited </w:t>
      </w:r>
      <w:r w:rsidR="0094665D" w:rsidRPr="001E1ABA">
        <w:rPr>
          <w:rFonts w:asciiTheme="minorBidi" w:hAnsiTheme="minorBidi" w:cstheme="minorBidi"/>
          <w:b/>
          <w:bCs/>
          <w:spacing w:val="-3"/>
          <w:sz w:val="22"/>
          <w:szCs w:val="22"/>
          <w:lang w:val="en-US"/>
        </w:rPr>
        <w:t>by a FAO Member</w:t>
      </w:r>
      <w:r w:rsidR="001E1ABA">
        <w:rPr>
          <w:rFonts w:asciiTheme="minorBidi" w:hAnsiTheme="minorBidi" w:cstheme="minorBidi"/>
          <w:b/>
          <w:bCs/>
          <w:spacing w:val="-3"/>
          <w:sz w:val="22"/>
          <w:szCs w:val="22"/>
          <w:lang w:val="en-US"/>
        </w:rPr>
        <w:t>/ Associate Member] [</w:t>
      </w:r>
      <w:r w:rsidR="0037676C" w:rsidRPr="001E1ABA">
        <w:rPr>
          <w:rFonts w:asciiTheme="minorBidi" w:hAnsiTheme="minorBidi" w:cstheme="minorBidi"/>
          <w:b/>
          <w:bCs/>
          <w:spacing w:val="-3"/>
          <w:sz w:val="22"/>
          <w:szCs w:val="22"/>
          <w:lang w:val="en-US"/>
        </w:rPr>
        <w:t xml:space="preserve">paragraph </w:t>
      </w:r>
      <w:r w:rsidR="0094665D" w:rsidRPr="001E1ABA">
        <w:rPr>
          <w:rFonts w:asciiTheme="minorBidi" w:hAnsiTheme="minorBidi" w:cstheme="minorBidi"/>
          <w:b/>
          <w:bCs/>
          <w:spacing w:val="-3"/>
          <w:sz w:val="22"/>
          <w:szCs w:val="22"/>
          <w:lang w:val="en-US"/>
        </w:rPr>
        <w:t xml:space="preserve">5 </w:t>
      </w:r>
      <w:r w:rsidR="001E1ABA" w:rsidRPr="001E1ABA">
        <w:rPr>
          <w:rFonts w:ascii="Arial" w:hAnsi="Arial" w:cs="Arial"/>
          <w:b/>
          <w:bCs/>
          <w:spacing w:val="-3"/>
          <w:sz w:val="22"/>
          <w:szCs w:val="22"/>
          <w:lang w:val="en-US"/>
        </w:rPr>
        <w:t xml:space="preserve">of its Article </w:t>
      </w:r>
      <w:r w:rsidR="001E0106">
        <w:rPr>
          <w:rFonts w:ascii="Arial" w:hAnsi="Arial" w:cs="Arial"/>
          <w:b/>
          <w:bCs/>
          <w:spacing w:val="-3"/>
          <w:sz w:val="22"/>
          <w:szCs w:val="22"/>
          <w:lang w:val="en-US"/>
        </w:rPr>
        <w:t>23</w:t>
      </w:r>
      <w:r w:rsidR="001E1ABA" w:rsidRPr="001E1ABA">
        <w:rPr>
          <w:rFonts w:ascii="Arial" w:hAnsi="Arial" w:cs="Arial"/>
          <w:b/>
          <w:bCs/>
          <w:spacing w:val="-3"/>
          <w:sz w:val="22"/>
          <w:szCs w:val="22"/>
          <w:lang w:val="en-US"/>
        </w:rPr>
        <w:t xml:space="preserve"> </w:t>
      </w:r>
      <w:r w:rsidR="001E1ABA">
        <w:rPr>
          <w:rFonts w:asciiTheme="minorBidi" w:hAnsiTheme="minorBidi" w:cstheme="minorBidi"/>
          <w:b/>
          <w:bCs/>
          <w:spacing w:val="-3"/>
          <w:sz w:val="22"/>
          <w:szCs w:val="22"/>
          <w:lang w:val="en-US"/>
        </w:rPr>
        <w:t xml:space="preserve">- </w:t>
      </w:r>
      <w:r w:rsidR="0094665D" w:rsidRPr="001E1ABA">
        <w:rPr>
          <w:rFonts w:asciiTheme="minorBidi" w:hAnsiTheme="minorBidi" w:cstheme="minorBidi"/>
          <w:b/>
          <w:bCs/>
          <w:spacing w:val="-3"/>
          <w:sz w:val="22"/>
          <w:szCs w:val="22"/>
          <w:lang w:val="en-US"/>
        </w:rPr>
        <w:t xml:space="preserve">if </w:t>
      </w:r>
      <w:r w:rsidR="001E1ABA">
        <w:rPr>
          <w:rFonts w:asciiTheme="minorBidi" w:hAnsiTheme="minorBidi" w:cstheme="minorBidi"/>
          <w:b/>
          <w:bCs/>
          <w:spacing w:val="-3"/>
          <w:sz w:val="22"/>
          <w:szCs w:val="22"/>
          <w:lang w:val="en-US"/>
        </w:rPr>
        <w:t xml:space="preserve">deposited </w:t>
      </w:r>
      <w:r w:rsidR="0094665D" w:rsidRPr="001E1ABA">
        <w:rPr>
          <w:rFonts w:asciiTheme="minorBidi" w:hAnsiTheme="minorBidi" w:cstheme="minorBidi"/>
          <w:b/>
          <w:bCs/>
          <w:spacing w:val="-3"/>
          <w:sz w:val="22"/>
          <w:szCs w:val="22"/>
          <w:lang w:val="en-US"/>
        </w:rPr>
        <w:t xml:space="preserve">by </w:t>
      </w:r>
      <w:r w:rsidR="001E1ABA">
        <w:rPr>
          <w:rFonts w:asciiTheme="minorBidi" w:hAnsiTheme="minorBidi" w:cstheme="minorBidi"/>
          <w:b/>
          <w:bCs/>
          <w:spacing w:val="-3"/>
          <w:sz w:val="22"/>
          <w:szCs w:val="22"/>
          <w:lang w:val="en-US"/>
        </w:rPr>
        <w:t xml:space="preserve">a </w:t>
      </w:r>
      <w:r w:rsidR="0094665D" w:rsidRPr="001E1ABA">
        <w:rPr>
          <w:rFonts w:asciiTheme="minorBidi" w:hAnsiTheme="minorBidi" w:cstheme="minorBidi"/>
          <w:b/>
          <w:bCs/>
          <w:spacing w:val="-3"/>
          <w:sz w:val="22"/>
          <w:szCs w:val="22"/>
        </w:rPr>
        <w:t>non-</w:t>
      </w:r>
      <w:r w:rsidR="001E1ABA">
        <w:rPr>
          <w:rFonts w:asciiTheme="minorBidi" w:hAnsiTheme="minorBidi" w:cstheme="minorBidi"/>
          <w:b/>
          <w:bCs/>
          <w:spacing w:val="-3"/>
          <w:sz w:val="22"/>
          <w:szCs w:val="22"/>
        </w:rPr>
        <w:t>FAO M</w:t>
      </w:r>
      <w:r w:rsidR="0094665D" w:rsidRPr="001E1ABA">
        <w:rPr>
          <w:rFonts w:asciiTheme="minorBidi" w:hAnsiTheme="minorBidi" w:cstheme="minorBidi"/>
          <w:b/>
          <w:bCs/>
          <w:spacing w:val="-3"/>
          <w:sz w:val="22"/>
          <w:szCs w:val="22"/>
        </w:rPr>
        <w:t>embers</w:t>
      </w:r>
      <w:r w:rsidR="001E1ABA">
        <w:rPr>
          <w:rFonts w:asciiTheme="minorBidi" w:hAnsiTheme="minorBidi" w:cstheme="minorBidi"/>
          <w:b/>
          <w:bCs/>
          <w:spacing w:val="-3"/>
          <w:sz w:val="22"/>
          <w:szCs w:val="22"/>
        </w:rPr>
        <w:t>/Associate Member</w:t>
      </w:r>
      <w:r w:rsidR="0094665D" w:rsidRPr="001E1ABA">
        <w:rPr>
          <w:rFonts w:asciiTheme="minorBidi" w:hAnsiTheme="minorBidi" w:cstheme="minorBidi"/>
          <w:b/>
          <w:bCs/>
          <w:spacing w:val="-3"/>
          <w:sz w:val="22"/>
          <w:szCs w:val="22"/>
        </w:rPr>
        <w:t>]</w:t>
      </w:r>
      <w:r w:rsidR="0094665D" w:rsidRPr="001E1ABA">
        <w:rPr>
          <w:rFonts w:asciiTheme="minorBidi" w:hAnsiTheme="minorBidi" w:cstheme="minorBidi"/>
          <w:bCs/>
          <w:spacing w:val="-3"/>
          <w:sz w:val="22"/>
          <w:szCs w:val="22"/>
          <w:lang w:val="en-US"/>
        </w:rPr>
        <w:t xml:space="preserve"> </w:t>
      </w:r>
      <w:r w:rsidR="009C1580" w:rsidRPr="001E1ABA">
        <w:rPr>
          <w:rFonts w:asciiTheme="minorBidi" w:hAnsiTheme="minorBidi" w:cstheme="minorBidi"/>
          <w:spacing w:val="-3"/>
          <w:sz w:val="22"/>
          <w:szCs w:val="22"/>
        </w:rPr>
        <w:t xml:space="preserve">and undertakes to abide by </w:t>
      </w:r>
      <w:r w:rsidR="00067102" w:rsidRPr="001E1ABA">
        <w:rPr>
          <w:rFonts w:asciiTheme="minorBidi" w:hAnsiTheme="minorBidi" w:cstheme="minorBidi"/>
          <w:spacing w:val="-3"/>
          <w:sz w:val="22"/>
          <w:szCs w:val="22"/>
        </w:rPr>
        <w:t>its</w:t>
      </w:r>
      <w:r w:rsidR="009C1580" w:rsidRPr="001E1ABA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  <w:r w:rsidR="0094665D" w:rsidRPr="001E1ABA">
        <w:rPr>
          <w:rFonts w:asciiTheme="minorBidi" w:hAnsiTheme="minorBidi" w:cstheme="minorBidi"/>
          <w:spacing w:val="-3"/>
          <w:sz w:val="22"/>
          <w:szCs w:val="22"/>
        </w:rPr>
        <w:t>provisions</w:t>
      </w:r>
      <w:r w:rsidR="00067102" w:rsidRPr="001E1ABA">
        <w:rPr>
          <w:rFonts w:asciiTheme="minorBidi" w:hAnsiTheme="minorBidi" w:cstheme="minorBidi"/>
          <w:spacing w:val="-3"/>
          <w:sz w:val="22"/>
          <w:szCs w:val="22"/>
        </w:rPr>
        <w:t xml:space="preserve">. </w:t>
      </w:r>
    </w:p>
    <w:p w14:paraId="0B0F66CF" w14:textId="77777777" w:rsidR="007132BA" w:rsidRPr="001E1ABA" w:rsidRDefault="007132BA" w:rsidP="007132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68E7C8D9" w14:textId="77777777" w:rsidR="007132BA" w:rsidRPr="001E1ABA" w:rsidRDefault="007132BA" w:rsidP="007132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1F1108C5" w14:textId="77777777" w:rsidR="007132BA" w:rsidRPr="001E1ABA" w:rsidRDefault="007132BA" w:rsidP="007132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6B8A4288" w14:textId="77777777" w:rsidR="007132BA" w:rsidRPr="001E1ABA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b/>
          <w:bCs/>
          <w:spacing w:val="-3"/>
          <w:sz w:val="22"/>
          <w:szCs w:val="22"/>
        </w:rPr>
        <w:t>[Date]</w:t>
      </w:r>
      <w:r w:rsidRPr="001E1ABA">
        <w:rPr>
          <w:rFonts w:asciiTheme="minorBidi" w:hAnsiTheme="minorBidi" w:cstheme="minorBidi"/>
          <w:b/>
          <w:bCs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 xml:space="preserve">[Signature by </w:t>
      </w:r>
      <w:r w:rsidRPr="001E1ABA">
        <w:rPr>
          <w:rFonts w:asciiTheme="minorBidi" w:hAnsiTheme="minorBidi" w:cstheme="minorBidi"/>
          <w:b/>
          <w:bCs/>
          <w:spacing w:val="-3"/>
          <w:sz w:val="22"/>
          <w:szCs w:val="22"/>
          <w:u w:val="single"/>
        </w:rPr>
        <w:t>one</w:t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 xml:space="preserve"> of the</w:t>
      </w:r>
    </w:p>
    <w:p w14:paraId="32275ADC" w14:textId="77777777" w:rsidR="007132BA" w:rsidRPr="001E1ABA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>following authorities]</w:t>
      </w:r>
    </w:p>
    <w:p w14:paraId="2AD582B7" w14:textId="77777777" w:rsidR="007132BA" w:rsidRPr="001E1ABA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5C046352" w14:textId="77777777" w:rsidR="007132BA" w:rsidRPr="001E1ABA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b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>-</w:t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 xml:space="preserve">Head of State  </w:t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>or</w:t>
      </w:r>
    </w:p>
    <w:p w14:paraId="2F632D83" w14:textId="77777777" w:rsidR="007132BA" w:rsidRPr="001E1ABA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>-</w:t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 xml:space="preserve">Head of Government  </w:t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>or</w:t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</w:p>
    <w:p w14:paraId="0AD5C393" w14:textId="77777777" w:rsidR="007132BA" w:rsidRPr="001E1ABA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b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>-</w:t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 xml:space="preserve">Minister of Foreign Affairs  </w:t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>or</w:t>
      </w:r>
    </w:p>
    <w:p w14:paraId="45BC8EBB" w14:textId="77777777" w:rsidR="007132BA" w:rsidRPr="001E1ABA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>-</w:t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>Minister of Department concerned</w:t>
      </w:r>
    </w:p>
    <w:p w14:paraId="6DBC7BD7" w14:textId="77777777" w:rsidR="007132BA" w:rsidRPr="001E1ABA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</w:p>
    <w:p w14:paraId="72E7D420" w14:textId="2FC2C6C1" w:rsidR="008E7558" w:rsidRPr="001E1ABA" w:rsidRDefault="007132BA" w:rsidP="007132BA">
      <w:pPr>
        <w:rPr>
          <w:rFonts w:asciiTheme="minorBidi" w:hAnsiTheme="minorBidi" w:cstheme="minorBidi"/>
          <w:b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  <w:t>[SEAL</w:t>
      </w:r>
      <w:r w:rsidR="0094665D" w:rsidRPr="001E1ABA">
        <w:rPr>
          <w:rFonts w:asciiTheme="minorBidi" w:hAnsiTheme="minorBidi" w:cstheme="minorBidi"/>
          <w:b/>
          <w:spacing w:val="-3"/>
          <w:sz w:val="22"/>
          <w:szCs w:val="22"/>
        </w:rPr>
        <w:t>]</w:t>
      </w:r>
    </w:p>
    <w:p w14:paraId="336F6109" w14:textId="77777777" w:rsidR="001E1ABA" w:rsidRPr="001E1ABA" w:rsidRDefault="001E1ABA" w:rsidP="007132BA">
      <w:pPr>
        <w:rPr>
          <w:rFonts w:asciiTheme="minorBidi" w:hAnsiTheme="minorBidi" w:cstheme="minorBidi"/>
          <w:b/>
          <w:spacing w:val="-3"/>
          <w:sz w:val="22"/>
          <w:szCs w:val="22"/>
        </w:rPr>
      </w:pPr>
    </w:p>
    <w:p w14:paraId="31833C85" w14:textId="77777777" w:rsidR="001E1ABA" w:rsidRPr="001E1ABA" w:rsidRDefault="001E1ABA" w:rsidP="001E1ABA">
      <w:pPr>
        <w:rPr>
          <w:rFonts w:asciiTheme="minorBidi" w:hAnsiTheme="minorBidi" w:cstheme="minorBidi"/>
          <w:sz w:val="22"/>
          <w:szCs w:val="22"/>
        </w:rPr>
      </w:pPr>
      <w:r w:rsidRPr="001E1ABA">
        <w:rPr>
          <w:rFonts w:asciiTheme="minorBidi" w:hAnsiTheme="minorBidi" w:cstheme="minorBidi"/>
          <w:sz w:val="22"/>
          <w:szCs w:val="22"/>
        </w:rPr>
        <w:t>Mr QU Dongyu </w:t>
      </w:r>
    </w:p>
    <w:p w14:paraId="12B577E9" w14:textId="77777777" w:rsidR="001E1ABA" w:rsidRPr="001E1ABA" w:rsidRDefault="001E1ABA" w:rsidP="001E1ABA">
      <w:pPr>
        <w:rPr>
          <w:rFonts w:asciiTheme="minorBidi" w:hAnsiTheme="minorBidi" w:cstheme="minorBidi"/>
          <w:sz w:val="22"/>
          <w:szCs w:val="22"/>
        </w:rPr>
      </w:pPr>
      <w:r w:rsidRPr="001E1ABA">
        <w:rPr>
          <w:rFonts w:asciiTheme="minorBidi" w:hAnsiTheme="minorBidi" w:cstheme="minorBidi"/>
          <w:sz w:val="22"/>
          <w:szCs w:val="22"/>
        </w:rPr>
        <w:t>Director-General </w:t>
      </w:r>
    </w:p>
    <w:p w14:paraId="56C5E4F5" w14:textId="77777777" w:rsidR="001E1ABA" w:rsidRPr="001E1ABA" w:rsidRDefault="001E1ABA" w:rsidP="001E1ABA">
      <w:pPr>
        <w:rPr>
          <w:rFonts w:asciiTheme="minorBidi" w:hAnsiTheme="minorBidi" w:cstheme="minorBidi"/>
          <w:sz w:val="22"/>
          <w:szCs w:val="22"/>
        </w:rPr>
      </w:pPr>
      <w:r w:rsidRPr="001E1ABA">
        <w:rPr>
          <w:rFonts w:asciiTheme="minorBidi" w:hAnsiTheme="minorBidi" w:cstheme="minorBidi"/>
          <w:sz w:val="22"/>
          <w:szCs w:val="22"/>
        </w:rPr>
        <w:t>Food and Agriculture Organization </w:t>
      </w:r>
    </w:p>
    <w:p w14:paraId="00ED7781" w14:textId="77777777" w:rsidR="001E1ABA" w:rsidRPr="001E1ABA" w:rsidRDefault="001E1ABA" w:rsidP="001E1ABA">
      <w:pPr>
        <w:rPr>
          <w:rFonts w:asciiTheme="minorBidi" w:hAnsiTheme="minorBidi" w:cstheme="minorBidi"/>
          <w:sz w:val="22"/>
          <w:szCs w:val="22"/>
        </w:rPr>
      </w:pPr>
      <w:r w:rsidRPr="001E1ABA">
        <w:rPr>
          <w:rFonts w:asciiTheme="minorBidi" w:hAnsiTheme="minorBidi" w:cstheme="minorBidi"/>
          <w:sz w:val="22"/>
          <w:szCs w:val="22"/>
        </w:rPr>
        <w:t xml:space="preserve">  </w:t>
      </w:r>
      <w:r w:rsidRPr="001E1ABA">
        <w:rPr>
          <w:rFonts w:asciiTheme="minorBidi" w:hAnsiTheme="minorBidi" w:cstheme="minorBidi"/>
          <w:sz w:val="22"/>
          <w:szCs w:val="22"/>
          <w:lang w:val="it-IT"/>
        </w:rPr>
        <w:t>of the United Nations</w:t>
      </w:r>
      <w:r w:rsidRPr="001E1ABA">
        <w:rPr>
          <w:rFonts w:asciiTheme="minorBidi" w:hAnsiTheme="minorBidi" w:cstheme="minorBidi"/>
          <w:sz w:val="22"/>
          <w:szCs w:val="22"/>
        </w:rPr>
        <w:t> </w:t>
      </w:r>
    </w:p>
    <w:p w14:paraId="310E43F1" w14:textId="77777777" w:rsidR="001E1ABA" w:rsidRPr="001E1ABA" w:rsidRDefault="001E1ABA" w:rsidP="001E1ABA">
      <w:pPr>
        <w:rPr>
          <w:rFonts w:asciiTheme="minorBidi" w:hAnsiTheme="minorBidi" w:cstheme="minorBidi"/>
          <w:sz w:val="22"/>
          <w:szCs w:val="22"/>
          <w:lang w:val="fr-FR"/>
        </w:rPr>
      </w:pPr>
      <w:r w:rsidRPr="001E1ABA">
        <w:rPr>
          <w:rFonts w:asciiTheme="minorBidi" w:hAnsiTheme="minorBidi" w:cstheme="minorBidi"/>
          <w:sz w:val="22"/>
          <w:szCs w:val="22"/>
          <w:lang w:val="it-IT"/>
        </w:rPr>
        <w:t>Viale delle Terme di Caracalla</w:t>
      </w:r>
      <w:r w:rsidRPr="001E1ABA">
        <w:rPr>
          <w:rFonts w:asciiTheme="minorBidi" w:hAnsiTheme="minorBidi" w:cstheme="minorBidi"/>
          <w:sz w:val="22"/>
          <w:szCs w:val="22"/>
          <w:lang w:val="fr-FR"/>
        </w:rPr>
        <w:t> </w:t>
      </w:r>
    </w:p>
    <w:p w14:paraId="0B51313F" w14:textId="77777777" w:rsidR="001E1ABA" w:rsidRPr="001E1ABA" w:rsidRDefault="001E1ABA" w:rsidP="001E1ABA">
      <w:pPr>
        <w:rPr>
          <w:rFonts w:asciiTheme="minorBidi" w:hAnsiTheme="minorBidi" w:cstheme="minorBidi"/>
          <w:sz w:val="22"/>
          <w:szCs w:val="22"/>
          <w:lang w:val="fr-FR"/>
        </w:rPr>
      </w:pPr>
      <w:r w:rsidRPr="001E1ABA">
        <w:rPr>
          <w:rFonts w:asciiTheme="minorBidi" w:hAnsiTheme="minorBidi" w:cstheme="minorBidi"/>
          <w:sz w:val="22"/>
          <w:szCs w:val="22"/>
          <w:lang w:val="it-IT"/>
        </w:rPr>
        <w:t>00153 Rome</w:t>
      </w:r>
      <w:r w:rsidRPr="001E1ABA">
        <w:rPr>
          <w:rFonts w:asciiTheme="minorBidi" w:hAnsiTheme="minorBidi" w:cstheme="minorBidi"/>
          <w:sz w:val="22"/>
          <w:szCs w:val="22"/>
          <w:lang w:val="fr-FR"/>
        </w:rPr>
        <w:t> </w:t>
      </w:r>
    </w:p>
    <w:p w14:paraId="07826C59" w14:textId="1A98EEFE" w:rsidR="001E1ABA" w:rsidRPr="001E1ABA" w:rsidRDefault="001E1ABA" w:rsidP="001E1ABA">
      <w:pPr>
        <w:rPr>
          <w:rFonts w:asciiTheme="minorBidi" w:hAnsiTheme="minorBidi" w:cstheme="minorBidi"/>
          <w:sz w:val="22"/>
          <w:szCs w:val="22"/>
        </w:rPr>
      </w:pPr>
      <w:r w:rsidRPr="001E1ABA">
        <w:rPr>
          <w:rFonts w:asciiTheme="minorBidi" w:hAnsiTheme="minorBidi" w:cstheme="minorBidi"/>
          <w:sz w:val="22"/>
          <w:szCs w:val="22"/>
        </w:rPr>
        <w:t>Italy</w:t>
      </w:r>
    </w:p>
    <w:sectPr w:rsidR="001E1ABA" w:rsidRPr="001E1ABA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BA"/>
    <w:rsid w:val="00045572"/>
    <w:rsid w:val="000470F1"/>
    <w:rsid w:val="00067102"/>
    <w:rsid w:val="000A2570"/>
    <w:rsid w:val="00173898"/>
    <w:rsid w:val="001E0106"/>
    <w:rsid w:val="001E1ABA"/>
    <w:rsid w:val="00213F98"/>
    <w:rsid w:val="002C68E4"/>
    <w:rsid w:val="0037676C"/>
    <w:rsid w:val="00383FA6"/>
    <w:rsid w:val="006148B1"/>
    <w:rsid w:val="006C7459"/>
    <w:rsid w:val="007132BA"/>
    <w:rsid w:val="00797AD2"/>
    <w:rsid w:val="008E7558"/>
    <w:rsid w:val="00906F8A"/>
    <w:rsid w:val="0094665D"/>
    <w:rsid w:val="009738C6"/>
    <w:rsid w:val="009C1580"/>
    <w:rsid w:val="00AD4565"/>
    <w:rsid w:val="00AE307B"/>
    <w:rsid w:val="00BA12BD"/>
    <w:rsid w:val="00BB2518"/>
    <w:rsid w:val="00BE2EDE"/>
    <w:rsid w:val="00BF4E67"/>
    <w:rsid w:val="00C03CED"/>
    <w:rsid w:val="00C3036A"/>
    <w:rsid w:val="00DA0FF2"/>
    <w:rsid w:val="00F3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75CA9"/>
  <w15:chartTrackingRefBased/>
  <w15:docId w15:val="{949687A2-AFFF-4A6D-BC55-7B4F699E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2B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94665D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erpart xmlns="63f387ac-d0a6-4753-8290-e5d91365f760" xsi:nil="true"/>
    <_Flow_SignoffStatus xmlns="63f387ac-d0a6-4753-8290-e5d91365f760" xsi:nil="true"/>
    <ID_MoU xmlns="63f387ac-d0a6-4753-8290-e5d91365f760" xsi:nil="true"/>
  </documentManagement>
</p:properties>
</file>

<file path=customXml/itemProps1.xml><?xml version="1.0" encoding="utf-8"?>
<ds:datastoreItem xmlns:ds="http://schemas.openxmlformats.org/officeDocument/2006/customXml" ds:itemID="{F5D36A00-0397-49C6-8DE5-E17DDB605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D99DB-7E5F-47E3-BD76-CE56D6634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D43E3-9E51-40B9-9C1A-E90AAD6DD89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EB4CAB-CEDD-4C16-9547-4A98B8F705D7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behara</dc:creator>
  <cp:keywords/>
  <cp:lastModifiedBy>LEGA</cp:lastModifiedBy>
  <cp:revision>5</cp:revision>
  <dcterms:created xsi:type="dcterms:W3CDTF">2025-04-25T10:08:00Z</dcterms:created>
  <dcterms:modified xsi:type="dcterms:W3CDTF">2025-04-25T21:40:00Z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Cuvi, Manuela (LEGN)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behara</vt:lpwstr>
  </property>
</Properties>
</file>