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5FC53BB2" w14:textId="77777777" w:rsidR="00095413" w:rsidRPr="004F7AC2" w:rsidRDefault="007132BA" w:rsidP="00095413">
      <w:pPr>
        <w:suppressAutoHyphens/>
        <w:jc w:val="center"/>
        <w:rPr>
          <w:rFonts w:ascii="Arial" w:hAnsi="Arial" w:cs="Arial"/>
          <w:spacing w:val="-3"/>
          <w:lang w:val="fr-FR"/>
        </w:rPr>
      </w:pPr>
      <w:r>
        <w:rPr>
          <w:rFonts w:ascii="Univers" w:hAnsi="Univers"/>
          <w:b/>
          <w:spacing w:val="-3"/>
        </w:rPr>
        <w:tab/>
      </w:r>
      <w:r w:rsidR="00095413" w:rsidRPr="004F7AC2">
        <w:rPr>
          <w:rFonts w:ascii="Arial" w:hAnsi="Arial" w:cs="Arial"/>
          <w:spacing w:val="-3"/>
          <w:lang w:val="fr-FR"/>
        </w:rPr>
        <w:t>MODÈLE D’INSTRUMENT D’ACCEPTATION</w:t>
      </w:r>
    </w:p>
    <w:p w14:paraId="2C9014D3" w14:textId="77777777" w:rsidR="00095413" w:rsidRPr="004F7AC2" w:rsidRDefault="00095413" w:rsidP="000954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2E7BB17A" w14:textId="77777777" w:rsidR="00095413" w:rsidRPr="004F7AC2" w:rsidRDefault="00095413" w:rsidP="0009541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A547274" w14:textId="77777777" w:rsidR="00095413" w:rsidRPr="00095413" w:rsidRDefault="00095413" w:rsidP="0009541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67056FBE" w14:textId="77777777" w:rsidR="00095413" w:rsidRPr="00095413" w:rsidRDefault="00095413" w:rsidP="0009541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</w:pPr>
      <w:r w:rsidRPr="00095413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ACCORD PORTANT CRÉATION </w:t>
      </w:r>
    </w:p>
    <w:p w14:paraId="48E24C41" w14:textId="0EFEFB90" w:rsidR="00095413" w:rsidRPr="00095413" w:rsidRDefault="00095413" w:rsidP="00095413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095413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DE LA COMMISSION </w:t>
      </w:r>
      <w:r w:rsidRPr="00095413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RÉGIONALE </w:t>
      </w:r>
      <w:r w:rsidRPr="00095413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DES PÊCHES</w:t>
      </w:r>
      <w:r w:rsidRPr="00095413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 (CORÉPÊCHES)</w:t>
      </w:r>
    </w:p>
    <w:p w14:paraId="2C943866" w14:textId="77777777" w:rsidR="00095413" w:rsidRPr="00095413" w:rsidRDefault="00095413" w:rsidP="00095413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4D447247" w14:textId="77777777" w:rsidR="00095413" w:rsidRPr="00095413" w:rsidRDefault="00095413" w:rsidP="0009541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00095413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 xml:space="preserve">Instrument d’acceptation </w:t>
      </w:r>
    </w:p>
    <w:p w14:paraId="393F6A38" w14:textId="55E0E3BC" w:rsidR="007132BA" w:rsidRPr="00095413" w:rsidRDefault="007132BA" w:rsidP="000954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63FD82C1" w14:textId="77777777" w:rsidR="00095413" w:rsidRPr="00095413" w:rsidRDefault="00095413" w:rsidP="000954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4D50436" w14:textId="737413FD" w:rsidR="00067102" w:rsidRPr="00095413" w:rsidRDefault="007132BA" w:rsidP="00095413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095413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ab/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095413" w:rsidRPr="00095413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l’Accord portant création de la Commission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régionale des pêches (CORÉPÊCHES)</w:t>
      </w:r>
      <w:r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, 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qui a été approuvé par 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le Conseil de la</w:t>
      </w:r>
      <w:r w:rsidR="009C1580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FAO 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à sa 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cent dix-septième session 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en 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novembre 1999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et est entrée en vigueur le </w:t>
      </w:r>
      <w:r w:rsidR="00213110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26</w:t>
      </w:r>
      <w:r w:rsidR="00DF30CD">
        <w:rPr>
          <w:rFonts w:asciiTheme="minorBidi" w:hAnsiTheme="minorBidi" w:cstheme="minorBidi"/>
          <w:spacing w:val="-3"/>
          <w:sz w:val="22"/>
          <w:szCs w:val="22"/>
          <w:lang w:val="fr-FR"/>
        </w:rPr>
        <w:t> </w:t>
      </w:r>
      <w:r w:rsidR="00095413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février</w:t>
      </w:r>
      <w:r w:rsidR="00DF30CD">
        <w:rPr>
          <w:rFonts w:asciiTheme="minorBidi" w:hAnsiTheme="minorBidi" w:cstheme="minorBidi"/>
          <w:spacing w:val="-3"/>
          <w:sz w:val="22"/>
          <w:szCs w:val="22"/>
          <w:lang w:val="fr-FR"/>
        </w:rPr>
        <w:t> </w:t>
      </w:r>
      <w:r w:rsidR="00213110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2001</w:t>
      </w:r>
      <w:r w:rsidR="001E1ABA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>,</w:t>
      </w:r>
      <w:r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d’informer </w:t>
      </w:r>
      <w:r w:rsidR="00095413" w:rsidRPr="00095413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(FAO) que </w:t>
      </w:r>
      <w:r w:rsidR="00095413" w:rsidRPr="0009541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[nom du pays]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accepte, par la présente, l’Accord susmentionné, conformément 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à son article XIII</w:t>
      </w:r>
      <w:r w:rsidR="00095413" w:rsidRPr="0009541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,</w:t>
      </w:r>
      <w:r w:rsidR="00095413" w:rsidRPr="0009541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et s'engage à en observer toutes les dispositions.</w:t>
      </w:r>
      <w:r w:rsidR="00067102" w:rsidRPr="00095413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</w:p>
    <w:p w14:paraId="0B0F66CF" w14:textId="77777777" w:rsidR="007132BA" w:rsidRPr="00095413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2C3DFDC1" w14:textId="77777777" w:rsidR="00095413" w:rsidRPr="00095413" w:rsidRDefault="00095413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204AB447" w14:textId="77777777" w:rsidR="00095413" w:rsidRPr="00095413" w:rsidRDefault="00095413" w:rsidP="000954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6CF2D5F1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095413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</w:t>
      </w:r>
      <w:r w:rsidRPr="00095413">
        <w:rPr>
          <w:rFonts w:ascii="Arial" w:hAnsi="Arial" w:cs="Arial"/>
          <w:b/>
          <w:bCs/>
          <w:spacing w:val="-3"/>
          <w:sz w:val="22"/>
          <w:szCs w:val="22"/>
          <w:u w:val="single"/>
          <w:lang w:val="fr-FR"/>
        </w:rPr>
        <w:t>l’une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 xml:space="preserve"> des </w:t>
      </w:r>
    </w:p>
    <w:p w14:paraId="3B0669B3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personnes suivantes]</w:t>
      </w:r>
    </w:p>
    <w:p w14:paraId="0011C848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53D13E0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d’Etat  </w:t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5330482D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Gouvernement  </w:t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7E4DB89E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06B0702D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39CC1BAE" w14:textId="77777777" w:rsidR="00095413" w:rsidRPr="00095413" w:rsidRDefault="00095413" w:rsidP="000954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664EB7ED" w14:textId="77777777" w:rsidR="00095413" w:rsidRPr="00095413" w:rsidRDefault="00095413" w:rsidP="000954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095413">
        <w:rPr>
          <w:rFonts w:ascii="Arial" w:hAnsi="Arial" w:cs="Arial"/>
          <w:b/>
          <w:spacing w:val="-3"/>
          <w:sz w:val="22"/>
          <w:szCs w:val="22"/>
          <w:lang w:val="fr-FR"/>
        </w:rPr>
        <w:tab/>
        <w:t>[ SCEAU ]</w:t>
      </w:r>
      <w:r w:rsidRPr="00095413">
        <w:rPr>
          <w:rFonts w:ascii="Arial" w:hAnsi="Arial" w:cs="Arial"/>
          <w:sz w:val="22"/>
          <w:szCs w:val="22"/>
          <w:lang w:val="fr-FR"/>
        </w:rPr>
        <w:t> </w:t>
      </w:r>
    </w:p>
    <w:p w14:paraId="74F2F781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</w:p>
    <w:p w14:paraId="280E0C19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095413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095413">
        <w:rPr>
          <w:rFonts w:ascii="Arial" w:hAnsi="Arial" w:cs="Arial"/>
          <w:sz w:val="22"/>
          <w:szCs w:val="22"/>
          <w:lang w:val="fr-FR"/>
        </w:rPr>
        <w:t> </w:t>
      </w:r>
    </w:p>
    <w:p w14:paraId="3DF2D4DA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27DC8AC2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52C40CF7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 pour l’alimentation et l’agriculture</w:t>
      </w:r>
    </w:p>
    <w:p w14:paraId="46324D6D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2D12571" w14:textId="77777777" w:rsidR="00095413" w:rsidRPr="00095413" w:rsidRDefault="00095413" w:rsidP="00095413">
      <w:pPr>
        <w:rPr>
          <w:rFonts w:ascii="Arial" w:hAnsi="Arial" w:cs="Arial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00153 Rome</w:t>
      </w:r>
    </w:p>
    <w:p w14:paraId="7C962787" w14:textId="77777777" w:rsidR="00095413" w:rsidRPr="00095413" w:rsidRDefault="00095413" w:rsidP="0009541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095413">
        <w:rPr>
          <w:rFonts w:ascii="Arial" w:hAnsi="Arial" w:cs="Arial"/>
          <w:sz w:val="22"/>
          <w:szCs w:val="22"/>
          <w:lang w:val="fr-FR"/>
        </w:rPr>
        <w:t>Italie</w:t>
      </w:r>
    </w:p>
    <w:p w14:paraId="07826C59" w14:textId="7B2D9F71" w:rsidR="001E1ABA" w:rsidRPr="00095413" w:rsidRDefault="001E1ABA" w:rsidP="00095413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z w:val="22"/>
          <w:szCs w:val="22"/>
          <w:lang w:val="fr-FR"/>
        </w:rPr>
      </w:pPr>
    </w:p>
    <w:sectPr w:rsidR="001E1ABA" w:rsidRPr="00095413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67102"/>
    <w:rsid w:val="00095413"/>
    <w:rsid w:val="000A2570"/>
    <w:rsid w:val="00173898"/>
    <w:rsid w:val="001E0106"/>
    <w:rsid w:val="001E1ABA"/>
    <w:rsid w:val="00213110"/>
    <w:rsid w:val="00213F98"/>
    <w:rsid w:val="002C68E4"/>
    <w:rsid w:val="0037676C"/>
    <w:rsid w:val="00383FA6"/>
    <w:rsid w:val="006148B1"/>
    <w:rsid w:val="006C7459"/>
    <w:rsid w:val="007132BA"/>
    <w:rsid w:val="00797AD2"/>
    <w:rsid w:val="008E7558"/>
    <w:rsid w:val="00906F8A"/>
    <w:rsid w:val="0094665D"/>
    <w:rsid w:val="009738C6"/>
    <w:rsid w:val="009C1580"/>
    <w:rsid w:val="00AD4565"/>
    <w:rsid w:val="00AE307B"/>
    <w:rsid w:val="00BA12BD"/>
    <w:rsid w:val="00BB2518"/>
    <w:rsid w:val="00BE2EDE"/>
    <w:rsid w:val="00BF4E67"/>
    <w:rsid w:val="00C03CED"/>
    <w:rsid w:val="00C2085D"/>
    <w:rsid w:val="00C3036A"/>
    <w:rsid w:val="00DA0FF2"/>
    <w:rsid w:val="00DD1DC9"/>
    <w:rsid w:val="00DF30CD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4</cp:revision>
  <dcterms:created xsi:type="dcterms:W3CDTF">2025-04-29T09:11:00Z</dcterms:created>
  <dcterms:modified xsi:type="dcterms:W3CDTF">2025-04-29T09:32:00Z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