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79A" w:rsidRDefault="00F4679A" w:rsidP="00F4679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</w:t>
      </w:r>
      <w:r w:rsidRPr="00F4679A">
        <w:rPr>
          <w:rFonts w:ascii="Arial" w:hAnsi="Arial" w:cs="Arial"/>
          <w:b/>
          <w:caps/>
        </w:rPr>
        <w:t>Contributions to the ASFA Database by Partners</w:t>
      </w:r>
      <w:r>
        <w:rPr>
          <w:rFonts w:ascii="Arial" w:hAnsi="Arial" w:cs="Arial"/>
          <w:b/>
        </w:rPr>
        <w:t xml:space="preserve">                                  </w:t>
      </w:r>
      <w:r w:rsidRPr="00F4679A">
        <w:rPr>
          <w:rFonts w:ascii="Arial" w:hAnsi="Arial" w:cs="Arial"/>
          <w:b/>
          <w:szCs w:val="24"/>
        </w:rPr>
        <w:t xml:space="preserve">ASFA/2015/ </w:t>
      </w:r>
      <w:r w:rsidRPr="00F4679A">
        <w:rPr>
          <w:rFonts w:ascii="Arial" w:hAnsi="Arial" w:cs="Arial"/>
          <w:b/>
          <w:sz w:val="28"/>
          <w:szCs w:val="28"/>
        </w:rPr>
        <w:t>76</w:t>
      </w:r>
    </w:p>
    <w:p w:rsidR="00981B47" w:rsidRPr="00F4679A" w:rsidRDefault="00F4679A" w:rsidP="00F4679A">
      <w:pPr>
        <w:spacing w:after="120"/>
        <w:jc w:val="center"/>
        <w:rPr>
          <w:rFonts w:ascii="Arial" w:hAnsi="Arial" w:cs="Arial"/>
          <w:b/>
          <w:sz w:val="22"/>
        </w:rPr>
      </w:pPr>
      <w:r w:rsidRPr="00F4679A">
        <w:rPr>
          <w:rFonts w:ascii="Arial" w:hAnsi="Arial" w:cs="Arial"/>
          <w:b/>
          <w:sz w:val="22"/>
        </w:rPr>
        <w:t>(Records</w:t>
      </w:r>
      <w:r w:rsidR="00F831F3">
        <w:rPr>
          <w:rStyle w:val="FootnoteReference"/>
          <w:rFonts w:ascii="Arial" w:hAnsi="Arial" w:cs="Arial"/>
          <w:b/>
          <w:sz w:val="22"/>
        </w:rPr>
        <w:footnoteReference w:id="1"/>
      </w:r>
      <w:r w:rsidRPr="00F4679A">
        <w:rPr>
          <w:rFonts w:ascii="Arial" w:hAnsi="Arial" w:cs="Arial"/>
          <w:b/>
          <w:sz w:val="22"/>
        </w:rPr>
        <w:t xml:space="preserve"> 2000-9/2015 and Serials</w:t>
      </w:r>
      <w:r w:rsidR="00F831F3">
        <w:rPr>
          <w:rStyle w:val="FootnoteReference"/>
          <w:rFonts w:ascii="Arial" w:hAnsi="Arial" w:cs="Arial"/>
          <w:b/>
          <w:sz w:val="22"/>
        </w:rPr>
        <w:footnoteReference w:id="2"/>
      </w:r>
      <w:r w:rsidRPr="00F4679A">
        <w:rPr>
          <w:rFonts w:ascii="Arial" w:hAnsi="Arial" w:cs="Arial"/>
          <w:b/>
          <w:sz w:val="22"/>
        </w:rPr>
        <w:t xml:space="preserve"> Monitored 2000/9/2015)</w:t>
      </w:r>
    </w:p>
    <w:tbl>
      <w:tblPr>
        <w:tblStyle w:val="TableGrid"/>
        <w:tblW w:w="15069" w:type="dxa"/>
        <w:jc w:val="right"/>
        <w:tblLook w:val="04A0" w:firstRow="1" w:lastRow="0" w:firstColumn="1" w:lastColumn="0" w:noHBand="0" w:noVBand="1"/>
      </w:tblPr>
      <w:tblGrid>
        <w:gridCol w:w="1489"/>
        <w:gridCol w:w="616"/>
        <w:gridCol w:w="724"/>
        <w:gridCol w:w="724"/>
        <w:gridCol w:w="724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575"/>
        <w:gridCol w:w="41"/>
        <w:gridCol w:w="528"/>
        <w:gridCol w:w="528"/>
        <w:gridCol w:w="656"/>
        <w:gridCol w:w="576"/>
        <w:gridCol w:w="528"/>
        <w:gridCol w:w="576"/>
        <w:gridCol w:w="8"/>
      </w:tblGrid>
      <w:tr w:rsidR="00981B47" w:rsidRPr="003E64F1" w:rsidTr="005B0D9D">
        <w:trPr>
          <w:trHeight w:val="325"/>
          <w:jc w:val="right"/>
        </w:trPr>
        <w:tc>
          <w:tcPr>
            <w:tcW w:w="1489" w:type="dxa"/>
            <w:noWrap/>
            <w:hideMark/>
          </w:tcPr>
          <w:p w:rsidR="00981B47" w:rsidRPr="00734188" w:rsidRDefault="00981B47" w:rsidP="003E64F1">
            <w:pPr>
              <w:rPr>
                <w:rFonts w:ascii="Arial" w:eastAsia="Times New Roman" w:hAnsi="Arial" w:cs="Arial"/>
                <w:szCs w:val="24"/>
                <w:lang w:val="en-US"/>
              </w:rPr>
            </w:pPr>
            <w:bookmarkStart w:id="0" w:name="RANGE!A1:R77"/>
            <w:bookmarkEnd w:id="0"/>
          </w:p>
        </w:tc>
        <w:tc>
          <w:tcPr>
            <w:tcW w:w="616" w:type="dxa"/>
            <w:noWrap/>
            <w:hideMark/>
          </w:tcPr>
          <w:p w:rsidR="00981B47" w:rsidRPr="003E64F1" w:rsidRDefault="00981B47" w:rsidP="003E64F1">
            <w:pPr>
              <w:rPr>
                <w:rFonts w:ascii="Arial" w:eastAsia="Times New Roman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9523" w:type="dxa"/>
            <w:gridSpan w:val="15"/>
            <w:noWrap/>
            <w:hideMark/>
          </w:tcPr>
          <w:p w:rsidR="00981B47" w:rsidRPr="00734188" w:rsidRDefault="00981B47" w:rsidP="006B00A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22"/>
                <w:lang w:val="en-US"/>
              </w:rPr>
              <w:t xml:space="preserve">Contributions to the ASFA Database: Input </w:t>
            </w:r>
            <w:proofErr w:type="spellStart"/>
            <w:r w:rsidRPr="00734188">
              <w:rPr>
                <w:rFonts w:ascii="Arial" w:eastAsia="Times New Roman" w:hAnsi="Arial" w:cs="Arial"/>
                <w:b/>
                <w:bCs/>
                <w:sz w:val="22"/>
                <w:lang w:val="en-US"/>
              </w:rPr>
              <w:t>Centres</w:t>
            </w:r>
            <w:proofErr w:type="spellEnd"/>
          </w:p>
        </w:tc>
        <w:tc>
          <w:tcPr>
            <w:tcW w:w="3441" w:type="dxa"/>
            <w:gridSpan w:val="8"/>
            <w:noWrap/>
            <w:hideMark/>
          </w:tcPr>
          <w:p w:rsidR="00981B47" w:rsidRPr="00734188" w:rsidRDefault="00981B47" w:rsidP="00981B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22"/>
                <w:lang w:val="en-US"/>
              </w:rPr>
              <w:t>Serials Monitored</w:t>
            </w:r>
          </w:p>
        </w:tc>
      </w:tr>
      <w:tr w:rsidR="00494F83" w:rsidRPr="003E64F1" w:rsidTr="00F831F3">
        <w:trPr>
          <w:gridAfter w:val="1"/>
          <w:wAfter w:w="8" w:type="dxa"/>
          <w:trHeight w:val="221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Centre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2015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2014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2013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2012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2011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2010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2009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2008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2007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2006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2005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2004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2003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2002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2001</w:t>
            </w: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2000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sz w:val="13"/>
                <w:szCs w:val="13"/>
                <w:lang w:val="en-US"/>
              </w:rPr>
              <w:t>2010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sz w:val="13"/>
                <w:szCs w:val="13"/>
                <w:lang w:val="en-US"/>
              </w:rPr>
              <w:t>2011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sz w:val="13"/>
                <w:szCs w:val="13"/>
                <w:lang w:val="en-US"/>
              </w:rPr>
              <w:t>2012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en-US"/>
              </w:rPr>
              <w:t>2013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2014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9C0B93" w:rsidRDefault="00494F83" w:rsidP="00494F8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9C0B93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>2015</w:t>
            </w:r>
          </w:p>
        </w:tc>
      </w:tr>
      <w:tr w:rsidR="00494F83" w:rsidRPr="003E64F1" w:rsidTr="00F831F3">
        <w:trPr>
          <w:gridAfter w:val="1"/>
          <w:wAfter w:w="8" w:type="dxa"/>
          <w:trHeight w:val="221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ADRIAMED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45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316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136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171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24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26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24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24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24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24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Argentina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65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17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16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16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16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16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16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Australia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230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221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349</w:t>
            </w: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297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128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128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128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128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128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114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Belgium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AE128F" w:rsidP="00D22DA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187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273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280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20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20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19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19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19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14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Brazil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123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206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123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26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159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29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2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2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2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2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Bulgaria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19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23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23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21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22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25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Botswana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31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10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11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11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10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10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Canada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1744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631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1250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1446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650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570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970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196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312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252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543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595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590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806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881</w:t>
            </w: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737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108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113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113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117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117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122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Chile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80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1122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129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8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24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25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24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24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24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China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2200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2000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1400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1901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2000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2000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2350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1299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2025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1585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1467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3700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2312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2320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2409</w:t>
            </w: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1198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51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51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51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50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50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39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Cote d'Ivoire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7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7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7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7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7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Cuba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31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5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3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3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3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3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Ecuador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156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22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8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8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8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8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Egypt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15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15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15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15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15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Estonia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24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26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22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13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13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13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13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13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12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FAO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25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291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649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807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746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700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600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414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826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972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1241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742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1053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1731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1188</w:t>
            </w: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1851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248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249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183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202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202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115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France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678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936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537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1463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1424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1468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1313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1181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1459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1356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1466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1280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1253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1232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1175</w:t>
            </w: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1651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69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68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68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32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32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28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1147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888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944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922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1292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918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1138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1223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1343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706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577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787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1164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1187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1876</w:t>
            </w: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1917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132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131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133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130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129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127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Ghana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5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6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7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7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7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Greece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205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477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452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315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250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241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201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259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231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253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250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230</w:t>
            </w: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160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15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15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14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25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27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27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Guinea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31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6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6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6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6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6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ICCAT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63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124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169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185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505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4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4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4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4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4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Iceland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25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7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7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7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7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7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ICES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483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432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573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594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464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593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1013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7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8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8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6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6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India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100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440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394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440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718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492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546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855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1034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910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783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991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1073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1050</w:t>
            </w: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798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61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60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59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49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49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50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Indonesia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690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500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439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131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8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82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83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76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77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77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IOC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88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22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10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10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10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10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10</w:t>
            </w:r>
          </w:p>
        </w:tc>
      </w:tr>
      <w:tr w:rsidR="00494F83" w:rsidRPr="003E64F1" w:rsidTr="00F831F3">
        <w:trPr>
          <w:gridAfter w:val="1"/>
          <w:wAfter w:w="8" w:type="dxa"/>
          <w:trHeight w:val="6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IOC-HA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734188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xx</w:t>
            </w:r>
            <w:r w:rsidR="00494F83"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76" w:type="dxa"/>
            <w:noWrap/>
            <w:vAlign w:val="center"/>
            <w:hideMark/>
          </w:tcPr>
          <w:p w:rsidR="00494F83" w:rsidRPr="00D839AD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IOTC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197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469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4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4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4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4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4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Iran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43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229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165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173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171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22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4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5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5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26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26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26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Ireland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9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10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10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10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10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Italy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332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475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846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883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177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397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800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402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19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19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19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8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IUCN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AE128F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  <w:r w:rsidR="00494F83"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2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2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2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2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2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Japan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400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890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880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880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880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850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750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800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750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300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1855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891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1391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971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362</w:t>
            </w: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808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89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89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93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87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87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91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Kenya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59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126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386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192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167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124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715</w:t>
            </w: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606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20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21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21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21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21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20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Korea Rep.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279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250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300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450</w:t>
            </w: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19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18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18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18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18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18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Laos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7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8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color w:val="000000"/>
                <w:sz w:val="13"/>
                <w:szCs w:val="13"/>
                <w:lang w:val="en-US"/>
              </w:rPr>
              <w:t>8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3"/>
                <w:szCs w:val="13"/>
                <w:lang w:val="en-US"/>
              </w:rPr>
              <w:t>8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227ADC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227ADC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lastRenderedPageBreak/>
              <w:t>Lithuania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AE128F" w:rsidP="00AE128F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x</w:t>
            </w:r>
            <w:r w:rsidR="00494F83"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D839AD" w:rsidRDefault="00494F83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:rsidR="00494F83" w:rsidRPr="00D839AD" w:rsidRDefault="00494F83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56" w:type="dxa"/>
            <w:noWrap/>
            <w:vAlign w:val="center"/>
            <w:hideMark/>
          </w:tcPr>
          <w:p w:rsidR="00494F83" w:rsidRPr="00D839AD" w:rsidRDefault="00494F83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839AD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1067AB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1067AB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76" w:type="dxa"/>
            <w:noWrap/>
            <w:vAlign w:val="center"/>
            <w:hideMark/>
          </w:tcPr>
          <w:p w:rsidR="00494F83" w:rsidRPr="00D839AD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Mauritania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:rsidR="00494F83" w:rsidRPr="00D839AD" w:rsidRDefault="00494F83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D839AD" w:rsidRDefault="00494F83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D839AD" w:rsidRDefault="00494F83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1067AB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1067AB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6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Mexico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122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209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171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219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239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165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339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312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357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552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495</w:t>
            </w: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629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D839AD" w:rsidRDefault="00494F83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839AD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96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D839AD" w:rsidRDefault="00494F83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839AD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63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D839AD" w:rsidRDefault="00494F83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839AD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63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1067AB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64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1067AB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64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66</w:t>
            </w:r>
          </w:p>
        </w:tc>
      </w:tr>
      <w:tr w:rsidR="00494F83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494F83" w:rsidRPr="00734188" w:rsidRDefault="00494F83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Morocco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724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gridSpan w:val="2"/>
            <w:noWrap/>
            <w:hideMark/>
          </w:tcPr>
          <w:p w:rsidR="00494F83" w:rsidRPr="003E64F1" w:rsidRDefault="00494F83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:rsidR="00494F83" w:rsidRPr="00D839AD" w:rsidRDefault="00494F83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839AD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D839AD" w:rsidRDefault="00494F83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839AD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11</w:t>
            </w:r>
          </w:p>
        </w:tc>
        <w:tc>
          <w:tcPr>
            <w:tcW w:w="656" w:type="dxa"/>
            <w:noWrap/>
            <w:vAlign w:val="center"/>
            <w:hideMark/>
          </w:tcPr>
          <w:p w:rsidR="00494F83" w:rsidRPr="00D839AD" w:rsidRDefault="00494F83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839AD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11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Pr="001067AB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14</w:t>
            </w:r>
          </w:p>
        </w:tc>
        <w:tc>
          <w:tcPr>
            <w:tcW w:w="528" w:type="dxa"/>
            <w:noWrap/>
            <w:vAlign w:val="center"/>
            <w:hideMark/>
          </w:tcPr>
          <w:p w:rsidR="00494F83" w:rsidRPr="001067AB" w:rsidRDefault="00494F8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14</w:t>
            </w:r>
          </w:p>
        </w:tc>
        <w:tc>
          <w:tcPr>
            <w:tcW w:w="576" w:type="dxa"/>
            <w:noWrap/>
            <w:vAlign w:val="center"/>
            <w:hideMark/>
          </w:tcPr>
          <w:p w:rsidR="00494F83" w:rsidRDefault="00494F83" w:rsidP="00095C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13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Mozambique 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:rsidR="00A3711D" w:rsidRPr="00D839AD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839AD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D839AD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839AD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656" w:type="dxa"/>
            <w:noWrap/>
            <w:vAlign w:val="center"/>
            <w:hideMark/>
          </w:tcPr>
          <w:p w:rsidR="00A3711D" w:rsidRPr="00D839AD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839AD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Default="00A3711D" w:rsidP="00D22D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5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NACA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:rsidR="00A3711D" w:rsidRPr="00D839AD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839AD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D839AD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839AD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656" w:type="dxa"/>
            <w:noWrap/>
            <w:vAlign w:val="center"/>
            <w:hideMark/>
          </w:tcPr>
          <w:p w:rsidR="00A3711D" w:rsidRPr="00D839AD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839AD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Default="00A3711D" w:rsidP="00D22D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9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NAFO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35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128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129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:rsidR="00A3711D" w:rsidRPr="00D839AD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839AD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11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D839AD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839AD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11</w:t>
            </w:r>
          </w:p>
        </w:tc>
        <w:tc>
          <w:tcPr>
            <w:tcW w:w="656" w:type="dxa"/>
            <w:noWrap/>
            <w:vAlign w:val="center"/>
            <w:hideMark/>
          </w:tcPr>
          <w:p w:rsidR="00A3711D" w:rsidRPr="00D839AD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839AD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12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11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12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Default="00A3711D" w:rsidP="00D22D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12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Namibia</w:t>
            </w:r>
          </w:p>
        </w:tc>
        <w:tc>
          <w:tcPr>
            <w:tcW w:w="616" w:type="dxa"/>
            <w:noWrap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24" w:type="dxa"/>
            <w:noWrap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gridSpan w:val="2"/>
            <w:noWrap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noWrap/>
            <w:vAlign w:val="center"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28" w:type="dxa"/>
            <w:noWrap/>
            <w:vAlign w:val="center"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656" w:type="dxa"/>
            <w:noWrap/>
            <w:vAlign w:val="center"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576" w:type="dxa"/>
            <w:noWrap/>
            <w:vAlign w:val="center"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528" w:type="dxa"/>
            <w:noWrap/>
            <w:vAlign w:val="center"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576" w:type="dxa"/>
            <w:noWrap/>
            <w:vAlign w:val="center"/>
          </w:tcPr>
          <w:p w:rsidR="00A3711D" w:rsidRDefault="00A3711D" w:rsidP="00D22D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3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Nigeria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153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144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129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143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36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37</w:t>
            </w:r>
          </w:p>
        </w:tc>
        <w:tc>
          <w:tcPr>
            <w:tcW w:w="656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37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38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39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Default="00A3711D" w:rsidP="00D22D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39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Norway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116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199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195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210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176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144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268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245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391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437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255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269</w:t>
            </w: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570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30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49</w:t>
            </w:r>
          </w:p>
        </w:tc>
        <w:tc>
          <w:tcPr>
            <w:tcW w:w="656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24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26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26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Default="00A3711D" w:rsidP="00D22D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24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Peru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50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13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28</w:t>
            </w:r>
          </w:p>
        </w:tc>
        <w:tc>
          <w:tcPr>
            <w:tcW w:w="656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28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28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28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Default="00A3711D" w:rsidP="00D22D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32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PIMRIS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13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13</w:t>
            </w:r>
          </w:p>
        </w:tc>
        <w:tc>
          <w:tcPr>
            <w:tcW w:w="656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16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Default="00A3711D" w:rsidP="00D22D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10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Phillipines</w:t>
            </w:r>
            <w:proofErr w:type="spellEnd"/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340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300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56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76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Default="00A3711D" w:rsidP="00D22D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7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Poland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74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129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184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189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162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218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209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196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172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210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188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116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11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11</w:t>
            </w:r>
          </w:p>
        </w:tc>
        <w:tc>
          <w:tcPr>
            <w:tcW w:w="656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Default="00A3711D" w:rsidP="00D22D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Portugal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229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31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31</w:t>
            </w:r>
          </w:p>
        </w:tc>
        <w:tc>
          <w:tcPr>
            <w:tcW w:w="656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31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27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27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Default="00A3711D" w:rsidP="00D22D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26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Russia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112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349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423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703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682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460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489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692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599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398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279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162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307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371</w:t>
            </w: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300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32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31</w:t>
            </w:r>
          </w:p>
        </w:tc>
        <w:tc>
          <w:tcPr>
            <w:tcW w:w="656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32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32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32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Default="00A3711D" w:rsidP="00D22D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33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SEAFDEC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110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209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224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56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76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12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Default="00A3711D" w:rsidP="00D22D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18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Sec. Pacific Comm.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154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138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31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31</w:t>
            </w:r>
          </w:p>
        </w:tc>
        <w:tc>
          <w:tcPr>
            <w:tcW w:w="656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31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38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38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Default="00A3711D" w:rsidP="00D22D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38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Senegal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656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Default="00A3711D" w:rsidP="00D22D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SIPAM (FAO)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F831F3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xx</w:t>
            </w:r>
            <w:r w:rsidR="00A3711D"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56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Default="00A3711D" w:rsidP="00D22D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1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Spain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403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138</w:t>
            </w: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656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Default="00A3711D" w:rsidP="00D22D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6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Sweden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AE128F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  <w:r w:rsidR="00AE128F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D22DA1" w:rsidP="00D22DA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  <w:r w:rsidR="00A3711D"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D22DA1" w:rsidP="00D22DA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  <w:r w:rsidR="00A3711D"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D22DA1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  <w:r w:rsidR="00A3711D"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D22DA1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  <w:r w:rsidR="00A3711D"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D22DA1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  <w:r w:rsidR="00A3711D"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D22DA1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  <w:r w:rsidR="00A3711D" w:rsidRPr="003E64F1">
              <w:rPr>
                <w:rFonts w:eastAsia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318</w:t>
            </w: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56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Default="00A3711D" w:rsidP="00D22D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5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Tanzania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26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656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Default="00A3711D" w:rsidP="00D22D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2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Thailand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19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19</w:t>
            </w:r>
          </w:p>
        </w:tc>
        <w:tc>
          <w:tcPr>
            <w:tcW w:w="656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19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19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18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Default="00A3711D" w:rsidP="00D22D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17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Tunisia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13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656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Default="00A3711D" w:rsidP="00D22D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6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Uganda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91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656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Default="00A3711D" w:rsidP="00D22D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7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UK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25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268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313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461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618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1286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1282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683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1792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1759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1609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1212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1288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1473</w:t>
            </w: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1215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82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82</w:t>
            </w:r>
          </w:p>
        </w:tc>
        <w:tc>
          <w:tcPr>
            <w:tcW w:w="656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78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74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69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Default="00A3711D" w:rsidP="00D22D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46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Ukraine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140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163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167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156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131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201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236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290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289</w:t>
            </w: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19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19</w:t>
            </w:r>
          </w:p>
        </w:tc>
        <w:tc>
          <w:tcPr>
            <w:tcW w:w="656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19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19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19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Default="00A3711D" w:rsidP="00D22D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20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UN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66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145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203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192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204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231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172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195</w:t>
            </w: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195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18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21</w:t>
            </w:r>
          </w:p>
        </w:tc>
        <w:tc>
          <w:tcPr>
            <w:tcW w:w="656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14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14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14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Default="00A3711D" w:rsidP="00D22D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14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UNEP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11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12</w:t>
            </w:r>
          </w:p>
        </w:tc>
        <w:tc>
          <w:tcPr>
            <w:tcW w:w="656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13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12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12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Default="00A3711D" w:rsidP="00D22D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12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Uruguay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40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140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21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16</w:t>
            </w:r>
          </w:p>
        </w:tc>
        <w:tc>
          <w:tcPr>
            <w:tcW w:w="656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16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16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16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Default="00A3711D" w:rsidP="00D22D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15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USA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5331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3857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1544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3056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4765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3260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2053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1631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1455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1918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1803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2359</w:t>
            </w: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1931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sz w:val="14"/>
                <w:szCs w:val="14"/>
                <w:lang w:val="en-US"/>
              </w:rPr>
              <w:t>370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sz w:val="14"/>
                <w:szCs w:val="14"/>
                <w:lang w:val="en-US"/>
              </w:rPr>
              <w:t>368</w:t>
            </w:r>
          </w:p>
        </w:tc>
        <w:tc>
          <w:tcPr>
            <w:tcW w:w="656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sz w:val="14"/>
                <w:szCs w:val="14"/>
                <w:lang w:val="en-US"/>
              </w:rPr>
              <w:t>368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365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365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Default="00A3711D" w:rsidP="00D22D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365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Viet Nam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101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146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17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17</w:t>
            </w:r>
          </w:p>
        </w:tc>
        <w:tc>
          <w:tcPr>
            <w:tcW w:w="656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17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16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16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Default="00A3711D" w:rsidP="00D22D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16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WCPFC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656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Default="00A3711D" w:rsidP="00D22D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0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WorldFish</w:t>
            </w:r>
            <w:proofErr w:type="spellEnd"/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25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251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13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13</w:t>
            </w:r>
          </w:p>
        </w:tc>
        <w:tc>
          <w:tcPr>
            <w:tcW w:w="656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13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13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13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Default="00A3711D" w:rsidP="00D22D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13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095C50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ProQuest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87610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135190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114978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81532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83033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61482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60695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81723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69617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47748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27393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22773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23793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24875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24799</w:t>
            </w: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21873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sz w:val="14"/>
                <w:szCs w:val="14"/>
                <w:lang w:val="en-US"/>
              </w:rPr>
              <w:t>1418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</w:t>
            </w:r>
            <w:r w:rsidRPr="00570E35">
              <w:rPr>
                <w:rFonts w:ascii="Arial" w:hAnsi="Arial" w:cs="Arial"/>
                <w:sz w:val="14"/>
                <w:szCs w:val="14"/>
                <w:lang w:val="en-US"/>
              </w:rPr>
              <w:t>428</w:t>
            </w:r>
          </w:p>
        </w:tc>
        <w:tc>
          <w:tcPr>
            <w:tcW w:w="656" w:type="dxa"/>
            <w:noWrap/>
            <w:vAlign w:val="center"/>
            <w:hideMark/>
          </w:tcPr>
          <w:p w:rsidR="00A3711D" w:rsidRPr="00570E35" w:rsidRDefault="00A3711D" w:rsidP="00D22DA1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</w:t>
            </w:r>
            <w:r w:rsidRPr="00570E35">
              <w:rPr>
                <w:rFonts w:ascii="Arial" w:hAnsi="Arial" w:cs="Arial"/>
                <w:sz w:val="14"/>
                <w:szCs w:val="14"/>
                <w:lang w:val="en-US"/>
              </w:rPr>
              <w:t>441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1451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Pr="001067AB" w:rsidRDefault="00A371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1067AB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1454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Default="00A3711D" w:rsidP="00D22D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1506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Trust Fund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742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986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1125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287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1572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587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4047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533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383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sz w:val="16"/>
                <w:szCs w:val="16"/>
                <w:lang w:val="en-US"/>
              </w:rPr>
              <w:t>6819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noWrap/>
            <w:hideMark/>
          </w:tcPr>
          <w:p w:rsidR="00A3711D" w:rsidRPr="003E64F1" w:rsidRDefault="00A3711D" w:rsidP="003E64F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noWrap/>
            <w:hideMark/>
          </w:tcPr>
          <w:p w:rsidR="00A3711D" w:rsidRPr="003E64F1" w:rsidRDefault="00A3711D" w:rsidP="003E64F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noWrap/>
            <w:vAlign w:val="center"/>
            <w:hideMark/>
          </w:tcPr>
          <w:p w:rsidR="00A3711D" w:rsidRPr="00570E35" w:rsidRDefault="00A3711D" w:rsidP="00D22DA1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570E3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3589</w:t>
            </w:r>
          </w:p>
        </w:tc>
        <w:tc>
          <w:tcPr>
            <w:tcW w:w="576" w:type="dxa"/>
            <w:noWrap/>
            <w:vAlign w:val="center"/>
            <w:hideMark/>
          </w:tcPr>
          <w:p w:rsidR="00A3711D" w:rsidRPr="00570E35" w:rsidRDefault="00A3711D" w:rsidP="00D22DA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3572</w:t>
            </w:r>
          </w:p>
        </w:tc>
        <w:tc>
          <w:tcPr>
            <w:tcW w:w="528" w:type="dxa"/>
            <w:noWrap/>
            <w:vAlign w:val="center"/>
            <w:hideMark/>
          </w:tcPr>
          <w:p w:rsidR="00A3711D" w:rsidRDefault="00A3711D" w:rsidP="00D22DA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3582</w:t>
            </w:r>
          </w:p>
        </w:tc>
        <w:tc>
          <w:tcPr>
            <w:tcW w:w="576" w:type="dxa"/>
            <w:noWrap/>
            <w:hideMark/>
          </w:tcPr>
          <w:p w:rsidR="00A3711D" w:rsidRDefault="00A3711D" w:rsidP="00D22DA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3503</w:t>
            </w: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Total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98088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147509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126111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100560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98358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74415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77083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96657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85354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62061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43381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38515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40074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41771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42267</w:t>
            </w: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37788</w:t>
            </w:r>
          </w:p>
        </w:tc>
        <w:tc>
          <w:tcPr>
            <w:tcW w:w="528" w:type="dxa"/>
            <w:noWrap/>
            <w:hideMark/>
          </w:tcPr>
          <w:p w:rsidR="00A3711D" w:rsidRPr="003E64F1" w:rsidRDefault="00A3711D" w:rsidP="003E64F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noWrap/>
            <w:hideMark/>
          </w:tcPr>
          <w:p w:rsidR="00A3711D" w:rsidRPr="003E64F1" w:rsidRDefault="00A3711D" w:rsidP="003E64F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noWrap/>
            <w:hideMark/>
          </w:tcPr>
          <w:p w:rsidR="00A3711D" w:rsidRPr="003E64F1" w:rsidRDefault="00A3711D" w:rsidP="003E64F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76" w:type="dxa"/>
            <w:noWrap/>
            <w:hideMark/>
          </w:tcPr>
          <w:p w:rsidR="00A3711D" w:rsidRPr="003E64F1" w:rsidRDefault="00A3711D" w:rsidP="003E64F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noWrap/>
            <w:hideMark/>
          </w:tcPr>
          <w:p w:rsidR="00A3711D" w:rsidRPr="003E64F1" w:rsidRDefault="00A3711D" w:rsidP="003E64F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76" w:type="dxa"/>
            <w:noWrap/>
            <w:hideMark/>
          </w:tcPr>
          <w:p w:rsidR="00A3711D" w:rsidRPr="003E64F1" w:rsidRDefault="00A3711D" w:rsidP="003E64F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3711D" w:rsidRPr="003E64F1" w:rsidTr="00F831F3">
        <w:trPr>
          <w:gridAfter w:val="1"/>
          <w:wAfter w:w="8" w:type="dxa"/>
          <w:trHeight w:val="208"/>
          <w:jc w:val="right"/>
        </w:trPr>
        <w:tc>
          <w:tcPr>
            <w:tcW w:w="1489" w:type="dxa"/>
            <w:noWrap/>
            <w:hideMark/>
          </w:tcPr>
          <w:p w:rsidR="00A3711D" w:rsidRPr="00734188" w:rsidRDefault="00A3711D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7341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Partner-only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10478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12319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11133</w:t>
            </w:r>
          </w:p>
        </w:tc>
        <w:tc>
          <w:tcPr>
            <w:tcW w:w="724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19028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15325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12933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16388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14934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15737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14313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15988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15742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16281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16896</w:t>
            </w:r>
          </w:p>
        </w:tc>
        <w:tc>
          <w:tcPr>
            <w:tcW w:w="616" w:type="dxa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17468</w:t>
            </w:r>
          </w:p>
        </w:tc>
        <w:tc>
          <w:tcPr>
            <w:tcW w:w="616" w:type="dxa"/>
            <w:gridSpan w:val="2"/>
            <w:noWrap/>
            <w:hideMark/>
          </w:tcPr>
          <w:p w:rsidR="00A3711D" w:rsidRPr="003E64F1" w:rsidRDefault="00A3711D" w:rsidP="003E64F1">
            <w:pPr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</w:pPr>
            <w:r w:rsidRPr="003E64F1">
              <w:rPr>
                <w:rFonts w:eastAsia="Times New Roman" w:cs="Times New Roman"/>
                <w:b/>
                <w:bCs/>
                <w:sz w:val="16"/>
                <w:szCs w:val="16"/>
                <w:lang w:val="en-US"/>
              </w:rPr>
              <w:t>15915</w:t>
            </w:r>
          </w:p>
        </w:tc>
        <w:tc>
          <w:tcPr>
            <w:tcW w:w="528" w:type="dxa"/>
            <w:noWrap/>
            <w:hideMark/>
          </w:tcPr>
          <w:p w:rsidR="00A3711D" w:rsidRPr="003E64F1" w:rsidRDefault="00A3711D" w:rsidP="003E64F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noWrap/>
            <w:hideMark/>
          </w:tcPr>
          <w:p w:rsidR="00A3711D" w:rsidRPr="003E64F1" w:rsidRDefault="00A3711D" w:rsidP="003E64F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noWrap/>
            <w:hideMark/>
          </w:tcPr>
          <w:p w:rsidR="00A3711D" w:rsidRPr="003E64F1" w:rsidRDefault="00A3711D" w:rsidP="003E64F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76" w:type="dxa"/>
            <w:noWrap/>
            <w:hideMark/>
          </w:tcPr>
          <w:p w:rsidR="00A3711D" w:rsidRPr="003E64F1" w:rsidRDefault="00A3711D" w:rsidP="003E64F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noWrap/>
            <w:hideMark/>
          </w:tcPr>
          <w:p w:rsidR="00A3711D" w:rsidRPr="003E64F1" w:rsidRDefault="00A3711D" w:rsidP="003E64F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76" w:type="dxa"/>
            <w:noWrap/>
            <w:hideMark/>
          </w:tcPr>
          <w:p w:rsidR="00A3711D" w:rsidRPr="003E64F1" w:rsidRDefault="00A3711D" w:rsidP="003E64F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</w:tr>
    </w:tbl>
    <w:p w:rsidR="00C14D9A" w:rsidRDefault="00F831F3" w:rsidP="00F831F3">
      <w:pPr>
        <w:spacing w:before="60"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</w:t>
      </w:r>
      <w:r w:rsidR="00C14D9A">
        <w:rPr>
          <w:rFonts w:ascii="Arial" w:hAnsi="Arial" w:cs="Arial"/>
          <w:b/>
          <w:sz w:val="16"/>
          <w:szCs w:val="16"/>
        </w:rPr>
        <w:t xml:space="preserve">                     (</w:t>
      </w:r>
      <w:r w:rsidR="00C14D9A">
        <w:rPr>
          <w:rFonts w:ascii="Arial" w:hAnsi="Arial" w:cs="Arial"/>
          <w:b/>
          <w:sz w:val="16"/>
          <w:szCs w:val="16"/>
        </w:rPr>
        <w:t>x = No longer an ASFA Partner   /   xx = ASFA Collaborating Centre which was at one time submitting input with its own input centr</w:t>
      </w:r>
      <w:r w:rsidR="00D82137">
        <w:rPr>
          <w:rFonts w:ascii="Arial" w:hAnsi="Arial" w:cs="Arial"/>
          <w:b/>
          <w:sz w:val="16"/>
          <w:szCs w:val="16"/>
        </w:rPr>
        <w:t>e</w:t>
      </w:r>
      <w:r w:rsidR="00C14D9A">
        <w:rPr>
          <w:rFonts w:ascii="Arial" w:hAnsi="Arial" w:cs="Arial"/>
          <w:b/>
          <w:sz w:val="16"/>
          <w:szCs w:val="16"/>
        </w:rPr>
        <w:t xml:space="preserve"> code.  Both </w:t>
      </w:r>
      <w:proofErr w:type="spellStart"/>
      <w:r w:rsidR="00D82137">
        <w:rPr>
          <w:rFonts w:ascii="Arial" w:hAnsi="Arial" w:cs="Arial"/>
          <w:b/>
          <w:sz w:val="16"/>
          <w:szCs w:val="16"/>
        </w:rPr>
        <w:t>Centers</w:t>
      </w:r>
      <w:proofErr w:type="spellEnd"/>
      <w:r w:rsidR="00D82137">
        <w:rPr>
          <w:rFonts w:ascii="Arial" w:hAnsi="Arial" w:cs="Arial"/>
          <w:b/>
          <w:sz w:val="16"/>
          <w:szCs w:val="16"/>
        </w:rPr>
        <w:t xml:space="preserve"> </w:t>
      </w:r>
      <w:r w:rsidR="00C14D9A">
        <w:rPr>
          <w:rFonts w:ascii="Arial" w:hAnsi="Arial" w:cs="Arial"/>
          <w:b/>
          <w:sz w:val="16"/>
          <w:szCs w:val="16"/>
        </w:rPr>
        <w:t xml:space="preserve">are </w:t>
      </w:r>
      <w:r w:rsidR="00D82137">
        <w:rPr>
          <w:rFonts w:ascii="Arial" w:hAnsi="Arial" w:cs="Arial"/>
          <w:b/>
          <w:sz w:val="16"/>
          <w:szCs w:val="16"/>
        </w:rPr>
        <w:t>currently</w:t>
      </w:r>
      <w:r w:rsidR="00C14D9A">
        <w:rPr>
          <w:rFonts w:ascii="Arial" w:hAnsi="Arial" w:cs="Arial"/>
          <w:b/>
          <w:sz w:val="16"/>
          <w:szCs w:val="16"/>
        </w:rPr>
        <w:t xml:space="preserve"> </w:t>
      </w:r>
      <w:proofErr w:type="gramStart"/>
      <w:r w:rsidR="00C14D9A">
        <w:rPr>
          <w:rFonts w:ascii="Arial" w:hAnsi="Arial" w:cs="Arial"/>
          <w:b/>
          <w:sz w:val="16"/>
          <w:szCs w:val="16"/>
        </w:rPr>
        <w:t>inactive )</w:t>
      </w:r>
      <w:proofErr w:type="gramEnd"/>
    </w:p>
    <w:p w:rsidR="00F831F3" w:rsidRPr="00F831F3" w:rsidRDefault="00C14D9A" w:rsidP="00C14D9A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="00F831F3" w:rsidRPr="00F831F3">
        <w:rPr>
          <w:rFonts w:ascii="Arial" w:hAnsi="Arial" w:cs="Arial"/>
          <w:b/>
          <w:sz w:val="20"/>
          <w:szCs w:val="20"/>
        </w:rPr>
        <w:t xml:space="preserve">TOTAL NUMBER </w:t>
      </w:r>
      <w:r>
        <w:rPr>
          <w:rFonts w:ascii="Arial" w:hAnsi="Arial" w:cs="Arial"/>
          <w:b/>
          <w:sz w:val="20"/>
          <w:szCs w:val="20"/>
        </w:rPr>
        <w:t>OF</w:t>
      </w:r>
      <w:r w:rsidR="00F831F3" w:rsidRPr="00F831F3">
        <w:rPr>
          <w:rFonts w:ascii="Arial" w:hAnsi="Arial" w:cs="Arial"/>
          <w:b/>
          <w:sz w:val="20"/>
          <w:szCs w:val="20"/>
        </w:rPr>
        <w:t xml:space="preserve"> ASFA RECORDS ON PROQUEST PLATFORM AS OF 1 September </w:t>
      </w:r>
      <w:proofErr w:type="gramStart"/>
      <w:r w:rsidR="00F831F3" w:rsidRPr="00F831F3">
        <w:rPr>
          <w:rFonts w:ascii="Arial" w:hAnsi="Arial" w:cs="Arial"/>
          <w:b/>
          <w:sz w:val="20"/>
          <w:szCs w:val="20"/>
        </w:rPr>
        <w:t>2015  =</w:t>
      </w:r>
      <w:proofErr w:type="gramEnd"/>
      <w:r w:rsidR="00F831F3" w:rsidRPr="00F831F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831F3" w:rsidRPr="00F831F3">
        <w:rPr>
          <w:rFonts w:ascii="Arial" w:hAnsi="Arial" w:cs="Arial"/>
          <w:b/>
          <w:sz w:val="20"/>
          <w:szCs w:val="20"/>
        </w:rPr>
        <w:t xml:space="preserve">2 073 840        </w:t>
      </w:r>
    </w:p>
    <w:p w:rsidR="00D22DA1" w:rsidRDefault="00F831F3" w:rsidP="00C14D9A">
      <w:pPr>
        <w:spacing w:before="120"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</w:t>
      </w:r>
      <w:r w:rsidR="00D22DA1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D22DA1">
        <w:rPr>
          <w:rFonts w:ascii="Arial" w:hAnsi="Arial" w:cs="Arial"/>
          <w:b/>
          <w:sz w:val="16"/>
          <w:szCs w:val="16"/>
        </w:rPr>
        <w:t xml:space="preserve">      </w:t>
      </w:r>
      <w:bookmarkStart w:id="1" w:name="_GoBack"/>
      <w:bookmarkEnd w:id="1"/>
    </w:p>
    <w:sectPr w:rsidR="00D22DA1" w:rsidSect="00F4679A">
      <w:pgSz w:w="16840" w:h="11907" w:orient="landscape" w:code="9"/>
      <w:pgMar w:top="851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8B3" w:rsidRDefault="00DA48B3" w:rsidP="00F831F3">
      <w:pPr>
        <w:spacing w:after="0" w:line="240" w:lineRule="auto"/>
      </w:pPr>
      <w:r>
        <w:separator/>
      </w:r>
    </w:p>
  </w:endnote>
  <w:endnote w:type="continuationSeparator" w:id="0">
    <w:p w:rsidR="00DA48B3" w:rsidRDefault="00DA48B3" w:rsidP="00F8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8B3" w:rsidRDefault="00DA48B3" w:rsidP="00F831F3">
      <w:pPr>
        <w:spacing w:after="0" w:line="240" w:lineRule="auto"/>
      </w:pPr>
      <w:r>
        <w:separator/>
      </w:r>
    </w:p>
  </w:footnote>
  <w:footnote w:type="continuationSeparator" w:id="0">
    <w:p w:rsidR="00DA48B3" w:rsidRDefault="00DA48B3" w:rsidP="00F831F3">
      <w:pPr>
        <w:spacing w:after="0" w:line="240" w:lineRule="auto"/>
      </w:pPr>
      <w:r>
        <w:continuationSeparator/>
      </w:r>
    </w:p>
  </w:footnote>
  <w:footnote w:id="1">
    <w:p w:rsidR="00F831F3" w:rsidRPr="00F831F3" w:rsidRDefault="00F831F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22DA1">
        <w:rPr>
          <w:rFonts w:ascii="Arial" w:hAnsi="Arial" w:cs="Arial"/>
          <w:b/>
          <w:sz w:val="16"/>
          <w:szCs w:val="16"/>
        </w:rPr>
        <w:t xml:space="preserve"> Number of Records is taken from ProQuest Input Log </w:t>
      </w:r>
      <w:r>
        <w:rPr>
          <w:rFonts w:ascii="Arial" w:hAnsi="Arial" w:cs="Arial"/>
          <w:b/>
          <w:sz w:val="16"/>
          <w:szCs w:val="16"/>
        </w:rPr>
        <w:t>(</w:t>
      </w:r>
      <w:r w:rsidRPr="00D22DA1">
        <w:rPr>
          <w:rFonts w:ascii="Arial" w:hAnsi="Arial" w:cs="Arial"/>
          <w:b/>
          <w:sz w:val="16"/>
          <w:szCs w:val="16"/>
        </w:rPr>
        <w:t>September 2015</w:t>
      </w:r>
      <w:r>
        <w:rPr>
          <w:rFonts w:ascii="Arial" w:hAnsi="Arial" w:cs="Arial"/>
          <w:b/>
          <w:sz w:val="16"/>
          <w:szCs w:val="16"/>
        </w:rPr>
        <w:t>)</w:t>
      </w:r>
    </w:p>
  </w:footnote>
  <w:footnote w:id="2">
    <w:p w:rsidR="00F831F3" w:rsidRPr="00F831F3" w:rsidRDefault="00F831F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D22DA1">
        <w:rPr>
          <w:rFonts w:ascii="Arial" w:hAnsi="Arial" w:cs="Arial"/>
          <w:b/>
          <w:sz w:val="16"/>
          <w:szCs w:val="16"/>
        </w:rPr>
        <w:t xml:space="preserve"> Number of Seri</w:t>
      </w:r>
      <w:r>
        <w:rPr>
          <w:rFonts w:ascii="Arial" w:hAnsi="Arial" w:cs="Arial"/>
          <w:b/>
          <w:sz w:val="16"/>
          <w:szCs w:val="16"/>
        </w:rPr>
        <w:t>als Monitored is</w:t>
      </w:r>
      <w:r w:rsidRPr="00D22DA1">
        <w:rPr>
          <w:rFonts w:ascii="Arial" w:hAnsi="Arial" w:cs="Arial"/>
          <w:b/>
          <w:sz w:val="16"/>
          <w:szCs w:val="16"/>
        </w:rPr>
        <w:t xml:space="preserve">  taken from </w:t>
      </w:r>
      <w:r>
        <w:rPr>
          <w:rFonts w:ascii="Arial" w:hAnsi="Arial" w:cs="Arial"/>
          <w:b/>
          <w:sz w:val="16"/>
          <w:szCs w:val="16"/>
        </w:rPr>
        <w:t xml:space="preserve">FAO ASFA Secretariat’s  </w:t>
      </w:r>
      <w:proofErr w:type="spellStart"/>
      <w:r>
        <w:rPr>
          <w:rFonts w:ascii="Arial" w:hAnsi="Arial" w:cs="Arial"/>
          <w:b/>
          <w:sz w:val="16"/>
          <w:szCs w:val="16"/>
        </w:rPr>
        <w:t>MonList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database</w:t>
      </w:r>
      <w:r w:rsidRPr="00D22DA1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(</w:t>
      </w:r>
      <w:r w:rsidRPr="00D22DA1">
        <w:rPr>
          <w:rFonts w:ascii="Arial" w:hAnsi="Arial" w:cs="Arial"/>
          <w:b/>
          <w:sz w:val="16"/>
          <w:szCs w:val="16"/>
        </w:rPr>
        <w:t xml:space="preserve">September 2015 </w:t>
      </w:r>
      <w:r>
        <w:rPr>
          <w:rFonts w:ascii="Arial" w:hAnsi="Arial" w:cs="Arial"/>
          <w:b/>
          <w:sz w:val="16"/>
          <w:szCs w:val="16"/>
        </w:rP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4F1"/>
    <w:rsid w:val="00095C50"/>
    <w:rsid w:val="0022317E"/>
    <w:rsid w:val="002B218B"/>
    <w:rsid w:val="003E64F1"/>
    <w:rsid w:val="00494F83"/>
    <w:rsid w:val="005B0D9D"/>
    <w:rsid w:val="005E0F11"/>
    <w:rsid w:val="006B00AC"/>
    <w:rsid w:val="00734188"/>
    <w:rsid w:val="00981B47"/>
    <w:rsid w:val="009A4ECB"/>
    <w:rsid w:val="009C087B"/>
    <w:rsid w:val="00A3711D"/>
    <w:rsid w:val="00AE128F"/>
    <w:rsid w:val="00C14D9A"/>
    <w:rsid w:val="00D22DA1"/>
    <w:rsid w:val="00D82137"/>
    <w:rsid w:val="00DA48B3"/>
    <w:rsid w:val="00F4679A"/>
    <w:rsid w:val="00F8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7B"/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F11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C0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87B"/>
    <w:rPr>
      <w:rFonts w:ascii="Times New Roman" w:hAnsi="Times New Roman"/>
      <w:sz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3E64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64F1"/>
    <w:rPr>
      <w:color w:val="800080"/>
      <w:u w:val="single"/>
    </w:rPr>
  </w:style>
  <w:style w:type="paragraph" w:customStyle="1" w:styleId="font5">
    <w:name w:val="font5"/>
    <w:basedOn w:val="Normal"/>
    <w:rsid w:val="003E64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val="en-US"/>
    </w:rPr>
  </w:style>
  <w:style w:type="paragraph" w:customStyle="1" w:styleId="font6">
    <w:name w:val="font6"/>
    <w:basedOn w:val="Normal"/>
    <w:rsid w:val="003E64F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customStyle="1" w:styleId="font7">
    <w:name w:val="font7"/>
    <w:basedOn w:val="Normal"/>
    <w:rsid w:val="003E64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8">
    <w:name w:val="font8"/>
    <w:basedOn w:val="Normal"/>
    <w:rsid w:val="003E64F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xl65">
    <w:name w:val="xl65"/>
    <w:basedOn w:val="Normal"/>
    <w:rsid w:val="003E64F1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val="en-US"/>
    </w:rPr>
  </w:style>
  <w:style w:type="paragraph" w:customStyle="1" w:styleId="xl66">
    <w:name w:val="xl66"/>
    <w:basedOn w:val="Normal"/>
    <w:rsid w:val="003E64F1"/>
    <w:pPr>
      <w:pBdr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16"/>
      <w:szCs w:val="16"/>
      <w:lang w:val="en-US"/>
    </w:rPr>
  </w:style>
  <w:style w:type="paragraph" w:customStyle="1" w:styleId="xl67">
    <w:name w:val="xl67"/>
    <w:basedOn w:val="Normal"/>
    <w:rsid w:val="003E64F1"/>
    <w:pPr>
      <w:pBdr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16"/>
      <w:szCs w:val="16"/>
      <w:lang w:val="en-US"/>
    </w:rPr>
  </w:style>
  <w:style w:type="paragraph" w:customStyle="1" w:styleId="xl68">
    <w:name w:val="xl68"/>
    <w:basedOn w:val="Normal"/>
    <w:rsid w:val="003E64F1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val="en-US"/>
    </w:rPr>
  </w:style>
  <w:style w:type="paragraph" w:customStyle="1" w:styleId="xl69">
    <w:name w:val="xl69"/>
    <w:basedOn w:val="Normal"/>
    <w:rsid w:val="003E64F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val="en-US"/>
    </w:rPr>
  </w:style>
  <w:style w:type="paragraph" w:customStyle="1" w:styleId="xl70">
    <w:name w:val="xl70"/>
    <w:basedOn w:val="Normal"/>
    <w:rsid w:val="003E64F1"/>
    <w:pP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16"/>
      <w:szCs w:val="16"/>
      <w:lang w:val="en-US"/>
    </w:rPr>
  </w:style>
  <w:style w:type="paragraph" w:customStyle="1" w:styleId="xl71">
    <w:name w:val="xl71"/>
    <w:basedOn w:val="Normal"/>
    <w:rsid w:val="003E64F1"/>
    <w:pPr>
      <w:spacing w:before="100" w:beforeAutospacing="1" w:after="100" w:afterAutospacing="1" w:line="240" w:lineRule="auto"/>
      <w:jc w:val="right"/>
    </w:pPr>
    <w:rPr>
      <w:rFonts w:eastAsia="Times New Roman" w:cs="Times New Roman"/>
      <w:sz w:val="16"/>
      <w:szCs w:val="16"/>
      <w:lang w:val="en-US"/>
    </w:rPr>
  </w:style>
  <w:style w:type="paragraph" w:customStyle="1" w:styleId="xl72">
    <w:name w:val="xl72"/>
    <w:basedOn w:val="Normal"/>
    <w:rsid w:val="003E64F1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val="en-US"/>
    </w:rPr>
  </w:style>
  <w:style w:type="paragraph" w:customStyle="1" w:styleId="xl73">
    <w:name w:val="xl73"/>
    <w:basedOn w:val="Normal"/>
    <w:rsid w:val="003E64F1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val="en-US"/>
    </w:rPr>
  </w:style>
  <w:style w:type="paragraph" w:customStyle="1" w:styleId="xl74">
    <w:name w:val="xl74"/>
    <w:basedOn w:val="Normal"/>
    <w:rsid w:val="003E64F1"/>
    <w:pPr>
      <w:pBdr>
        <w:lef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val="en-US"/>
    </w:rPr>
  </w:style>
  <w:style w:type="paragraph" w:customStyle="1" w:styleId="xl75">
    <w:name w:val="xl75"/>
    <w:basedOn w:val="Normal"/>
    <w:rsid w:val="003E64F1"/>
    <w:pP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16"/>
      <w:szCs w:val="16"/>
      <w:lang w:val="en-US"/>
    </w:rPr>
  </w:style>
  <w:style w:type="paragraph" w:customStyle="1" w:styleId="xl76">
    <w:name w:val="xl76"/>
    <w:basedOn w:val="Normal"/>
    <w:rsid w:val="003E64F1"/>
    <w:pP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 w:cs="Times New Roman"/>
      <w:sz w:val="16"/>
      <w:szCs w:val="16"/>
      <w:lang w:val="en-US"/>
    </w:rPr>
  </w:style>
  <w:style w:type="paragraph" w:customStyle="1" w:styleId="xl77">
    <w:name w:val="xl77"/>
    <w:basedOn w:val="Normal"/>
    <w:rsid w:val="003E64F1"/>
    <w:pPr>
      <w:shd w:val="clear" w:color="000000" w:fill="C4D79B"/>
      <w:spacing w:before="100" w:beforeAutospacing="1" w:after="100" w:afterAutospacing="1" w:line="240" w:lineRule="auto"/>
      <w:jc w:val="right"/>
    </w:pPr>
    <w:rPr>
      <w:rFonts w:eastAsia="Times New Roman" w:cs="Times New Roman"/>
      <w:sz w:val="16"/>
      <w:szCs w:val="16"/>
      <w:lang w:val="en-US"/>
    </w:rPr>
  </w:style>
  <w:style w:type="paragraph" w:customStyle="1" w:styleId="xl78">
    <w:name w:val="xl78"/>
    <w:basedOn w:val="Normal"/>
    <w:rsid w:val="003E64F1"/>
    <w:pPr>
      <w:shd w:val="clear" w:color="000000" w:fill="C4D79B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16"/>
      <w:szCs w:val="16"/>
      <w:lang w:val="en-US"/>
    </w:rPr>
  </w:style>
  <w:style w:type="paragraph" w:customStyle="1" w:styleId="xl79">
    <w:name w:val="xl79"/>
    <w:basedOn w:val="Normal"/>
    <w:rsid w:val="003E64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val="en-US"/>
    </w:rPr>
  </w:style>
  <w:style w:type="paragraph" w:customStyle="1" w:styleId="xl80">
    <w:name w:val="xl80"/>
    <w:basedOn w:val="Normal"/>
    <w:rsid w:val="003E64F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16"/>
      <w:szCs w:val="16"/>
      <w:lang w:val="en-US"/>
    </w:rPr>
  </w:style>
  <w:style w:type="paragraph" w:customStyle="1" w:styleId="xl81">
    <w:name w:val="xl81"/>
    <w:basedOn w:val="Normal"/>
    <w:rsid w:val="003E64F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16"/>
      <w:szCs w:val="16"/>
      <w:lang w:val="en-US"/>
    </w:rPr>
  </w:style>
  <w:style w:type="paragraph" w:customStyle="1" w:styleId="xl82">
    <w:name w:val="xl82"/>
    <w:basedOn w:val="Normal"/>
    <w:rsid w:val="003E64F1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val="en-US"/>
    </w:rPr>
  </w:style>
  <w:style w:type="paragraph" w:customStyle="1" w:styleId="xl83">
    <w:name w:val="xl83"/>
    <w:basedOn w:val="Normal"/>
    <w:rsid w:val="003E64F1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16"/>
      <w:szCs w:val="16"/>
      <w:lang w:val="en-US"/>
    </w:rPr>
  </w:style>
  <w:style w:type="paragraph" w:customStyle="1" w:styleId="xl84">
    <w:name w:val="xl84"/>
    <w:basedOn w:val="Normal"/>
    <w:rsid w:val="003E64F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customStyle="1" w:styleId="xl85">
    <w:name w:val="xl85"/>
    <w:basedOn w:val="Normal"/>
    <w:rsid w:val="003E64F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customStyle="1" w:styleId="xl86">
    <w:name w:val="xl86"/>
    <w:basedOn w:val="Normal"/>
    <w:rsid w:val="003E64F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Cs w:val="24"/>
      <w:lang w:val="en-US"/>
    </w:rPr>
  </w:style>
  <w:style w:type="paragraph" w:customStyle="1" w:styleId="xl87">
    <w:name w:val="xl87"/>
    <w:basedOn w:val="Normal"/>
    <w:rsid w:val="003E64F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table" w:styleId="TableGrid">
    <w:name w:val="Table Grid"/>
    <w:basedOn w:val="TableNormal"/>
    <w:uiPriority w:val="59"/>
    <w:rsid w:val="003E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F831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31F3"/>
    <w:rPr>
      <w:rFonts w:ascii="Times New Roman" w:hAnsi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F831F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31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31F3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831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7B"/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F11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C0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87B"/>
    <w:rPr>
      <w:rFonts w:ascii="Times New Roman" w:hAnsi="Times New Roman"/>
      <w:sz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3E64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64F1"/>
    <w:rPr>
      <w:color w:val="800080"/>
      <w:u w:val="single"/>
    </w:rPr>
  </w:style>
  <w:style w:type="paragraph" w:customStyle="1" w:styleId="font5">
    <w:name w:val="font5"/>
    <w:basedOn w:val="Normal"/>
    <w:rsid w:val="003E64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val="en-US"/>
    </w:rPr>
  </w:style>
  <w:style w:type="paragraph" w:customStyle="1" w:styleId="font6">
    <w:name w:val="font6"/>
    <w:basedOn w:val="Normal"/>
    <w:rsid w:val="003E64F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customStyle="1" w:styleId="font7">
    <w:name w:val="font7"/>
    <w:basedOn w:val="Normal"/>
    <w:rsid w:val="003E64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8">
    <w:name w:val="font8"/>
    <w:basedOn w:val="Normal"/>
    <w:rsid w:val="003E64F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xl65">
    <w:name w:val="xl65"/>
    <w:basedOn w:val="Normal"/>
    <w:rsid w:val="003E64F1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val="en-US"/>
    </w:rPr>
  </w:style>
  <w:style w:type="paragraph" w:customStyle="1" w:styleId="xl66">
    <w:name w:val="xl66"/>
    <w:basedOn w:val="Normal"/>
    <w:rsid w:val="003E64F1"/>
    <w:pPr>
      <w:pBdr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16"/>
      <w:szCs w:val="16"/>
      <w:lang w:val="en-US"/>
    </w:rPr>
  </w:style>
  <w:style w:type="paragraph" w:customStyle="1" w:styleId="xl67">
    <w:name w:val="xl67"/>
    <w:basedOn w:val="Normal"/>
    <w:rsid w:val="003E64F1"/>
    <w:pPr>
      <w:pBdr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16"/>
      <w:szCs w:val="16"/>
      <w:lang w:val="en-US"/>
    </w:rPr>
  </w:style>
  <w:style w:type="paragraph" w:customStyle="1" w:styleId="xl68">
    <w:name w:val="xl68"/>
    <w:basedOn w:val="Normal"/>
    <w:rsid w:val="003E64F1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val="en-US"/>
    </w:rPr>
  </w:style>
  <w:style w:type="paragraph" w:customStyle="1" w:styleId="xl69">
    <w:name w:val="xl69"/>
    <w:basedOn w:val="Normal"/>
    <w:rsid w:val="003E64F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val="en-US"/>
    </w:rPr>
  </w:style>
  <w:style w:type="paragraph" w:customStyle="1" w:styleId="xl70">
    <w:name w:val="xl70"/>
    <w:basedOn w:val="Normal"/>
    <w:rsid w:val="003E64F1"/>
    <w:pP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16"/>
      <w:szCs w:val="16"/>
      <w:lang w:val="en-US"/>
    </w:rPr>
  </w:style>
  <w:style w:type="paragraph" w:customStyle="1" w:styleId="xl71">
    <w:name w:val="xl71"/>
    <w:basedOn w:val="Normal"/>
    <w:rsid w:val="003E64F1"/>
    <w:pPr>
      <w:spacing w:before="100" w:beforeAutospacing="1" w:after="100" w:afterAutospacing="1" w:line="240" w:lineRule="auto"/>
      <w:jc w:val="right"/>
    </w:pPr>
    <w:rPr>
      <w:rFonts w:eastAsia="Times New Roman" w:cs="Times New Roman"/>
      <w:sz w:val="16"/>
      <w:szCs w:val="16"/>
      <w:lang w:val="en-US"/>
    </w:rPr>
  </w:style>
  <w:style w:type="paragraph" w:customStyle="1" w:styleId="xl72">
    <w:name w:val="xl72"/>
    <w:basedOn w:val="Normal"/>
    <w:rsid w:val="003E64F1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val="en-US"/>
    </w:rPr>
  </w:style>
  <w:style w:type="paragraph" w:customStyle="1" w:styleId="xl73">
    <w:name w:val="xl73"/>
    <w:basedOn w:val="Normal"/>
    <w:rsid w:val="003E64F1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val="en-US"/>
    </w:rPr>
  </w:style>
  <w:style w:type="paragraph" w:customStyle="1" w:styleId="xl74">
    <w:name w:val="xl74"/>
    <w:basedOn w:val="Normal"/>
    <w:rsid w:val="003E64F1"/>
    <w:pPr>
      <w:pBdr>
        <w:lef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val="en-US"/>
    </w:rPr>
  </w:style>
  <w:style w:type="paragraph" w:customStyle="1" w:styleId="xl75">
    <w:name w:val="xl75"/>
    <w:basedOn w:val="Normal"/>
    <w:rsid w:val="003E64F1"/>
    <w:pP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16"/>
      <w:szCs w:val="16"/>
      <w:lang w:val="en-US"/>
    </w:rPr>
  </w:style>
  <w:style w:type="paragraph" w:customStyle="1" w:styleId="xl76">
    <w:name w:val="xl76"/>
    <w:basedOn w:val="Normal"/>
    <w:rsid w:val="003E64F1"/>
    <w:pP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 w:cs="Times New Roman"/>
      <w:sz w:val="16"/>
      <w:szCs w:val="16"/>
      <w:lang w:val="en-US"/>
    </w:rPr>
  </w:style>
  <w:style w:type="paragraph" w:customStyle="1" w:styleId="xl77">
    <w:name w:val="xl77"/>
    <w:basedOn w:val="Normal"/>
    <w:rsid w:val="003E64F1"/>
    <w:pPr>
      <w:shd w:val="clear" w:color="000000" w:fill="C4D79B"/>
      <w:spacing w:before="100" w:beforeAutospacing="1" w:after="100" w:afterAutospacing="1" w:line="240" w:lineRule="auto"/>
      <w:jc w:val="right"/>
    </w:pPr>
    <w:rPr>
      <w:rFonts w:eastAsia="Times New Roman" w:cs="Times New Roman"/>
      <w:sz w:val="16"/>
      <w:szCs w:val="16"/>
      <w:lang w:val="en-US"/>
    </w:rPr>
  </w:style>
  <w:style w:type="paragraph" w:customStyle="1" w:styleId="xl78">
    <w:name w:val="xl78"/>
    <w:basedOn w:val="Normal"/>
    <w:rsid w:val="003E64F1"/>
    <w:pPr>
      <w:shd w:val="clear" w:color="000000" w:fill="C4D79B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16"/>
      <w:szCs w:val="16"/>
      <w:lang w:val="en-US"/>
    </w:rPr>
  </w:style>
  <w:style w:type="paragraph" w:customStyle="1" w:styleId="xl79">
    <w:name w:val="xl79"/>
    <w:basedOn w:val="Normal"/>
    <w:rsid w:val="003E64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val="en-US"/>
    </w:rPr>
  </w:style>
  <w:style w:type="paragraph" w:customStyle="1" w:styleId="xl80">
    <w:name w:val="xl80"/>
    <w:basedOn w:val="Normal"/>
    <w:rsid w:val="003E64F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16"/>
      <w:szCs w:val="16"/>
      <w:lang w:val="en-US"/>
    </w:rPr>
  </w:style>
  <w:style w:type="paragraph" w:customStyle="1" w:styleId="xl81">
    <w:name w:val="xl81"/>
    <w:basedOn w:val="Normal"/>
    <w:rsid w:val="003E64F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16"/>
      <w:szCs w:val="16"/>
      <w:lang w:val="en-US"/>
    </w:rPr>
  </w:style>
  <w:style w:type="paragraph" w:customStyle="1" w:styleId="xl82">
    <w:name w:val="xl82"/>
    <w:basedOn w:val="Normal"/>
    <w:rsid w:val="003E64F1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val="en-US"/>
    </w:rPr>
  </w:style>
  <w:style w:type="paragraph" w:customStyle="1" w:styleId="xl83">
    <w:name w:val="xl83"/>
    <w:basedOn w:val="Normal"/>
    <w:rsid w:val="003E64F1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16"/>
      <w:szCs w:val="16"/>
      <w:lang w:val="en-US"/>
    </w:rPr>
  </w:style>
  <w:style w:type="paragraph" w:customStyle="1" w:styleId="xl84">
    <w:name w:val="xl84"/>
    <w:basedOn w:val="Normal"/>
    <w:rsid w:val="003E64F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customStyle="1" w:styleId="xl85">
    <w:name w:val="xl85"/>
    <w:basedOn w:val="Normal"/>
    <w:rsid w:val="003E64F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customStyle="1" w:styleId="xl86">
    <w:name w:val="xl86"/>
    <w:basedOn w:val="Normal"/>
    <w:rsid w:val="003E64F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Cs w:val="24"/>
      <w:lang w:val="en-US"/>
    </w:rPr>
  </w:style>
  <w:style w:type="paragraph" w:customStyle="1" w:styleId="xl87">
    <w:name w:val="xl87"/>
    <w:basedOn w:val="Normal"/>
    <w:rsid w:val="003E64F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table" w:styleId="TableGrid">
    <w:name w:val="Table Grid"/>
    <w:basedOn w:val="TableNormal"/>
    <w:uiPriority w:val="59"/>
    <w:rsid w:val="003E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F831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31F3"/>
    <w:rPr>
      <w:rFonts w:ascii="Times New Roman" w:hAnsi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F831F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31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31F3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831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323D2-755E-4C8E-9C5C-870E4767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Wibley (FIPS)</dc:creator>
  <cp:lastModifiedBy>Richard Pepe (FIPS)</cp:lastModifiedBy>
  <cp:revision>11</cp:revision>
  <dcterms:created xsi:type="dcterms:W3CDTF">2015-09-17T06:53:00Z</dcterms:created>
  <dcterms:modified xsi:type="dcterms:W3CDTF">2015-09-17T08:35:00Z</dcterms:modified>
</cp:coreProperties>
</file>