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170" w:rsidRPr="003B6975" w:rsidRDefault="00760A4C" w:rsidP="00C038C7">
      <w:pPr>
        <w:pStyle w:val="Heading1"/>
        <w:numPr>
          <w:ilvl w:val="0"/>
          <w:numId w:val="0"/>
        </w:numPr>
        <w:ind w:left="397"/>
        <w:jc w:val="center"/>
      </w:pPr>
      <w:bookmarkStart w:id="0" w:name="_GoBack"/>
      <w:bookmarkEnd w:id="0"/>
      <w:r w:rsidRPr="003B6975">
        <w:t>Draft minutes of 2014</w:t>
      </w:r>
      <w:r w:rsidR="00D44FBF" w:rsidRPr="003B6975">
        <w:t xml:space="preserve"> ASFA Board Meeting</w:t>
      </w:r>
    </w:p>
    <w:p w:rsidR="00D44FBF" w:rsidRPr="003B6975" w:rsidRDefault="00D44FBF" w:rsidP="00D44FBF">
      <w:pPr>
        <w:rPr>
          <w:color w:val="000000" w:themeColor="text1"/>
          <w:lang w:val="en-GB" w:eastAsia="en-GB"/>
        </w:rPr>
      </w:pPr>
    </w:p>
    <w:p w:rsidR="00915170" w:rsidRPr="003B6975" w:rsidRDefault="00915170" w:rsidP="00052A31">
      <w:pPr>
        <w:pStyle w:val="Heading1"/>
      </w:pPr>
      <w:r w:rsidRPr="003B6975">
        <w:t>OPENING OF THE MEETING</w:t>
      </w:r>
    </w:p>
    <w:p w:rsidR="00BB40FA" w:rsidRPr="003B6975" w:rsidRDefault="00E13184" w:rsidP="008315EF">
      <w:pPr>
        <w:pStyle w:val="StyleBefore5"/>
        <w:rPr>
          <w:color w:val="000000" w:themeColor="text1"/>
        </w:rPr>
      </w:pPr>
      <w:r w:rsidRPr="003B6975">
        <w:rPr>
          <w:color w:val="000000" w:themeColor="text1"/>
        </w:rPr>
        <w:t>The 43rd Annual Meeting of the Aquatic Sciences and Fisheries Abstracts (ASFA) Advisory Board was hosted by the National Marine Data and Information Service (NMDIS) and took place from 13 to 17 October 2014 at the China People’s Palace Hotel, Beijing, China. The Meeting was attended by 31 participants</w:t>
      </w:r>
      <w:r w:rsidR="00BB40FA" w:rsidRPr="003B6975">
        <w:rPr>
          <w:color w:val="000000" w:themeColor="text1"/>
        </w:rPr>
        <w:t xml:space="preserve"> from: 24 National ASFA Partners, 2 UN ASFA Partners, 1 International ASFA Partner, the ASFA Publishing Partner</w:t>
      </w:r>
      <w:r w:rsidRPr="003B6975">
        <w:rPr>
          <w:color w:val="000000" w:themeColor="text1"/>
        </w:rPr>
        <w:t xml:space="preserve"> and 4 observers.  </w:t>
      </w:r>
      <w:r w:rsidR="00BB40FA" w:rsidRPr="003B6975">
        <w:rPr>
          <w:color w:val="000000" w:themeColor="text1"/>
        </w:rPr>
        <w:t xml:space="preserve">The Agenda is in Annex-1. The names and addresses of the participants are listed in Annex-1b. The documents presented at the Meeting and the abbreviations used in the Report are listed in Annex-1a and 1c, respectively. </w:t>
      </w:r>
    </w:p>
    <w:p w:rsidR="00B5059E" w:rsidRPr="003B6975" w:rsidRDefault="00E13184" w:rsidP="008315EF">
      <w:pPr>
        <w:pStyle w:val="StyleBefore5"/>
        <w:rPr>
          <w:color w:val="000000" w:themeColor="text1"/>
        </w:rPr>
      </w:pPr>
      <w:r w:rsidRPr="003B6975">
        <w:rPr>
          <w:color w:val="000000" w:themeColor="text1"/>
        </w:rPr>
        <w:t xml:space="preserve">Mr Liang Fengkui, Deputy Director, Department of International Cooperation, State </w:t>
      </w:r>
      <w:r w:rsidR="00B5059E" w:rsidRPr="003B6975">
        <w:rPr>
          <w:color w:val="000000" w:themeColor="text1"/>
        </w:rPr>
        <w:t xml:space="preserve">Oceanic Administration of China, delivered the opening speech and welcomed the participants to China. He commented that ASFA has been providing aquatic science information to various institutes and organizations in the world since 1970 and noted that the ASFA database now contained nearly 2 million records. He added that, with the support of FAO, each ASFA Partner is achieving the mission of collecting and sharing aquatic science information, which in turn, helps promote the sustainable utilization of water resources and environmental protection globally. </w:t>
      </w:r>
      <w:r w:rsidR="006700B8" w:rsidRPr="003B6975">
        <w:rPr>
          <w:color w:val="000000" w:themeColor="text1"/>
        </w:rPr>
        <w:t>Mr Liang Fengkui expressed his pleasure that NMDIS could host this meeting, noting that 20 years ago N</w:t>
      </w:r>
      <w:r w:rsidR="00B5059E" w:rsidRPr="003B6975">
        <w:rPr>
          <w:color w:val="000000" w:themeColor="text1"/>
        </w:rPr>
        <w:t xml:space="preserve">MDIS </w:t>
      </w:r>
      <w:r w:rsidR="006700B8" w:rsidRPr="003B6975">
        <w:rPr>
          <w:color w:val="000000" w:themeColor="text1"/>
        </w:rPr>
        <w:t xml:space="preserve">had </w:t>
      </w:r>
      <w:r w:rsidR="00B5059E" w:rsidRPr="003B6975">
        <w:rPr>
          <w:color w:val="000000" w:themeColor="text1"/>
        </w:rPr>
        <w:t>hosted the 23rd Annual Meeting of the Aquatic Sciences and Fisheries Abstracts Advisory Board</w:t>
      </w:r>
      <w:r w:rsidR="006700B8" w:rsidRPr="003B6975">
        <w:rPr>
          <w:color w:val="000000" w:themeColor="text1"/>
        </w:rPr>
        <w:t xml:space="preserve">. He said that this was a good opportunity to further strengthen cooperation and extend the influence of ASFA in the area of aquatic science research in China. </w:t>
      </w:r>
      <w:r w:rsidR="00B5059E" w:rsidRPr="003B6975">
        <w:rPr>
          <w:color w:val="000000" w:themeColor="text1"/>
        </w:rPr>
        <w:t xml:space="preserve"> He wished everybody </w:t>
      </w:r>
      <w:r w:rsidR="006700B8" w:rsidRPr="003B6975">
        <w:rPr>
          <w:color w:val="000000" w:themeColor="text1"/>
        </w:rPr>
        <w:t xml:space="preserve">a successful meeting and </w:t>
      </w:r>
      <w:r w:rsidR="00B5059E" w:rsidRPr="003B6975">
        <w:rPr>
          <w:color w:val="000000" w:themeColor="text1"/>
        </w:rPr>
        <w:t xml:space="preserve">a </w:t>
      </w:r>
      <w:r w:rsidR="006700B8" w:rsidRPr="003B6975">
        <w:rPr>
          <w:color w:val="000000" w:themeColor="text1"/>
        </w:rPr>
        <w:t>happy</w:t>
      </w:r>
      <w:r w:rsidR="00B5059E" w:rsidRPr="003B6975">
        <w:rPr>
          <w:color w:val="000000" w:themeColor="text1"/>
        </w:rPr>
        <w:t xml:space="preserve"> stay</w:t>
      </w:r>
      <w:r w:rsidR="006700B8" w:rsidRPr="003B6975">
        <w:rPr>
          <w:color w:val="000000" w:themeColor="text1"/>
        </w:rPr>
        <w:t xml:space="preserve"> in China. </w:t>
      </w:r>
    </w:p>
    <w:p w:rsidR="00E13184" w:rsidRPr="003B6975" w:rsidRDefault="000A1197" w:rsidP="008315EF">
      <w:pPr>
        <w:pStyle w:val="StyleBefore5"/>
        <w:rPr>
          <w:color w:val="000000" w:themeColor="text1"/>
        </w:rPr>
      </w:pPr>
      <w:r w:rsidRPr="003B6975">
        <w:rPr>
          <w:color w:val="000000" w:themeColor="text1"/>
        </w:rPr>
        <w:t xml:space="preserve">Ms Wibley, ASFA Editor-in-Chief, Fisheries Information and Statistics Service (FIPS), FAO, addressed the participants on behalf of Mr Marc Taconet, Chief, FIPS, FAO. She welcomed everybody to the meeting and expressed her appreciation to NMDIS for agreeing to host this year's ASFA Advisory Board Meeting, </w:t>
      </w:r>
      <w:r w:rsidR="00936263" w:rsidRPr="003B6975">
        <w:rPr>
          <w:color w:val="000000" w:themeColor="text1"/>
        </w:rPr>
        <w:t>thanking</w:t>
      </w:r>
      <w:r w:rsidRPr="003B6975">
        <w:rPr>
          <w:color w:val="000000" w:themeColor="text1"/>
        </w:rPr>
        <w:t xml:space="preserve"> the staff involved in its organization, in particular Ms Xiaoyan Sun.</w:t>
      </w:r>
    </w:p>
    <w:p w:rsidR="00915170" w:rsidRPr="003B6975" w:rsidRDefault="00915170" w:rsidP="00052A31">
      <w:pPr>
        <w:pStyle w:val="Heading1"/>
      </w:pPr>
      <w:r w:rsidRPr="003B6975">
        <w:t>ADMINISTRATIVE ARRANGEMENTS</w:t>
      </w:r>
    </w:p>
    <w:p w:rsidR="00C84867" w:rsidRPr="003B6975" w:rsidRDefault="00915170" w:rsidP="008315EF">
      <w:pPr>
        <w:pStyle w:val="StyleBefore5"/>
        <w:rPr>
          <w:color w:val="000000" w:themeColor="text1"/>
        </w:rPr>
      </w:pPr>
      <w:r w:rsidRPr="003B6975">
        <w:rPr>
          <w:color w:val="000000" w:themeColor="text1"/>
        </w:rPr>
        <w:t xml:space="preserve">Ms </w:t>
      </w:r>
      <w:r w:rsidR="001911D9" w:rsidRPr="003B6975">
        <w:rPr>
          <w:color w:val="000000" w:themeColor="text1"/>
        </w:rPr>
        <w:t>Sun</w:t>
      </w:r>
      <w:r w:rsidR="00CA09D7" w:rsidRPr="003B6975">
        <w:rPr>
          <w:color w:val="000000" w:themeColor="text1"/>
        </w:rPr>
        <w:t xml:space="preserve"> </w:t>
      </w:r>
      <w:r w:rsidR="00CD5A34" w:rsidRPr="003B6975">
        <w:rPr>
          <w:color w:val="000000" w:themeColor="text1"/>
        </w:rPr>
        <w:t>(</w:t>
      </w:r>
      <w:r w:rsidR="001911D9" w:rsidRPr="003B6975">
        <w:rPr>
          <w:color w:val="000000" w:themeColor="text1"/>
        </w:rPr>
        <w:t>NMDIS</w:t>
      </w:r>
      <w:r w:rsidR="00CD5A34" w:rsidRPr="003B6975">
        <w:rPr>
          <w:color w:val="000000" w:themeColor="text1"/>
        </w:rPr>
        <w:t>)</w:t>
      </w:r>
      <w:r w:rsidRPr="003B6975">
        <w:rPr>
          <w:color w:val="000000" w:themeColor="text1"/>
        </w:rPr>
        <w:t xml:space="preserve"> presented this Agenda Item. </w:t>
      </w:r>
    </w:p>
    <w:p w:rsidR="00915170" w:rsidRPr="003B6975" w:rsidRDefault="00915170" w:rsidP="00052A31">
      <w:pPr>
        <w:pStyle w:val="Heading1"/>
      </w:pPr>
      <w:r w:rsidRPr="003B6975">
        <w:t xml:space="preserve">ELECTION OF CHAIRPERSONS AND RAPPORTEURS </w:t>
      </w:r>
    </w:p>
    <w:p w:rsidR="00915170" w:rsidRPr="003B6975" w:rsidRDefault="00C146A5" w:rsidP="008315EF">
      <w:pPr>
        <w:pStyle w:val="StyleBefore5"/>
        <w:rPr>
          <w:color w:val="000000" w:themeColor="text1"/>
        </w:rPr>
      </w:pPr>
      <w:r w:rsidRPr="003B6975">
        <w:rPr>
          <w:color w:val="000000" w:themeColor="text1"/>
        </w:rPr>
        <w:t xml:space="preserve">Mr </w:t>
      </w:r>
      <w:r w:rsidR="001911D9" w:rsidRPr="003B6975">
        <w:rPr>
          <w:color w:val="000000" w:themeColor="text1"/>
        </w:rPr>
        <w:t>Pettman</w:t>
      </w:r>
      <w:r w:rsidRPr="003B6975">
        <w:rPr>
          <w:color w:val="000000" w:themeColor="text1"/>
        </w:rPr>
        <w:t xml:space="preserve"> (</w:t>
      </w:r>
      <w:r w:rsidR="001911D9" w:rsidRPr="003B6975">
        <w:rPr>
          <w:color w:val="000000" w:themeColor="text1"/>
        </w:rPr>
        <w:t>FBA</w:t>
      </w:r>
      <w:r w:rsidRPr="003B6975">
        <w:rPr>
          <w:color w:val="000000" w:themeColor="text1"/>
        </w:rPr>
        <w:t xml:space="preserve">) </w:t>
      </w:r>
      <w:r w:rsidR="00915170" w:rsidRPr="003B6975">
        <w:rPr>
          <w:color w:val="000000" w:themeColor="text1"/>
        </w:rPr>
        <w:t xml:space="preserve">was elected Chairperson of the Board Meeting. Ms Wibley (FAO ASFA Secretariat) was </w:t>
      </w:r>
      <w:r w:rsidR="001911D9" w:rsidRPr="003B6975">
        <w:rPr>
          <w:color w:val="000000" w:themeColor="text1"/>
        </w:rPr>
        <w:t>appointed Rapporteur and Ms Vicary (FBA) Assistant Rapporteu</w:t>
      </w:r>
      <w:r w:rsidR="009135F2" w:rsidRPr="003B6975">
        <w:rPr>
          <w:color w:val="000000" w:themeColor="text1"/>
        </w:rPr>
        <w:t>r</w:t>
      </w:r>
      <w:r w:rsidR="001911D9" w:rsidRPr="003B6975">
        <w:rPr>
          <w:color w:val="000000" w:themeColor="text1"/>
        </w:rPr>
        <w:t>.</w:t>
      </w:r>
    </w:p>
    <w:p w:rsidR="00915170" w:rsidRPr="003B6975" w:rsidRDefault="00915170" w:rsidP="00052A31">
      <w:pPr>
        <w:pStyle w:val="Heading1"/>
      </w:pPr>
      <w:r w:rsidRPr="003B6975">
        <w:t xml:space="preserve">ADOPTION OF THE AGENDA </w:t>
      </w:r>
    </w:p>
    <w:p w:rsidR="00915170" w:rsidRPr="003B6975" w:rsidRDefault="00915170" w:rsidP="008315EF">
      <w:pPr>
        <w:pStyle w:val="StyleBefore5"/>
        <w:rPr>
          <w:color w:val="000000" w:themeColor="text1"/>
        </w:rPr>
      </w:pPr>
      <w:r w:rsidRPr="003B6975">
        <w:rPr>
          <w:color w:val="000000" w:themeColor="text1"/>
        </w:rPr>
        <w:t xml:space="preserve">The Agenda, as it appears in </w:t>
      </w:r>
      <w:r w:rsidRPr="003B6975">
        <w:rPr>
          <w:b/>
          <w:color w:val="000000" w:themeColor="text1"/>
        </w:rPr>
        <w:t>Annex-1</w:t>
      </w:r>
      <w:r w:rsidRPr="003B6975">
        <w:rPr>
          <w:color w:val="000000" w:themeColor="text1"/>
        </w:rPr>
        <w:t>, was adopted by the Board.</w:t>
      </w:r>
    </w:p>
    <w:p w:rsidR="00915170" w:rsidRPr="003B6975" w:rsidRDefault="00915170" w:rsidP="00052A31">
      <w:pPr>
        <w:pStyle w:val="Heading1"/>
      </w:pPr>
      <w:r w:rsidRPr="003B6975">
        <w:t>ADOPTION O</w:t>
      </w:r>
      <w:r w:rsidR="00E80760" w:rsidRPr="003B6975">
        <w:t>F THE SUMMARY REPORT OF THE 2012</w:t>
      </w:r>
      <w:r w:rsidRPr="003B6975">
        <w:t xml:space="preserve"> MEETING </w:t>
      </w:r>
    </w:p>
    <w:p w:rsidR="00915170" w:rsidRPr="003B6975" w:rsidRDefault="00915170" w:rsidP="008315EF">
      <w:pPr>
        <w:pStyle w:val="StyleBefore5"/>
        <w:rPr>
          <w:color w:val="000000" w:themeColor="text1"/>
        </w:rPr>
      </w:pPr>
      <w:r w:rsidRPr="003B6975">
        <w:rPr>
          <w:color w:val="000000" w:themeColor="text1"/>
        </w:rPr>
        <w:t>The ASFA Board agreed to adopt the Summary Report of the 20</w:t>
      </w:r>
      <w:r w:rsidR="001911D9" w:rsidRPr="003B6975">
        <w:rPr>
          <w:color w:val="000000" w:themeColor="text1"/>
        </w:rPr>
        <w:t>13</w:t>
      </w:r>
      <w:r w:rsidRPr="003B6975">
        <w:rPr>
          <w:color w:val="000000" w:themeColor="text1"/>
        </w:rPr>
        <w:t xml:space="preserve"> ASFA Advisory Board Meeting (</w:t>
      </w:r>
      <w:r w:rsidR="001911D9" w:rsidRPr="003B6975">
        <w:rPr>
          <w:color w:val="000000" w:themeColor="text1"/>
        </w:rPr>
        <w:t>Callao, Peru</w:t>
      </w:r>
      <w:r w:rsidR="00C146A5" w:rsidRPr="003B6975">
        <w:rPr>
          <w:color w:val="000000" w:themeColor="text1"/>
        </w:rPr>
        <w:t>)</w:t>
      </w:r>
    </w:p>
    <w:p w:rsidR="00915170" w:rsidRPr="003B6975" w:rsidRDefault="00915170" w:rsidP="006F3F6F">
      <w:pPr>
        <w:pStyle w:val="Heading2"/>
      </w:pPr>
      <w:r w:rsidRPr="003B6975">
        <w:t>Matters Arising f</w:t>
      </w:r>
      <w:r w:rsidR="00E80760" w:rsidRPr="003B6975">
        <w:t>rom 201</w:t>
      </w:r>
      <w:r w:rsidR="001911D9" w:rsidRPr="003B6975">
        <w:t>3</w:t>
      </w:r>
      <w:r w:rsidRPr="003B6975">
        <w:t xml:space="preserve"> Meeting</w:t>
      </w:r>
    </w:p>
    <w:p w:rsidR="00915170" w:rsidRPr="003B6975" w:rsidRDefault="00915170" w:rsidP="008315EF">
      <w:pPr>
        <w:pStyle w:val="StyleBefore5"/>
        <w:rPr>
          <w:color w:val="000000" w:themeColor="text1"/>
        </w:rPr>
      </w:pPr>
      <w:r w:rsidRPr="003B6975">
        <w:rPr>
          <w:color w:val="000000" w:themeColor="text1"/>
        </w:rPr>
        <w:t xml:space="preserve">The follow-up taken by Partners on last year’s "action items" is reported under the appropriate Agenda item. </w:t>
      </w:r>
    </w:p>
    <w:p w:rsidR="00915170" w:rsidRPr="003B6975" w:rsidRDefault="00915170" w:rsidP="00052A31">
      <w:pPr>
        <w:pStyle w:val="Heading1"/>
      </w:pPr>
      <w:r w:rsidRPr="003B6975">
        <w:t>STATUS OF ASFA PARTNERSHIP</w:t>
      </w:r>
    </w:p>
    <w:p w:rsidR="00915170" w:rsidRPr="003B6975" w:rsidRDefault="00915170" w:rsidP="006F3F6F">
      <w:pPr>
        <w:pStyle w:val="Heading2"/>
      </w:pPr>
      <w:r w:rsidRPr="003B6975">
        <w:t>General status of the ASFA Partnership</w:t>
      </w:r>
    </w:p>
    <w:p w:rsidR="00915170" w:rsidRPr="003B6975" w:rsidRDefault="00915170" w:rsidP="008315EF">
      <w:pPr>
        <w:pStyle w:val="StyleBefore5"/>
        <w:rPr>
          <w:color w:val="000000" w:themeColor="text1"/>
          <w:lang w:eastAsia="en-GB"/>
        </w:rPr>
      </w:pPr>
      <w:r w:rsidRPr="003B6975">
        <w:rPr>
          <w:color w:val="000000" w:themeColor="text1"/>
        </w:rPr>
        <w:t xml:space="preserve">Ms Wibley (FAO ASFA Secretariat) referred to </w:t>
      </w:r>
      <w:r w:rsidR="00DC58C2" w:rsidRPr="003B6975">
        <w:rPr>
          <w:color w:val="000000" w:themeColor="text1"/>
        </w:rPr>
        <w:t>the document</w:t>
      </w:r>
      <w:r w:rsidRPr="003B6975">
        <w:rPr>
          <w:color w:val="000000" w:themeColor="text1"/>
        </w:rPr>
        <w:t xml:space="preserve"> ASFA/201</w:t>
      </w:r>
      <w:r w:rsidR="001911D9" w:rsidRPr="003B6975">
        <w:rPr>
          <w:color w:val="000000" w:themeColor="text1"/>
        </w:rPr>
        <w:t>4</w:t>
      </w:r>
      <w:r w:rsidR="00E80760" w:rsidRPr="003B6975">
        <w:rPr>
          <w:color w:val="000000" w:themeColor="text1"/>
        </w:rPr>
        <w:t>/74</w:t>
      </w:r>
      <w:r w:rsidRPr="003B6975">
        <w:rPr>
          <w:color w:val="000000" w:themeColor="text1"/>
        </w:rPr>
        <w:t xml:space="preserve"> (</w:t>
      </w:r>
      <w:r w:rsidRPr="003B6975">
        <w:rPr>
          <w:b/>
          <w:color w:val="000000" w:themeColor="text1"/>
        </w:rPr>
        <w:t>Annex-.</w:t>
      </w:r>
      <w:r w:rsidRPr="003B6975">
        <w:rPr>
          <w:color w:val="000000" w:themeColor="text1"/>
        </w:rPr>
        <w:t>) which provided</w:t>
      </w:r>
      <w:r w:rsidR="00DC58C2" w:rsidRPr="003B6975">
        <w:rPr>
          <w:color w:val="000000" w:themeColor="text1"/>
        </w:rPr>
        <w:t xml:space="preserve"> a list</w:t>
      </w:r>
      <w:r w:rsidRPr="003B6975">
        <w:rPr>
          <w:color w:val="000000" w:themeColor="text1"/>
        </w:rPr>
        <w:t xml:space="preserve"> of the ASFA Partners and their Collaborating Centres and asked ASFA Partners to verify that their information was correct. She requested any changes to be reported to the FAO ASFA Secretariat so that the file could be updated.</w:t>
      </w:r>
    </w:p>
    <w:p w:rsidR="00915170" w:rsidRPr="003B6975" w:rsidRDefault="00915170" w:rsidP="006F3F6F">
      <w:pPr>
        <w:pStyle w:val="Heading2"/>
      </w:pPr>
      <w:r w:rsidRPr="003B6975">
        <w:t>Report on the Intersessional Activities of ASFA Partners</w:t>
      </w:r>
    </w:p>
    <w:p w:rsidR="00915170" w:rsidRPr="003B6975" w:rsidRDefault="00915170" w:rsidP="008315EF">
      <w:pPr>
        <w:pStyle w:val="StyleBefore5"/>
        <w:rPr>
          <w:color w:val="000000" w:themeColor="text1"/>
        </w:rPr>
      </w:pPr>
      <w:r w:rsidRPr="003B6975">
        <w:rPr>
          <w:color w:val="000000" w:themeColor="text1"/>
        </w:rPr>
        <w:t xml:space="preserve">Each ASFA Partner presented a summary Report of its own intersessional activities. The FAO ASFA Secretariat summarized the major points contained in the Reports of Partners not in attendance. </w:t>
      </w:r>
    </w:p>
    <w:p w:rsidR="00C17351" w:rsidRPr="003B6975" w:rsidRDefault="00C17351" w:rsidP="008315EF">
      <w:pPr>
        <w:pStyle w:val="StyleBefore5"/>
        <w:rPr>
          <w:color w:val="000000" w:themeColor="text1"/>
        </w:rPr>
      </w:pPr>
      <w:r w:rsidRPr="003B6975">
        <w:rPr>
          <w:color w:val="000000" w:themeColor="text1"/>
        </w:rPr>
        <w:t xml:space="preserve">Mr Pettman (FBA) reminded ASFA Partners to bring up any important issues they had highlighted in their intersessional reports during the appropriate Agenda Item. </w:t>
      </w:r>
    </w:p>
    <w:p w:rsidR="00C41AC0" w:rsidRPr="003B6975" w:rsidRDefault="00C41AC0" w:rsidP="008315EF">
      <w:pPr>
        <w:pStyle w:val="StyleBefore5"/>
        <w:rPr>
          <w:color w:val="000000" w:themeColor="text1"/>
        </w:rPr>
      </w:pPr>
    </w:p>
    <w:p w:rsidR="00915170" w:rsidRPr="003B6975" w:rsidRDefault="00915170" w:rsidP="00921DA9">
      <w:pPr>
        <w:pStyle w:val="Heading30"/>
      </w:pPr>
      <w:r w:rsidRPr="003B6975">
        <w:lastRenderedPageBreak/>
        <w:t xml:space="preserve">United Nations Co-sponsors </w:t>
      </w:r>
    </w:p>
    <w:p w:rsidR="00915170" w:rsidRPr="003B6975" w:rsidRDefault="00915170" w:rsidP="00D216B6">
      <w:pPr>
        <w:widowControl w:val="0"/>
        <w:numPr>
          <w:ilvl w:val="0"/>
          <w:numId w:val="4"/>
        </w:numPr>
        <w:spacing w:before="160" w:after="0" w:line="240" w:lineRule="auto"/>
        <w:ind w:left="714" w:hanging="357"/>
        <w:jc w:val="both"/>
        <w:rPr>
          <w:rStyle w:val="StyleArial10ptBold1"/>
          <w:color w:val="000000" w:themeColor="text1"/>
        </w:rPr>
      </w:pPr>
      <w:r w:rsidRPr="003B6975">
        <w:rPr>
          <w:rStyle w:val="StyleArial10ptBold1"/>
          <w:color w:val="000000" w:themeColor="text1"/>
        </w:rPr>
        <w:t xml:space="preserve">FAO - </w:t>
      </w:r>
      <w:r w:rsidR="00E80760" w:rsidRPr="003B6975">
        <w:rPr>
          <w:rStyle w:val="StyleArial10ptBold1"/>
          <w:b w:val="0"/>
          <w:bCs w:val="0"/>
          <w:color w:val="000000" w:themeColor="text1"/>
        </w:rPr>
        <w:t>Ms</w:t>
      </w:r>
      <w:r w:rsidRPr="003B6975">
        <w:rPr>
          <w:rStyle w:val="StyleArial10ptBold1"/>
          <w:b w:val="0"/>
          <w:bCs w:val="0"/>
          <w:color w:val="000000" w:themeColor="text1"/>
        </w:rPr>
        <w:t xml:space="preserve"> </w:t>
      </w:r>
      <w:r w:rsidR="00E80760" w:rsidRPr="003B6975">
        <w:rPr>
          <w:rStyle w:val="StyleArial10ptBold1"/>
          <w:b w:val="0"/>
          <w:bCs w:val="0"/>
          <w:color w:val="000000" w:themeColor="text1"/>
        </w:rPr>
        <w:t>Wibley</w:t>
      </w:r>
      <w:r w:rsidRPr="003B6975">
        <w:rPr>
          <w:rStyle w:val="StyleArial10ptBold1"/>
          <w:b w:val="0"/>
          <w:bCs w:val="0"/>
          <w:color w:val="000000" w:themeColor="text1"/>
        </w:rPr>
        <w:t xml:space="preserve"> presented the FAO report</w:t>
      </w:r>
      <w:r w:rsidRPr="003B6975">
        <w:rPr>
          <w:rStyle w:val="StyleArial10ptBold1"/>
          <w:color w:val="000000" w:themeColor="text1"/>
        </w:rPr>
        <w:t xml:space="preserve"> (Annex-3)</w:t>
      </w:r>
    </w:p>
    <w:p w:rsidR="00915170" w:rsidRPr="003B6975" w:rsidRDefault="00915170" w:rsidP="00D216B6">
      <w:pPr>
        <w:widowControl w:val="0"/>
        <w:numPr>
          <w:ilvl w:val="0"/>
          <w:numId w:val="4"/>
        </w:numPr>
        <w:spacing w:before="100" w:after="100" w:afterAutospacing="1" w:line="240" w:lineRule="auto"/>
        <w:jc w:val="both"/>
        <w:rPr>
          <w:rFonts w:ascii="Arial" w:hAnsi="Arial" w:cs="Arial"/>
          <w:color w:val="000000" w:themeColor="text1"/>
          <w:sz w:val="20"/>
          <w:szCs w:val="20"/>
        </w:rPr>
      </w:pPr>
      <w:r w:rsidRPr="003B6975">
        <w:rPr>
          <w:rStyle w:val="StyleArial10ptBold1"/>
          <w:color w:val="000000" w:themeColor="text1"/>
        </w:rPr>
        <w:t xml:space="preserve">IOC - </w:t>
      </w:r>
      <w:r w:rsidR="001911D9" w:rsidRPr="003B6975">
        <w:rPr>
          <w:rFonts w:ascii="Arial" w:hAnsi="Arial" w:cs="Arial"/>
          <w:color w:val="000000" w:themeColor="text1"/>
          <w:sz w:val="20"/>
          <w:szCs w:val="20"/>
        </w:rPr>
        <w:t>Mr Pissierssens presented the IOC r</w:t>
      </w:r>
      <w:r w:rsidRPr="003B6975">
        <w:rPr>
          <w:rFonts w:ascii="Arial" w:hAnsi="Arial" w:cs="Arial"/>
          <w:color w:val="000000" w:themeColor="text1"/>
          <w:sz w:val="20"/>
          <w:szCs w:val="20"/>
        </w:rPr>
        <w:t>eport</w:t>
      </w:r>
    </w:p>
    <w:p w:rsidR="00915170" w:rsidRPr="003B6975" w:rsidRDefault="00915170" w:rsidP="00D216B6">
      <w:pPr>
        <w:widowControl w:val="0"/>
        <w:numPr>
          <w:ilvl w:val="0"/>
          <w:numId w:val="4"/>
        </w:numPr>
        <w:spacing w:before="100" w:after="100" w:afterAutospacing="1" w:line="240" w:lineRule="auto"/>
        <w:jc w:val="both"/>
        <w:rPr>
          <w:rFonts w:ascii="Arial" w:hAnsi="Arial" w:cs="Arial"/>
          <w:color w:val="000000" w:themeColor="text1"/>
          <w:sz w:val="20"/>
          <w:szCs w:val="20"/>
        </w:rPr>
      </w:pPr>
      <w:r w:rsidRPr="003B6975">
        <w:rPr>
          <w:rStyle w:val="StyleArial10ptBold1"/>
          <w:color w:val="000000" w:themeColor="text1"/>
        </w:rPr>
        <w:t>UN/DOALOS</w:t>
      </w:r>
      <w:r w:rsidRPr="003B6975">
        <w:rPr>
          <w:rFonts w:ascii="Arial" w:hAnsi="Arial" w:cs="Arial"/>
          <w:color w:val="000000" w:themeColor="text1"/>
          <w:sz w:val="20"/>
          <w:szCs w:val="20"/>
        </w:rPr>
        <w:t xml:space="preserve"> – </w:t>
      </w:r>
      <w:r w:rsidR="009A6903" w:rsidRPr="003B6975">
        <w:rPr>
          <w:rFonts w:ascii="Arial" w:hAnsi="Arial" w:cs="Arial"/>
          <w:color w:val="000000" w:themeColor="text1"/>
          <w:sz w:val="20"/>
          <w:szCs w:val="20"/>
        </w:rPr>
        <w:t>(Not present, Report highlighted by the FAO ASFA Secretariat)</w:t>
      </w:r>
      <w:r w:rsidRPr="003B6975">
        <w:rPr>
          <w:rFonts w:ascii="Arial" w:hAnsi="Arial" w:cs="Arial"/>
          <w:color w:val="000000" w:themeColor="text1"/>
          <w:sz w:val="20"/>
          <w:szCs w:val="20"/>
        </w:rPr>
        <w:t xml:space="preserve"> (</w:t>
      </w:r>
      <w:r w:rsidRPr="003B6975">
        <w:rPr>
          <w:rStyle w:val="StyleArial10ptBold1"/>
          <w:color w:val="000000" w:themeColor="text1"/>
        </w:rPr>
        <w:t>Annex-</w:t>
      </w:r>
      <w:r w:rsidR="00D916DC" w:rsidRPr="003B6975">
        <w:rPr>
          <w:rStyle w:val="StyleArial10ptBold1"/>
          <w:color w:val="000000" w:themeColor="text1"/>
        </w:rPr>
        <w:t>5</w:t>
      </w:r>
      <w:r w:rsidRPr="003B6975">
        <w:rPr>
          <w:rFonts w:ascii="Arial" w:hAnsi="Arial" w:cs="Arial"/>
          <w:color w:val="000000" w:themeColor="text1"/>
          <w:sz w:val="20"/>
          <w:szCs w:val="20"/>
        </w:rPr>
        <w:t>)</w:t>
      </w:r>
    </w:p>
    <w:p w:rsidR="00915170" w:rsidRPr="003B6975" w:rsidRDefault="00915170" w:rsidP="00D216B6">
      <w:pPr>
        <w:widowControl w:val="0"/>
        <w:numPr>
          <w:ilvl w:val="0"/>
          <w:numId w:val="4"/>
        </w:numPr>
        <w:spacing w:before="100" w:after="100" w:afterAutospacing="1" w:line="240" w:lineRule="auto"/>
        <w:jc w:val="both"/>
        <w:rPr>
          <w:rFonts w:ascii="Arial" w:hAnsi="Arial" w:cs="Arial"/>
          <w:color w:val="000000" w:themeColor="text1"/>
          <w:sz w:val="20"/>
          <w:szCs w:val="20"/>
        </w:rPr>
      </w:pPr>
      <w:r w:rsidRPr="003B6975">
        <w:rPr>
          <w:rStyle w:val="StyleArial10ptBold1"/>
          <w:color w:val="000000" w:themeColor="text1"/>
        </w:rPr>
        <w:t>UNEP</w:t>
      </w:r>
      <w:r w:rsidRPr="003B6975">
        <w:rPr>
          <w:color w:val="000000" w:themeColor="text1"/>
        </w:rPr>
        <w:t xml:space="preserve"> - </w:t>
      </w:r>
      <w:r w:rsidRPr="003B6975">
        <w:rPr>
          <w:rStyle w:val="StyleBefore5Carattere"/>
          <w:rFonts w:eastAsia="Times New Roman"/>
          <w:color w:val="000000" w:themeColor="text1"/>
        </w:rPr>
        <w:t>(</w:t>
      </w:r>
      <w:r w:rsidR="009A6903" w:rsidRPr="003B6975">
        <w:rPr>
          <w:rFonts w:ascii="Arial" w:hAnsi="Arial" w:cs="Arial"/>
          <w:color w:val="000000" w:themeColor="text1"/>
          <w:sz w:val="20"/>
          <w:szCs w:val="20"/>
        </w:rPr>
        <w:t>Not present, No Report)</w:t>
      </w:r>
    </w:p>
    <w:p w:rsidR="00915170" w:rsidRPr="003B6975" w:rsidRDefault="00915170" w:rsidP="00921DA9">
      <w:pPr>
        <w:pStyle w:val="Heading30"/>
      </w:pPr>
      <w:r w:rsidRPr="003B6975">
        <w:t>ASFA Partners</w:t>
      </w:r>
    </w:p>
    <w:p w:rsidR="00915170" w:rsidRPr="003B6975" w:rsidRDefault="00915170" w:rsidP="00D216B6">
      <w:pPr>
        <w:widowControl w:val="0"/>
        <w:numPr>
          <w:ilvl w:val="0"/>
          <w:numId w:val="5"/>
        </w:numPr>
        <w:spacing w:before="160" w:after="0" w:line="360" w:lineRule="auto"/>
        <w:ind w:left="714" w:hanging="357"/>
        <w:jc w:val="both"/>
        <w:rPr>
          <w:rFonts w:ascii="Arial" w:hAnsi="Arial" w:cs="Arial"/>
          <w:color w:val="000000" w:themeColor="text1"/>
          <w:sz w:val="20"/>
          <w:szCs w:val="20"/>
        </w:rPr>
      </w:pPr>
      <w:r w:rsidRPr="003B6975">
        <w:rPr>
          <w:rStyle w:val="StyleArial10ptBold1"/>
          <w:color w:val="000000" w:themeColor="text1"/>
        </w:rPr>
        <w:t>ADRIAMED</w:t>
      </w:r>
      <w:r w:rsidRPr="003B6975">
        <w:rPr>
          <w:rFonts w:ascii="Arial" w:hAnsi="Arial" w:cs="Arial"/>
          <w:color w:val="000000" w:themeColor="text1"/>
          <w:sz w:val="20"/>
          <w:szCs w:val="20"/>
        </w:rPr>
        <w:t xml:space="preserve"> - (Not present) - Report highlighted by the FAO ASFA Secretariat (</w:t>
      </w:r>
      <w:r w:rsidRPr="003B6975">
        <w:rPr>
          <w:rStyle w:val="StyleArial10ptBold1"/>
          <w:color w:val="000000" w:themeColor="text1"/>
        </w:rPr>
        <w:t>Annex-</w:t>
      </w:r>
      <w:r w:rsidR="00D916DC" w:rsidRPr="003B6975">
        <w:rPr>
          <w:rStyle w:val="StyleArial10ptBold1"/>
          <w:color w:val="000000" w:themeColor="text1"/>
        </w:rPr>
        <w:t>6</w:t>
      </w:r>
      <w:r w:rsidRPr="003B6975">
        <w:rPr>
          <w:rFonts w:ascii="Arial" w:hAnsi="Arial" w:cs="Arial"/>
          <w:color w:val="000000" w:themeColor="text1"/>
          <w:sz w:val="20"/>
          <w:szCs w:val="20"/>
        </w:rPr>
        <w:t>)</w:t>
      </w:r>
    </w:p>
    <w:p w:rsidR="00915170" w:rsidRPr="003B6975" w:rsidRDefault="00915170" w:rsidP="00D216B6">
      <w:pPr>
        <w:widowControl w:val="0"/>
        <w:numPr>
          <w:ilvl w:val="0"/>
          <w:numId w:val="5"/>
        </w:numPr>
        <w:spacing w:after="0" w:line="240" w:lineRule="auto"/>
        <w:ind w:left="714" w:hanging="357"/>
        <w:jc w:val="both"/>
        <w:rPr>
          <w:rFonts w:ascii="Arial" w:hAnsi="Arial" w:cs="Arial"/>
          <w:color w:val="000000" w:themeColor="text1"/>
          <w:sz w:val="20"/>
          <w:szCs w:val="20"/>
        </w:rPr>
      </w:pPr>
      <w:r w:rsidRPr="003B6975">
        <w:rPr>
          <w:rStyle w:val="StyleArial10ptBold1"/>
          <w:color w:val="000000" w:themeColor="text1"/>
        </w:rPr>
        <w:t xml:space="preserve">ICCAT - </w:t>
      </w:r>
      <w:r w:rsidRPr="003B6975">
        <w:rPr>
          <w:rStyle w:val="StyleArial10ptBold1"/>
          <w:b w:val="0"/>
          <w:bCs w:val="0"/>
          <w:color w:val="000000" w:themeColor="text1"/>
        </w:rPr>
        <w:t>(Not present - No report)</w:t>
      </w:r>
      <w:r w:rsidRPr="003B6975">
        <w:rPr>
          <w:rStyle w:val="StyleArial10ptBold1"/>
          <w:color w:val="000000" w:themeColor="text1"/>
        </w:rPr>
        <w:t xml:space="preserve">  </w:t>
      </w:r>
    </w:p>
    <w:p w:rsidR="00915170" w:rsidRPr="003B6975" w:rsidRDefault="00915170" w:rsidP="00D216B6">
      <w:pPr>
        <w:widowControl w:val="0"/>
        <w:numPr>
          <w:ilvl w:val="0"/>
          <w:numId w:val="5"/>
        </w:numPr>
        <w:spacing w:before="100" w:after="0" w:line="240" w:lineRule="auto"/>
        <w:ind w:left="714" w:hanging="357"/>
        <w:jc w:val="both"/>
        <w:rPr>
          <w:rStyle w:val="StyleArial10ptBold1"/>
          <w:b w:val="0"/>
          <w:bCs w:val="0"/>
          <w:color w:val="000000" w:themeColor="text1"/>
        </w:rPr>
      </w:pPr>
      <w:r w:rsidRPr="003B6975">
        <w:rPr>
          <w:rStyle w:val="StyleArial10ptBold1"/>
          <w:color w:val="000000" w:themeColor="text1"/>
        </w:rPr>
        <w:t xml:space="preserve">ICES </w:t>
      </w:r>
      <w:r w:rsidRPr="003B6975">
        <w:rPr>
          <w:rFonts w:ascii="Arial" w:hAnsi="Arial" w:cs="Arial"/>
          <w:color w:val="000000" w:themeColor="text1"/>
          <w:sz w:val="20"/>
          <w:szCs w:val="20"/>
        </w:rPr>
        <w:t xml:space="preserve">- </w:t>
      </w:r>
      <w:r w:rsidR="009A6903" w:rsidRPr="003B6975">
        <w:rPr>
          <w:rStyle w:val="StyleArial10ptBold1"/>
          <w:b w:val="0"/>
          <w:bCs w:val="0"/>
          <w:color w:val="000000" w:themeColor="text1"/>
        </w:rPr>
        <w:t>(Not present</w:t>
      </w:r>
      <w:r w:rsidR="00D1396F">
        <w:rPr>
          <w:rStyle w:val="StyleArial10ptBold1"/>
          <w:b w:val="0"/>
          <w:bCs w:val="0"/>
          <w:color w:val="000000" w:themeColor="text1"/>
        </w:rPr>
        <w:t>)</w:t>
      </w:r>
      <w:r w:rsidRPr="003B6975">
        <w:rPr>
          <w:rStyle w:val="StyleArial10ptBold1"/>
          <w:b w:val="0"/>
          <w:bCs w:val="0"/>
          <w:color w:val="000000" w:themeColor="text1"/>
        </w:rPr>
        <w:t xml:space="preserve"> - </w:t>
      </w:r>
      <w:r w:rsidRPr="003B6975">
        <w:rPr>
          <w:rFonts w:ascii="Arial" w:hAnsi="Arial" w:cs="Arial"/>
          <w:color w:val="000000" w:themeColor="text1"/>
          <w:sz w:val="20"/>
          <w:szCs w:val="20"/>
        </w:rPr>
        <w:t>Report highlighted by the FAO ASFA Secretariat</w:t>
      </w:r>
      <w:r w:rsidRPr="003B6975">
        <w:rPr>
          <w:rStyle w:val="StyleArial10ptBold1"/>
          <w:color w:val="000000" w:themeColor="text1"/>
        </w:rPr>
        <w:t xml:space="preserve"> </w:t>
      </w:r>
      <w:r w:rsidRPr="003B6975">
        <w:rPr>
          <w:rFonts w:ascii="Arial" w:hAnsi="Arial" w:cs="Arial"/>
          <w:color w:val="000000" w:themeColor="text1"/>
          <w:sz w:val="20"/>
          <w:szCs w:val="20"/>
        </w:rPr>
        <w:t>(</w:t>
      </w:r>
      <w:r w:rsidRPr="003B6975">
        <w:rPr>
          <w:rStyle w:val="StyleArial10ptBold1"/>
          <w:color w:val="000000" w:themeColor="text1"/>
        </w:rPr>
        <w:t>Annex</w:t>
      </w:r>
      <w:r w:rsidRPr="00D1396F">
        <w:rPr>
          <w:rStyle w:val="StyleArial10ptBold1"/>
          <w:b w:val="0"/>
          <w:bCs w:val="0"/>
          <w:color w:val="000000" w:themeColor="text1"/>
        </w:rPr>
        <w:t>-</w:t>
      </w:r>
      <w:r w:rsidRPr="00D1396F">
        <w:rPr>
          <w:rFonts w:ascii="Arial" w:hAnsi="Arial" w:cs="Arial"/>
          <w:b/>
          <w:bCs/>
          <w:color w:val="000000" w:themeColor="text1"/>
          <w:sz w:val="20"/>
          <w:szCs w:val="20"/>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b w:val="0"/>
          <w:bCs w:val="0"/>
          <w:color w:val="000000" w:themeColor="text1"/>
        </w:rPr>
      </w:pPr>
      <w:r w:rsidRPr="003B6975">
        <w:rPr>
          <w:rStyle w:val="StyleArial10ptBold1"/>
          <w:color w:val="000000" w:themeColor="text1"/>
        </w:rPr>
        <w:t>WorldFish Center</w:t>
      </w:r>
      <w:r w:rsidRPr="003B6975">
        <w:rPr>
          <w:rStyle w:val="StyleArial10ptBold1"/>
          <w:b w:val="0"/>
          <w:color w:val="000000" w:themeColor="text1"/>
        </w:rPr>
        <w:t xml:space="preserve"> (</w:t>
      </w:r>
      <w:r w:rsidR="009A6903" w:rsidRPr="003B6975">
        <w:rPr>
          <w:rStyle w:val="StyleArial10ptBold1"/>
          <w:b w:val="0"/>
          <w:bCs w:val="0"/>
          <w:color w:val="000000" w:themeColor="text1"/>
        </w:rPr>
        <w:t>Not present - No report</w:t>
      </w:r>
      <w:r w:rsidR="00632410" w:rsidRPr="003B6975">
        <w:rPr>
          <w:rFonts w:ascii="Arial" w:hAnsi="Arial" w:cs="Arial"/>
          <w:color w:val="000000" w:themeColor="text1"/>
          <w:sz w:val="20"/>
          <w:szCs w:val="20"/>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b w:val="0"/>
          <w:bCs w:val="0"/>
          <w:color w:val="000000" w:themeColor="text1"/>
        </w:rPr>
      </w:pPr>
      <w:r w:rsidRPr="003B6975">
        <w:rPr>
          <w:rStyle w:val="StyleArial10ptBold1"/>
          <w:color w:val="000000" w:themeColor="text1"/>
        </w:rPr>
        <w:t xml:space="preserve">IOTC - </w:t>
      </w:r>
      <w:r w:rsidRPr="003B6975">
        <w:rPr>
          <w:rStyle w:val="StyleArial10ptBold1"/>
          <w:b w:val="0"/>
          <w:bCs w:val="0"/>
          <w:color w:val="000000" w:themeColor="text1"/>
        </w:rPr>
        <w:t>(Not present - No report)</w:t>
      </w:r>
      <w:r w:rsidRPr="003B6975">
        <w:rPr>
          <w:rStyle w:val="StyleArial10ptBold1"/>
          <w:color w:val="000000" w:themeColor="text1"/>
        </w:rPr>
        <w:t xml:space="preserve">  </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IUCN - </w:t>
      </w:r>
      <w:r w:rsidRPr="003B6975">
        <w:rPr>
          <w:rStyle w:val="StyleArial10ptBold1"/>
          <w:b w:val="0"/>
          <w:bCs w:val="0"/>
          <w:color w:val="000000" w:themeColor="text1"/>
        </w:rPr>
        <w:t>(Not present - 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NACA - </w:t>
      </w:r>
      <w:r w:rsidRPr="003B6975">
        <w:rPr>
          <w:rStyle w:val="StyleArial10ptBold1"/>
          <w:b w:val="0"/>
          <w:bCs w:val="0"/>
          <w:color w:val="000000" w:themeColor="text1"/>
        </w:rPr>
        <w:t xml:space="preserve">(Not present - No report) </w:t>
      </w:r>
    </w:p>
    <w:p w:rsidR="009A6903" w:rsidRPr="003B6975" w:rsidRDefault="00915170"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Style w:val="StyleArial10ptBold1"/>
          <w:color w:val="000000" w:themeColor="text1"/>
        </w:rPr>
        <w:t>NAFO</w:t>
      </w:r>
      <w:r w:rsidRPr="003B6975">
        <w:rPr>
          <w:rStyle w:val="StyleArial10ptBold1"/>
          <w:b w:val="0"/>
          <w:bCs w:val="0"/>
          <w:color w:val="000000" w:themeColor="text1"/>
        </w:rPr>
        <w:t xml:space="preserve"> – </w:t>
      </w:r>
      <w:r w:rsidR="009A6903" w:rsidRPr="003B6975">
        <w:rPr>
          <w:rStyle w:val="StyleArial10ptBold1"/>
          <w:b w:val="0"/>
          <w:bCs w:val="0"/>
          <w:color w:val="000000" w:themeColor="text1"/>
        </w:rPr>
        <w:t>(Not present</w:t>
      </w:r>
      <w:r w:rsidR="00D1396F">
        <w:rPr>
          <w:rStyle w:val="StyleArial10ptBold1"/>
          <w:b w:val="0"/>
          <w:bCs w:val="0"/>
          <w:color w:val="000000" w:themeColor="text1"/>
        </w:rPr>
        <w:t>)</w:t>
      </w:r>
      <w:r w:rsidR="009A6903" w:rsidRPr="003B6975">
        <w:rPr>
          <w:rStyle w:val="StyleArial10ptBold1"/>
          <w:b w:val="0"/>
          <w:bCs w:val="0"/>
          <w:color w:val="000000" w:themeColor="text1"/>
        </w:rPr>
        <w:t xml:space="preserve"> - </w:t>
      </w:r>
      <w:r w:rsidR="009A6903" w:rsidRPr="003B6975">
        <w:rPr>
          <w:rFonts w:ascii="Arial" w:hAnsi="Arial" w:cs="Arial"/>
          <w:color w:val="000000" w:themeColor="text1"/>
          <w:sz w:val="20"/>
          <w:szCs w:val="20"/>
        </w:rPr>
        <w:t>Report highlighted by the FAO ASFA Secretariat</w:t>
      </w:r>
      <w:r w:rsidR="009A6903" w:rsidRPr="003B6975">
        <w:rPr>
          <w:rStyle w:val="StyleArial10ptBold1"/>
          <w:color w:val="000000" w:themeColor="text1"/>
        </w:rPr>
        <w:t xml:space="preserve"> </w:t>
      </w:r>
      <w:r w:rsidR="009A6903" w:rsidRPr="003B6975">
        <w:rPr>
          <w:rFonts w:ascii="Arial" w:hAnsi="Arial" w:cs="Arial"/>
          <w:color w:val="000000" w:themeColor="text1"/>
          <w:sz w:val="20"/>
          <w:szCs w:val="20"/>
        </w:rPr>
        <w:t>(</w:t>
      </w:r>
      <w:r w:rsidR="009A6903" w:rsidRPr="003B6975">
        <w:rPr>
          <w:rStyle w:val="StyleArial10ptBold1"/>
          <w:color w:val="000000" w:themeColor="text1"/>
        </w:rPr>
        <w:t>Anne</w:t>
      </w:r>
      <w:r w:rsidR="009A6903" w:rsidRPr="00D1396F">
        <w:rPr>
          <w:rStyle w:val="StyleArial10ptBold1"/>
          <w:color w:val="000000" w:themeColor="text1"/>
        </w:rPr>
        <w:t>x</w:t>
      </w:r>
      <w:r w:rsidR="009A6903" w:rsidRPr="00D1396F">
        <w:rPr>
          <w:rStyle w:val="StyleArial10ptBold1"/>
          <w:b w:val="0"/>
          <w:bCs w:val="0"/>
          <w:color w:val="000000" w:themeColor="text1"/>
        </w:rPr>
        <w:t>-</w:t>
      </w:r>
      <w:r w:rsidR="009A6903" w:rsidRPr="00D1396F">
        <w:rPr>
          <w:rFonts w:ascii="Arial" w:hAnsi="Arial" w:cs="Arial"/>
          <w:b/>
          <w:bCs/>
          <w:color w:val="000000" w:themeColor="text1"/>
          <w:sz w:val="20"/>
          <w:szCs w:val="20"/>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PIMRIS - </w:t>
      </w:r>
      <w:r w:rsidRPr="003B6975">
        <w:rPr>
          <w:rStyle w:val="StyleArial10ptBold1"/>
          <w:b w:val="0"/>
          <w:bCs w:val="0"/>
          <w:color w:val="000000" w:themeColor="text1"/>
        </w:rPr>
        <w:t>(Not present</w:t>
      </w:r>
      <w:r w:rsidR="00D1396F">
        <w:rPr>
          <w:rStyle w:val="StyleArial10ptBold1"/>
          <w:b w:val="0"/>
          <w:bCs w:val="0"/>
          <w:color w:val="000000" w:themeColor="text1"/>
        </w:rPr>
        <w:t>)</w:t>
      </w:r>
      <w:r w:rsidR="00DC58C2" w:rsidRPr="003B6975">
        <w:rPr>
          <w:rStyle w:val="StyleArial10ptBold1"/>
          <w:b w:val="0"/>
          <w:bCs w:val="0"/>
          <w:color w:val="000000" w:themeColor="text1"/>
        </w:rPr>
        <w:t xml:space="preserve"> – </w:t>
      </w:r>
      <w:r w:rsidR="009A6903" w:rsidRPr="003B6975">
        <w:rPr>
          <w:rFonts w:ascii="Arial" w:hAnsi="Arial" w:cs="Arial"/>
          <w:color w:val="000000" w:themeColor="text1"/>
          <w:sz w:val="20"/>
          <w:szCs w:val="20"/>
        </w:rPr>
        <w:t>Report highlighted by the FAO ASFA Secretariat</w:t>
      </w:r>
      <w:r w:rsidR="009A6903" w:rsidRPr="003B6975">
        <w:rPr>
          <w:rStyle w:val="StyleArial10ptBold1"/>
          <w:color w:val="000000" w:themeColor="text1"/>
        </w:rPr>
        <w:t xml:space="preserve"> </w:t>
      </w:r>
      <w:r w:rsidR="009A6903" w:rsidRPr="003B6975">
        <w:rPr>
          <w:rFonts w:ascii="Arial" w:hAnsi="Arial" w:cs="Arial"/>
          <w:color w:val="000000" w:themeColor="text1"/>
          <w:sz w:val="20"/>
          <w:szCs w:val="20"/>
        </w:rPr>
        <w:t>(</w:t>
      </w:r>
      <w:r w:rsidR="009A6903" w:rsidRPr="003B6975">
        <w:rPr>
          <w:rStyle w:val="StyleArial10ptBold1"/>
          <w:color w:val="000000" w:themeColor="text1"/>
        </w:rPr>
        <w:t>Anne</w:t>
      </w:r>
      <w:r w:rsidR="009A6903" w:rsidRPr="00D1396F">
        <w:rPr>
          <w:rStyle w:val="StyleArial10ptBold1"/>
          <w:color w:val="000000" w:themeColor="text1"/>
        </w:rPr>
        <w:t>x-</w:t>
      </w:r>
      <w:r w:rsidR="00DC58C2" w:rsidRPr="00D1396F">
        <w:rPr>
          <w:rStyle w:val="StyleArial10ptBold1"/>
          <w:color w:val="000000" w:themeColor="text1"/>
        </w:rPr>
        <w:t>)</w:t>
      </w:r>
      <w:r w:rsidR="00DC58C2" w:rsidRPr="003B6975">
        <w:rPr>
          <w:rStyle w:val="StyleArial10ptBold1"/>
          <w:b w:val="0"/>
          <w:bCs w:val="0"/>
          <w:color w:val="000000" w:themeColor="text1"/>
        </w:rPr>
        <w:t xml:space="preserve"> </w:t>
      </w:r>
    </w:p>
    <w:p w:rsidR="009A6903" w:rsidRPr="003B6975" w:rsidRDefault="009A6903" w:rsidP="00D216B6">
      <w:pPr>
        <w:pStyle w:val="ListParagraph"/>
        <w:numPr>
          <w:ilvl w:val="0"/>
          <w:numId w:val="5"/>
        </w:numPr>
        <w:spacing w:before="100" w:after="0" w:line="240" w:lineRule="auto"/>
        <w:ind w:left="714" w:hanging="357"/>
        <w:rPr>
          <w:rStyle w:val="StyleArial10ptBold1"/>
          <w:b w:val="0"/>
          <w:color w:val="000000" w:themeColor="text1"/>
        </w:rPr>
      </w:pPr>
      <w:r w:rsidRPr="003B6975">
        <w:rPr>
          <w:rStyle w:val="StyleArial10ptBold1"/>
          <w:color w:val="000000" w:themeColor="text1"/>
        </w:rPr>
        <w:t xml:space="preserve">SEAFDEC </w:t>
      </w:r>
      <w:r w:rsidRPr="003B6975">
        <w:rPr>
          <w:rStyle w:val="StyleArial10ptBold1"/>
          <w:b w:val="0"/>
          <w:color w:val="000000" w:themeColor="text1"/>
        </w:rPr>
        <w:t xml:space="preserve">– </w:t>
      </w:r>
      <w:r w:rsidR="00CC3610" w:rsidRPr="003B6975">
        <w:rPr>
          <w:rStyle w:val="StyleArial10ptBold1"/>
          <w:b w:val="0"/>
          <w:color w:val="000000" w:themeColor="text1"/>
        </w:rPr>
        <w:t xml:space="preserve">Mr Superio presented a </w:t>
      </w:r>
      <w:r w:rsidR="00C41AC0" w:rsidRPr="003B6975">
        <w:rPr>
          <w:rStyle w:val="StyleArial10ptBold1"/>
          <w:b w:val="0"/>
          <w:color w:val="000000" w:themeColor="text1"/>
        </w:rPr>
        <w:t>report of the SEAFDEC Aquaculture Department (</w:t>
      </w:r>
      <w:r w:rsidR="00C41AC0" w:rsidRPr="003B6975">
        <w:rPr>
          <w:rStyle w:val="StyleArial10ptBold1"/>
          <w:color w:val="000000" w:themeColor="text1"/>
        </w:rPr>
        <w:t>Annex</w:t>
      </w:r>
      <w:r w:rsidR="00C41AC0" w:rsidRPr="00D1396F">
        <w:rPr>
          <w:rStyle w:val="StyleArial10ptBold1"/>
          <w:bCs w:val="0"/>
          <w:color w:val="000000" w:themeColor="text1"/>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SPC - (</w:t>
      </w:r>
      <w:r w:rsidRPr="003B6975">
        <w:rPr>
          <w:rStyle w:val="StyleArial10ptBold1"/>
          <w:b w:val="0"/>
          <w:bCs w:val="0"/>
          <w:color w:val="000000" w:themeColor="text1"/>
        </w:rPr>
        <w:t>Not present - No report)</w:t>
      </w:r>
      <w:r w:rsidRPr="003B6975">
        <w:rPr>
          <w:rStyle w:val="StyleArial10ptBold1"/>
          <w:color w:val="000000" w:themeColor="text1"/>
        </w:rPr>
        <w:t xml:space="preserve"> </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WCPFC - </w:t>
      </w:r>
      <w:r w:rsidR="00D916DC" w:rsidRPr="003B6975">
        <w:rPr>
          <w:rStyle w:val="StyleArial10ptBold1"/>
          <w:b w:val="0"/>
          <w:color w:val="000000" w:themeColor="text1"/>
        </w:rPr>
        <w:t>(Not present</w:t>
      </w:r>
      <w:r w:rsidRPr="003B6975">
        <w:rPr>
          <w:rStyle w:val="StyleArial10ptBold1"/>
          <w:b w:val="0"/>
          <w:color w:val="000000" w:themeColor="text1"/>
        </w:rPr>
        <w:t xml:space="preserve"> -</w:t>
      </w:r>
      <w:r w:rsidR="00D916DC" w:rsidRPr="003B6975">
        <w:rPr>
          <w:rStyle w:val="StyleArial10ptBold1"/>
          <w:b w:val="0"/>
          <w:color w:val="000000" w:themeColor="text1"/>
        </w:rPr>
        <w:t xml:space="preserve"> No</w:t>
      </w:r>
      <w:r w:rsidR="00C35F0F" w:rsidRPr="003B6975">
        <w:rPr>
          <w:rStyle w:val="StyleArial10ptBold1"/>
          <w:b w:val="0"/>
          <w:color w:val="000000" w:themeColor="text1"/>
        </w:rPr>
        <w:t xml:space="preserve"> r</w:t>
      </w:r>
      <w:r w:rsidRPr="003B6975">
        <w:rPr>
          <w:rStyle w:val="StyleArial10ptBold1"/>
          <w:b w:val="0"/>
          <w:color w:val="000000" w:themeColor="text1"/>
        </w:rPr>
        <w:t>eport</w:t>
      </w:r>
      <w:r w:rsidR="00D916DC" w:rsidRPr="003B6975">
        <w:rPr>
          <w:rStyle w:val="StyleArial10ptBold1"/>
          <w:b w:val="0"/>
          <w:color w:val="000000" w:themeColor="text1"/>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Argentina (INIDEP) - </w:t>
      </w:r>
      <w:r w:rsidRPr="00D1396F">
        <w:rPr>
          <w:rStyle w:val="StyleArial10ptBold1"/>
          <w:b w:val="0"/>
          <w:bCs w:val="0"/>
          <w:color w:val="000000" w:themeColor="text1"/>
        </w:rPr>
        <w:t>Ms Cosulich presented the INIDEP report</w:t>
      </w:r>
      <w:r w:rsidRPr="003B6975">
        <w:rPr>
          <w:rStyle w:val="StyleArial10ptBold1"/>
          <w:color w:val="000000" w:themeColor="text1"/>
        </w:rPr>
        <w:t xml:space="preserve"> (Annex-)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Australia (CSIRO) </w:t>
      </w:r>
      <w:r w:rsidRPr="003B6975">
        <w:rPr>
          <w:rStyle w:val="StyleArial10ptBold1"/>
          <w:b w:val="0"/>
          <w:bCs w:val="0"/>
          <w:color w:val="000000" w:themeColor="text1"/>
        </w:rPr>
        <w:t xml:space="preserve">- </w:t>
      </w:r>
      <w:r w:rsidRPr="003B6975">
        <w:rPr>
          <w:rFonts w:ascii="Arial" w:hAnsi="Arial" w:cs="Arial"/>
          <w:color w:val="000000" w:themeColor="text1"/>
          <w:sz w:val="20"/>
          <w:szCs w:val="20"/>
        </w:rPr>
        <w:t>(Not present - No report)</w:t>
      </w:r>
    </w:p>
    <w:p w:rsidR="00915170" w:rsidRPr="003B6975" w:rsidRDefault="00915170"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Style w:val="StyleArial10ptBold1"/>
          <w:color w:val="000000" w:themeColor="text1"/>
        </w:rPr>
        <w:t xml:space="preserve">Belgium  (VLIZ) </w:t>
      </w:r>
      <w:r w:rsidRPr="003B6975">
        <w:rPr>
          <w:rStyle w:val="StyleArial10ptBold1"/>
          <w:b w:val="0"/>
          <w:bCs w:val="0"/>
          <w:color w:val="000000" w:themeColor="text1"/>
        </w:rPr>
        <w:t xml:space="preserve"> - </w:t>
      </w:r>
      <w:r w:rsidRPr="003B6975">
        <w:rPr>
          <w:rFonts w:ascii="Arial" w:hAnsi="Arial" w:cs="Arial"/>
          <w:color w:val="000000" w:themeColor="text1"/>
          <w:sz w:val="20"/>
          <w:szCs w:val="20"/>
        </w:rPr>
        <w:t>(Not present - No report)</w:t>
      </w:r>
    </w:p>
    <w:p w:rsidR="00C35F0F" w:rsidRPr="003B6975" w:rsidRDefault="00915170"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Style w:val="StyleArial10ptBold1"/>
          <w:color w:val="000000" w:themeColor="text1"/>
        </w:rPr>
        <w:t xml:space="preserve">Botswana (ORI) </w:t>
      </w:r>
      <w:r w:rsidRPr="003B6975">
        <w:rPr>
          <w:rStyle w:val="StyleArial10ptBold1"/>
          <w:b w:val="0"/>
          <w:bCs w:val="0"/>
          <w:color w:val="000000" w:themeColor="text1"/>
        </w:rPr>
        <w:t xml:space="preserve">– </w:t>
      </w:r>
      <w:r w:rsidR="00C35F0F" w:rsidRPr="003B6975">
        <w:rPr>
          <w:rFonts w:ascii="Arial" w:hAnsi="Arial" w:cs="Arial"/>
          <w:color w:val="000000" w:themeColor="text1"/>
          <w:sz w:val="20"/>
          <w:szCs w:val="20"/>
        </w:rPr>
        <w:t>Not present - 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lang w:val="it-IT"/>
        </w:rPr>
      </w:pPr>
      <w:r w:rsidRPr="003B6975">
        <w:rPr>
          <w:rStyle w:val="StyleArial10ptBold1"/>
          <w:color w:val="000000" w:themeColor="text1"/>
          <w:lang w:val="it-IT"/>
        </w:rPr>
        <w:t xml:space="preserve">Bulgaria (IO) </w:t>
      </w:r>
      <w:r w:rsidRPr="003B6975">
        <w:rPr>
          <w:rStyle w:val="StyleArial10ptBold1"/>
          <w:b w:val="0"/>
          <w:bCs w:val="0"/>
          <w:color w:val="000000" w:themeColor="text1"/>
          <w:lang w:val="it-IT"/>
        </w:rPr>
        <w:t xml:space="preserve">- </w:t>
      </w:r>
      <w:r w:rsidR="00CC3610" w:rsidRPr="003B6975">
        <w:rPr>
          <w:rFonts w:ascii="Arial" w:hAnsi="Arial" w:cs="Arial"/>
          <w:color w:val="000000" w:themeColor="text1"/>
          <w:sz w:val="20"/>
          <w:szCs w:val="20"/>
          <w:lang w:val="it-IT"/>
        </w:rPr>
        <w:t>(Not present</w:t>
      </w:r>
      <w:r w:rsidR="00C35F0F" w:rsidRPr="003B6975">
        <w:rPr>
          <w:rFonts w:ascii="Arial" w:hAnsi="Arial" w:cs="Arial"/>
          <w:color w:val="000000" w:themeColor="text1"/>
          <w:sz w:val="20"/>
          <w:szCs w:val="20"/>
          <w:lang w:val="it-IT"/>
        </w:rPr>
        <w:t xml:space="preserve"> - </w:t>
      </w:r>
      <w:r w:rsidRPr="003B6975">
        <w:rPr>
          <w:rFonts w:ascii="Arial" w:hAnsi="Arial" w:cs="Arial"/>
          <w:color w:val="000000" w:themeColor="text1"/>
          <w:sz w:val="20"/>
          <w:szCs w:val="20"/>
          <w:lang w:val="it-IT"/>
        </w:rPr>
        <w:t>No report)</w:t>
      </w:r>
    </w:p>
    <w:p w:rsidR="00915170" w:rsidRPr="003B6975" w:rsidRDefault="00915170" w:rsidP="00D1396F">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Brazil (USP) </w:t>
      </w:r>
      <w:r w:rsidR="00C35F0F" w:rsidRPr="003B6975">
        <w:rPr>
          <w:rStyle w:val="StyleArial10ptBold1"/>
          <w:b w:val="0"/>
          <w:bCs w:val="0"/>
          <w:color w:val="000000" w:themeColor="text1"/>
        </w:rPr>
        <w:t>–</w:t>
      </w:r>
      <w:r w:rsidRPr="003B6975">
        <w:rPr>
          <w:rStyle w:val="StyleArial10ptBold1"/>
          <w:b w:val="0"/>
          <w:bCs w:val="0"/>
          <w:color w:val="000000" w:themeColor="text1"/>
        </w:rPr>
        <w:t xml:space="preserve"> </w:t>
      </w:r>
      <w:r w:rsidR="00C41AC0" w:rsidRPr="003B6975">
        <w:rPr>
          <w:rFonts w:ascii="Arial" w:hAnsi="Arial" w:cs="Arial"/>
          <w:color w:val="000000" w:themeColor="text1"/>
          <w:sz w:val="20"/>
          <w:szCs w:val="20"/>
          <w:lang w:val="en-GB"/>
        </w:rPr>
        <w:t>(Not present</w:t>
      </w:r>
      <w:r w:rsidR="00D1396F">
        <w:rPr>
          <w:rFonts w:ascii="Arial" w:hAnsi="Arial" w:cs="Arial"/>
          <w:color w:val="000000" w:themeColor="text1"/>
          <w:sz w:val="20"/>
          <w:szCs w:val="20"/>
          <w:lang w:val="en-GB"/>
        </w:rPr>
        <w:t>)</w:t>
      </w:r>
      <w:r w:rsidR="00C41AC0" w:rsidRPr="003B6975">
        <w:rPr>
          <w:rFonts w:ascii="Arial" w:hAnsi="Arial" w:cs="Arial"/>
          <w:color w:val="000000" w:themeColor="text1"/>
          <w:sz w:val="20"/>
          <w:szCs w:val="20"/>
          <w:lang w:val="en-GB"/>
        </w:rPr>
        <w:t xml:space="preserve"> -  </w:t>
      </w:r>
      <w:r w:rsidR="00C41AC0" w:rsidRPr="003B6975">
        <w:rPr>
          <w:rFonts w:ascii="Arial" w:hAnsi="Arial" w:cs="Arial"/>
          <w:color w:val="000000" w:themeColor="text1"/>
          <w:sz w:val="20"/>
          <w:szCs w:val="20"/>
        </w:rPr>
        <w:t>Report highlighted by the FAO ASFA Secretariat</w:t>
      </w:r>
      <w:r w:rsidR="00C41AC0" w:rsidRPr="003B6975">
        <w:rPr>
          <w:rStyle w:val="StyleArial10ptBold1"/>
          <w:color w:val="000000" w:themeColor="text1"/>
        </w:rPr>
        <w:t xml:space="preserve"> </w:t>
      </w:r>
      <w:r w:rsidRPr="003B6975">
        <w:rPr>
          <w:rFonts w:ascii="Arial" w:hAnsi="Arial" w:cs="Arial"/>
          <w:color w:val="000000" w:themeColor="text1"/>
          <w:sz w:val="20"/>
          <w:szCs w:val="20"/>
        </w:rPr>
        <w:t>(</w:t>
      </w:r>
      <w:r w:rsidRPr="003B6975">
        <w:rPr>
          <w:rStyle w:val="StyleArial10ptBold1"/>
          <w:color w:val="000000" w:themeColor="text1"/>
        </w:rPr>
        <w:t>Annex</w:t>
      </w:r>
      <w:r w:rsidRPr="00D1396F">
        <w:rPr>
          <w:rStyle w:val="StyleArial10ptBold1"/>
          <w:b w:val="0"/>
          <w:bCs w:val="0"/>
          <w:color w:val="000000" w:themeColor="text1"/>
        </w:rPr>
        <w:t>-</w:t>
      </w:r>
      <w:r w:rsidRPr="00D1396F">
        <w:rPr>
          <w:rFonts w:ascii="Arial" w:hAnsi="Arial" w:cs="Arial"/>
          <w:b/>
          <w:bCs/>
          <w:color w:val="000000" w:themeColor="text1"/>
          <w:sz w:val="20"/>
          <w:szCs w:val="20"/>
        </w:rPr>
        <w:t>)</w:t>
      </w:r>
    </w:p>
    <w:p w:rsidR="00C35F0F" w:rsidRPr="003B6975" w:rsidRDefault="00915170"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Style w:val="StyleArial10ptBold1"/>
          <w:color w:val="000000" w:themeColor="text1"/>
        </w:rPr>
        <w:t xml:space="preserve">Canada (NRC) </w:t>
      </w:r>
      <w:r w:rsidRPr="003B6975">
        <w:rPr>
          <w:rStyle w:val="StyleArial10ptBold1"/>
          <w:b w:val="0"/>
          <w:bCs w:val="0"/>
          <w:color w:val="000000" w:themeColor="text1"/>
        </w:rPr>
        <w:t xml:space="preserve"> - </w:t>
      </w:r>
      <w:r w:rsidRPr="003B6975">
        <w:rPr>
          <w:rFonts w:ascii="Arial" w:hAnsi="Arial" w:cs="Arial"/>
          <w:color w:val="000000" w:themeColor="text1"/>
          <w:sz w:val="20"/>
          <w:szCs w:val="20"/>
        </w:rPr>
        <w:t xml:space="preserve">(Not present - </w:t>
      </w:r>
      <w:r w:rsidR="00C35F0F" w:rsidRPr="003B6975">
        <w:rPr>
          <w:rFonts w:ascii="Arial" w:hAnsi="Arial" w:cs="Arial"/>
          <w:color w:val="000000" w:themeColor="text1"/>
          <w:sz w:val="20"/>
          <w:szCs w:val="20"/>
        </w:rPr>
        <w:t>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Chile (IFOP)</w:t>
      </w:r>
      <w:r w:rsidRPr="003B6975">
        <w:rPr>
          <w:rStyle w:val="StyleArial10ptBold1"/>
          <w:b w:val="0"/>
          <w:bCs w:val="0"/>
          <w:color w:val="000000" w:themeColor="text1"/>
        </w:rPr>
        <w:t xml:space="preserve"> - Ms Barria presented the IFOP report </w:t>
      </w:r>
      <w:r w:rsidRPr="003B6975">
        <w:rPr>
          <w:rFonts w:ascii="Arial" w:hAnsi="Arial" w:cs="Arial"/>
          <w:color w:val="000000" w:themeColor="text1"/>
          <w:sz w:val="20"/>
          <w:szCs w:val="20"/>
        </w:rPr>
        <w:t>(</w:t>
      </w:r>
      <w:r w:rsidRPr="003B6975">
        <w:rPr>
          <w:rStyle w:val="StyleArial10ptBold1"/>
          <w:color w:val="000000" w:themeColor="text1"/>
        </w:rPr>
        <w:t>Annex</w:t>
      </w:r>
      <w:r w:rsidRPr="00D1396F">
        <w:rPr>
          <w:rStyle w:val="StyleArial10ptBold1"/>
          <w:b w:val="0"/>
          <w:bCs w:val="0"/>
          <w:color w:val="000000" w:themeColor="text1"/>
        </w:rPr>
        <w:t>-</w:t>
      </w:r>
      <w:r w:rsidRPr="00D1396F">
        <w:rPr>
          <w:rFonts w:ascii="Arial" w:hAnsi="Arial" w:cs="Arial"/>
          <w:b/>
          <w:bCs/>
          <w:color w:val="000000" w:themeColor="text1"/>
          <w:sz w:val="20"/>
          <w:szCs w:val="20"/>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China (NMDIS)</w:t>
      </w:r>
      <w:r w:rsidRPr="003B6975">
        <w:rPr>
          <w:rStyle w:val="StyleArial10ptBold1"/>
          <w:b w:val="0"/>
          <w:bCs w:val="0"/>
          <w:color w:val="000000" w:themeColor="text1"/>
        </w:rPr>
        <w:t xml:space="preserve"> – </w:t>
      </w:r>
      <w:r w:rsidRPr="003B6975">
        <w:rPr>
          <w:rFonts w:ascii="Arial" w:hAnsi="Arial" w:cs="Arial"/>
          <w:color w:val="000000" w:themeColor="text1"/>
          <w:sz w:val="20"/>
          <w:szCs w:val="20"/>
        </w:rPr>
        <w:t>M</w:t>
      </w:r>
      <w:r w:rsidR="00C17351" w:rsidRPr="003B6975">
        <w:rPr>
          <w:rFonts w:ascii="Arial" w:hAnsi="Arial" w:cs="Arial"/>
          <w:color w:val="000000" w:themeColor="text1"/>
          <w:sz w:val="20"/>
          <w:szCs w:val="20"/>
        </w:rPr>
        <w:t xml:space="preserve">s Xiaoyan Sun </w:t>
      </w:r>
      <w:r w:rsidRPr="003B6975">
        <w:rPr>
          <w:rStyle w:val="StyleArial10ptBold1"/>
          <w:b w:val="0"/>
          <w:bCs w:val="0"/>
          <w:color w:val="000000" w:themeColor="text1"/>
        </w:rPr>
        <w:t>presented the NMDIS report</w:t>
      </w:r>
      <w:r w:rsidRPr="003B6975">
        <w:rPr>
          <w:rStyle w:val="StyleArial10ptBold1"/>
          <w:color w:val="000000" w:themeColor="text1"/>
        </w:rPr>
        <w:t xml:space="preserve"> (Annex-)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Cote d’Ivoire (CRO)</w:t>
      </w:r>
      <w:r w:rsidRPr="003B6975">
        <w:rPr>
          <w:rStyle w:val="StyleArial10ptBold1"/>
          <w:b w:val="0"/>
          <w:bCs w:val="0"/>
          <w:color w:val="000000" w:themeColor="text1"/>
        </w:rPr>
        <w:t xml:space="preserve"> - </w:t>
      </w:r>
      <w:r w:rsidR="00C17351" w:rsidRPr="003B6975">
        <w:rPr>
          <w:rStyle w:val="StyleArial10ptBold1"/>
          <w:b w:val="0"/>
          <w:bCs w:val="0"/>
          <w:color w:val="000000" w:themeColor="text1"/>
        </w:rPr>
        <w:t>(Not present - No report)</w:t>
      </w:r>
    </w:p>
    <w:p w:rsidR="00C17351"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Cuba (CIP)</w:t>
      </w:r>
      <w:r w:rsidRPr="003B6975">
        <w:rPr>
          <w:rStyle w:val="StyleArial10ptBold1"/>
          <w:b w:val="0"/>
          <w:bCs w:val="0"/>
          <w:color w:val="000000" w:themeColor="text1"/>
        </w:rPr>
        <w:t xml:space="preserve"> </w:t>
      </w:r>
      <w:r w:rsidR="00C35F0F" w:rsidRPr="003B6975">
        <w:rPr>
          <w:rStyle w:val="StyleArial10ptBold1"/>
          <w:b w:val="0"/>
          <w:bCs w:val="0"/>
          <w:color w:val="000000" w:themeColor="text1"/>
        </w:rPr>
        <w:t>–</w:t>
      </w:r>
      <w:r w:rsidRPr="003B6975">
        <w:rPr>
          <w:rStyle w:val="StyleArial10ptBold1"/>
          <w:b w:val="0"/>
          <w:bCs w:val="0"/>
          <w:color w:val="000000" w:themeColor="text1"/>
        </w:rPr>
        <w:t xml:space="preserve"> </w:t>
      </w:r>
      <w:r w:rsidR="00C17351" w:rsidRPr="003B6975">
        <w:rPr>
          <w:rStyle w:val="StyleArial10ptBold1"/>
          <w:b w:val="0"/>
          <w:bCs w:val="0"/>
          <w:color w:val="000000" w:themeColor="text1"/>
        </w:rPr>
        <w:t>(Not present - No report)</w:t>
      </w:r>
    </w:p>
    <w:p w:rsidR="00915170" w:rsidRPr="003B6975" w:rsidRDefault="00915170"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Style w:val="StyleArial10ptBold1"/>
          <w:color w:val="000000" w:themeColor="text1"/>
        </w:rPr>
        <w:t>Ecuador (INP)</w:t>
      </w:r>
      <w:r w:rsidRPr="003B6975">
        <w:rPr>
          <w:rStyle w:val="StyleArial10ptBold1"/>
          <w:b w:val="0"/>
          <w:bCs w:val="0"/>
          <w:color w:val="000000" w:themeColor="text1"/>
        </w:rPr>
        <w:t xml:space="preserve"> - </w:t>
      </w:r>
      <w:r w:rsidRPr="003B6975">
        <w:rPr>
          <w:rFonts w:ascii="Arial" w:hAnsi="Arial" w:cs="Arial"/>
          <w:color w:val="000000" w:themeColor="text1"/>
          <w:sz w:val="20"/>
          <w:szCs w:val="20"/>
        </w:rPr>
        <w:t>Mr Gaibor</w:t>
      </w:r>
      <w:r w:rsidRPr="003B6975">
        <w:rPr>
          <w:rFonts w:ascii="Arial" w:hAnsi="Arial" w:cs="Arial"/>
          <w:b/>
          <w:color w:val="000000" w:themeColor="text1"/>
          <w:sz w:val="20"/>
          <w:szCs w:val="20"/>
        </w:rPr>
        <w:t xml:space="preserve"> </w:t>
      </w:r>
      <w:r w:rsidRPr="003B6975">
        <w:rPr>
          <w:rStyle w:val="StyleArial10ptBold1"/>
          <w:b w:val="0"/>
          <w:bCs w:val="0"/>
          <w:color w:val="000000" w:themeColor="text1"/>
        </w:rPr>
        <w:t>presented the INP report</w:t>
      </w:r>
      <w:r w:rsidRPr="003B6975">
        <w:rPr>
          <w:rStyle w:val="StyleArial10ptBold1"/>
          <w:color w:val="000000" w:themeColor="text1"/>
        </w:rPr>
        <w:t xml:space="preserve"> (Annex-)</w:t>
      </w:r>
      <w:r w:rsidRPr="003B6975">
        <w:rPr>
          <w:rFonts w:ascii="Arial" w:hAnsi="Arial" w:cs="Arial"/>
          <w:color w:val="000000" w:themeColor="text1"/>
          <w:sz w:val="20"/>
          <w:szCs w:val="20"/>
        </w:rPr>
        <w:t xml:space="preserve">  </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Fonts w:ascii="Arial" w:hAnsi="Arial" w:cs="Arial"/>
          <w:b/>
          <w:bCs/>
          <w:color w:val="000000" w:themeColor="text1"/>
          <w:sz w:val="20"/>
          <w:szCs w:val="20"/>
        </w:rPr>
        <w:t>Egypt (NIOF)</w:t>
      </w:r>
      <w:r w:rsidRPr="003B6975">
        <w:rPr>
          <w:rFonts w:ascii="Arial" w:hAnsi="Arial" w:cs="Arial"/>
          <w:color w:val="000000" w:themeColor="text1"/>
          <w:sz w:val="20"/>
          <w:szCs w:val="20"/>
        </w:rPr>
        <w:t xml:space="preserve"> -  (Not present - No report)</w:t>
      </w:r>
    </w:p>
    <w:p w:rsidR="00915170" w:rsidRPr="003B6975" w:rsidRDefault="00915170" w:rsidP="00D216B6">
      <w:pPr>
        <w:widowControl w:val="0"/>
        <w:numPr>
          <w:ilvl w:val="0"/>
          <w:numId w:val="5"/>
        </w:numPr>
        <w:spacing w:before="120" w:after="0" w:line="240" w:lineRule="auto"/>
        <w:ind w:left="714" w:hanging="357"/>
        <w:jc w:val="both"/>
        <w:rPr>
          <w:rStyle w:val="StyleArial10ptBold1"/>
          <w:color w:val="000000" w:themeColor="text1"/>
        </w:rPr>
      </w:pPr>
      <w:r w:rsidRPr="003B6975">
        <w:rPr>
          <w:rStyle w:val="StyleArial10ptBold1"/>
          <w:color w:val="000000" w:themeColor="text1"/>
        </w:rPr>
        <w:t>Estonia (EMI)</w:t>
      </w:r>
      <w:r w:rsidRPr="003B6975">
        <w:rPr>
          <w:rStyle w:val="StyleArial10ptBold1"/>
          <w:b w:val="0"/>
          <w:bCs w:val="0"/>
          <w:color w:val="000000" w:themeColor="text1"/>
        </w:rPr>
        <w:t xml:space="preserve"> - </w:t>
      </w:r>
      <w:r w:rsidRPr="003B6975">
        <w:rPr>
          <w:rFonts w:ascii="Arial" w:hAnsi="Arial" w:cs="Arial"/>
          <w:color w:val="000000" w:themeColor="text1"/>
          <w:sz w:val="20"/>
          <w:szCs w:val="20"/>
        </w:rPr>
        <w:t>(</w:t>
      </w:r>
      <w:r w:rsidR="00C35F0F" w:rsidRPr="003B6975">
        <w:rPr>
          <w:rFonts w:ascii="Arial" w:hAnsi="Arial" w:cs="Arial"/>
          <w:color w:val="000000" w:themeColor="text1"/>
          <w:sz w:val="20"/>
          <w:szCs w:val="20"/>
        </w:rPr>
        <w:t>Not present - 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France (IFREMER)</w:t>
      </w:r>
      <w:r w:rsidRPr="003B6975">
        <w:rPr>
          <w:rStyle w:val="StyleArial10ptBold1"/>
          <w:b w:val="0"/>
          <w:bCs w:val="0"/>
          <w:color w:val="000000" w:themeColor="text1"/>
        </w:rPr>
        <w:t xml:space="preserve"> - Ms Prod'homme presented the IFREMER report </w:t>
      </w:r>
      <w:r w:rsidRPr="003B6975">
        <w:rPr>
          <w:rStyle w:val="StyleArial10ptBold1"/>
          <w:color w:val="000000" w:themeColor="text1"/>
        </w:rPr>
        <w:t>(Annex-)</w:t>
      </w:r>
    </w:p>
    <w:p w:rsidR="00915170" w:rsidRPr="003B6975" w:rsidRDefault="004E3BC3" w:rsidP="00D1396F">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Germany (VTI)</w:t>
      </w:r>
      <w:r w:rsidR="00915170" w:rsidRPr="003B6975">
        <w:rPr>
          <w:rStyle w:val="StyleArial10ptBold1"/>
          <w:b w:val="0"/>
          <w:bCs w:val="0"/>
          <w:color w:val="000000" w:themeColor="text1"/>
        </w:rPr>
        <w:t xml:space="preserve"> – </w:t>
      </w:r>
      <w:r w:rsidR="00C17351" w:rsidRPr="003B6975">
        <w:rPr>
          <w:rStyle w:val="StyleArial10ptBold1"/>
          <w:b w:val="0"/>
          <w:bCs w:val="0"/>
          <w:color w:val="000000" w:themeColor="text1"/>
        </w:rPr>
        <w:t>Mr Bahl</w:t>
      </w:r>
      <w:r w:rsidR="00CC3610" w:rsidRPr="003B6975">
        <w:rPr>
          <w:rStyle w:val="StyleArial10ptBold1"/>
          <w:b w:val="0"/>
          <w:bCs w:val="0"/>
          <w:color w:val="000000" w:themeColor="text1"/>
        </w:rPr>
        <w:t xml:space="preserve"> </w:t>
      </w:r>
      <w:r w:rsidR="00C17351" w:rsidRPr="003B6975">
        <w:rPr>
          <w:rStyle w:val="StyleArial10ptBold1"/>
          <w:b w:val="0"/>
          <w:bCs w:val="0"/>
          <w:color w:val="000000" w:themeColor="text1"/>
        </w:rPr>
        <w:t>presented the</w:t>
      </w:r>
      <w:r w:rsidR="00C17351" w:rsidRPr="003B6975">
        <w:rPr>
          <w:rFonts w:ascii="Arial" w:hAnsi="Arial" w:cs="Arial"/>
          <w:color w:val="000000" w:themeColor="text1"/>
          <w:sz w:val="20"/>
          <w:szCs w:val="20"/>
        </w:rPr>
        <w:t xml:space="preserve"> </w:t>
      </w:r>
      <w:r w:rsidRPr="003B6975">
        <w:rPr>
          <w:rFonts w:ascii="Arial" w:hAnsi="Arial" w:cs="Arial"/>
          <w:color w:val="000000" w:themeColor="text1"/>
          <w:sz w:val="20"/>
          <w:szCs w:val="20"/>
        </w:rPr>
        <w:t>VTI report</w:t>
      </w:r>
      <w:r w:rsidR="00CC3610" w:rsidRPr="003B6975">
        <w:rPr>
          <w:rStyle w:val="StyleArial10ptBold1"/>
          <w:color w:val="000000" w:themeColor="text1"/>
        </w:rPr>
        <w:t xml:space="preserve"> </w:t>
      </w:r>
      <w:r w:rsidR="00915170"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Ghana (CSIR) </w:t>
      </w:r>
      <w:r w:rsidRPr="003B6975">
        <w:rPr>
          <w:rStyle w:val="StyleArial10ptBold1"/>
          <w:b w:val="0"/>
          <w:color w:val="000000" w:themeColor="text1"/>
        </w:rPr>
        <w:t xml:space="preserve">- </w:t>
      </w:r>
      <w:r w:rsidRPr="003B6975">
        <w:rPr>
          <w:rStyle w:val="StyleArial10ptBold1"/>
          <w:b w:val="0"/>
          <w:bCs w:val="0"/>
          <w:color w:val="000000" w:themeColor="text1"/>
        </w:rPr>
        <w:t>(Not present - No report)</w:t>
      </w:r>
      <w:r w:rsidRPr="003B6975">
        <w:rPr>
          <w:rFonts w:ascii="Arial" w:hAnsi="Arial" w:cs="Arial"/>
          <w:color w:val="000000" w:themeColor="text1"/>
          <w:sz w:val="20"/>
          <w:szCs w:val="20"/>
        </w:rPr>
        <w:t xml:space="preserve">  </w:t>
      </w:r>
    </w:p>
    <w:p w:rsidR="00915170" w:rsidRPr="003B6975" w:rsidRDefault="00915170" w:rsidP="00D216B6">
      <w:pPr>
        <w:widowControl w:val="0"/>
        <w:numPr>
          <w:ilvl w:val="0"/>
          <w:numId w:val="5"/>
        </w:numPr>
        <w:spacing w:before="120" w:after="0" w:line="240" w:lineRule="auto"/>
        <w:ind w:left="714" w:hanging="357"/>
        <w:jc w:val="both"/>
        <w:rPr>
          <w:rStyle w:val="StyleArial10ptBold1"/>
          <w:color w:val="000000" w:themeColor="text1"/>
        </w:rPr>
      </w:pPr>
      <w:r w:rsidRPr="003B6975">
        <w:rPr>
          <w:rStyle w:val="StyleArial10ptBold1"/>
          <w:color w:val="000000" w:themeColor="text1"/>
        </w:rPr>
        <w:t>Greece (HCMR)</w:t>
      </w:r>
      <w:r w:rsidRPr="003B6975">
        <w:rPr>
          <w:rStyle w:val="StyleArial10ptBold1"/>
          <w:b w:val="0"/>
          <w:bCs w:val="0"/>
          <w:color w:val="000000" w:themeColor="text1"/>
        </w:rPr>
        <w:t xml:space="preserve"> - (Not present</w:t>
      </w:r>
      <w:r w:rsidR="00D1396F">
        <w:rPr>
          <w:rStyle w:val="StyleArial10ptBold1"/>
          <w:b w:val="0"/>
          <w:bCs w:val="0"/>
          <w:color w:val="000000" w:themeColor="text1"/>
        </w:rPr>
        <w:t>)</w:t>
      </w:r>
      <w:r w:rsidRPr="003B6975">
        <w:rPr>
          <w:rStyle w:val="StyleArial10ptBold1"/>
          <w:b w:val="0"/>
          <w:bCs w:val="0"/>
          <w:color w:val="000000" w:themeColor="text1"/>
        </w:rPr>
        <w:t xml:space="preserve"> - </w:t>
      </w:r>
      <w:r w:rsidRPr="003B6975">
        <w:rPr>
          <w:rFonts w:ascii="Arial" w:hAnsi="Arial" w:cs="Arial"/>
          <w:color w:val="000000" w:themeColor="text1"/>
          <w:sz w:val="20"/>
          <w:szCs w:val="20"/>
        </w:rPr>
        <w:t xml:space="preserve">Report highlighted by the FAO ASFA Secretariat </w:t>
      </w:r>
      <w:r w:rsidRPr="00D1396F">
        <w:rPr>
          <w:rFonts w:ascii="Arial" w:hAnsi="Arial" w:cs="Arial"/>
          <w:b/>
          <w:bCs/>
          <w:color w:val="000000" w:themeColor="text1"/>
          <w:sz w:val="20"/>
          <w:szCs w:val="20"/>
        </w:rPr>
        <w:t>(</w:t>
      </w:r>
      <w:r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Guinea (CNSHB)</w:t>
      </w:r>
      <w:r w:rsidRPr="003B6975">
        <w:rPr>
          <w:rStyle w:val="StyleArial10ptBold1"/>
          <w:b w:val="0"/>
          <w:bCs w:val="0"/>
          <w:color w:val="000000" w:themeColor="text1"/>
        </w:rPr>
        <w:t xml:space="preserve"> - (Not present - 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Iceland (MRI)</w:t>
      </w:r>
      <w:r w:rsidRPr="003B6975">
        <w:rPr>
          <w:rStyle w:val="StyleArial10ptBold1"/>
          <w:b w:val="0"/>
          <w:bCs w:val="0"/>
          <w:color w:val="000000" w:themeColor="text1"/>
        </w:rPr>
        <w:t xml:space="preserve"> - (Not present - No report) </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India (NIO/NICMAS)</w:t>
      </w:r>
      <w:r w:rsidRPr="003B6975">
        <w:rPr>
          <w:rStyle w:val="StyleArial10ptBold1"/>
          <w:b w:val="0"/>
          <w:bCs w:val="0"/>
          <w:color w:val="000000" w:themeColor="text1"/>
        </w:rPr>
        <w:t xml:space="preserve"> - Mr Sahu presented the NIO/NICMAS report </w:t>
      </w:r>
      <w:r w:rsidRPr="003B6975">
        <w:rPr>
          <w:rStyle w:val="StyleArial10ptBold1"/>
          <w:color w:val="000000" w:themeColor="text1"/>
        </w:rPr>
        <w:t>(Annex-)</w:t>
      </w:r>
    </w:p>
    <w:p w:rsidR="00915170" w:rsidRPr="003B6975" w:rsidRDefault="004E3BC3"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Style w:val="StyleArial10ptBold1"/>
          <w:color w:val="000000" w:themeColor="text1"/>
        </w:rPr>
        <w:lastRenderedPageBreak/>
        <w:t>Indonesia (</w:t>
      </w:r>
      <w:r w:rsidR="00915170" w:rsidRPr="003B6975">
        <w:rPr>
          <w:rStyle w:val="StyleArial10ptBold1"/>
          <w:color w:val="000000" w:themeColor="text1"/>
        </w:rPr>
        <w:t>PDII</w:t>
      </w:r>
      <w:r w:rsidRPr="003B6975">
        <w:rPr>
          <w:rStyle w:val="StyleArial10ptBold1"/>
          <w:color w:val="000000" w:themeColor="text1"/>
        </w:rPr>
        <w:t>/LIPI</w:t>
      </w:r>
      <w:r w:rsidR="00915170" w:rsidRPr="003B6975">
        <w:rPr>
          <w:rStyle w:val="StyleArial10ptBold1"/>
          <w:color w:val="000000" w:themeColor="text1"/>
        </w:rPr>
        <w:t>)</w:t>
      </w:r>
      <w:r w:rsidR="00915170" w:rsidRPr="003B6975">
        <w:rPr>
          <w:rStyle w:val="StyleArial10ptBold1"/>
          <w:b w:val="0"/>
          <w:bCs w:val="0"/>
          <w:color w:val="000000" w:themeColor="text1"/>
        </w:rPr>
        <w:t xml:space="preserve"> – </w:t>
      </w:r>
      <w:r w:rsidRPr="003B6975">
        <w:rPr>
          <w:rStyle w:val="StyleArial10ptBold1"/>
          <w:b w:val="0"/>
          <w:bCs w:val="0"/>
          <w:color w:val="000000" w:themeColor="text1"/>
        </w:rPr>
        <w:t xml:space="preserve">Ms Sitepu presented the PDII/LIPI report </w:t>
      </w:r>
      <w:r w:rsidR="00915170" w:rsidRPr="00D1396F">
        <w:rPr>
          <w:rFonts w:ascii="Arial" w:hAnsi="Arial" w:cs="Arial"/>
          <w:b/>
          <w:bCs/>
          <w:color w:val="000000" w:themeColor="text1"/>
          <w:sz w:val="20"/>
          <w:szCs w:val="20"/>
        </w:rPr>
        <w:t>(</w:t>
      </w:r>
      <w:r w:rsidR="00915170" w:rsidRPr="003B6975">
        <w:rPr>
          <w:rStyle w:val="StyleArial10ptBold1"/>
          <w:color w:val="000000" w:themeColor="text1"/>
        </w:rPr>
        <w:t>Annex-</w:t>
      </w:r>
      <w:r w:rsidR="00915170" w:rsidRPr="003B6975">
        <w:rPr>
          <w:rFonts w:ascii="Arial" w:hAnsi="Arial" w:cs="Arial"/>
          <w:color w:val="000000" w:themeColor="text1"/>
          <w:sz w:val="20"/>
          <w:szCs w:val="20"/>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Iran (IFRO)</w:t>
      </w:r>
      <w:r w:rsidRPr="003B6975">
        <w:rPr>
          <w:rStyle w:val="StyleArial10ptBold1"/>
          <w:b w:val="0"/>
          <w:bCs w:val="0"/>
          <w:color w:val="000000" w:themeColor="text1"/>
        </w:rPr>
        <w:t xml:space="preserve"> – </w:t>
      </w:r>
      <w:r w:rsidR="004E3BC3" w:rsidRPr="003B6975">
        <w:rPr>
          <w:rStyle w:val="StyleArial10ptBold1"/>
          <w:b w:val="0"/>
          <w:bCs w:val="0"/>
          <w:color w:val="000000" w:themeColor="text1"/>
        </w:rPr>
        <w:t>Ms Jamili presented the IFRO report</w:t>
      </w:r>
      <w:r w:rsidR="009367B1" w:rsidRPr="003B6975">
        <w:rPr>
          <w:rFonts w:ascii="Arial" w:hAnsi="Arial" w:cs="Arial"/>
          <w:color w:val="000000" w:themeColor="text1"/>
          <w:sz w:val="20"/>
          <w:szCs w:val="20"/>
        </w:rPr>
        <w:t xml:space="preserve"> </w:t>
      </w:r>
      <w:r w:rsidRPr="00D1396F">
        <w:rPr>
          <w:rFonts w:ascii="Arial" w:hAnsi="Arial" w:cs="Arial"/>
          <w:b/>
          <w:bCs/>
          <w:color w:val="000000" w:themeColor="text1"/>
          <w:sz w:val="20"/>
          <w:szCs w:val="20"/>
        </w:rPr>
        <w:t>(</w:t>
      </w:r>
      <w:r w:rsidRPr="003B6975">
        <w:rPr>
          <w:rStyle w:val="StyleArial10ptBold1"/>
          <w:color w:val="000000" w:themeColor="text1"/>
        </w:rPr>
        <w:t>Annex-)</w:t>
      </w:r>
    </w:p>
    <w:p w:rsidR="00915170" w:rsidRPr="003B6975" w:rsidRDefault="00915170" w:rsidP="00D1396F">
      <w:pPr>
        <w:widowControl w:val="0"/>
        <w:numPr>
          <w:ilvl w:val="0"/>
          <w:numId w:val="5"/>
        </w:numPr>
        <w:spacing w:before="100" w:after="0" w:line="240" w:lineRule="auto"/>
        <w:ind w:left="714" w:hanging="357"/>
        <w:jc w:val="both"/>
        <w:rPr>
          <w:rStyle w:val="StyleArial10ptBold1"/>
          <w:color w:val="000000" w:themeColor="text1"/>
        </w:rPr>
      </w:pPr>
      <w:r w:rsidRPr="003B6975">
        <w:rPr>
          <w:rFonts w:ascii="Arial" w:hAnsi="Arial" w:cs="Arial"/>
          <w:b/>
          <w:color w:val="000000" w:themeColor="text1"/>
          <w:sz w:val="20"/>
          <w:szCs w:val="20"/>
        </w:rPr>
        <w:t>Ireland (MI)</w:t>
      </w:r>
      <w:r w:rsidRPr="003B6975">
        <w:rPr>
          <w:rFonts w:ascii="Arial" w:hAnsi="Arial" w:cs="Arial"/>
          <w:color w:val="000000" w:themeColor="text1"/>
          <w:sz w:val="20"/>
          <w:szCs w:val="20"/>
        </w:rPr>
        <w:t xml:space="preserve"> – </w:t>
      </w:r>
      <w:r w:rsidR="009367B1" w:rsidRPr="003B6975">
        <w:rPr>
          <w:rStyle w:val="StyleArial10ptBold1"/>
          <w:b w:val="0"/>
          <w:bCs w:val="0"/>
          <w:color w:val="000000" w:themeColor="text1"/>
        </w:rPr>
        <w:t>(Not present</w:t>
      </w:r>
      <w:r w:rsidR="00D1396F">
        <w:rPr>
          <w:rStyle w:val="StyleArial10ptBold1"/>
          <w:b w:val="0"/>
          <w:bCs w:val="0"/>
          <w:color w:val="000000" w:themeColor="text1"/>
        </w:rPr>
        <w:t>) -</w:t>
      </w:r>
      <w:r w:rsidR="009367B1" w:rsidRPr="003B6975">
        <w:rPr>
          <w:rStyle w:val="StyleArial10ptBold1"/>
          <w:b w:val="0"/>
          <w:bCs w:val="0"/>
          <w:color w:val="000000" w:themeColor="text1"/>
        </w:rPr>
        <w:t xml:space="preserve">  </w:t>
      </w:r>
      <w:r w:rsidR="009367B1" w:rsidRPr="003B6975">
        <w:rPr>
          <w:rFonts w:ascii="Arial" w:hAnsi="Arial" w:cs="Arial"/>
          <w:color w:val="000000" w:themeColor="text1"/>
          <w:sz w:val="20"/>
          <w:szCs w:val="20"/>
        </w:rPr>
        <w:t xml:space="preserve">Report highlighted by the FAO ASFA Secretariat </w:t>
      </w:r>
      <w:r w:rsidR="009367B1" w:rsidRPr="00D1396F">
        <w:rPr>
          <w:rFonts w:ascii="Arial" w:hAnsi="Arial" w:cs="Arial"/>
          <w:b/>
          <w:bCs/>
          <w:color w:val="000000" w:themeColor="text1"/>
          <w:sz w:val="20"/>
          <w:szCs w:val="20"/>
        </w:rPr>
        <w:t>(</w:t>
      </w:r>
      <w:r w:rsidR="009367B1"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Italy (SIBM)</w:t>
      </w:r>
      <w:r w:rsidRPr="003B6975">
        <w:rPr>
          <w:rStyle w:val="StyleArial10ptBold1"/>
          <w:b w:val="0"/>
          <w:bCs w:val="0"/>
          <w:color w:val="000000" w:themeColor="text1"/>
        </w:rPr>
        <w:t xml:space="preserve"> – </w:t>
      </w:r>
      <w:r w:rsidR="00341675" w:rsidRPr="003B6975">
        <w:rPr>
          <w:rStyle w:val="StyleArial10ptBold1"/>
          <w:b w:val="0"/>
          <w:bCs w:val="0"/>
          <w:color w:val="000000" w:themeColor="text1"/>
        </w:rPr>
        <w:t>(Not present</w:t>
      </w:r>
      <w:r w:rsidR="00D1396F">
        <w:rPr>
          <w:rStyle w:val="StyleArial10ptBold1"/>
          <w:b w:val="0"/>
          <w:bCs w:val="0"/>
          <w:color w:val="000000" w:themeColor="text1"/>
        </w:rPr>
        <w:t>)</w:t>
      </w:r>
      <w:r w:rsidR="00341675" w:rsidRPr="003B6975">
        <w:rPr>
          <w:rStyle w:val="StyleArial10ptBold1"/>
          <w:b w:val="0"/>
          <w:bCs w:val="0"/>
          <w:color w:val="000000" w:themeColor="text1"/>
        </w:rPr>
        <w:t xml:space="preserve"> - </w:t>
      </w:r>
      <w:r w:rsidR="00341675" w:rsidRPr="003B6975">
        <w:rPr>
          <w:rFonts w:ascii="Arial" w:hAnsi="Arial" w:cs="Arial"/>
          <w:color w:val="000000" w:themeColor="text1"/>
          <w:sz w:val="20"/>
          <w:szCs w:val="20"/>
        </w:rPr>
        <w:t>Report highlighted by the FAO ASFA Secretariat</w:t>
      </w:r>
      <w:r w:rsidRPr="003B6975">
        <w:rPr>
          <w:rStyle w:val="StyleArial10ptBold1"/>
          <w:b w:val="0"/>
          <w:bCs w:val="0"/>
          <w:color w:val="000000" w:themeColor="text1"/>
        </w:rPr>
        <w:t>)</w:t>
      </w:r>
      <w:r w:rsidR="00341675" w:rsidRPr="003B6975">
        <w:rPr>
          <w:rStyle w:val="StyleArial10ptBold1"/>
          <w:b w:val="0"/>
          <w:bCs w:val="0"/>
          <w:color w:val="000000" w:themeColor="text1"/>
        </w:rPr>
        <w:t xml:space="preserve"> </w:t>
      </w:r>
      <w:r w:rsidR="00341675" w:rsidRPr="00D1396F">
        <w:rPr>
          <w:rStyle w:val="StyleArial10ptBold1"/>
          <w:color w:val="000000" w:themeColor="text1"/>
        </w:rPr>
        <w:t>(</w:t>
      </w:r>
      <w:r w:rsidR="00341675"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Japan (JFRCA)</w:t>
      </w:r>
      <w:r w:rsidRPr="003B6975">
        <w:rPr>
          <w:rStyle w:val="StyleArial10ptBold1"/>
          <w:b w:val="0"/>
          <w:bCs w:val="0"/>
          <w:color w:val="000000" w:themeColor="text1"/>
        </w:rPr>
        <w:t xml:space="preserve"> </w:t>
      </w:r>
      <w:r w:rsidR="009367B1" w:rsidRPr="003B6975">
        <w:rPr>
          <w:rStyle w:val="StyleArial10ptBold1"/>
          <w:b w:val="0"/>
          <w:bCs w:val="0"/>
          <w:color w:val="000000" w:themeColor="text1"/>
        </w:rPr>
        <w:t>–</w:t>
      </w:r>
      <w:r w:rsidRPr="003B6975">
        <w:rPr>
          <w:rStyle w:val="StyleArial10ptBold1"/>
          <w:b w:val="0"/>
          <w:bCs w:val="0"/>
          <w:color w:val="000000" w:themeColor="text1"/>
        </w:rPr>
        <w:t xml:space="preserve"> </w:t>
      </w:r>
      <w:r w:rsidR="009367B1" w:rsidRPr="003B6975">
        <w:rPr>
          <w:rStyle w:val="StyleArial10ptBold1"/>
          <w:b w:val="0"/>
          <w:bCs w:val="0"/>
          <w:color w:val="000000" w:themeColor="text1"/>
        </w:rPr>
        <w:t>Mr Hanamura presented the JFRCA report</w:t>
      </w:r>
      <w:r w:rsidRPr="003B6975">
        <w:rPr>
          <w:rFonts w:ascii="Arial" w:hAnsi="Arial" w:cs="Arial"/>
          <w:color w:val="000000" w:themeColor="text1"/>
          <w:sz w:val="20"/>
          <w:szCs w:val="20"/>
        </w:rPr>
        <w:t xml:space="preserve"> (</w:t>
      </w:r>
      <w:r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Kenya (KMFRI)</w:t>
      </w:r>
      <w:r w:rsidRPr="003B6975">
        <w:rPr>
          <w:rStyle w:val="StyleArial10ptBold1"/>
          <w:b w:val="0"/>
          <w:bCs w:val="0"/>
          <w:color w:val="000000" w:themeColor="text1"/>
        </w:rPr>
        <w:t xml:space="preserve"> </w:t>
      </w:r>
      <w:r w:rsidR="00341675" w:rsidRPr="003B6975">
        <w:rPr>
          <w:rStyle w:val="StyleArial10ptBold1"/>
          <w:b w:val="0"/>
          <w:bCs w:val="0"/>
          <w:color w:val="000000" w:themeColor="text1"/>
        </w:rPr>
        <w:t>–</w:t>
      </w:r>
      <w:r w:rsidRPr="003B6975">
        <w:rPr>
          <w:rStyle w:val="StyleArial10ptBold1"/>
          <w:b w:val="0"/>
          <w:bCs w:val="0"/>
          <w:color w:val="000000" w:themeColor="text1"/>
        </w:rPr>
        <w:t xml:space="preserve"> </w:t>
      </w:r>
      <w:r w:rsidR="00341675" w:rsidRPr="003B6975">
        <w:rPr>
          <w:rStyle w:val="StyleArial10ptBold1"/>
          <w:b w:val="0"/>
          <w:bCs w:val="0"/>
          <w:color w:val="000000" w:themeColor="text1"/>
        </w:rPr>
        <w:t>Mr Macharia presented the KMFRI r</w:t>
      </w:r>
      <w:r w:rsidRPr="003B6975">
        <w:rPr>
          <w:rFonts w:ascii="Arial" w:hAnsi="Arial" w:cs="Arial"/>
          <w:color w:val="000000" w:themeColor="text1"/>
          <w:sz w:val="20"/>
          <w:szCs w:val="20"/>
        </w:rPr>
        <w:t>eport (</w:t>
      </w:r>
      <w:r w:rsidRPr="003B6975">
        <w:rPr>
          <w:rStyle w:val="StyleArial10ptBold1"/>
          <w:color w:val="000000" w:themeColor="text1"/>
        </w:rPr>
        <w:t>Annex-)</w:t>
      </w:r>
    </w:p>
    <w:p w:rsidR="00915170" w:rsidRPr="003B6975" w:rsidRDefault="00D916DC"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Style w:val="StyleArial10ptBold1"/>
          <w:color w:val="000000" w:themeColor="text1"/>
        </w:rPr>
        <w:t>Korea (KIOST</w:t>
      </w:r>
      <w:r w:rsidR="00915170" w:rsidRPr="003B6975">
        <w:rPr>
          <w:rStyle w:val="StyleArial10ptBold1"/>
          <w:color w:val="000000" w:themeColor="text1"/>
        </w:rPr>
        <w:t>)</w:t>
      </w:r>
      <w:r w:rsidR="00915170" w:rsidRPr="003B6975">
        <w:rPr>
          <w:rStyle w:val="StyleArial10ptBold1"/>
          <w:b w:val="0"/>
          <w:bCs w:val="0"/>
          <w:color w:val="000000" w:themeColor="text1"/>
        </w:rPr>
        <w:t xml:space="preserve"> -  </w:t>
      </w:r>
      <w:r w:rsidR="00341675" w:rsidRPr="003B6975">
        <w:rPr>
          <w:rStyle w:val="StyleArial10ptBold1"/>
          <w:b w:val="0"/>
          <w:bCs w:val="0"/>
          <w:color w:val="000000" w:themeColor="text1"/>
        </w:rPr>
        <w:t>(Not present</w:t>
      </w:r>
      <w:r w:rsidR="00D1396F">
        <w:rPr>
          <w:rStyle w:val="StyleArial10ptBold1"/>
          <w:b w:val="0"/>
          <w:bCs w:val="0"/>
          <w:color w:val="000000" w:themeColor="text1"/>
        </w:rPr>
        <w:t>)</w:t>
      </w:r>
      <w:r w:rsidR="00341675" w:rsidRPr="003B6975">
        <w:rPr>
          <w:rStyle w:val="StyleArial10ptBold1"/>
          <w:b w:val="0"/>
          <w:bCs w:val="0"/>
          <w:color w:val="000000" w:themeColor="text1"/>
        </w:rPr>
        <w:t xml:space="preserve"> - </w:t>
      </w:r>
      <w:r w:rsidR="00341675" w:rsidRPr="003B6975">
        <w:rPr>
          <w:rFonts w:ascii="Arial" w:hAnsi="Arial" w:cs="Arial"/>
          <w:color w:val="000000" w:themeColor="text1"/>
          <w:sz w:val="20"/>
          <w:szCs w:val="20"/>
        </w:rPr>
        <w:t>Report highlighted by the FAO ASFA Secretariat</w:t>
      </w:r>
      <w:r w:rsidR="00341675" w:rsidRPr="003B6975">
        <w:rPr>
          <w:rStyle w:val="StyleArial10ptBold1"/>
          <w:b w:val="0"/>
          <w:bCs w:val="0"/>
          <w:color w:val="000000" w:themeColor="text1"/>
        </w:rPr>
        <w:t xml:space="preserve">) </w:t>
      </w:r>
      <w:r w:rsidR="00341675" w:rsidRPr="00D1396F">
        <w:rPr>
          <w:rStyle w:val="StyleArial10ptBold1"/>
          <w:color w:val="000000" w:themeColor="text1"/>
        </w:rPr>
        <w:t>(</w:t>
      </w:r>
      <w:r w:rsidR="00341675" w:rsidRPr="003B6975">
        <w:rPr>
          <w:rStyle w:val="StyleArial10ptBold1"/>
          <w:color w:val="000000" w:themeColor="text1"/>
        </w:rPr>
        <w:t>Annex</w:t>
      </w:r>
      <w:r w:rsidR="00915170" w:rsidRPr="00D1396F">
        <w:rPr>
          <w:rStyle w:val="StyleArial10ptBold1"/>
          <w:bCs w:val="0"/>
          <w:color w:val="000000" w:themeColor="text1"/>
        </w:rPr>
        <w:t>-)</w:t>
      </w:r>
      <w:r w:rsidR="00915170" w:rsidRPr="003B6975">
        <w:rPr>
          <w:rFonts w:ascii="Arial" w:hAnsi="Arial" w:cs="Arial"/>
          <w:color w:val="000000" w:themeColor="text1"/>
          <w:sz w:val="20"/>
          <w:szCs w:val="20"/>
        </w:rPr>
        <w:t xml:space="preserve"> </w:t>
      </w:r>
    </w:p>
    <w:p w:rsidR="009367B1" w:rsidRPr="003B6975" w:rsidRDefault="00915170"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Fonts w:ascii="Arial" w:hAnsi="Arial" w:cs="Arial"/>
          <w:b/>
          <w:bCs/>
          <w:color w:val="000000" w:themeColor="text1"/>
          <w:sz w:val="20"/>
          <w:szCs w:val="20"/>
        </w:rPr>
        <w:t>LAO (LARRec)</w:t>
      </w:r>
      <w:r w:rsidRPr="003B6975">
        <w:rPr>
          <w:rFonts w:ascii="Arial" w:hAnsi="Arial" w:cs="Arial"/>
          <w:color w:val="000000" w:themeColor="text1"/>
          <w:sz w:val="20"/>
          <w:szCs w:val="20"/>
        </w:rPr>
        <w:t xml:space="preserve"> - </w:t>
      </w:r>
      <w:r w:rsidR="00341675" w:rsidRPr="003B6975">
        <w:rPr>
          <w:rStyle w:val="StyleArial10ptBold1"/>
          <w:b w:val="0"/>
          <w:bCs w:val="0"/>
          <w:color w:val="000000" w:themeColor="text1"/>
        </w:rPr>
        <w:t>(Not present</w:t>
      </w:r>
      <w:r w:rsidR="00D1396F">
        <w:rPr>
          <w:rStyle w:val="StyleArial10ptBold1"/>
          <w:b w:val="0"/>
          <w:bCs w:val="0"/>
          <w:color w:val="000000" w:themeColor="text1"/>
        </w:rPr>
        <w:t>)</w:t>
      </w:r>
      <w:r w:rsidR="00341675" w:rsidRPr="003B6975">
        <w:rPr>
          <w:rStyle w:val="StyleArial10ptBold1"/>
          <w:b w:val="0"/>
          <w:bCs w:val="0"/>
          <w:color w:val="000000" w:themeColor="text1"/>
        </w:rPr>
        <w:t xml:space="preserve"> - </w:t>
      </w:r>
      <w:r w:rsidR="00341675" w:rsidRPr="003B6975">
        <w:rPr>
          <w:rFonts w:ascii="Arial" w:hAnsi="Arial" w:cs="Arial"/>
          <w:color w:val="000000" w:themeColor="text1"/>
          <w:sz w:val="20"/>
          <w:szCs w:val="20"/>
        </w:rPr>
        <w:t>Report highlighted by the FAO ASFA Secretariat</w:t>
      </w:r>
      <w:r w:rsidR="00341675" w:rsidRPr="003B6975">
        <w:rPr>
          <w:rStyle w:val="StyleArial10ptBold1"/>
          <w:b w:val="0"/>
          <w:bCs w:val="0"/>
          <w:color w:val="000000" w:themeColor="text1"/>
        </w:rPr>
        <w:t xml:space="preserve">) </w:t>
      </w:r>
      <w:r w:rsidR="00341675" w:rsidRPr="00D1396F">
        <w:rPr>
          <w:rStyle w:val="StyleArial10ptBold1"/>
          <w:color w:val="000000" w:themeColor="text1"/>
        </w:rPr>
        <w:t>(</w:t>
      </w:r>
      <w:r w:rsidR="00341675"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Mauritania (IMROP)</w:t>
      </w:r>
      <w:r w:rsidRPr="003B6975">
        <w:rPr>
          <w:rStyle w:val="StyleArial10ptBold1"/>
          <w:b w:val="0"/>
          <w:bCs w:val="0"/>
          <w:color w:val="000000" w:themeColor="text1"/>
        </w:rPr>
        <w:t xml:space="preserve"> -  (Not present - 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Mexico (</w:t>
      </w:r>
      <w:r w:rsidR="00341675" w:rsidRPr="003B6975">
        <w:rPr>
          <w:rStyle w:val="StyleArial10ptBold1"/>
          <w:color w:val="000000" w:themeColor="text1"/>
        </w:rPr>
        <w:t>UNAM</w:t>
      </w:r>
      <w:r w:rsidRPr="003B6975">
        <w:rPr>
          <w:rStyle w:val="StyleArial10ptBold1"/>
          <w:color w:val="000000" w:themeColor="text1"/>
        </w:rPr>
        <w:t>)</w:t>
      </w:r>
      <w:r w:rsidRPr="003B6975">
        <w:rPr>
          <w:rStyle w:val="StyleArial10ptBold1"/>
          <w:b w:val="0"/>
          <w:bCs w:val="0"/>
          <w:color w:val="000000" w:themeColor="text1"/>
        </w:rPr>
        <w:t xml:space="preserve"> – </w:t>
      </w:r>
      <w:r w:rsidRPr="003B6975">
        <w:rPr>
          <w:rFonts w:ascii="Arial" w:hAnsi="Arial" w:cs="Arial"/>
          <w:color w:val="000000" w:themeColor="text1"/>
          <w:sz w:val="20"/>
          <w:szCs w:val="20"/>
        </w:rPr>
        <w:t xml:space="preserve">Mr Montes presented the UNAM report </w:t>
      </w:r>
      <w:r w:rsidRPr="00D1396F">
        <w:rPr>
          <w:rFonts w:ascii="Arial" w:hAnsi="Arial" w:cs="Arial"/>
          <w:b/>
          <w:bCs/>
          <w:color w:val="000000" w:themeColor="text1"/>
          <w:sz w:val="20"/>
          <w:szCs w:val="20"/>
        </w:rPr>
        <w:t>(</w:t>
      </w:r>
      <w:r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Style w:val="StyleArial10ptBold1"/>
          <w:color w:val="000000" w:themeColor="text1"/>
        </w:rPr>
        <w:t>Morocco (INRH)</w:t>
      </w:r>
      <w:r w:rsidRPr="003B6975">
        <w:rPr>
          <w:rStyle w:val="StyleArial10ptBold1"/>
          <w:b w:val="0"/>
          <w:bCs w:val="0"/>
          <w:color w:val="000000" w:themeColor="text1"/>
        </w:rPr>
        <w:t xml:space="preserve"> - </w:t>
      </w:r>
      <w:r w:rsidR="00D916DC" w:rsidRPr="003B6975">
        <w:rPr>
          <w:rStyle w:val="StyleArial10ptBold1"/>
          <w:b w:val="0"/>
          <w:bCs w:val="0"/>
          <w:color w:val="000000" w:themeColor="text1"/>
        </w:rPr>
        <w:t>(Not present - No report)</w:t>
      </w:r>
    </w:p>
    <w:p w:rsidR="00D916DC"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spacing w:val="-4"/>
        </w:rPr>
      </w:pPr>
      <w:r w:rsidRPr="003B6975">
        <w:rPr>
          <w:rFonts w:ascii="Arial" w:hAnsi="Arial" w:cs="Arial"/>
          <w:b/>
          <w:color w:val="000000" w:themeColor="text1"/>
          <w:sz w:val="20"/>
          <w:szCs w:val="20"/>
        </w:rPr>
        <w:t xml:space="preserve">Mozambique </w:t>
      </w:r>
      <w:r w:rsidRPr="003B6975">
        <w:rPr>
          <w:rFonts w:ascii="Arial" w:hAnsi="Arial" w:cs="Arial"/>
          <w:b/>
          <w:color w:val="000000" w:themeColor="text1"/>
          <w:spacing w:val="6"/>
          <w:sz w:val="20"/>
          <w:szCs w:val="20"/>
        </w:rPr>
        <w:t>(INAHINA</w:t>
      </w:r>
      <w:r w:rsidRPr="003B6975">
        <w:rPr>
          <w:rFonts w:ascii="Arial" w:hAnsi="Arial" w:cs="Arial"/>
          <w:b/>
          <w:color w:val="000000" w:themeColor="text1"/>
          <w:spacing w:val="-4"/>
          <w:sz w:val="20"/>
          <w:szCs w:val="20"/>
        </w:rPr>
        <w:t>)</w:t>
      </w:r>
      <w:r w:rsidRPr="003B6975">
        <w:rPr>
          <w:rFonts w:ascii="Arial" w:hAnsi="Arial" w:cs="Arial"/>
          <w:color w:val="000000" w:themeColor="text1"/>
          <w:spacing w:val="-4"/>
          <w:sz w:val="20"/>
          <w:szCs w:val="20"/>
        </w:rPr>
        <w:t xml:space="preserve"> </w:t>
      </w:r>
      <w:r w:rsidR="00CD4762" w:rsidRPr="003B6975">
        <w:rPr>
          <w:rFonts w:ascii="Arial" w:hAnsi="Arial" w:cs="Arial"/>
          <w:color w:val="000000" w:themeColor="text1"/>
          <w:spacing w:val="-4"/>
          <w:sz w:val="20"/>
          <w:szCs w:val="20"/>
        </w:rPr>
        <w:t>–</w:t>
      </w:r>
      <w:r w:rsidRPr="003B6975">
        <w:rPr>
          <w:rFonts w:ascii="Arial" w:hAnsi="Arial" w:cs="Arial"/>
          <w:color w:val="000000" w:themeColor="text1"/>
          <w:spacing w:val="-4"/>
          <w:sz w:val="20"/>
          <w:szCs w:val="20"/>
        </w:rPr>
        <w:t xml:space="preserve"> </w:t>
      </w:r>
      <w:r w:rsidR="00CD4762" w:rsidRPr="003B6975">
        <w:rPr>
          <w:rStyle w:val="StyleArial10ptBold1"/>
          <w:b w:val="0"/>
          <w:bCs w:val="0"/>
          <w:color w:val="000000" w:themeColor="text1"/>
          <w:spacing w:val="-4"/>
        </w:rPr>
        <w:t>Ms Alfredo  presented the INAHINA report</w:t>
      </w:r>
      <w:r w:rsidR="00D916DC" w:rsidRPr="003B6975">
        <w:rPr>
          <w:rFonts w:ascii="Arial" w:hAnsi="Arial" w:cs="Arial"/>
          <w:color w:val="000000" w:themeColor="text1"/>
          <w:spacing w:val="-4"/>
          <w:sz w:val="20"/>
          <w:szCs w:val="20"/>
        </w:rPr>
        <w:t xml:space="preserve"> </w:t>
      </w:r>
      <w:r w:rsidR="00D916DC" w:rsidRPr="00D1396F">
        <w:rPr>
          <w:rFonts w:ascii="Arial" w:hAnsi="Arial" w:cs="Arial"/>
          <w:b/>
          <w:bCs/>
          <w:color w:val="000000" w:themeColor="text1"/>
          <w:spacing w:val="-4"/>
          <w:sz w:val="20"/>
          <w:szCs w:val="20"/>
        </w:rPr>
        <w:t>(</w:t>
      </w:r>
      <w:r w:rsidR="00D916DC" w:rsidRPr="003B6975">
        <w:rPr>
          <w:rStyle w:val="StyleArial10ptBold1"/>
          <w:color w:val="000000" w:themeColor="text1"/>
          <w:spacing w:val="-4"/>
        </w:rPr>
        <w:t>Annex-)</w:t>
      </w:r>
    </w:p>
    <w:p w:rsidR="00CD4762" w:rsidRPr="003B6975" w:rsidRDefault="00CD4762" w:rsidP="00D216B6">
      <w:pPr>
        <w:widowControl w:val="0"/>
        <w:numPr>
          <w:ilvl w:val="0"/>
          <w:numId w:val="5"/>
        </w:numPr>
        <w:spacing w:before="100" w:after="0" w:line="240" w:lineRule="auto"/>
        <w:ind w:left="714" w:hanging="357"/>
        <w:jc w:val="both"/>
        <w:rPr>
          <w:rStyle w:val="StyleArial10ptBold1"/>
          <w:color w:val="000000" w:themeColor="text1"/>
          <w:spacing w:val="-4"/>
        </w:rPr>
      </w:pPr>
      <w:r w:rsidRPr="003B6975">
        <w:rPr>
          <w:rStyle w:val="StyleArial10ptBold1"/>
          <w:color w:val="000000" w:themeColor="text1"/>
          <w:spacing w:val="-4"/>
        </w:rPr>
        <w:t xml:space="preserve">Namibia (NatMIRC) </w:t>
      </w:r>
      <w:r w:rsidRPr="003B6975">
        <w:rPr>
          <w:rStyle w:val="StyleArial10ptBold1"/>
          <w:b w:val="0"/>
          <w:color w:val="000000" w:themeColor="text1"/>
          <w:spacing w:val="-4"/>
        </w:rPr>
        <w:t xml:space="preserve">- </w:t>
      </w:r>
      <w:r w:rsidRPr="003B6975">
        <w:rPr>
          <w:rStyle w:val="StyleArial10ptBold1"/>
          <w:b w:val="0"/>
          <w:bCs w:val="0"/>
          <w:color w:val="000000" w:themeColor="text1"/>
        </w:rPr>
        <w:t>(Not present - 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Nigeria (NIFFR)</w:t>
      </w:r>
      <w:r w:rsidRPr="003B6975">
        <w:rPr>
          <w:rStyle w:val="StyleArial10ptBold1"/>
          <w:b w:val="0"/>
          <w:bCs w:val="0"/>
          <w:color w:val="000000" w:themeColor="text1"/>
        </w:rPr>
        <w:t xml:space="preserve"> – </w:t>
      </w:r>
      <w:r w:rsidR="00341675" w:rsidRPr="003B6975">
        <w:rPr>
          <w:rStyle w:val="StyleArial10ptBold1"/>
          <w:b w:val="0"/>
          <w:bCs w:val="0"/>
          <w:color w:val="000000" w:themeColor="text1"/>
        </w:rPr>
        <w:t xml:space="preserve">(Not present - </w:t>
      </w:r>
      <w:r w:rsidR="00341675" w:rsidRPr="003B6975">
        <w:rPr>
          <w:rFonts w:ascii="Arial" w:hAnsi="Arial" w:cs="Arial"/>
          <w:color w:val="000000" w:themeColor="text1"/>
          <w:sz w:val="20"/>
          <w:szCs w:val="20"/>
        </w:rPr>
        <w:t>Report highlighted by the FAO ASFA Secretariat</w:t>
      </w:r>
      <w:r w:rsidR="00341675" w:rsidRPr="003B6975">
        <w:rPr>
          <w:rStyle w:val="StyleArial10ptBold1"/>
          <w:b w:val="0"/>
          <w:bCs w:val="0"/>
          <w:color w:val="000000" w:themeColor="text1"/>
        </w:rPr>
        <w:t xml:space="preserve">) </w:t>
      </w:r>
      <w:r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Fonts w:ascii="Arial" w:hAnsi="Arial" w:cs="Arial"/>
          <w:b/>
          <w:bCs/>
          <w:color w:val="000000" w:themeColor="text1"/>
          <w:sz w:val="20"/>
          <w:szCs w:val="20"/>
        </w:rPr>
      </w:pPr>
      <w:r w:rsidRPr="003B6975">
        <w:rPr>
          <w:rStyle w:val="StyleArial10ptBold1"/>
          <w:color w:val="000000" w:themeColor="text1"/>
        </w:rPr>
        <w:t>Norway (IMR)</w:t>
      </w:r>
      <w:r w:rsidRPr="003B6975">
        <w:rPr>
          <w:rStyle w:val="StyleArial10ptBold1"/>
          <w:b w:val="0"/>
          <w:bCs w:val="0"/>
          <w:color w:val="000000" w:themeColor="text1"/>
        </w:rPr>
        <w:t xml:space="preserve"> - M</w:t>
      </w:r>
      <w:r w:rsidR="00CD4762" w:rsidRPr="003B6975">
        <w:rPr>
          <w:rStyle w:val="StyleArial10ptBold1"/>
          <w:b w:val="0"/>
          <w:bCs w:val="0"/>
          <w:color w:val="000000" w:themeColor="text1"/>
        </w:rPr>
        <w:t>r</w:t>
      </w:r>
      <w:r w:rsidRPr="003B6975">
        <w:rPr>
          <w:rStyle w:val="StyleArial10ptBold1"/>
          <w:b w:val="0"/>
          <w:bCs w:val="0"/>
          <w:color w:val="000000" w:themeColor="text1"/>
        </w:rPr>
        <w:t xml:space="preserve"> </w:t>
      </w:r>
      <w:r w:rsidR="00CD4762" w:rsidRPr="003B6975">
        <w:rPr>
          <w:rStyle w:val="StyleArial10ptBold1"/>
          <w:b w:val="0"/>
          <w:bCs w:val="0"/>
          <w:color w:val="000000" w:themeColor="text1"/>
        </w:rPr>
        <w:t>Seteras</w:t>
      </w:r>
      <w:r w:rsidRPr="003B6975">
        <w:rPr>
          <w:rStyle w:val="StyleArial10ptBold1"/>
          <w:b w:val="0"/>
          <w:bCs w:val="0"/>
          <w:color w:val="000000" w:themeColor="text1"/>
        </w:rPr>
        <w:t xml:space="preserve"> presented the IMR</w:t>
      </w:r>
      <w:r w:rsidRPr="003B6975">
        <w:rPr>
          <w:rFonts w:ascii="Arial" w:hAnsi="Arial" w:cs="Arial"/>
          <w:color w:val="000000" w:themeColor="text1"/>
          <w:sz w:val="20"/>
          <w:szCs w:val="20"/>
        </w:rPr>
        <w:t xml:space="preserve"> report </w:t>
      </w:r>
      <w:r w:rsidRPr="003B6975">
        <w:rPr>
          <w:rFonts w:ascii="Arial" w:hAnsi="Arial" w:cs="Arial"/>
          <w:b/>
          <w:color w:val="000000" w:themeColor="text1"/>
          <w:sz w:val="20"/>
          <w:szCs w:val="20"/>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Peru (IMARPE) - </w:t>
      </w:r>
      <w:r w:rsidRPr="003B6975">
        <w:rPr>
          <w:rStyle w:val="StyleArial10ptBold1"/>
          <w:b w:val="0"/>
          <w:bCs w:val="0"/>
          <w:color w:val="000000" w:themeColor="text1"/>
        </w:rPr>
        <w:t xml:space="preserve"> </w:t>
      </w:r>
      <w:r w:rsidR="00CD4762" w:rsidRPr="003B6975">
        <w:rPr>
          <w:rStyle w:val="StyleArial10ptBold1"/>
          <w:b w:val="0"/>
          <w:bCs w:val="0"/>
          <w:color w:val="000000" w:themeColor="text1"/>
        </w:rPr>
        <w:t xml:space="preserve">Ms </w:t>
      </w:r>
      <w:r w:rsidR="00C74CD7" w:rsidRPr="003B6975">
        <w:rPr>
          <w:rStyle w:val="StyleArial10ptBold1"/>
          <w:b w:val="0"/>
          <w:bCs w:val="0"/>
          <w:color w:val="000000" w:themeColor="text1"/>
        </w:rPr>
        <w:t>Antonietti</w:t>
      </w:r>
      <w:r w:rsidR="00CD4762" w:rsidRPr="003B6975">
        <w:rPr>
          <w:rStyle w:val="StyleArial10ptBold1"/>
          <w:b w:val="0"/>
          <w:bCs w:val="0"/>
          <w:color w:val="000000" w:themeColor="text1"/>
        </w:rPr>
        <w:t xml:space="preserve"> presented the IMARPE r</w:t>
      </w:r>
      <w:r w:rsidRPr="003B6975">
        <w:rPr>
          <w:rFonts w:ascii="Arial" w:hAnsi="Arial" w:cs="Arial"/>
          <w:color w:val="000000" w:themeColor="text1"/>
          <w:sz w:val="20"/>
          <w:szCs w:val="20"/>
        </w:rPr>
        <w:t xml:space="preserve">eport </w:t>
      </w:r>
      <w:r w:rsidRPr="00D1396F">
        <w:rPr>
          <w:rFonts w:ascii="Arial" w:hAnsi="Arial" w:cs="Arial"/>
          <w:b/>
          <w:bCs/>
          <w:color w:val="000000" w:themeColor="text1"/>
          <w:sz w:val="20"/>
          <w:szCs w:val="20"/>
        </w:rPr>
        <w:t>(</w:t>
      </w:r>
      <w:r w:rsidRPr="003B6975">
        <w:rPr>
          <w:rStyle w:val="StyleArial10ptBold1"/>
          <w:color w:val="000000" w:themeColor="text1"/>
        </w:rPr>
        <w:t>Annex-)</w:t>
      </w:r>
    </w:p>
    <w:p w:rsidR="00CD4762" w:rsidRPr="003B6975" w:rsidRDefault="00341675"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Philippines (U</w:t>
      </w:r>
      <w:r w:rsidR="00CD4762" w:rsidRPr="003B6975">
        <w:rPr>
          <w:rStyle w:val="StyleArial10ptBold1"/>
          <w:color w:val="000000" w:themeColor="text1"/>
        </w:rPr>
        <w:t>P</w:t>
      </w:r>
      <w:r w:rsidRPr="003B6975">
        <w:rPr>
          <w:rStyle w:val="StyleArial10ptBold1"/>
          <w:color w:val="000000" w:themeColor="text1"/>
        </w:rPr>
        <w:t>V</w:t>
      </w:r>
      <w:r w:rsidR="00CD4762" w:rsidRPr="003B6975">
        <w:rPr>
          <w:rStyle w:val="StyleArial10ptBold1"/>
          <w:color w:val="000000" w:themeColor="text1"/>
        </w:rPr>
        <w:t xml:space="preserve">) </w:t>
      </w:r>
      <w:r w:rsidRPr="003B6975">
        <w:rPr>
          <w:rStyle w:val="StyleArial10ptBold1"/>
          <w:b w:val="0"/>
          <w:color w:val="000000" w:themeColor="text1"/>
        </w:rPr>
        <w:t>– Ms Linaugo presented the UPV</w:t>
      </w:r>
      <w:r w:rsidR="00CD4762" w:rsidRPr="003B6975">
        <w:rPr>
          <w:rStyle w:val="StyleArial10ptBold1"/>
          <w:b w:val="0"/>
          <w:color w:val="000000" w:themeColor="text1"/>
        </w:rPr>
        <w:t xml:space="preserve"> report </w:t>
      </w:r>
      <w:r w:rsidR="00CD4762" w:rsidRPr="00D1396F">
        <w:rPr>
          <w:rStyle w:val="StyleArial10ptBold1"/>
          <w:bCs w:val="0"/>
          <w:color w:val="000000" w:themeColor="text1"/>
        </w:rPr>
        <w:t>(</w:t>
      </w:r>
      <w:r w:rsidR="00CD4762" w:rsidRPr="003B6975">
        <w:rPr>
          <w:rStyle w:val="StyleArial10ptBold1"/>
          <w:color w:val="000000" w:themeColor="text1"/>
        </w:rPr>
        <w:t>Annex-)</w:t>
      </w:r>
    </w:p>
    <w:p w:rsidR="00915170" w:rsidRPr="003B6975" w:rsidRDefault="00915170" w:rsidP="00D1396F">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Poland (NMFRI)</w:t>
      </w:r>
      <w:r w:rsidRPr="003B6975">
        <w:rPr>
          <w:rStyle w:val="StyleArial10ptBold1"/>
          <w:b w:val="0"/>
          <w:bCs w:val="0"/>
          <w:color w:val="000000" w:themeColor="text1"/>
        </w:rPr>
        <w:t xml:space="preserve"> – </w:t>
      </w:r>
      <w:r w:rsidR="00D1396F">
        <w:rPr>
          <w:rStyle w:val="StyleArial10ptBold1"/>
          <w:b w:val="0"/>
          <w:bCs w:val="0"/>
          <w:color w:val="000000" w:themeColor="text1"/>
        </w:rPr>
        <w:t>Ms Fey</w:t>
      </w:r>
      <w:r w:rsidRPr="003B6975">
        <w:rPr>
          <w:rStyle w:val="StyleArial10ptBold1"/>
          <w:b w:val="0"/>
          <w:bCs w:val="0"/>
          <w:color w:val="000000" w:themeColor="text1"/>
        </w:rPr>
        <w:t xml:space="preserve"> presented the NMFRI r</w:t>
      </w:r>
      <w:r w:rsidRPr="003B6975">
        <w:rPr>
          <w:rFonts w:ascii="Arial" w:hAnsi="Arial" w:cs="Arial"/>
          <w:color w:val="000000" w:themeColor="text1"/>
          <w:sz w:val="20"/>
          <w:szCs w:val="20"/>
        </w:rPr>
        <w:t xml:space="preserve">eport </w:t>
      </w:r>
      <w:r w:rsidRPr="00D1396F">
        <w:rPr>
          <w:rFonts w:ascii="Arial" w:hAnsi="Arial" w:cs="Arial"/>
          <w:b/>
          <w:bCs/>
          <w:color w:val="000000" w:themeColor="text1"/>
          <w:sz w:val="20"/>
          <w:szCs w:val="20"/>
        </w:rPr>
        <w:t>(</w:t>
      </w:r>
      <w:r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Portugal (IPIMAR)</w:t>
      </w:r>
      <w:r w:rsidRPr="003B6975">
        <w:rPr>
          <w:rStyle w:val="StyleArial10ptBold1"/>
          <w:b w:val="0"/>
          <w:bCs w:val="0"/>
          <w:color w:val="000000" w:themeColor="text1"/>
        </w:rPr>
        <w:t xml:space="preserve"> - (Not present - </w:t>
      </w:r>
      <w:r w:rsidR="00D916DC" w:rsidRPr="003B6975">
        <w:rPr>
          <w:rStyle w:val="StyleArial10ptBold1"/>
          <w:b w:val="0"/>
          <w:bCs w:val="0"/>
          <w:color w:val="000000" w:themeColor="text1"/>
        </w:rPr>
        <w:t>No r</w:t>
      </w:r>
      <w:r w:rsidRPr="003B6975">
        <w:rPr>
          <w:rFonts w:ascii="Arial" w:hAnsi="Arial" w:cs="Arial"/>
          <w:color w:val="000000" w:themeColor="text1"/>
          <w:sz w:val="20"/>
          <w:szCs w:val="20"/>
        </w:rPr>
        <w:t>eport</w:t>
      </w:r>
      <w:r w:rsidR="00D916DC" w:rsidRPr="003B6975">
        <w:rPr>
          <w:rFonts w:ascii="Arial" w:hAnsi="Arial" w:cs="Arial"/>
          <w:color w:val="000000" w:themeColor="text1"/>
          <w:sz w:val="20"/>
          <w:szCs w:val="20"/>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Russian Federation (VNIRO)</w:t>
      </w:r>
      <w:r w:rsidRPr="003B6975">
        <w:rPr>
          <w:rStyle w:val="StyleArial10ptBold1"/>
          <w:b w:val="0"/>
          <w:bCs w:val="0"/>
          <w:color w:val="000000" w:themeColor="text1"/>
        </w:rPr>
        <w:t xml:space="preserve"> - Ms Levashova presented the VNIRO report </w:t>
      </w:r>
      <w:r w:rsidRPr="003B6975">
        <w:rPr>
          <w:rStyle w:val="StyleArial10ptBold1"/>
          <w:color w:val="000000" w:themeColor="text1"/>
        </w:rPr>
        <w:t>(Annex-)</w:t>
      </w:r>
    </w:p>
    <w:p w:rsidR="00915170" w:rsidRPr="003B6975" w:rsidRDefault="00915170" w:rsidP="00C247AC">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Senegal (DPM)</w:t>
      </w:r>
      <w:r w:rsidRPr="003B6975">
        <w:rPr>
          <w:rStyle w:val="StyleArial10ptBold1"/>
          <w:b w:val="0"/>
          <w:bCs w:val="0"/>
          <w:color w:val="000000" w:themeColor="text1"/>
        </w:rPr>
        <w:t xml:space="preserve"> </w:t>
      </w:r>
      <w:r w:rsidR="00C247AC">
        <w:rPr>
          <w:rStyle w:val="StyleArial10ptBold1"/>
          <w:b w:val="0"/>
          <w:bCs w:val="0"/>
          <w:color w:val="000000" w:themeColor="text1"/>
        </w:rPr>
        <w:t xml:space="preserve"> - Ms Keita presented the DPM</w:t>
      </w:r>
      <w:r w:rsidR="00C74CD7" w:rsidRPr="003B6975">
        <w:rPr>
          <w:rFonts w:ascii="Arial" w:hAnsi="Arial" w:cs="Arial"/>
          <w:color w:val="000000" w:themeColor="text1"/>
          <w:sz w:val="20"/>
          <w:szCs w:val="20"/>
        </w:rPr>
        <w:t xml:space="preserve"> report</w:t>
      </w:r>
      <w:r w:rsidR="00C247AC">
        <w:rPr>
          <w:rFonts w:ascii="Arial" w:hAnsi="Arial" w:cs="Arial"/>
          <w:color w:val="000000" w:themeColor="text1"/>
          <w:sz w:val="20"/>
          <w:szCs w:val="20"/>
        </w:rPr>
        <w:t xml:space="preserve"> </w:t>
      </w:r>
      <w:r w:rsidR="00C247AC" w:rsidRPr="00C247AC">
        <w:rPr>
          <w:rFonts w:ascii="Arial" w:hAnsi="Arial" w:cs="Arial"/>
          <w:b/>
          <w:bCs/>
          <w:color w:val="000000" w:themeColor="text1"/>
          <w:sz w:val="20"/>
          <w:szCs w:val="20"/>
        </w:rPr>
        <w:t xml:space="preserve">(Annex- </w:t>
      </w:r>
      <w:r w:rsidR="00C74CD7" w:rsidRPr="00C247AC">
        <w:rPr>
          <w:rFonts w:ascii="Arial" w:hAnsi="Arial" w:cs="Arial"/>
          <w:b/>
          <w:bCs/>
          <w:color w:val="000000" w:themeColor="text1"/>
          <w:sz w:val="20"/>
          <w:szCs w:val="20"/>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Spain (IEO)</w:t>
      </w:r>
      <w:r w:rsidRPr="003B6975">
        <w:rPr>
          <w:rStyle w:val="StyleArial10ptBold1"/>
          <w:b w:val="0"/>
          <w:bCs w:val="0"/>
          <w:color w:val="000000" w:themeColor="text1"/>
        </w:rPr>
        <w:t xml:space="preserve"> - (Not present - 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Tanzania (IMS)</w:t>
      </w:r>
      <w:r w:rsidRPr="003B6975">
        <w:rPr>
          <w:rStyle w:val="StyleArial10ptBold1"/>
          <w:b w:val="0"/>
          <w:bCs w:val="0"/>
          <w:color w:val="000000" w:themeColor="text1"/>
        </w:rPr>
        <w:t xml:space="preserve"> - (</w:t>
      </w:r>
      <w:r w:rsidR="00C74CD7" w:rsidRPr="003B6975">
        <w:rPr>
          <w:rStyle w:val="StyleArial10ptBold1"/>
          <w:b w:val="0"/>
          <w:bCs w:val="0"/>
          <w:color w:val="000000" w:themeColor="text1"/>
        </w:rPr>
        <w:t>Not present - 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Thailand (PMBC)</w:t>
      </w:r>
      <w:r w:rsidRPr="003B6975">
        <w:rPr>
          <w:rStyle w:val="StyleArial10ptBold1"/>
          <w:b w:val="0"/>
          <w:bCs w:val="0"/>
          <w:color w:val="000000" w:themeColor="text1"/>
        </w:rPr>
        <w:t xml:space="preserve"> - (Not present - No report)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Tunisia (INSTM)</w:t>
      </w:r>
      <w:r w:rsidRPr="003B6975">
        <w:rPr>
          <w:rStyle w:val="StyleArial10ptBold1"/>
          <w:b w:val="0"/>
          <w:bCs w:val="0"/>
          <w:color w:val="000000" w:themeColor="text1"/>
        </w:rPr>
        <w:t xml:space="preserve"> – Ms Messaoudi  presented the INSTM report </w:t>
      </w:r>
      <w:r w:rsidRPr="00D1396F">
        <w:rPr>
          <w:rStyle w:val="StyleArial10ptBold1"/>
          <w:color w:val="000000" w:themeColor="text1"/>
        </w:rPr>
        <w:t>(</w:t>
      </w:r>
      <w:r w:rsidRPr="003B6975">
        <w:rPr>
          <w:rStyle w:val="StyleArial10ptBold1"/>
          <w:bCs w:val="0"/>
          <w:color w:val="000000" w:themeColor="text1"/>
        </w:rPr>
        <w:t>Annex</w:t>
      </w:r>
      <w:r w:rsidRPr="00D1396F">
        <w:rPr>
          <w:rStyle w:val="StyleArial10ptBold1"/>
          <w:color w:val="000000" w:themeColor="text1"/>
        </w:rPr>
        <w:t>-)</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Uganda (NaFIRRI)</w:t>
      </w:r>
      <w:r w:rsidRPr="003B6975">
        <w:rPr>
          <w:rStyle w:val="StyleArial10ptBold1"/>
          <w:b w:val="0"/>
          <w:color w:val="000000" w:themeColor="text1"/>
        </w:rPr>
        <w:t xml:space="preserve"> - </w:t>
      </w:r>
      <w:r w:rsidRPr="003B6975">
        <w:rPr>
          <w:rStyle w:val="StyleArial10ptBold1"/>
          <w:b w:val="0"/>
          <w:bCs w:val="0"/>
          <w:color w:val="000000" w:themeColor="text1"/>
        </w:rPr>
        <w:t>Ms Endra presented the NaFIRRI report</w:t>
      </w:r>
      <w:r w:rsidRPr="003B6975">
        <w:rPr>
          <w:rStyle w:val="StyleArial10ptBold1"/>
          <w:b w:val="0"/>
          <w:color w:val="000000" w:themeColor="text1"/>
        </w:rPr>
        <w:t xml:space="preserve"> </w:t>
      </w:r>
      <w:r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Ukraine (YugNIRO)</w:t>
      </w:r>
      <w:r w:rsidRPr="003B6975">
        <w:rPr>
          <w:rStyle w:val="StyleArial10ptBold1"/>
          <w:b w:val="0"/>
          <w:bCs w:val="0"/>
          <w:color w:val="000000" w:themeColor="text1"/>
        </w:rPr>
        <w:t xml:space="preserve"> – Ms Kulakova presented the YugNIRO r</w:t>
      </w:r>
      <w:r w:rsidRPr="003B6975">
        <w:rPr>
          <w:rFonts w:ascii="Arial" w:hAnsi="Arial" w:cs="Arial"/>
          <w:color w:val="000000" w:themeColor="text1"/>
          <w:sz w:val="20"/>
          <w:szCs w:val="20"/>
        </w:rPr>
        <w:t>eport (</w:t>
      </w:r>
      <w:r w:rsidRPr="003B6975">
        <w:rPr>
          <w:rStyle w:val="StyleArial10ptBold1"/>
          <w:color w:val="000000" w:themeColor="text1"/>
        </w:rPr>
        <w:t>Annex-)</w:t>
      </w:r>
      <w:r w:rsidRPr="003B6975">
        <w:rPr>
          <w:rStyle w:val="StyleArial10ptBold1"/>
          <w:b w:val="0"/>
          <w:bCs w:val="0"/>
          <w:color w:val="000000" w:themeColor="text1"/>
        </w:rPr>
        <w:t xml:space="preserve"> </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United Kingdom (</w:t>
      </w:r>
      <w:r w:rsidR="00AA2C57" w:rsidRPr="003B6975">
        <w:rPr>
          <w:rStyle w:val="StyleArial10ptBold1"/>
          <w:color w:val="000000" w:themeColor="text1"/>
        </w:rPr>
        <w:t>NMBL)</w:t>
      </w:r>
      <w:r w:rsidRPr="003B6975">
        <w:rPr>
          <w:rStyle w:val="StyleArial10ptBold1"/>
          <w:color w:val="000000" w:themeColor="text1"/>
        </w:rPr>
        <w:t xml:space="preserve"> </w:t>
      </w:r>
      <w:r w:rsidR="00C74CD7" w:rsidRPr="003B6975">
        <w:rPr>
          <w:rStyle w:val="StyleArial10ptBold1"/>
          <w:b w:val="0"/>
          <w:bCs w:val="0"/>
          <w:color w:val="000000" w:themeColor="text1"/>
        </w:rPr>
        <w:t>–</w:t>
      </w:r>
      <w:r w:rsidRPr="003B6975">
        <w:rPr>
          <w:rFonts w:ascii="Arial" w:hAnsi="Arial" w:cs="Arial"/>
          <w:color w:val="000000" w:themeColor="text1"/>
          <w:sz w:val="20"/>
          <w:szCs w:val="20"/>
        </w:rPr>
        <w:t xml:space="preserve"> </w:t>
      </w:r>
      <w:r w:rsidR="00AA2C57" w:rsidRPr="003B6975">
        <w:rPr>
          <w:rFonts w:ascii="Arial" w:hAnsi="Arial" w:cs="Arial"/>
          <w:color w:val="000000" w:themeColor="text1"/>
          <w:sz w:val="20"/>
          <w:szCs w:val="20"/>
        </w:rPr>
        <w:t>Ms Vicary pre</w:t>
      </w:r>
      <w:r w:rsidRPr="003B6975">
        <w:rPr>
          <w:rFonts w:ascii="Arial" w:hAnsi="Arial" w:cs="Arial"/>
          <w:color w:val="000000" w:themeColor="text1"/>
          <w:sz w:val="20"/>
          <w:szCs w:val="20"/>
        </w:rPr>
        <w:t>sent</w:t>
      </w:r>
      <w:r w:rsidR="00AA2C57" w:rsidRPr="003B6975">
        <w:rPr>
          <w:rFonts w:ascii="Arial" w:hAnsi="Arial" w:cs="Arial"/>
          <w:color w:val="000000" w:themeColor="text1"/>
          <w:sz w:val="20"/>
          <w:szCs w:val="20"/>
        </w:rPr>
        <w:t>ed</w:t>
      </w:r>
      <w:r w:rsidRPr="003B6975">
        <w:rPr>
          <w:rFonts w:ascii="Arial" w:hAnsi="Arial" w:cs="Arial"/>
          <w:color w:val="000000" w:themeColor="text1"/>
          <w:sz w:val="20"/>
          <w:szCs w:val="20"/>
        </w:rPr>
        <w:t xml:space="preserve"> </w:t>
      </w:r>
      <w:r w:rsidR="00AA2C57" w:rsidRPr="003B6975">
        <w:rPr>
          <w:rFonts w:ascii="Arial" w:hAnsi="Arial" w:cs="Arial"/>
          <w:color w:val="000000" w:themeColor="text1"/>
          <w:sz w:val="20"/>
          <w:szCs w:val="20"/>
        </w:rPr>
        <w:t>a joint</w:t>
      </w:r>
      <w:r w:rsidRPr="003B6975">
        <w:rPr>
          <w:rFonts w:ascii="Arial" w:hAnsi="Arial" w:cs="Arial"/>
          <w:color w:val="000000" w:themeColor="text1"/>
          <w:sz w:val="20"/>
          <w:szCs w:val="20"/>
        </w:rPr>
        <w:t xml:space="preserve"> NBML</w:t>
      </w:r>
      <w:r w:rsidR="00AA2C57" w:rsidRPr="003B6975">
        <w:rPr>
          <w:rFonts w:ascii="Arial" w:hAnsi="Arial" w:cs="Arial"/>
          <w:color w:val="000000" w:themeColor="text1"/>
          <w:sz w:val="20"/>
          <w:szCs w:val="20"/>
        </w:rPr>
        <w:t>/FBA</w:t>
      </w:r>
      <w:r w:rsidRPr="003B6975">
        <w:rPr>
          <w:rFonts w:ascii="Arial" w:hAnsi="Arial" w:cs="Arial"/>
          <w:color w:val="000000" w:themeColor="text1"/>
          <w:sz w:val="20"/>
          <w:szCs w:val="20"/>
        </w:rPr>
        <w:t xml:space="preserve"> report</w:t>
      </w:r>
      <w:r w:rsidRPr="003B6975">
        <w:rPr>
          <w:rStyle w:val="StyleArial10ptBold1"/>
          <w:color w:val="000000" w:themeColor="text1"/>
        </w:rPr>
        <w:t xml:space="preserve"> (Annex-)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Uruguay (IIP)</w:t>
      </w:r>
      <w:r w:rsidRPr="003B6975">
        <w:rPr>
          <w:rStyle w:val="StyleArial10ptBold1"/>
          <w:b w:val="0"/>
          <w:bCs w:val="0"/>
          <w:color w:val="000000" w:themeColor="text1"/>
        </w:rPr>
        <w:t xml:space="preserve"> - </w:t>
      </w:r>
      <w:r w:rsidR="00AA2C57" w:rsidRPr="003B6975">
        <w:rPr>
          <w:rStyle w:val="StyleArial10ptBold1"/>
          <w:b w:val="0"/>
          <w:bCs w:val="0"/>
          <w:color w:val="000000" w:themeColor="text1"/>
        </w:rPr>
        <w:t xml:space="preserve">(Not present - </w:t>
      </w:r>
      <w:r w:rsidR="00AA2C57" w:rsidRPr="003B6975">
        <w:rPr>
          <w:rFonts w:ascii="Arial" w:hAnsi="Arial" w:cs="Arial"/>
          <w:color w:val="000000" w:themeColor="text1"/>
          <w:sz w:val="20"/>
          <w:szCs w:val="20"/>
        </w:rPr>
        <w:t>Report highlighted by the FAO ASFA Secretariat</w:t>
      </w:r>
      <w:r w:rsidR="00AA2C57" w:rsidRPr="003B6975">
        <w:rPr>
          <w:rStyle w:val="StyleArial10ptBold1"/>
          <w:b w:val="0"/>
          <w:bCs w:val="0"/>
          <w:color w:val="000000" w:themeColor="text1"/>
        </w:rPr>
        <w:t>) (</w:t>
      </w:r>
      <w:r w:rsidR="00AA2C57" w:rsidRPr="003B6975">
        <w:rPr>
          <w:rStyle w:val="StyleArial10ptBold1"/>
          <w:color w:val="000000" w:themeColor="text1"/>
        </w:rPr>
        <w:t>Annex-)</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USA (NOAA) </w:t>
      </w:r>
      <w:r w:rsidRPr="003B6975">
        <w:rPr>
          <w:rStyle w:val="StyleArial10ptBold1"/>
          <w:b w:val="0"/>
          <w:bCs w:val="0"/>
          <w:color w:val="000000" w:themeColor="text1"/>
        </w:rPr>
        <w:t xml:space="preserve">- (Not present – </w:t>
      </w:r>
      <w:r w:rsidR="003F3416" w:rsidRPr="003B6975">
        <w:rPr>
          <w:rStyle w:val="StyleArial10ptBold1"/>
          <w:b w:val="0"/>
          <w:bCs w:val="0"/>
          <w:color w:val="000000" w:themeColor="text1"/>
        </w:rPr>
        <w:t>No r</w:t>
      </w:r>
      <w:r w:rsidRPr="003B6975">
        <w:rPr>
          <w:rStyle w:val="StyleArial10ptBold1"/>
          <w:b w:val="0"/>
          <w:bCs w:val="0"/>
          <w:color w:val="000000" w:themeColor="text1"/>
        </w:rPr>
        <w:t>eport</w:t>
      </w:r>
      <w:r w:rsidR="003F3416" w:rsidRPr="003B6975">
        <w:rPr>
          <w:rStyle w:val="StyleArial10ptBold1"/>
          <w:b w:val="0"/>
          <w:bCs w:val="0"/>
          <w:color w:val="000000" w:themeColor="text1"/>
        </w:rPr>
        <w:t>)</w:t>
      </w:r>
    </w:p>
    <w:p w:rsidR="00915170" w:rsidRPr="003B6975" w:rsidRDefault="00915170" w:rsidP="00D1396F">
      <w:pPr>
        <w:widowControl w:val="0"/>
        <w:numPr>
          <w:ilvl w:val="0"/>
          <w:numId w:val="5"/>
        </w:numPr>
        <w:spacing w:before="100" w:after="0" w:line="240" w:lineRule="auto"/>
        <w:ind w:left="714" w:hanging="357"/>
        <w:jc w:val="both"/>
        <w:rPr>
          <w:rFonts w:ascii="Times" w:hAnsi="Times" w:cs="Times"/>
          <w:color w:val="000000" w:themeColor="text1"/>
          <w:sz w:val="20"/>
          <w:szCs w:val="20"/>
        </w:rPr>
      </w:pPr>
      <w:r w:rsidRPr="003B6975">
        <w:rPr>
          <w:rStyle w:val="StyleArial10ptBold1"/>
          <w:color w:val="000000" w:themeColor="text1"/>
        </w:rPr>
        <w:t>Vietnam (CIS)</w:t>
      </w:r>
      <w:r w:rsidRPr="003B6975">
        <w:rPr>
          <w:rStyle w:val="StyleArial10ptBold1"/>
          <w:b w:val="0"/>
          <w:bCs w:val="0"/>
          <w:color w:val="000000" w:themeColor="text1"/>
        </w:rPr>
        <w:t xml:space="preserve"> – Ms Hau presented the CIS </w:t>
      </w:r>
      <w:r w:rsidRPr="003B6975">
        <w:rPr>
          <w:rFonts w:ascii="Arial" w:hAnsi="Arial" w:cs="Arial"/>
          <w:color w:val="000000" w:themeColor="text1"/>
          <w:sz w:val="20"/>
          <w:szCs w:val="20"/>
        </w:rPr>
        <w:t xml:space="preserve">report </w:t>
      </w:r>
      <w:r w:rsidRPr="003B6975">
        <w:rPr>
          <w:rFonts w:ascii="Arial" w:hAnsi="Arial" w:cs="Arial"/>
          <w:b/>
          <w:color w:val="000000" w:themeColor="text1"/>
          <w:sz w:val="20"/>
          <w:szCs w:val="20"/>
        </w:rPr>
        <w:t>(Annex</w:t>
      </w:r>
      <w:r w:rsidRPr="00D1396F">
        <w:rPr>
          <w:rFonts w:ascii="Arial" w:hAnsi="Arial" w:cs="Arial"/>
          <w:b/>
          <w:color w:val="000000" w:themeColor="text1"/>
          <w:sz w:val="20"/>
          <w:szCs w:val="20"/>
        </w:rPr>
        <w:t>-)</w:t>
      </w:r>
      <w:r w:rsidRPr="003B6975">
        <w:rPr>
          <w:rFonts w:ascii="Arial" w:hAnsi="Arial" w:cs="Arial"/>
          <w:color w:val="000000" w:themeColor="text1"/>
          <w:sz w:val="20"/>
          <w:szCs w:val="20"/>
        </w:rPr>
        <w:t xml:space="preserve"> </w:t>
      </w:r>
    </w:p>
    <w:p w:rsidR="00C4263D" w:rsidRPr="003B6975" w:rsidRDefault="00C4263D" w:rsidP="00C4263D">
      <w:pPr>
        <w:widowControl w:val="0"/>
        <w:spacing w:after="0" w:line="240" w:lineRule="auto"/>
        <w:jc w:val="both"/>
        <w:rPr>
          <w:rStyle w:val="StyleArial10ptBold1"/>
          <w:b w:val="0"/>
          <w:color w:val="000000" w:themeColor="text1"/>
        </w:rPr>
      </w:pPr>
    </w:p>
    <w:p w:rsidR="00C4263D" w:rsidRPr="003B6975" w:rsidRDefault="00C4263D" w:rsidP="00C4263D">
      <w:pPr>
        <w:widowControl w:val="0"/>
        <w:spacing w:after="0" w:line="240" w:lineRule="auto"/>
        <w:jc w:val="both"/>
        <w:rPr>
          <w:rStyle w:val="StyleArial10ptBold1"/>
          <w:b w:val="0"/>
          <w:color w:val="000000" w:themeColor="text1"/>
        </w:rPr>
      </w:pPr>
      <w:r w:rsidRPr="003B6975">
        <w:rPr>
          <w:rStyle w:val="StyleArial10ptBold1"/>
          <w:b w:val="0"/>
          <w:color w:val="000000" w:themeColor="text1"/>
        </w:rPr>
        <w:t>During the presentation of the Summary Reports, a number of the ASFA Partners raised issues regarding various different Agenda Items. The related discussions are reported under the appropriate Agenda Item in this report</w:t>
      </w:r>
      <w:r w:rsidRPr="003B6975">
        <w:rPr>
          <w:rStyle w:val="StyleArial10ptBold1"/>
          <w:rFonts w:eastAsiaTheme="minorHAnsi"/>
          <w:b w:val="0"/>
          <w:color w:val="000000" w:themeColor="text1"/>
        </w:rPr>
        <w:t>.</w:t>
      </w:r>
    </w:p>
    <w:p w:rsidR="00C4263D" w:rsidRPr="003B6975" w:rsidRDefault="002160E5" w:rsidP="002160E5">
      <w:pPr>
        <w:widowControl w:val="0"/>
        <w:spacing w:before="100" w:after="0" w:line="240" w:lineRule="auto"/>
        <w:jc w:val="both"/>
        <w:rPr>
          <w:rStyle w:val="StyleArial10ptBold1"/>
          <w:b w:val="0"/>
          <w:color w:val="000000" w:themeColor="text1"/>
        </w:rPr>
      </w:pPr>
      <w:r w:rsidRPr="003B6975">
        <w:rPr>
          <w:rStyle w:val="StyleArial10ptBold1"/>
          <w:b w:val="0"/>
          <w:color w:val="000000" w:themeColor="text1"/>
        </w:rPr>
        <w:t xml:space="preserve">To note </w:t>
      </w:r>
      <w:r w:rsidR="00D3184B" w:rsidRPr="003B6975">
        <w:rPr>
          <w:rStyle w:val="StyleArial10ptBold1"/>
          <w:b w:val="0"/>
          <w:color w:val="000000" w:themeColor="text1"/>
        </w:rPr>
        <w:t>i</w:t>
      </w:r>
      <w:r w:rsidR="00C4263D" w:rsidRPr="003B6975">
        <w:rPr>
          <w:rStyle w:val="StyleArial10ptBold1"/>
          <w:b w:val="0"/>
          <w:color w:val="000000" w:themeColor="text1"/>
        </w:rPr>
        <w:t>n particular</w:t>
      </w:r>
      <w:r w:rsidRPr="003B6975">
        <w:rPr>
          <w:rStyle w:val="StyleArial10ptBold1"/>
          <w:b w:val="0"/>
          <w:color w:val="000000" w:themeColor="text1"/>
        </w:rPr>
        <w:t>: m</w:t>
      </w:r>
      <w:r w:rsidR="00C4263D" w:rsidRPr="003B6975">
        <w:rPr>
          <w:rStyle w:val="StyleArial10ptBold1"/>
          <w:b w:val="0"/>
          <w:color w:val="000000" w:themeColor="text1"/>
        </w:rPr>
        <w:t xml:space="preserve">ention was made by Ms Prod’homme in the IFREMER intersession report </w:t>
      </w:r>
      <w:r w:rsidR="009B2A02" w:rsidRPr="003B6975">
        <w:rPr>
          <w:rStyle w:val="StyleArial10ptBold1"/>
          <w:b w:val="0"/>
          <w:color w:val="000000" w:themeColor="text1"/>
        </w:rPr>
        <w:t>(</w:t>
      </w:r>
      <w:r w:rsidR="0094660C" w:rsidRPr="003B6975">
        <w:rPr>
          <w:rStyle w:val="StyleArial10ptBold1"/>
          <w:b w:val="0"/>
          <w:color w:val="000000" w:themeColor="text1"/>
        </w:rPr>
        <w:t>ASFA/2014</w:t>
      </w:r>
      <w:r w:rsidR="00C4263D" w:rsidRPr="003B6975">
        <w:rPr>
          <w:rStyle w:val="StyleArial10ptBold1"/>
          <w:b w:val="0"/>
          <w:color w:val="000000" w:themeColor="text1"/>
        </w:rPr>
        <w:t>/</w:t>
      </w:r>
      <w:r w:rsidR="0094660C" w:rsidRPr="003B6975">
        <w:rPr>
          <w:rStyle w:val="StyleArial10ptBold1"/>
          <w:b w:val="0"/>
          <w:color w:val="000000" w:themeColor="text1"/>
        </w:rPr>
        <w:t>33</w:t>
      </w:r>
      <w:r w:rsidR="009B2A02" w:rsidRPr="003B6975">
        <w:rPr>
          <w:rStyle w:val="StyleArial10ptBold1"/>
          <w:b w:val="0"/>
          <w:color w:val="000000" w:themeColor="text1"/>
        </w:rPr>
        <w:t xml:space="preserve">) that the Director </w:t>
      </w:r>
      <w:r w:rsidRPr="003B6975">
        <w:rPr>
          <w:rStyle w:val="StyleArial10ptBold1"/>
          <w:b w:val="0"/>
          <w:color w:val="000000" w:themeColor="text1"/>
        </w:rPr>
        <w:t xml:space="preserve">of IFREMER </w:t>
      </w:r>
      <w:r w:rsidR="009B2A02" w:rsidRPr="003B6975">
        <w:rPr>
          <w:rStyle w:val="StyleArial10ptBold1"/>
          <w:b w:val="0"/>
          <w:color w:val="000000" w:themeColor="text1"/>
        </w:rPr>
        <w:t xml:space="preserve">had changed and </w:t>
      </w:r>
      <w:r w:rsidRPr="003B6975">
        <w:rPr>
          <w:rStyle w:val="StyleArial10ptBold1"/>
          <w:b w:val="0"/>
          <w:color w:val="000000" w:themeColor="text1"/>
        </w:rPr>
        <w:t xml:space="preserve">also </w:t>
      </w:r>
      <w:r w:rsidR="009B2A02" w:rsidRPr="003B6975">
        <w:rPr>
          <w:rStyle w:val="StyleArial10ptBold1"/>
          <w:b w:val="0"/>
          <w:color w:val="000000" w:themeColor="text1"/>
        </w:rPr>
        <w:t xml:space="preserve">that she was now </w:t>
      </w:r>
      <w:r w:rsidRPr="003B6975">
        <w:rPr>
          <w:rStyle w:val="StyleArial10ptBold1"/>
          <w:b w:val="0"/>
          <w:color w:val="000000" w:themeColor="text1"/>
        </w:rPr>
        <w:t xml:space="preserve">officially </w:t>
      </w:r>
      <w:r w:rsidR="009B2A02" w:rsidRPr="003B6975">
        <w:rPr>
          <w:rStyle w:val="StyleArial10ptBold1"/>
          <w:b w:val="0"/>
          <w:color w:val="000000" w:themeColor="text1"/>
        </w:rPr>
        <w:t>retired but would be voluntarily continuing to c</w:t>
      </w:r>
      <w:r w:rsidR="00C4263D" w:rsidRPr="003B6975">
        <w:rPr>
          <w:rStyle w:val="StyleArial10ptBold1"/>
          <w:b w:val="0"/>
          <w:color w:val="000000" w:themeColor="text1"/>
        </w:rPr>
        <w:t>arry</w:t>
      </w:r>
      <w:r w:rsidR="009B2A02" w:rsidRPr="003B6975">
        <w:rPr>
          <w:rStyle w:val="StyleArial10ptBold1"/>
          <w:b w:val="0"/>
          <w:color w:val="000000" w:themeColor="text1"/>
        </w:rPr>
        <w:t xml:space="preserve"> out ASFA input for IFREMER.</w:t>
      </w:r>
    </w:p>
    <w:p w:rsidR="00C4263D" w:rsidRPr="003B6975" w:rsidRDefault="00C4263D" w:rsidP="00C4263D">
      <w:pPr>
        <w:widowControl w:val="0"/>
        <w:spacing w:before="100" w:after="0" w:line="240" w:lineRule="auto"/>
        <w:jc w:val="both"/>
        <w:rPr>
          <w:rFonts w:ascii="Arial" w:hAnsi="Arial" w:cs="Arial"/>
          <w:bCs/>
          <w:color w:val="000000" w:themeColor="text1"/>
          <w:sz w:val="20"/>
          <w:szCs w:val="20"/>
        </w:rPr>
      </w:pPr>
      <w:r w:rsidRPr="003B6975">
        <w:rPr>
          <w:rStyle w:val="StyleArial10ptBold1"/>
          <w:color w:val="000000" w:themeColor="text1"/>
        </w:rPr>
        <w:t>The FAO ASFA Secretariat agreed</w:t>
      </w:r>
      <w:r w:rsidRPr="003B6975">
        <w:rPr>
          <w:rStyle w:val="StyleArial10ptBold1"/>
          <w:b w:val="0"/>
          <w:color w:val="000000" w:themeColor="text1"/>
        </w:rPr>
        <w:t xml:space="preserve"> to send a Letter of Gratitude to the new Director of IFREMER which </w:t>
      </w:r>
      <w:r w:rsidR="009B2A02" w:rsidRPr="003B6975">
        <w:rPr>
          <w:rStyle w:val="StyleArial10ptBold1"/>
          <w:b w:val="0"/>
          <w:color w:val="000000" w:themeColor="text1"/>
        </w:rPr>
        <w:t xml:space="preserve">would </w:t>
      </w:r>
      <w:r w:rsidRPr="003B6975">
        <w:rPr>
          <w:rStyle w:val="StyleArial10ptBold1"/>
          <w:b w:val="0"/>
          <w:color w:val="000000" w:themeColor="text1"/>
        </w:rPr>
        <w:t>highlight both the importance of IFREMER’s continued participation in ASFA and the need to take action in training a new person at IFREMER in ASFA inputting procedures, to carry on from Ms Prod’homme.</w:t>
      </w:r>
    </w:p>
    <w:p w:rsidR="00915170" w:rsidRPr="003B6975" w:rsidRDefault="00915170" w:rsidP="00921DA9">
      <w:pPr>
        <w:pStyle w:val="Heading30"/>
      </w:pPr>
      <w:r w:rsidRPr="003B6975">
        <w:t>ASFA-Publisher</w:t>
      </w:r>
    </w:p>
    <w:p w:rsidR="00915170" w:rsidRPr="003B6975" w:rsidRDefault="00915170" w:rsidP="00D216B6">
      <w:pPr>
        <w:widowControl w:val="0"/>
        <w:numPr>
          <w:ilvl w:val="0"/>
          <w:numId w:val="5"/>
        </w:numPr>
        <w:spacing w:before="100" w:after="0" w:line="240" w:lineRule="auto"/>
        <w:ind w:left="714" w:hanging="357"/>
        <w:jc w:val="both"/>
        <w:rPr>
          <w:rStyle w:val="StyleArial10ptBold1"/>
          <w:color w:val="000000" w:themeColor="text1"/>
        </w:rPr>
      </w:pPr>
      <w:r w:rsidRPr="003B6975">
        <w:rPr>
          <w:rStyle w:val="StyleArial10ptBold1"/>
          <w:color w:val="000000" w:themeColor="text1"/>
        </w:rPr>
        <w:t xml:space="preserve">ProQuest </w:t>
      </w:r>
      <w:r w:rsidRPr="003B6975">
        <w:rPr>
          <w:rStyle w:val="StyleArial10ptBold1"/>
          <w:b w:val="0"/>
          <w:color w:val="000000" w:themeColor="text1"/>
        </w:rPr>
        <w:t xml:space="preserve">– Ms McCoy presented the ProQuest Report </w:t>
      </w:r>
      <w:r w:rsidRPr="003B6975">
        <w:rPr>
          <w:rStyle w:val="StyleArial10ptBold1"/>
          <w:color w:val="000000" w:themeColor="text1"/>
        </w:rPr>
        <w:t>(Annex-)</w:t>
      </w:r>
    </w:p>
    <w:p w:rsidR="00C4263D" w:rsidRPr="003B6975" w:rsidRDefault="00C4263D" w:rsidP="00C4263D">
      <w:pPr>
        <w:pStyle w:val="Heading2"/>
        <w:numPr>
          <w:ilvl w:val="0"/>
          <w:numId w:val="0"/>
        </w:numPr>
        <w:ind w:left="714"/>
        <w:rPr>
          <w:b w:val="0"/>
          <w:lang w:val="en-US" w:eastAsia="en-US"/>
        </w:rPr>
      </w:pPr>
    </w:p>
    <w:p w:rsidR="00915170" w:rsidRPr="003B6975" w:rsidRDefault="00915170" w:rsidP="006F3F6F">
      <w:pPr>
        <w:pStyle w:val="Heading2"/>
      </w:pPr>
      <w:r w:rsidRPr="003B6975">
        <w:t xml:space="preserve">New ASFA Partners </w:t>
      </w:r>
    </w:p>
    <w:p w:rsidR="00915170" w:rsidRPr="003B6975" w:rsidRDefault="00915170" w:rsidP="008315EF">
      <w:pPr>
        <w:pStyle w:val="StyleBefore5"/>
        <w:rPr>
          <w:color w:val="000000" w:themeColor="text1"/>
        </w:rPr>
      </w:pPr>
      <w:r w:rsidRPr="003B6975">
        <w:rPr>
          <w:color w:val="000000" w:themeColor="text1"/>
        </w:rPr>
        <w:t xml:space="preserve">The FAO ASFA Secretariat reported that </w:t>
      </w:r>
      <w:r w:rsidR="006E1558" w:rsidRPr="003B6975">
        <w:rPr>
          <w:color w:val="000000" w:themeColor="text1"/>
        </w:rPr>
        <w:t>no</w:t>
      </w:r>
      <w:r w:rsidRPr="003B6975">
        <w:rPr>
          <w:color w:val="000000" w:themeColor="text1"/>
        </w:rPr>
        <w:t xml:space="preserve"> new ASFA Partners were recruited du</w:t>
      </w:r>
      <w:r w:rsidR="008D6D77" w:rsidRPr="003B6975">
        <w:rPr>
          <w:color w:val="000000" w:themeColor="text1"/>
        </w:rPr>
        <w:t>r</w:t>
      </w:r>
      <w:r w:rsidR="00291D7D" w:rsidRPr="003B6975">
        <w:rPr>
          <w:color w:val="000000" w:themeColor="text1"/>
        </w:rPr>
        <w:t>ing this intersessional period. Ms Wibley (FAO ASFA Secretariat) noted that Ms Levashova had reported in the VNIRO intersessional report (ASFA/2014/59) that she had recruited an additional Collaborating Centre</w:t>
      </w:r>
      <w:r w:rsidR="00AF3B7E" w:rsidRPr="003B6975">
        <w:rPr>
          <w:color w:val="000000" w:themeColor="text1"/>
        </w:rPr>
        <w:t>, and congratulated Ms Levashova’s efforts in bringing the Russian network to include a total of 11 Collaborating Centres</w:t>
      </w:r>
      <w:r w:rsidR="00291D7D" w:rsidRPr="003B6975">
        <w:rPr>
          <w:color w:val="000000" w:themeColor="text1"/>
        </w:rPr>
        <w:t xml:space="preserve">. </w:t>
      </w:r>
    </w:p>
    <w:p w:rsidR="00644788" w:rsidRPr="003B6975" w:rsidRDefault="00644788" w:rsidP="008315EF">
      <w:pPr>
        <w:pStyle w:val="StyleBefore5"/>
        <w:rPr>
          <w:color w:val="000000" w:themeColor="text1"/>
        </w:rPr>
      </w:pPr>
    </w:p>
    <w:p w:rsidR="00915170" w:rsidRPr="003B6975" w:rsidRDefault="00915170" w:rsidP="006F3F6F">
      <w:pPr>
        <w:pStyle w:val="Heading2"/>
      </w:pPr>
      <w:r w:rsidRPr="003B6975">
        <w:t xml:space="preserve">Partners dropping out of ASFA  </w:t>
      </w:r>
    </w:p>
    <w:p w:rsidR="00915170" w:rsidRPr="003B6975" w:rsidRDefault="00915170" w:rsidP="008315EF">
      <w:pPr>
        <w:pStyle w:val="StyleBefore5"/>
        <w:rPr>
          <w:color w:val="000000" w:themeColor="text1"/>
        </w:rPr>
      </w:pPr>
      <w:r w:rsidRPr="003B6975">
        <w:rPr>
          <w:color w:val="000000" w:themeColor="text1"/>
        </w:rPr>
        <w:t>The FAO ASFA Secretariat reported that no ASFA Partner</w:t>
      </w:r>
      <w:r w:rsidR="003810B9" w:rsidRPr="003B6975">
        <w:rPr>
          <w:color w:val="000000" w:themeColor="text1"/>
        </w:rPr>
        <w:t>, or Collaborating Centre</w:t>
      </w:r>
      <w:r w:rsidR="006E1558" w:rsidRPr="003B6975">
        <w:rPr>
          <w:color w:val="000000" w:themeColor="text1"/>
        </w:rPr>
        <w:t>,</w:t>
      </w:r>
      <w:r w:rsidRPr="003B6975">
        <w:rPr>
          <w:color w:val="000000" w:themeColor="text1"/>
        </w:rPr>
        <w:t xml:space="preserve"> had dropped out of the ASFA Partnership during the intersession</w:t>
      </w:r>
      <w:r w:rsidR="00291D7D" w:rsidRPr="003B6975">
        <w:rPr>
          <w:color w:val="000000" w:themeColor="text1"/>
        </w:rPr>
        <w:t>.</w:t>
      </w:r>
    </w:p>
    <w:p w:rsidR="00915170" w:rsidRPr="003B6975" w:rsidRDefault="00915170" w:rsidP="006F3F6F">
      <w:pPr>
        <w:pStyle w:val="Heading2"/>
      </w:pPr>
      <w:r w:rsidRPr="003B6975">
        <w:t xml:space="preserve">Partners removed or in danger of being removed from ASFA </w:t>
      </w:r>
    </w:p>
    <w:p w:rsidR="00915170" w:rsidRPr="003B6975" w:rsidRDefault="00915170" w:rsidP="008315EF">
      <w:pPr>
        <w:pStyle w:val="StyleBefore5"/>
        <w:rPr>
          <w:color w:val="000000" w:themeColor="text1"/>
        </w:rPr>
      </w:pPr>
      <w:r w:rsidRPr="003B6975">
        <w:rPr>
          <w:color w:val="000000" w:themeColor="text1"/>
        </w:rPr>
        <w:t>The FAO ASFA Secretariat</w:t>
      </w:r>
      <w:r w:rsidR="00C30D65" w:rsidRPr="003B6975">
        <w:rPr>
          <w:color w:val="000000" w:themeColor="text1"/>
        </w:rPr>
        <w:t xml:space="preserve"> reminded ASFA Partners that their </w:t>
      </w:r>
      <w:r w:rsidRPr="003B6975">
        <w:rPr>
          <w:color w:val="000000" w:themeColor="text1"/>
        </w:rPr>
        <w:t xml:space="preserve">primary responsibility </w:t>
      </w:r>
      <w:r w:rsidR="00C30D65" w:rsidRPr="003B6975">
        <w:rPr>
          <w:color w:val="000000" w:themeColor="text1"/>
        </w:rPr>
        <w:t>as</w:t>
      </w:r>
      <w:r w:rsidRPr="003B6975">
        <w:rPr>
          <w:color w:val="000000" w:themeColor="text1"/>
        </w:rPr>
        <w:t xml:space="preserve"> an ASFA Partner was the preparation and submission of ASFA input to the ASFA Publisher for inclusion in the ASFA bibliographic database</w:t>
      </w:r>
      <w:r w:rsidR="003810B9" w:rsidRPr="003B6975">
        <w:rPr>
          <w:color w:val="000000" w:themeColor="text1"/>
        </w:rPr>
        <w:t>, as indicated in the ASFA Partnership Agreement.</w:t>
      </w:r>
      <w:r w:rsidRPr="003B6975">
        <w:rPr>
          <w:color w:val="000000" w:themeColor="text1"/>
        </w:rPr>
        <w:t xml:space="preserve"> </w:t>
      </w:r>
    </w:p>
    <w:p w:rsidR="00E91F05" w:rsidRPr="003B6975" w:rsidRDefault="00915170" w:rsidP="008315EF">
      <w:pPr>
        <w:pStyle w:val="StyleBefore5"/>
        <w:rPr>
          <w:strike/>
          <w:color w:val="000000" w:themeColor="text1"/>
        </w:rPr>
      </w:pPr>
      <w:r w:rsidRPr="003B6975">
        <w:rPr>
          <w:color w:val="000000" w:themeColor="text1"/>
        </w:rPr>
        <w:t xml:space="preserve">Ms Wibley (FAO ASFA Secretariat) </w:t>
      </w:r>
      <w:r w:rsidR="00A620E7" w:rsidRPr="003B6975">
        <w:rPr>
          <w:color w:val="000000" w:themeColor="text1"/>
        </w:rPr>
        <w:t xml:space="preserve">reported on the status of those ASFA Partners who were no longer submitting ASFA records to the publisher, </w:t>
      </w:r>
      <w:r w:rsidRPr="003B6975">
        <w:rPr>
          <w:color w:val="000000" w:themeColor="text1"/>
        </w:rPr>
        <w:t>referr</w:t>
      </w:r>
      <w:r w:rsidR="00A620E7" w:rsidRPr="003B6975">
        <w:rPr>
          <w:color w:val="000000" w:themeColor="text1"/>
        </w:rPr>
        <w:t>ing</w:t>
      </w:r>
      <w:r w:rsidRPr="003B6975">
        <w:rPr>
          <w:color w:val="000000" w:themeColor="text1"/>
        </w:rPr>
        <w:t xml:space="preserve"> to the Warning List included under Item 4.3 of the FAO Report (</w:t>
      </w:r>
      <w:r w:rsidRPr="003B6975">
        <w:rPr>
          <w:b/>
          <w:color w:val="000000" w:themeColor="text1"/>
        </w:rPr>
        <w:t>Annex-3)</w:t>
      </w:r>
      <w:r w:rsidRPr="003B6975">
        <w:rPr>
          <w:color w:val="000000" w:themeColor="text1"/>
        </w:rPr>
        <w:t xml:space="preserve"> which </w:t>
      </w:r>
      <w:r w:rsidR="00A620E7" w:rsidRPr="003B6975">
        <w:rPr>
          <w:color w:val="000000" w:themeColor="text1"/>
        </w:rPr>
        <w:t>included</w:t>
      </w:r>
      <w:r w:rsidRPr="003B6975">
        <w:rPr>
          <w:color w:val="000000" w:themeColor="text1"/>
        </w:rPr>
        <w:t xml:space="preserve"> th</w:t>
      </w:r>
      <w:r w:rsidR="00A620E7" w:rsidRPr="003B6975">
        <w:rPr>
          <w:color w:val="000000" w:themeColor="text1"/>
        </w:rPr>
        <w:t>e</w:t>
      </w:r>
      <w:r w:rsidRPr="003B6975">
        <w:rPr>
          <w:color w:val="000000" w:themeColor="text1"/>
        </w:rPr>
        <w:t xml:space="preserve"> ASFA Partners who were in danger of being removed from the ASFA Partnership for not submitting ASFA input for </w:t>
      </w:r>
      <w:r w:rsidR="00A620E7" w:rsidRPr="003B6975">
        <w:rPr>
          <w:color w:val="000000" w:themeColor="text1"/>
        </w:rPr>
        <w:t>several</w:t>
      </w:r>
      <w:r w:rsidRPr="003B6975">
        <w:rPr>
          <w:color w:val="000000" w:themeColor="text1"/>
        </w:rPr>
        <w:t xml:space="preserve"> years. She referred to the criteria </w:t>
      </w:r>
      <w:r w:rsidR="00A620E7" w:rsidRPr="003B6975">
        <w:rPr>
          <w:color w:val="000000" w:themeColor="text1"/>
        </w:rPr>
        <w:t xml:space="preserve">that existed </w:t>
      </w:r>
      <w:r w:rsidRPr="003B6975">
        <w:rPr>
          <w:color w:val="000000" w:themeColor="text1"/>
        </w:rPr>
        <w:t xml:space="preserve">for removing ASFA Partners for not fulfilling their input responsibilities, which were included as a footnote under item 4.1 of the FAO Report. Ms Wibley stressed that it was the primary goal of the FAO ASFA Secretariat to recruit and train ASFA Partners rather than remove them from the Partnership. </w:t>
      </w:r>
      <w:r w:rsidR="003810B9" w:rsidRPr="003B6975">
        <w:rPr>
          <w:color w:val="000000" w:themeColor="text1"/>
        </w:rPr>
        <w:t>The major aim of this ‘warning list’ was to call to attention those ASFA Partners not submitting input or who are having difficulties in submitting input. Ms Wibley r</w:t>
      </w:r>
      <w:r w:rsidR="003B0EDA" w:rsidRPr="003B6975">
        <w:rPr>
          <w:color w:val="000000" w:themeColor="text1"/>
        </w:rPr>
        <w:t>e-iterated the importance of informing the FAO ASFA Secretariat s</w:t>
      </w:r>
      <w:r w:rsidRPr="003B6975">
        <w:rPr>
          <w:color w:val="000000" w:themeColor="text1"/>
        </w:rPr>
        <w:t>hould any ASFA Partner face difficulties in fulfilling their input responsibilities</w:t>
      </w:r>
      <w:r w:rsidR="003B0EDA" w:rsidRPr="003B6975">
        <w:rPr>
          <w:color w:val="000000" w:themeColor="text1"/>
        </w:rPr>
        <w:t>, and said that</w:t>
      </w:r>
      <w:r w:rsidRPr="003B6975">
        <w:rPr>
          <w:color w:val="000000" w:themeColor="text1"/>
        </w:rPr>
        <w:t xml:space="preserve"> the FAO ASFA Secretariat would </w:t>
      </w:r>
      <w:r w:rsidR="003B0EDA" w:rsidRPr="003B6975">
        <w:rPr>
          <w:color w:val="000000" w:themeColor="text1"/>
        </w:rPr>
        <w:t xml:space="preserve">always </w:t>
      </w:r>
      <w:r w:rsidRPr="003B6975">
        <w:rPr>
          <w:color w:val="000000" w:themeColor="text1"/>
        </w:rPr>
        <w:t>do their best to provide support</w:t>
      </w:r>
      <w:r w:rsidR="003B0EDA" w:rsidRPr="003B6975">
        <w:rPr>
          <w:color w:val="000000" w:themeColor="text1"/>
        </w:rPr>
        <w:t xml:space="preserve"> whenever possible. </w:t>
      </w:r>
    </w:p>
    <w:p w:rsidR="003C1AA5" w:rsidRPr="003B6975" w:rsidRDefault="003C1AA5" w:rsidP="008315EF">
      <w:pPr>
        <w:pStyle w:val="StyleBefore5"/>
        <w:rPr>
          <w:color w:val="000000" w:themeColor="text1"/>
        </w:rPr>
      </w:pPr>
      <w:r w:rsidRPr="003B6975">
        <w:rPr>
          <w:color w:val="000000" w:themeColor="text1"/>
        </w:rPr>
        <w:t xml:space="preserve">The FAO ASFA Secretariat </w:t>
      </w:r>
      <w:r w:rsidR="006600CD" w:rsidRPr="003B6975">
        <w:rPr>
          <w:color w:val="000000" w:themeColor="text1"/>
        </w:rPr>
        <w:t>noted</w:t>
      </w:r>
      <w:r w:rsidRPr="003B6975">
        <w:rPr>
          <w:color w:val="000000" w:themeColor="text1"/>
        </w:rPr>
        <w:t xml:space="preserve"> </w:t>
      </w:r>
      <w:r w:rsidR="006600CD" w:rsidRPr="003B6975">
        <w:rPr>
          <w:color w:val="000000" w:themeColor="text1"/>
        </w:rPr>
        <w:t xml:space="preserve">that </w:t>
      </w:r>
      <w:r w:rsidRPr="003B6975">
        <w:rPr>
          <w:color w:val="000000" w:themeColor="text1"/>
        </w:rPr>
        <w:t xml:space="preserve">some problematic situations </w:t>
      </w:r>
      <w:r w:rsidR="006600CD" w:rsidRPr="003B6975">
        <w:rPr>
          <w:color w:val="000000" w:themeColor="text1"/>
        </w:rPr>
        <w:t xml:space="preserve">recorded at the 2013 ASFA Board Meeting </w:t>
      </w:r>
      <w:r w:rsidRPr="003B6975">
        <w:rPr>
          <w:color w:val="000000" w:themeColor="text1"/>
        </w:rPr>
        <w:t>had been resolved during the Intersessional Period:</w:t>
      </w:r>
    </w:p>
    <w:p w:rsidR="006600CD" w:rsidRPr="003B6975" w:rsidRDefault="006600CD" w:rsidP="008315EF">
      <w:pPr>
        <w:pStyle w:val="StyleBefore5"/>
        <w:rPr>
          <w:color w:val="000000" w:themeColor="text1"/>
        </w:rPr>
      </w:pPr>
      <w:r w:rsidRPr="003B6975">
        <w:rPr>
          <w:b/>
          <w:color w:val="000000" w:themeColor="text1"/>
          <w:u w:val="single"/>
        </w:rPr>
        <w:t>Senegal/DPM</w:t>
      </w:r>
      <w:r w:rsidRPr="003B6975">
        <w:rPr>
          <w:b/>
          <w:color w:val="000000" w:themeColor="text1"/>
        </w:rPr>
        <w:t xml:space="preserve"> </w:t>
      </w:r>
      <w:r w:rsidRPr="003B6975">
        <w:rPr>
          <w:color w:val="000000" w:themeColor="text1"/>
        </w:rPr>
        <w:t>-</w:t>
      </w:r>
      <w:r w:rsidRPr="003B6975">
        <w:rPr>
          <w:b/>
          <w:color w:val="000000" w:themeColor="text1"/>
        </w:rPr>
        <w:t xml:space="preserve"> </w:t>
      </w:r>
      <w:r w:rsidRPr="003B6975">
        <w:rPr>
          <w:color w:val="000000" w:themeColor="text1"/>
        </w:rPr>
        <w:t xml:space="preserve">DPM has resumed submission of ASFA input, following several Skype sessions between Ms Keita (DPM) and Mr Garnica (FAO ASFA Secretariat) in August 2014. </w:t>
      </w:r>
    </w:p>
    <w:p w:rsidR="006600CD" w:rsidRPr="003B6975" w:rsidRDefault="006600CD" w:rsidP="008315EF">
      <w:pPr>
        <w:pStyle w:val="StyleBefore5"/>
        <w:rPr>
          <w:color w:val="000000" w:themeColor="text1"/>
        </w:rPr>
      </w:pPr>
      <w:r w:rsidRPr="003B6975">
        <w:rPr>
          <w:b/>
          <w:color w:val="000000" w:themeColor="text1"/>
          <w:u w:val="single"/>
        </w:rPr>
        <w:t>PIMRIS</w:t>
      </w:r>
      <w:r w:rsidRPr="003B6975">
        <w:rPr>
          <w:b/>
          <w:color w:val="000000" w:themeColor="text1"/>
        </w:rPr>
        <w:t xml:space="preserve"> </w:t>
      </w:r>
      <w:r w:rsidRPr="003B6975">
        <w:rPr>
          <w:color w:val="000000" w:themeColor="text1"/>
        </w:rPr>
        <w:t>–</w:t>
      </w:r>
      <w:r w:rsidRPr="003B6975">
        <w:rPr>
          <w:b/>
          <w:color w:val="000000" w:themeColor="text1"/>
        </w:rPr>
        <w:t xml:space="preserve"> </w:t>
      </w:r>
      <w:r w:rsidRPr="003B6975">
        <w:rPr>
          <w:color w:val="000000" w:themeColor="text1"/>
        </w:rPr>
        <w:t>PIMRIS is in the process of resuming submission of ASFA input</w:t>
      </w:r>
      <w:r w:rsidR="00C816BB" w:rsidRPr="003B6975">
        <w:rPr>
          <w:color w:val="000000" w:themeColor="text1"/>
        </w:rPr>
        <w:t>, following a training session carried out by t</w:t>
      </w:r>
      <w:r w:rsidRPr="003B6975">
        <w:rPr>
          <w:color w:val="000000" w:themeColor="text1"/>
        </w:rPr>
        <w:t xml:space="preserve">he FAO ASFA in conjunction with the 2014 IAMSLIC </w:t>
      </w:r>
      <w:r w:rsidR="00C816BB" w:rsidRPr="003B6975">
        <w:rPr>
          <w:color w:val="000000" w:themeColor="text1"/>
        </w:rPr>
        <w:t>conference</w:t>
      </w:r>
      <w:r w:rsidRPr="003B6975">
        <w:rPr>
          <w:color w:val="000000" w:themeColor="text1"/>
        </w:rPr>
        <w:t xml:space="preserve"> in Noumea</w:t>
      </w:r>
      <w:r w:rsidR="00C816BB" w:rsidRPr="003B6975">
        <w:rPr>
          <w:color w:val="000000" w:themeColor="text1"/>
        </w:rPr>
        <w:t>, New Caledonia.</w:t>
      </w:r>
      <w:r w:rsidRPr="003B6975">
        <w:rPr>
          <w:color w:val="000000" w:themeColor="text1"/>
        </w:rPr>
        <w:t xml:space="preserve"> </w:t>
      </w:r>
    </w:p>
    <w:p w:rsidR="006600CD" w:rsidRPr="003B6975" w:rsidRDefault="006600CD" w:rsidP="008315EF">
      <w:pPr>
        <w:pStyle w:val="StyleBefore5"/>
        <w:rPr>
          <w:color w:val="000000" w:themeColor="text1"/>
          <w:u w:val="single"/>
        </w:rPr>
      </w:pPr>
      <w:r w:rsidRPr="003B6975">
        <w:rPr>
          <w:b/>
          <w:color w:val="000000" w:themeColor="text1"/>
          <w:u w:val="single"/>
        </w:rPr>
        <w:t>SPC</w:t>
      </w:r>
      <w:r w:rsidRPr="003B6975">
        <w:rPr>
          <w:b/>
          <w:color w:val="000000" w:themeColor="text1"/>
        </w:rPr>
        <w:t xml:space="preserve"> </w:t>
      </w:r>
      <w:r w:rsidRPr="003B6975">
        <w:rPr>
          <w:color w:val="000000" w:themeColor="text1"/>
        </w:rPr>
        <w:t>-</w:t>
      </w:r>
      <w:r w:rsidRPr="003B6975">
        <w:rPr>
          <w:b/>
          <w:color w:val="000000" w:themeColor="text1"/>
        </w:rPr>
        <w:t xml:space="preserve"> </w:t>
      </w:r>
      <w:r w:rsidRPr="003B6975">
        <w:rPr>
          <w:color w:val="000000" w:themeColor="text1"/>
        </w:rPr>
        <w:t>SPC</w:t>
      </w:r>
      <w:r w:rsidRPr="003B6975">
        <w:rPr>
          <w:b/>
          <w:color w:val="000000" w:themeColor="text1"/>
        </w:rPr>
        <w:t xml:space="preserve"> </w:t>
      </w:r>
      <w:r w:rsidRPr="003B6975">
        <w:rPr>
          <w:color w:val="000000" w:themeColor="text1"/>
        </w:rPr>
        <w:t>has resumed submission of ASFA input</w:t>
      </w:r>
      <w:r w:rsidR="00C816BB" w:rsidRPr="003B6975">
        <w:rPr>
          <w:color w:val="000000" w:themeColor="text1"/>
        </w:rPr>
        <w:t>, following a training session carried out by the FAO ASFA in conjunction with the 2014 IAMSLIC conference in Noumea, New Caledonia.</w:t>
      </w:r>
      <w:r w:rsidRPr="003B6975">
        <w:rPr>
          <w:color w:val="000000" w:themeColor="text1"/>
        </w:rPr>
        <w:t xml:space="preserve"> ASFA records have already been submitted to ProQuest. </w:t>
      </w:r>
    </w:p>
    <w:p w:rsidR="006600CD" w:rsidRPr="003B6975" w:rsidRDefault="002D53F7" w:rsidP="008315EF">
      <w:pPr>
        <w:pStyle w:val="StyleBefore5"/>
        <w:rPr>
          <w:color w:val="000000" w:themeColor="text1"/>
          <w:u w:val="single"/>
        </w:rPr>
      </w:pPr>
      <w:r w:rsidRPr="003B6975">
        <w:rPr>
          <w:color w:val="000000" w:themeColor="text1"/>
          <w:u w:val="single"/>
        </w:rPr>
        <w:t>ASFA Partners called to attention</w:t>
      </w:r>
      <w:r w:rsidR="00263459" w:rsidRPr="003B6975">
        <w:rPr>
          <w:color w:val="000000" w:themeColor="text1"/>
          <w:u w:val="single"/>
        </w:rPr>
        <w:t>:</w:t>
      </w:r>
      <w:r w:rsidRPr="003B6975">
        <w:rPr>
          <w:color w:val="000000" w:themeColor="text1"/>
          <w:u w:val="single"/>
        </w:rPr>
        <w:t xml:space="preserve"> the Warning List.</w:t>
      </w:r>
    </w:p>
    <w:p w:rsidR="00276B4F" w:rsidRPr="003B6975" w:rsidRDefault="00915170" w:rsidP="008315EF">
      <w:pPr>
        <w:pStyle w:val="StyleBefore5"/>
        <w:rPr>
          <w:color w:val="000000" w:themeColor="text1"/>
        </w:rPr>
      </w:pPr>
      <w:r w:rsidRPr="003B6975">
        <w:rPr>
          <w:b/>
          <w:color w:val="000000" w:themeColor="text1"/>
          <w:u w:val="single"/>
        </w:rPr>
        <w:t xml:space="preserve">Belgium </w:t>
      </w:r>
      <w:r w:rsidR="004F5C20" w:rsidRPr="003B6975">
        <w:rPr>
          <w:b/>
          <w:color w:val="000000" w:themeColor="text1"/>
          <w:u w:val="single"/>
        </w:rPr>
        <w:t>–</w:t>
      </w:r>
      <w:r w:rsidR="00FC2E76" w:rsidRPr="003B6975">
        <w:rPr>
          <w:b/>
          <w:color w:val="000000" w:themeColor="text1"/>
          <w:u w:val="single"/>
        </w:rPr>
        <w:t xml:space="preserve"> </w:t>
      </w:r>
      <w:r w:rsidR="004F5C20" w:rsidRPr="003B6975">
        <w:rPr>
          <w:b/>
          <w:color w:val="000000" w:themeColor="text1"/>
          <w:u w:val="single"/>
        </w:rPr>
        <w:t>VLIZ.</w:t>
      </w:r>
      <w:r w:rsidRPr="003B6975">
        <w:rPr>
          <w:b/>
          <w:color w:val="000000" w:themeColor="text1"/>
        </w:rPr>
        <w:t xml:space="preserve">  </w:t>
      </w:r>
      <w:r w:rsidR="004F5C20" w:rsidRPr="003B6975">
        <w:rPr>
          <w:color w:val="000000" w:themeColor="text1"/>
        </w:rPr>
        <w:t xml:space="preserve">Recent correspondence </w:t>
      </w:r>
      <w:r w:rsidR="002D53F7" w:rsidRPr="003B6975">
        <w:rPr>
          <w:color w:val="000000" w:themeColor="text1"/>
        </w:rPr>
        <w:t xml:space="preserve">with the FAO ASFA Secretariat </w:t>
      </w:r>
      <w:r w:rsidR="004F5C20" w:rsidRPr="003B6975">
        <w:rPr>
          <w:color w:val="000000" w:themeColor="text1"/>
        </w:rPr>
        <w:t>suggests that VLIZ is no longer in a position to participate in ASFA.</w:t>
      </w:r>
      <w:r w:rsidR="00276B4F" w:rsidRPr="003B6975">
        <w:rPr>
          <w:color w:val="000000" w:themeColor="text1"/>
        </w:rPr>
        <w:t xml:space="preserve"> Ms Wibley reported that she had met briefly with the VLIZ representative, Ms Lust, </w:t>
      </w:r>
      <w:r w:rsidR="002D53F7" w:rsidRPr="003B6975">
        <w:rPr>
          <w:color w:val="000000" w:themeColor="text1"/>
        </w:rPr>
        <w:t xml:space="preserve">at the 2013 IAMSLIC Conference in October to discuss the status of VLIZ in the ASFA Partnership. Ms Lust had said that she would review the titles on the VLIZ Monitoring List to see which of those were included in their in-house database and investigate the </w:t>
      </w:r>
      <w:r w:rsidR="007037A9" w:rsidRPr="003B6975">
        <w:rPr>
          <w:color w:val="000000" w:themeColor="text1"/>
        </w:rPr>
        <w:t xml:space="preserve">possibility of </w:t>
      </w:r>
      <w:r w:rsidR="002D53F7" w:rsidRPr="003B6975">
        <w:rPr>
          <w:color w:val="000000" w:themeColor="text1"/>
        </w:rPr>
        <w:t>convert</w:t>
      </w:r>
      <w:r w:rsidR="007037A9" w:rsidRPr="003B6975">
        <w:rPr>
          <w:color w:val="000000" w:themeColor="text1"/>
        </w:rPr>
        <w:t>ing</w:t>
      </w:r>
      <w:r w:rsidR="002D53F7" w:rsidRPr="003B6975">
        <w:rPr>
          <w:color w:val="000000" w:themeColor="text1"/>
        </w:rPr>
        <w:t xml:space="preserve"> their metadata into ASFA</w:t>
      </w:r>
      <w:r w:rsidR="007037A9" w:rsidRPr="003B6975">
        <w:rPr>
          <w:color w:val="000000" w:themeColor="text1"/>
        </w:rPr>
        <w:t xml:space="preserve">. However, no further communication has been received by the FAO ASFA Secretariat. </w:t>
      </w:r>
      <w:r w:rsidR="002D53F7" w:rsidRPr="003B6975">
        <w:rPr>
          <w:color w:val="000000" w:themeColor="text1"/>
        </w:rPr>
        <w:t xml:space="preserve"> </w:t>
      </w:r>
    </w:p>
    <w:p w:rsidR="001C67F1" w:rsidRPr="003B6975" w:rsidRDefault="001C67F1" w:rsidP="008315EF">
      <w:pPr>
        <w:pStyle w:val="StyleBefore5"/>
        <w:rPr>
          <w:color w:val="000000" w:themeColor="text1"/>
        </w:rPr>
      </w:pPr>
      <w:r w:rsidRPr="003B6975">
        <w:rPr>
          <w:b/>
          <w:color w:val="000000" w:themeColor="text1"/>
        </w:rPr>
        <w:t xml:space="preserve">The FAO ASFA Secretariat agreed to </w:t>
      </w:r>
      <w:r w:rsidRPr="003B6975">
        <w:rPr>
          <w:color w:val="000000" w:themeColor="text1"/>
        </w:rPr>
        <w:t xml:space="preserve">contact VLIZ </w:t>
      </w:r>
      <w:r w:rsidR="00DF1464" w:rsidRPr="003B6975">
        <w:rPr>
          <w:color w:val="000000" w:themeColor="text1"/>
        </w:rPr>
        <w:t>and request final confirmation regarding their intentions, before proceeding with the official removal of V</w:t>
      </w:r>
      <w:r w:rsidRPr="003B6975">
        <w:rPr>
          <w:color w:val="000000" w:themeColor="text1"/>
        </w:rPr>
        <w:t xml:space="preserve">LIZ from the </w:t>
      </w:r>
      <w:r w:rsidR="00DF1464" w:rsidRPr="003B6975">
        <w:rPr>
          <w:color w:val="000000" w:themeColor="text1"/>
        </w:rPr>
        <w:t xml:space="preserve">ASFA </w:t>
      </w:r>
      <w:r w:rsidRPr="003B6975">
        <w:rPr>
          <w:color w:val="000000" w:themeColor="text1"/>
        </w:rPr>
        <w:t>Partnership.</w:t>
      </w:r>
    </w:p>
    <w:p w:rsidR="001C67F1" w:rsidRPr="003B6975" w:rsidRDefault="00915170" w:rsidP="008315EF">
      <w:pPr>
        <w:pStyle w:val="StyleBefore5"/>
        <w:rPr>
          <w:color w:val="000000" w:themeColor="text1"/>
        </w:rPr>
      </w:pPr>
      <w:r w:rsidRPr="003B6975">
        <w:rPr>
          <w:b/>
          <w:color w:val="000000" w:themeColor="text1"/>
          <w:u w:val="single"/>
        </w:rPr>
        <w:t>GHANA</w:t>
      </w:r>
      <w:r w:rsidR="00FC2E76" w:rsidRPr="003B6975">
        <w:rPr>
          <w:b/>
          <w:color w:val="000000" w:themeColor="text1"/>
          <w:u w:val="single"/>
        </w:rPr>
        <w:t xml:space="preserve"> – </w:t>
      </w:r>
      <w:r w:rsidRPr="003B6975">
        <w:rPr>
          <w:b/>
          <w:color w:val="000000" w:themeColor="text1"/>
          <w:u w:val="single"/>
        </w:rPr>
        <w:t>CSIR/WRI</w:t>
      </w:r>
      <w:r w:rsidRPr="003B6975">
        <w:rPr>
          <w:b/>
          <w:color w:val="000000" w:themeColor="text1"/>
        </w:rPr>
        <w:t xml:space="preserve">.  </w:t>
      </w:r>
      <w:r w:rsidR="00AC7DAB" w:rsidRPr="003B6975">
        <w:rPr>
          <w:color w:val="000000" w:themeColor="text1"/>
        </w:rPr>
        <w:t xml:space="preserve">The last input submitted was in 2009, however </w:t>
      </w:r>
      <w:r w:rsidR="007037A9" w:rsidRPr="003B6975">
        <w:rPr>
          <w:color w:val="000000" w:themeColor="text1"/>
        </w:rPr>
        <w:t xml:space="preserve">the FAO ASFA Secretariat </w:t>
      </w:r>
      <w:r w:rsidR="00AC7DAB" w:rsidRPr="003B6975">
        <w:rPr>
          <w:color w:val="000000" w:themeColor="text1"/>
        </w:rPr>
        <w:t>has rece</w:t>
      </w:r>
      <w:r w:rsidR="007037A9" w:rsidRPr="003B6975">
        <w:rPr>
          <w:color w:val="000000" w:themeColor="text1"/>
        </w:rPr>
        <w:t>ived some communication from CSIR, indicating that some ASFA input was under</w:t>
      </w:r>
      <w:r w:rsidR="00AC7DAB" w:rsidRPr="003B6975">
        <w:rPr>
          <w:color w:val="000000" w:themeColor="text1"/>
        </w:rPr>
        <w:t xml:space="preserve"> preparation. </w:t>
      </w:r>
      <w:r w:rsidR="007037A9" w:rsidRPr="003B6975">
        <w:rPr>
          <w:color w:val="000000" w:themeColor="text1"/>
        </w:rPr>
        <w:t>However, no ASFA records have been forthcoming</w:t>
      </w:r>
      <w:r w:rsidR="001C67F1" w:rsidRPr="003B6975">
        <w:rPr>
          <w:color w:val="000000" w:themeColor="text1"/>
        </w:rPr>
        <w:t>.</w:t>
      </w:r>
    </w:p>
    <w:p w:rsidR="00DF1464" w:rsidRPr="003B6975" w:rsidRDefault="00DF1464" w:rsidP="008315EF">
      <w:pPr>
        <w:pStyle w:val="StyleBefore5"/>
        <w:rPr>
          <w:color w:val="000000" w:themeColor="text1"/>
        </w:rPr>
      </w:pPr>
      <w:r w:rsidRPr="003B6975">
        <w:rPr>
          <w:b/>
          <w:color w:val="000000" w:themeColor="text1"/>
        </w:rPr>
        <w:t xml:space="preserve">The FAO ASFA Secretariat agreed to </w:t>
      </w:r>
      <w:r w:rsidRPr="003B6975">
        <w:rPr>
          <w:color w:val="000000" w:themeColor="text1"/>
        </w:rPr>
        <w:t>contact CSIR and request final confirmation regarding their intentions, before proceeding with the official removal of CSIR from the ASFA Partnership.</w:t>
      </w:r>
    </w:p>
    <w:p w:rsidR="00E051E7" w:rsidRPr="003B6975" w:rsidRDefault="00915170" w:rsidP="008315EF">
      <w:pPr>
        <w:pStyle w:val="StyleBefore5"/>
        <w:rPr>
          <w:color w:val="000000" w:themeColor="text1"/>
        </w:rPr>
      </w:pPr>
      <w:r w:rsidRPr="003B6975">
        <w:rPr>
          <w:b/>
          <w:color w:val="000000" w:themeColor="text1"/>
          <w:u w:val="single"/>
        </w:rPr>
        <w:t>Mauritania</w:t>
      </w:r>
      <w:r w:rsidR="00FC2E76" w:rsidRPr="003B6975">
        <w:rPr>
          <w:b/>
          <w:color w:val="000000" w:themeColor="text1"/>
        </w:rPr>
        <w:t xml:space="preserve"> –</w:t>
      </w:r>
      <w:r w:rsidR="00FC2E76" w:rsidRPr="00D1396F">
        <w:rPr>
          <w:b/>
          <w:color w:val="000000" w:themeColor="text1"/>
        </w:rPr>
        <w:t xml:space="preserve"> </w:t>
      </w:r>
      <w:r w:rsidRPr="003B6975">
        <w:rPr>
          <w:b/>
          <w:color w:val="000000" w:themeColor="text1"/>
        </w:rPr>
        <w:t xml:space="preserve">IMROP </w:t>
      </w:r>
      <w:r w:rsidRPr="003B6975">
        <w:rPr>
          <w:color w:val="000000" w:themeColor="text1"/>
        </w:rPr>
        <w:t>submitted 1 batch of input in 2009 following a second training, carried out by IFREMER on behalf of the FAO ASFA Secretariat. No further input has followed this submission</w:t>
      </w:r>
      <w:r w:rsidR="00FC2E76" w:rsidRPr="003B6975">
        <w:rPr>
          <w:color w:val="000000" w:themeColor="text1"/>
        </w:rPr>
        <w:t xml:space="preserve"> In May 2012, IMROP requested a study tour at FAO (at their own expense) which would include ASFA related training. </w:t>
      </w:r>
      <w:r w:rsidR="00E91F05" w:rsidRPr="003B6975">
        <w:rPr>
          <w:color w:val="000000" w:themeColor="text1"/>
        </w:rPr>
        <w:t xml:space="preserve">This was not possible due to the vicinity of the 2012 ASFA Board Meeting in June. There has been no further communication since then. </w:t>
      </w:r>
      <w:r w:rsidR="00E051E7" w:rsidRPr="003B6975">
        <w:rPr>
          <w:color w:val="000000" w:themeColor="text1"/>
        </w:rPr>
        <w:t xml:space="preserve">However, Ms Keita (DPM) had informed the FAO ASFA Secretariat that she had been in contact with Mr Sow, the ASFA contact at IMROP, who had expressed interest in remaining within the ASFA Partnership. Ms </w:t>
      </w:r>
      <w:r w:rsidR="00E051E7" w:rsidRPr="003B6975">
        <w:rPr>
          <w:color w:val="000000" w:themeColor="text1"/>
        </w:rPr>
        <w:lastRenderedPageBreak/>
        <w:t>Keita reported that she had also met with another person at the IMROP library who could possib</w:t>
      </w:r>
      <w:r w:rsidR="00E65EF9">
        <w:rPr>
          <w:color w:val="000000" w:themeColor="text1"/>
        </w:rPr>
        <w:t>ly be of assistance in helping I</w:t>
      </w:r>
      <w:r w:rsidR="00E051E7" w:rsidRPr="003B6975">
        <w:rPr>
          <w:color w:val="000000" w:themeColor="text1"/>
        </w:rPr>
        <w:t xml:space="preserve">MROP resume their ASFA activities. </w:t>
      </w:r>
    </w:p>
    <w:p w:rsidR="00E051E7" w:rsidRPr="003B6975" w:rsidRDefault="00E051E7" w:rsidP="008315EF">
      <w:pPr>
        <w:pStyle w:val="StyleBefore5"/>
        <w:rPr>
          <w:color w:val="000000" w:themeColor="text1"/>
        </w:rPr>
      </w:pPr>
      <w:r w:rsidRPr="003B6975">
        <w:rPr>
          <w:b/>
          <w:color w:val="000000" w:themeColor="text1"/>
        </w:rPr>
        <w:t>Ms Keita (DPM) agreed</w:t>
      </w:r>
      <w:r w:rsidRPr="003B6975">
        <w:rPr>
          <w:color w:val="000000" w:themeColor="text1"/>
        </w:rPr>
        <w:t xml:space="preserve"> to provide the FAO ASFA Secretariat with the contact details of the librarian at IMROP.  </w:t>
      </w:r>
    </w:p>
    <w:p w:rsidR="00915170" w:rsidRPr="003B6975" w:rsidRDefault="00915170" w:rsidP="008315EF">
      <w:pPr>
        <w:pStyle w:val="StyleBefore5"/>
        <w:rPr>
          <w:color w:val="000000" w:themeColor="text1"/>
        </w:rPr>
      </w:pPr>
      <w:r w:rsidRPr="003B6975">
        <w:rPr>
          <w:b/>
          <w:color w:val="000000" w:themeColor="text1"/>
        </w:rPr>
        <w:t xml:space="preserve">The FAO ASFA Secretariat agreed </w:t>
      </w:r>
      <w:r w:rsidRPr="003B6975">
        <w:rPr>
          <w:color w:val="000000" w:themeColor="text1"/>
        </w:rPr>
        <w:t xml:space="preserve">to follow-up with IMROP regarding </w:t>
      </w:r>
      <w:r w:rsidR="00FC2E76" w:rsidRPr="003B6975">
        <w:rPr>
          <w:color w:val="000000" w:themeColor="text1"/>
        </w:rPr>
        <w:t>their status in ASFA.</w:t>
      </w:r>
    </w:p>
    <w:p w:rsidR="00C86739" w:rsidRPr="003B6975" w:rsidRDefault="00C86739" w:rsidP="00C36E6B">
      <w:pPr>
        <w:pStyle w:val="StyleBefore5"/>
        <w:rPr>
          <w:color w:val="000000" w:themeColor="text1"/>
        </w:rPr>
      </w:pPr>
      <w:r w:rsidRPr="003B6975">
        <w:rPr>
          <w:color w:val="000000" w:themeColor="text1"/>
        </w:rPr>
        <w:t xml:space="preserve">[Rapporteur’s note: Ms Keita </w:t>
      </w:r>
      <w:r w:rsidR="00C36E6B" w:rsidRPr="003B6975">
        <w:rPr>
          <w:color w:val="000000" w:themeColor="text1"/>
        </w:rPr>
        <w:t>sent an e-mail to</w:t>
      </w:r>
      <w:r w:rsidRPr="003B6975">
        <w:rPr>
          <w:color w:val="000000" w:themeColor="text1"/>
        </w:rPr>
        <w:t xml:space="preserve"> the FAO ASFA Secretariat on </w:t>
      </w:r>
      <w:r w:rsidR="00C36E6B" w:rsidRPr="003B6975">
        <w:rPr>
          <w:color w:val="000000" w:themeColor="text1"/>
        </w:rPr>
        <w:t>8.08.2015 with the name and e-mail address of  librarian at IMROP]</w:t>
      </w:r>
    </w:p>
    <w:p w:rsidR="00FC2E76" w:rsidRPr="003B6975" w:rsidRDefault="00915170" w:rsidP="008315EF">
      <w:pPr>
        <w:pStyle w:val="StyleBefore5"/>
        <w:rPr>
          <w:color w:val="000000" w:themeColor="text1"/>
        </w:rPr>
      </w:pPr>
      <w:r w:rsidRPr="003B6975">
        <w:rPr>
          <w:b/>
          <w:color w:val="000000" w:themeColor="text1"/>
          <w:u w:val="single"/>
        </w:rPr>
        <w:t>NACA</w:t>
      </w:r>
      <w:r w:rsidRPr="003B6975">
        <w:rPr>
          <w:b/>
          <w:color w:val="000000" w:themeColor="text1"/>
        </w:rPr>
        <w:t xml:space="preserve"> - </w:t>
      </w:r>
      <w:r w:rsidRPr="003B6975">
        <w:rPr>
          <w:color w:val="000000" w:themeColor="text1"/>
        </w:rPr>
        <w:t xml:space="preserve">The last input submitted by NACA was in 2009. </w:t>
      </w:r>
      <w:r w:rsidR="00FC2E76" w:rsidRPr="003B6975">
        <w:rPr>
          <w:color w:val="000000" w:themeColor="text1"/>
        </w:rPr>
        <w:t>During the Southeast Asian ASFA Training Course (March, 2013) held in Bangkok, Thailand, the FAO ASFA Secretariat took the opportunity of meeting with Mr Wilkinson, to clarify the situation. He explained that his current work load allowed no time to prepare ASFA records</w:t>
      </w:r>
      <w:r w:rsidR="00C86739" w:rsidRPr="003B6975">
        <w:rPr>
          <w:color w:val="000000" w:themeColor="text1"/>
        </w:rPr>
        <w:t xml:space="preserve"> and re-iterated</w:t>
      </w:r>
      <w:r w:rsidR="00FC2E76" w:rsidRPr="003B6975">
        <w:rPr>
          <w:color w:val="000000" w:themeColor="text1"/>
        </w:rPr>
        <w:t xml:space="preserve"> his request for ProQuest to harvest, if possible, the metadata necessary to create the ASFA records from the NACA document repository. </w:t>
      </w:r>
      <w:r w:rsidR="00AB5BF1" w:rsidRPr="003B6975">
        <w:rPr>
          <w:color w:val="000000" w:themeColor="text1"/>
        </w:rPr>
        <w:t xml:space="preserve">The FAO ASFA Secretariat informed NACA that this was not possible, but explained that if NACA could provide their metadata in XML format the FAO ASFA Secretariat would examine the possibility of converting the metadata into ASFA records. </w:t>
      </w:r>
      <w:r w:rsidR="00FC2E76" w:rsidRPr="003B6975">
        <w:rPr>
          <w:color w:val="000000" w:themeColor="text1"/>
        </w:rPr>
        <w:t>The FAO ASFA Secretariat</w:t>
      </w:r>
      <w:r w:rsidR="00C86739" w:rsidRPr="003B6975">
        <w:rPr>
          <w:color w:val="000000" w:themeColor="text1"/>
        </w:rPr>
        <w:t xml:space="preserve"> did receive a test file from </w:t>
      </w:r>
      <w:r w:rsidR="00FC2E76" w:rsidRPr="003B6975">
        <w:rPr>
          <w:color w:val="000000" w:themeColor="text1"/>
        </w:rPr>
        <w:t xml:space="preserve">Mr Wilkinson </w:t>
      </w:r>
      <w:r w:rsidR="00C86739" w:rsidRPr="003B6975">
        <w:rPr>
          <w:color w:val="000000" w:themeColor="text1"/>
        </w:rPr>
        <w:t xml:space="preserve">but the file </w:t>
      </w:r>
      <w:r w:rsidR="00FC2E76" w:rsidRPr="003B6975">
        <w:rPr>
          <w:color w:val="000000" w:themeColor="text1"/>
        </w:rPr>
        <w:t xml:space="preserve">received </w:t>
      </w:r>
      <w:r w:rsidR="00C86739" w:rsidRPr="003B6975">
        <w:rPr>
          <w:color w:val="000000" w:themeColor="text1"/>
        </w:rPr>
        <w:t xml:space="preserve">was not in an appropriate format. </w:t>
      </w:r>
    </w:p>
    <w:p w:rsidR="00915170" w:rsidRPr="003B6975" w:rsidRDefault="00916B63" w:rsidP="008315EF">
      <w:pPr>
        <w:pStyle w:val="StyleBefore5"/>
        <w:rPr>
          <w:color w:val="000000" w:themeColor="text1"/>
        </w:rPr>
      </w:pPr>
      <w:r w:rsidRPr="003B6975">
        <w:rPr>
          <w:b/>
          <w:color w:val="000000" w:themeColor="text1"/>
        </w:rPr>
        <w:t>The FAO ASFA Secretariat agreed</w:t>
      </w:r>
      <w:r w:rsidRPr="003B6975">
        <w:rPr>
          <w:color w:val="000000" w:themeColor="text1"/>
        </w:rPr>
        <w:t xml:space="preserve"> to contact NACA regarding </w:t>
      </w:r>
      <w:r w:rsidR="00756225" w:rsidRPr="003B6975">
        <w:rPr>
          <w:color w:val="000000" w:themeColor="text1"/>
        </w:rPr>
        <w:t>the provision of their metadata in XML format</w:t>
      </w:r>
      <w:r w:rsidR="00582BD8" w:rsidRPr="003B6975">
        <w:rPr>
          <w:color w:val="000000" w:themeColor="text1"/>
        </w:rPr>
        <w:t xml:space="preserve">, and if this file was not forthcoming, the FAO ASFA Secretariat would inform NACA that it would be dropped from the ASFA Partnership unless </w:t>
      </w:r>
      <w:r w:rsidR="00756225" w:rsidRPr="003B6975">
        <w:rPr>
          <w:color w:val="000000" w:themeColor="text1"/>
        </w:rPr>
        <w:t xml:space="preserve">confirmation of interest in remaining within </w:t>
      </w:r>
      <w:r w:rsidR="00AB5BF1" w:rsidRPr="003B6975">
        <w:rPr>
          <w:color w:val="000000" w:themeColor="text1"/>
        </w:rPr>
        <w:t>the ASFA Pa</w:t>
      </w:r>
      <w:r w:rsidR="00582BD8" w:rsidRPr="003B6975">
        <w:rPr>
          <w:color w:val="000000" w:themeColor="text1"/>
        </w:rPr>
        <w:t>rtnership was received.</w:t>
      </w:r>
    </w:p>
    <w:p w:rsidR="00756225" w:rsidRPr="003B6975" w:rsidRDefault="00915170" w:rsidP="008315EF">
      <w:pPr>
        <w:pStyle w:val="StyleBefore5"/>
        <w:rPr>
          <w:color w:val="000000" w:themeColor="text1"/>
        </w:rPr>
      </w:pPr>
      <w:r w:rsidRPr="003B6975">
        <w:rPr>
          <w:b/>
          <w:color w:val="000000" w:themeColor="text1"/>
          <w:u w:val="single"/>
        </w:rPr>
        <w:t>UNEP</w:t>
      </w:r>
      <w:r w:rsidRPr="003B6975">
        <w:rPr>
          <w:b/>
          <w:color w:val="000000" w:themeColor="text1"/>
        </w:rPr>
        <w:t xml:space="preserve"> –</w:t>
      </w:r>
      <w:r w:rsidRPr="003B6975">
        <w:rPr>
          <w:color w:val="000000" w:themeColor="text1"/>
        </w:rPr>
        <w:t xml:space="preserve">The last input was submitted in 2008 by KMFRI under contract to UNEP. </w:t>
      </w:r>
      <w:r w:rsidR="00916B63" w:rsidRPr="003B6975">
        <w:rPr>
          <w:color w:val="000000" w:themeColor="text1"/>
        </w:rPr>
        <w:t>A</w:t>
      </w:r>
      <w:r w:rsidR="00977CE8" w:rsidRPr="003B6975">
        <w:rPr>
          <w:color w:val="000000" w:themeColor="text1"/>
        </w:rPr>
        <w:t xml:space="preserve">rrangements between UNEP and KMFRI </w:t>
      </w:r>
      <w:r w:rsidR="00756225" w:rsidRPr="003B6975">
        <w:rPr>
          <w:color w:val="000000" w:themeColor="text1"/>
        </w:rPr>
        <w:t xml:space="preserve">have been hampered </w:t>
      </w:r>
      <w:r w:rsidR="00977CE8" w:rsidRPr="003B6975">
        <w:rPr>
          <w:color w:val="000000" w:themeColor="text1"/>
        </w:rPr>
        <w:t>due to staff changes and</w:t>
      </w:r>
      <w:r w:rsidR="00756225" w:rsidRPr="003B6975">
        <w:rPr>
          <w:color w:val="000000" w:themeColor="text1"/>
        </w:rPr>
        <w:t xml:space="preserve"> re-organization at UNEP, resulting in loss of the ASFA contact. </w:t>
      </w:r>
    </w:p>
    <w:p w:rsidR="00915170" w:rsidRPr="003B6975" w:rsidRDefault="00E0496C" w:rsidP="008315EF">
      <w:pPr>
        <w:pStyle w:val="StyleBefore5"/>
        <w:rPr>
          <w:color w:val="000000" w:themeColor="text1"/>
        </w:rPr>
      </w:pPr>
      <w:r w:rsidRPr="003B6975">
        <w:rPr>
          <w:b/>
          <w:color w:val="000000" w:themeColor="text1"/>
        </w:rPr>
        <w:t xml:space="preserve">The FAO ASFA Secretariat agreed </w:t>
      </w:r>
      <w:r w:rsidRPr="003B6975">
        <w:rPr>
          <w:color w:val="000000" w:themeColor="text1"/>
        </w:rPr>
        <w:t xml:space="preserve">to </w:t>
      </w:r>
      <w:r w:rsidR="00756225" w:rsidRPr="003B6975">
        <w:rPr>
          <w:color w:val="000000" w:themeColor="text1"/>
        </w:rPr>
        <w:t xml:space="preserve">investigate regarding a new </w:t>
      </w:r>
      <w:r w:rsidRPr="003B6975">
        <w:rPr>
          <w:color w:val="000000" w:themeColor="text1"/>
        </w:rPr>
        <w:t>contact</w:t>
      </w:r>
      <w:r w:rsidR="00D3184B" w:rsidRPr="003B6975">
        <w:rPr>
          <w:color w:val="000000" w:themeColor="text1"/>
        </w:rPr>
        <w:t xml:space="preserve"> at</w:t>
      </w:r>
      <w:r w:rsidRPr="003B6975">
        <w:rPr>
          <w:color w:val="000000" w:themeColor="text1"/>
        </w:rPr>
        <w:t xml:space="preserve"> UNEP in order to clarify the situation regarding administrative arrangements for preparation/submission of their ASFA input by KMFRI.</w:t>
      </w:r>
    </w:p>
    <w:p w:rsidR="00756225" w:rsidRPr="003B6975" w:rsidRDefault="00756225" w:rsidP="00D3184B">
      <w:pPr>
        <w:pStyle w:val="StyleBefore5"/>
        <w:rPr>
          <w:color w:val="000000" w:themeColor="text1"/>
        </w:rPr>
      </w:pPr>
      <w:r w:rsidRPr="003B6975">
        <w:rPr>
          <w:b/>
          <w:color w:val="000000" w:themeColor="text1"/>
          <w:u w:val="single"/>
        </w:rPr>
        <w:t>Australia</w:t>
      </w:r>
      <w:r w:rsidRPr="00E65EF9">
        <w:rPr>
          <w:b/>
          <w:color w:val="000000" w:themeColor="text1"/>
        </w:rPr>
        <w:t xml:space="preserve"> </w:t>
      </w:r>
      <w:r w:rsidRPr="003B6975">
        <w:rPr>
          <w:b/>
          <w:color w:val="000000" w:themeColor="text1"/>
        </w:rPr>
        <w:t>- CSIRO</w:t>
      </w:r>
      <w:r w:rsidRPr="003B6975">
        <w:rPr>
          <w:color w:val="000000" w:themeColor="text1"/>
        </w:rPr>
        <w:t xml:space="preserve"> submitted its last batch of input in 2007. The FAO ASFA Secretariat has </w:t>
      </w:r>
      <w:r w:rsidR="00582BD8" w:rsidRPr="003B6975">
        <w:rPr>
          <w:color w:val="000000" w:themeColor="text1"/>
        </w:rPr>
        <w:t xml:space="preserve">been in communication with several contacts in Australia, through IAMSLIC, but no-one could provide any information regarding the situation in CSIRO.  </w:t>
      </w:r>
      <w:r w:rsidRPr="003B6975">
        <w:rPr>
          <w:color w:val="000000" w:themeColor="text1"/>
        </w:rPr>
        <w:t xml:space="preserve">FAO ASFA Secretariat received a reply from a person </w:t>
      </w:r>
      <w:r w:rsidR="00D3184B" w:rsidRPr="003B6975">
        <w:rPr>
          <w:color w:val="000000" w:themeColor="text1"/>
        </w:rPr>
        <w:t xml:space="preserve">who had previously worked at CSIRO </w:t>
      </w:r>
      <w:r w:rsidRPr="003B6975">
        <w:rPr>
          <w:color w:val="000000" w:themeColor="text1"/>
        </w:rPr>
        <w:t xml:space="preserve">who had some institutional memory regarding the historical background to CSIRO’s participation in ASFA, but could not provide a further contact. </w:t>
      </w:r>
      <w:r w:rsidR="00820736" w:rsidRPr="003B6975">
        <w:rPr>
          <w:color w:val="000000" w:themeColor="text1"/>
        </w:rPr>
        <w:t xml:space="preserve">Ms Wibley (FAO ASFA Secretariat) reported that recent events at CSIRO, such as </w:t>
      </w:r>
      <w:r w:rsidR="0088309C" w:rsidRPr="003B6975">
        <w:rPr>
          <w:color w:val="000000" w:themeColor="text1"/>
        </w:rPr>
        <w:t>the closu</w:t>
      </w:r>
      <w:r w:rsidR="004A03CE" w:rsidRPr="003B6975">
        <w:rPr>
          <w:color w:val="000000" w:themeColor="text1"/>
        </w:rPr>
        <w:t>re of the Library, suggested that the</w:t>
      </w:r>
      <w:r w:rsidR="0088309C" w:rsidRPr="003B6975">
        <w:rPr>
          <w:color w:val="000000" w:themeColor="text1"/>
        </w:rPr>
        <w:t xml:space="preserve"> </w:t>
      </w:r>
      <w:r w:rsidR="004A03CE" w:rsidRPr="003B6975">
        <w:rPr>
          <w:color w:val="000000" w:themeColor="text1"/>
        </w:rPr>
        <w:t xml:space="preserve">situation was </w:t>
      </w:r>
      <w:r w:rsidR="00D3184B" w:rsidRPr="003B6975">
        <w:rPr>
          <w:color w:val="000000" w:themeColor="text1"/>
        </w:rPr>
        <w:t>now even more complicated</w:t>
      </w:r>
      <w:r w:rsidR="00F74AC0" w:rsidRPr="003B6975">
        <w:rPr>
          <w:color w:val="000000" w:themeColor="text1"/>
        </w:rPr>
        <w:t>.</w:t>
      </w:r>
    </w:p>
    <w:p w:rsidR="00756225" w:rsidRDefault="00582BD8" w:rsidP="008315EF">
      <w:pPr>
        <w:pStyle w:val="StyleBefore5"/>
        <w:rPr>
          <w:color w:val="000000" w:themeColor="text1"/>
        </w:rPr>
      </w:pPr>
      <w:r w:rsidRPr="003B6975">
        <w:rPr>
          <w:b/>
          <w:color w:val="000000" w:themeColor="text1"/>
        </w:rPr>
        <w:t xml:space="preserve">The FAO ASFA Secretariat agreed to </w:t>
      </w:r>
      <w:r w:rsidR="00820736" w:rsidRPr="003B6975">
        <w:rPr>
          <w:color w:val="000000" w:themeColor="text1"/>
        </w:rPr>
        <w:t>make one final attempt to follow up with CSIRO before dro</w:t>
      </w:r>
      <w:r w:rsidR="004A03CE" w:rsidRPr="003B6975">
        <w:rPr>
          <w:color w:val="000000" w:themeColor="text1"/>
        </w:rPr>
        <w:t xml:space="preserve">pping them from the Partnership. </w:t>
      </w:r>
    </w:p>
    <w:p w:rsidR="00990225" w:rsidRDefault="00990225" w:rsidP="00990225">
      <w:pPr>
        <w:pStyle w:val="StyleBefore5"/>
        <w:rPr>
          <w:color w:val="000000" w:themeColor="text1"/>
        </w:rPr>
      </w:pPr>
      <w:r w:rsidRPr="00F1176E">
        <w:rPr>
          <w:b/>
          <w:color w:val="000000" w:themeColor="text1"/>
          <w:u w:val="single"/>
        </w:rPr>
        <w:t>Bulgaria</w:t>
      </w:r>
      <w:r w:rsidRPr="00F1176E">
        <w:rPr>
          <w:color w:val="000000" w:themeColor="text1"/>
        </w:rPr>
        <w:t xml:space="preserve"> - The last input from IO was in 2011. The </w:t>
      </w:r>
      <w:r w:rsidRPr="00F1176E">
        <w:rPr>
          <w:b/>
          <w:color w:val="000000" w:themeColor="text1"/>
        </w:rPr>
        <w:t xml:space="preserve">FAO ASFA Secretariat agreed </w:t>
      </w:r>
      <w:r w:rsidRPr="00F1176E">
        <w:rPr>
          <w:color w:val="000000" w:themeColor="text1"/>
        </w:rPr>
        <w:t>to contact IO regarding their participation.</w:t>
      </w:r>
      <w:r>
        <w:rPr>
          <w:color w:val="000000" w:themeColor="text1"/>
        </w:rPr>
        <w:t xml:space="preserve"> </w:t>
      </w:r>
    </w:p>
    <w:p w:rsidR="00990225" w:rsidRPr="00F1176E" w:rsidRDefault="00990225" w:rsidP="00990225">
      <w:pPr>
        <w:pStyle w:val="StyleBefore5"/>
        <w:rPr>
          <w:color w:val="000000" w:themeColor="text1"/>
        </w:rPr>
      </w:pPr>
      <w:r>
        <w:rPr>
          <w:color w:val="000000" w:themeColor="text1"/>
        </w:rPr>
        <w:t>[</w:t>
      </w:r>
      <w:r w:rsidRPr="00F1176E">
        <w:rPr>
          <w:i/>
          <w:color w:val="000000" w:themeColor="text1"/>
        </w:rPr>
        <w:t>Rapporteurs note</w:t>
      </w:r>
      <w:r w:rsidRPr="00F1176E">
        <w:rPr>
          <w:color w:val="000000" w:themeColor="text1"/>
        </w:rPr>
        <w:t xml:space="preserve">: FAO followed up on IO’s participation in ASFA, by inviting IO to participate in the </w:t>
      </w:r>
      <w:r>
        <w:rPr>
          <w:color w:val="000000" w:themeColor="text1"/>
        </w:rPr>
        <w:t xml:space="preserve">2 day </w:t>
      </w:r>
      <w:r w:rsidRPr="00F1176E">
        <w:rPr>
          <w:color w:val="000000" w:themeColor="text1"/>
        </w:rPr>
        <w:t xml:space="preserve">ASFA training session </w:t>
      </w:r>
      <w:r>
        <w:rPr>
          <w:color w:val="000000" w:themeColor="text1"/>
        </w:rPr>
        <w:t xml:space="preserve">which </w:t>
      </w:r>
      <w:r w:rsidRPr="00F1176E">
        <w:rPr>
          <w:color w:val="000000" w:themeColor="text1"/>
        </w:rPr>
        <w:t xml:space="preserve">FAO organized </w:t>
      </w:r>
      <w:r>
        <w:rPr>
          <w:color w:val="000000" w:themeColor="text1"/>
        </w:rPr>
        <w:t xml:space="preserve">back-to-back with </w:t>
      </w:r>
      <w:r w:rsidRPr="00F1176E">
        <w:rPr>
          <w:color w:val="000000" w:themeColor="text1"/>
        </w:rPr>
        <w:t>the 2015 IAMSLIC Conference in Rome.</w:t>
      </w:r>
      <w:r>
        <w:rPr>
          <w:color w:val="000000" w:themeColor="text1"/>
        </w:rPr>
        <w:t>]</w:t>
      </w:r>
    </w:p>
    <w:p w:rsidR="00915170" w:rsidRPr="003B6975" w:rsidRDefault="00915170" w:rsidP="008315EF">
      <w:pPr>
        <w:pStyle w:val="StyleBefore5"/>
        <w:rPr>
          <w:color w:val="000000" w:themeColor="text1"/>
        </w:rPr>
      </w:pPr>
      <w:r w:rsidRPr="003B6975">
        <w:rPr>
          <w:b/>
          <w:color w:val="000000" w:themeColor="text1"/>
          <w:u w:val="single"/>
        </w:rPr>
        <w:t>Côte d’Ivoire</w:t>
      </w:r>
      <w:r w:rsidRPr="00E65EF9">
        <w:rPr>
          <w:b/>
          <w:color w:val="000000" w:themeColor="text1"/>
        </w:rPr>
        <w:t xml:space="preserve"> </w:t>
      </w:r>
      <w:r w:rsidRPr="003B6975">
        <w:rPr>
          <w:b/>
          <w:color w:val="000000" w:themeColor="text1"/>
        </w:rPr>
        <w:t xml:space="preserve">- CRO </w:t>
      </w:r>
      <w:r w:rsidRPr="003B6975">
        <w:rPr>
          <w:color w:val="000000" w:themeColor="text1"/>
        </w:rPr>
        <w:t xml:space="preserve">has not submitted input since 2005. </w:t>
      </w:r>
      <w:r w:rsidR="00FF45D1" w:rsidRPr="003B6975">
        <w:rPr>
          <w:color w:val="000000" w:themeColor="text1"/>
        </w:rPr>
        <w:t>The FAO ASFA Secretariat had</w:t>
      </w:r>
      <w:r w:rsidRPr="003B6975">
        <w:rPr>
          <w:color w:val="000000" w:themeColor="text1"/>
        </w:rPr>
        <w:t xml:space="preserve"> been in contact with CRO </w:t>
      </w:r>
      <w:r w:rsidR="00FF45D1" w:rsidRPr="003B6975">
        <w:rPr>
          <w:color w:val="000000" w:themeColor="text1"/>
        </w:rPr>
        <w:t>in …..</w:t>
      </w:r>
      <w:r w:rsidRPr="003B6975">
        <w:rPr>
          <w:color w:val="000000" w:themeColor="text1"/>
        </w:rPr>
        <w:t xml:space="preserve">. CRO </w:t>
      </w:r>
      <w:r w:rsidR="00FF45D1" w:rsidRPr="003B6975">
        <w:rPr>
          <w:color w:val="000000" w:themeColor="text1"/>
        </w:rPr>
        <w:t xml:space="preserve">reported that they had </w:t>
      </w:r>
      <w:r w:rsidRPr="003B6975">
        <w:rPr>
          <w:color w:val="000000" w:themeColor="text1"/>
        </w:rPr>
        <w:t xml:space="preserve">staff available to work on ASFA input </w:t>
      </w:r>
      <w:r w:rsidR="00FF45D1" w:rsidRPr="003B6975">
        <w:rPr>
          <w:color w:val="000000" w:themeColor="text1"/>
        </w:rPr>
        <w:t>but required training</w:t>
      </w:r>
      <w:r w:rsidRPr="003B6975">
        <w:rPr>
          <w:color w:val="000000" w:themeColor="text1"/>
        </w:rPr>
        <w:t>. However, the FAO ASFA Secretariat, for lack of resources, has not yet been able to organize a re-training for CRO.</w:t>
      </w:r>
      <w:r w:rsidR="00A956D8" w:rsidRPr="003B6975">
        <w:rPr>
          <w:color w:val="000000" w:themeColor="text1"/>
        </w:rPr>
        <w:t xml:space="preserve"> The FAO ASFA Secretariat is investigating the possibility of having the training carried out by one of the French speaking ASFA Partners. CRO</w:t>
      </w:r>
      <w:r w:rsidR="00A956D8" w:rsidRPr="003B6975">
        <w:rPr>
          <w:snapToGrid w:val="0"/>
          <w:color w:val="000000" w:themeColor="text1"/>
        </w:rPr>
        <w:t xml:space="preserve"> Partner will not be dropped from the ASFA Partnership.</w:t>
      </w:r>
    </w:p>
    <w:p w:rsidR="00E0496C" w:rsidRPr="003B6975" w:rsidRDefault="00E0496C" w:rsidP="008315EF">
      <w:pPr>
        <w:pStyle w:val="StyleBefore5"/>
        <w:rPr>
          <w:color w:val="000000" w:themeColor="text1"/>
        </w:rPr>
      </w:pPr>
      <w:r w:rsidRPr="003B6975">
        <w:rPr>
          <w:b/>
          <w:color w:val="000000" w:themeColor="text1"/>
        </w:rPr>
        <w:t xml:space="preserve">The FAO ASFA Secretariat agreed to </w:t>
      </w:r>
      <w:r w:rsidRPr="003B6975">
        <w:rPr>
          <w:color w:val="000000" w:themeColor="text1"/>
        </w:rPr>
        <w:t>follow up regarding the provision of a training course for CRO to be eventually carried out by one of the French speaking ASFA Partners</w:t>
      </w:r>
    </w:p>
    <w:p w:rsidR="00F00DFA" w:rsidRPr="003B6975" w:rsidRDefault="00915170" w:rsidP="008315EF">
      <w:pPr>
        <w:pStyle w:val="StyleBefore5"/>
        <w:rPr>
          <w:color w:val="000000" w:themeColor="text1"/>
        </w:rPr>
      </w:pPr>
      <w:r w:rsidRPr="003B6975">
        <w:rPr>
          <w:b/>
          <w:color w:val="000000" w:themeColor="text1"/>
          <w:u w:val="single"/>
        </w:rPr>
        <w:t>EGYPT</w:t>
      </w:r>
      <w:r w:rsidRPr="00CE4240">
        <w:rPr>
          <w:b/>
          <w:color w:val="000000" w:themeColor="text1"/>
        </w:rPr>
        <w:t xml:space="preserve"> -</w:t>
      </w:r>
      <w:r w:rsidRPr="00CE4240">
        <w:rPr>
          <w:color w:val="000000" w:themeColor="text1"/>
        </w:rPr>
        <w:t xml:space="preserve"> </w:t>
      </w:r>
      <w:r w:rsidRPr="003B6975">
        <w:rPr>
          <w:b/>
          <w:color w:val="000000" w:themeColor="text1"/>
        </w:rPr>
        <w:t>NIOF</w:t>
      </w:r>
      <w:r w:rsidRPr="003B6975">
        <w:rPr>
          <w:color w:val="000000" w:themeColor="text1"/>
        </w:rPr>
        <w:t xml:space="preserve"> submitted their last batch of input in 2010. </w:t>
      </w:r>
      <w:r w:rsidR="00225FB3" w:rsidRPr="003B6975">
        <w:rPr>
          <w:color w:val="000000" w:themeColor="text1"/>
        </w:rPr>
        <w:t>There have been difficulties communicating with NIOF</w:t>
      </w:r>
      <w:r w:rsidR="00F00DFA" w:rsidRPr="003B6975">
        <w:rPr>
          <w:color w:val="000000" w:themeColor="text1"/>
        </w:rPr>
        <w:t xml:space="preserve">, given the country’s current difficult political situation. </w:t>
      </w:r>
    </w:p>
    <w:p w:rsidR="00FF45D1" w:rsidRPr="003B6975" w:rsidRDefault="00FF45D1" w:rsidP="008315EF">
      <w:pPr>
        <w:pStyle w:val="StyleBefore5"/>
        <w:rPr>
          <w:color w:val="000000" w:themeColor="text1"/>
        </w:rPr>
      </w:pPr>
      <w:r w:rsidRPr="003B6975">
        <w:rPr>
          <w:b/>
          <w:color w:val="000000" w:themeColor="text1"/>
        </w:rPr>
        <w:t xml:space="preserve">Ms Keita (DPM) agreed </w:t>
      </w:r>
      <w:r w:rsidRPr="003B6975">
        <w:rPr>
          <w:color w:val="000000" w:themeColor="text1"/>
        </w:rPr>
        <w:t>to provide the FAO ASFA Secretariat with the details of an ODINAfrica contact person at NIOF.</w:t>
      </w:r>
    </w:p>
    <w:p w:rsidR="00F00DFA" w:rsidRPr="003B6975" w:rsidRDefault="00E0496C" w:rsidP="008315EF">
      <w:pPr>
        <w:pStyle w:val="StyleBefore5"/>
        <w:rPr>
          <w:color w:val="000000" w:themeColor="text1"/>
        </w:rPr>
      </w:pPr>
      <w:r w:rsidRPr="003B6975">
        <w:rPr>
          <w:b/>
          <w:color w:val="000000" w:themeColor="text1"/>
        </w:rPr>
        <w:t xml:space="preserve">The FAO ASFA Secretariat agreed to </w:t>
      </w:r>
      <w:r w:rsidRPr="003B6975">
        <w:rPr>
          <w:color w:val="000000" w:themeColor="text1"/>
        </w:rPr>
        <w:t>contact NIOF regarding their status in ASFA</w:t>
      </w:r>
      <w:r w:rsidR="00F00DFA" w:rsidRPr="003B6975">
        <w:rPr>
          <w:color w:val="000000" w:themeColor="text1"/>
        </w:rPr>
        <w:t xml:space="preserve">. </w:t>
      </w:r>
    </w:p>
    <w:p w:rsidR="00F00DFA" w:rsidRPr="003B6975" w:rsidRDefault="00F00DFA" w:rsidP="008315EF">
      <w:pPr>
        <w:pStyle w:val="StyleBefore5"/>
        <w:rPr>
          <w:color w:val="000000" w:themeColor="text1"/>
        </w:rPr>
      </w:pPr>
      <w:r w:rsidRPr="003B6975">
        <w:rPr>
          <w:color w:val="000000" w:themeColor="text1"/>
        </w:rPr>
        <w:t xml:space="preserve">[Rapporteur’s note: Ms Milone (FAO, AdriaMed) informed the FAO ASFA Secretariat in February 2015 that she was in contact with NIOF, who had confirmed their interest in remaining in the ASFA Partnership. There had been staff changes </w:t>
      </w:r>
      <w:r w:rsidR="00FF45D1" w:rsidRPr="003B6975">
        <w:rPr>
          <w:color w:val="000000" w:themeColor="text1"/>
        </w:rPr>
        <w:t>but</w:t>
      </w:r>
      <w:r w:rsidRPr="003B6975">
        <w:rPr>
          <w:color w:val="000000" w:themeColor="text1"/>
        </w:rPr>
        <w:t xml:space="preserve"> arrangements were being made for a training course in ASFA input methodology, so that NIOF could </w:t>
      </w:r>
      <w:r w:rsidR="003B6975" w:rsidRPr="003B6975">
        <w:rPr>
          <w:color w:val="000000" w:themeColor="text1"/>
        </w:rPr>
        <w:t xml:space="preserve">resume ASFA input submission. </w:t>
      </w:r>
    </w:p>
    <w:p w:rsidR="00225FB3" w:rsidRPr="003B6975" w:rsidRDefault="00915170" w:rsidP="008315EF">
      <w:pPr>
        <w:pStyle w:val="StyleBefore5"/>
        <w:rPr>
          <w:color w:val="000000" w:themeColor="text1"/>
        </w:rPr>
      </w:pPr>
      <w:r w:rsidRPr="003B6975">
        <w:rPr>
          <w:b/>
          <w:color w:val="000000" w:themeColor="text1"/>
          <w:u w:val="single"/>
        </w:rPr>
        <w:t>GUINEA</w:t>
      </w:r>
      <w:r w:rsidRPr="008F1AAE">
        <w:rPr>
          <w:b/>
          <w:color w:val="000000" w:themeColor="text1"/>
        </w:rPr>
        <w:t xml:space="preserve"> </w:t>
      </w:r>
      <w:r w:rsidRPr="003B6975">
        <w:rPr>
          <w:b/>
          <w:color w:val="000000" w:themeColor="text1"/>
        </w:rPr>
        <w:t xml:space="preserve">- CNSHB </w:t>
      </w:r>
      <w:r w:rsidRPr="003B6975">
        <w:rPr>
          <w:color w:val="000000" w:themeColor="text1"/>
        </w:rPr>
        <w:t xml:space="preserve">submitted their last batch of input in 2010. </w:t>
      </w:r>
      <w:r w:rsidR="00225FB3" w:rsidRPr="003B6975">
        <w:rPr>
          <w:color w:val="000000" w:themeColor="text1"/>
        </w:rPr>
        <w:t xml:space="preserve">CNSHB reported during the intersession continuing difficulties in carrying out input due to lack of suitable computer equipment and problems with infrastructure </w:t>
      </w:r>
      <w:r w:rsidR="00225FB3" w:rsidRPr="003B6975">
        <w:rPr>
          <w:color w:val="000000" w:themeColor="text1"/>
        </w:rPr>
        <w:lastRenderedPageBreak/>
        <w:t>(electricity and internet connectivity)</w:t>
      </w:r>
      <w:r w:rsidR="00FF45D1" w:rsidRPr="003B6975">
        <w:rPr>
          <w:color w:val="000000" w:themeColor="text1"/>
        </w:rPr>
        <w:t xml:space="preserve">. Communication was very erratic and further problems existed in the country regarding the Ebola outbreak. </w:t>
      </w:r>
    </w:p>
    <w:p w:rsidR="00FF45D1" w:rsidRPr="003B6975" w:rsidRDefault="00FF45D1" w:rsidP="008315EF">
      <w:pPr>
        <w:pStyle w:val="StyleBefore5"/>
        <w:rPr>
          <w:b/>
          <w:color w:val="000000" w:themeColor="text1"/>
        </w:rPr>
      </w:pPr>
      <w:r w:rsidRPr="003B6975">
        <w:rPr>
          <w:b/>
          <w:color w:val="000000" w:themeColor="text1"/>
        </w:rPr>
        <w:t xml:space="preserve">The FAO ASFA Secretariat agreed </w:t>
      </w:r>
      <w:r w:rsidRPr="003B6975">
        <w:rPr>
          <w:color w:val="000000" w:themeColor="text1"/>
        </w:rPr>
        <w:t>to make one final attempt to contact CNSHB regarding its participation in ASFA before dropping them from the Partnership</w:t>
      </w:r>
      <w:r w:rsidRPr="003B6975">
        <w:rPr>
          <w:b/>
          <w:color w:val="000000" w:themeColor="text1"/>
        </w:rPr>
        <w:t xml:space="preserve">.  </w:t>
      </w:r>
    </w:p>
    <w:p w:rsidR="00FF45D1" w:rsidRPr="003B6975" w:rsidRDefault="00FF45D1" w:rsidP="008315EF">
      <w:pPr>
        <w:pStyle w:val="StyleBefore5"/>
        <w:rPr>
          <w:color w:val="000000" w:themeColor="text1"/>
        </w:rPr>
      </w:pPr>
      <w:r w:rsidRPr="003B6975">
        <w:rPr>
          <w:b/>
          <w:caps/>
          <w:color w:val="000000" w:themeColor="text1"/>
          <w:u w:val="single"/>
        </w:rPr>
        <w:t>Iceland</w:t>
      </w:r>
      <w:r w:rsidRPr="003B6975">
        <w:rPr>
          <w:b/>
          <w:color w:val="000000" w:themeColor="text1"/>
        </w:rPr>
        <w:t xml:space="preserve"> - MRI </w:t>
      </w:r>
      <w:r w:rsidR="00693C78" w:rsidRPr="003B6975">
        <w:rPr>
          <w:color w:val="000000" w:themeColor="text1"/>
        </w:rPr>
        <w:t>last</w:t>
      </w:r>
      <w:r w:rsidRPr="003B6975">
        <w:rPr>
          <w:color w:val="000000" w:themeColor="text1"/>
        </w:rPr>
        <w:t xml:space="preserve"> submitted </w:t>
      </w:r>
      <w:r w:rsidR="00782C38" w:rsidRPr="003B6975">
        <w:rPr>
          <w:color w:val="000000" w:themeColor="text1"/>
        </w:rPr>
        <w:t xml:space="preserve">ASFA input </w:t>
      </w:r>
      <w:r w:rsidR="00693C78" w:rsidRPr="003B6975">
        <w:rPr>
          <w:color w:val="000000" w:themeColor="text1"/>
        </w:rPr>
        <w:t xml:space="preserve"> in</w:t>
      </w:r>
      <w:r w:rsidRPr="003B6975">
        <w:rPr>
          <w:color w:val="000000" w:themeColor="text1"/>
        </w:rPr>
        <w:t xml:space="preserve"> 2010</w:t>
      </w:r>
      <w:r w:rsidR="00693C78" w:rsidRPr="003B6975">
        <w:rPr>
          <w:color w:val="000000" w:themeColor="text1"/>
        </w:rPr>
        <w:t xml:space="preserve">. The FAO ASFA Secretariat had been in </w:t>
      </w:r>
      <w:r w:rsidRPr="003B6975">
        <w:rPr>
          <w:color w:val="000000" w:themeColor="text1"/>
        </w:rPr>
        <w:t xml:space="preserve">communication </w:t>
      </w:r>
      <w:r w:rsidR="00693C78" w:rsidRPr="003B6975">
        <w:rPr>
          <w:color w:val="000000" w:themeColor="text1"/>
        </w:rPr>
        <w:t>with MRI during</w:t>
      </w:r>
      <w:r w:rsidRPr="003B6975">
        <w:rPr>
          <w:color w:val="000000" w:themeColor="text1"/>
        </w:rPr>
        <w:t xml:space="preserve"> 2013</w:t>
      </w:r>
      <w:r w:rsidR="00693C78" w:rsidRPr="003B6975">
        <w:rPr>
          <w:color w:val="000000" w:themeColor="text1"/>
        </w:rPr>
        <w:t xml:space="preserve">, who reported a reorganization of </w:t>
      </w:r>
      <w:r w:rsidRPr="003B6975">
        <w:rPr>
          <w:color w:val="000000" w:themeColor="text1"/>
        </w:rPr>
        <w:t>the institute</w:t>
      </w:r>
      <w:r w:rsidR="00693C78" w:rsidRPr="003B6975">
        <w:rPr>
          <w:color w:val="000000" w:themeColor="text1"/>
        </w:rPr>
        <w:t>, including updating all the computers, and that they would require</w:t>
      </w:r>
      <w:r w:rsidRPr="003B6975">
        <w:rPr>
          <w:color w:val="000000" w:themeColor="text1"/>
        </w:rPr>
        <w:t xml:space="preserve"> </w:t>
      </w:r>
      <w:r w:rsidR="00693C78" w:rsidRPr="003B6975">
        <w:rPr>
          <w:color w:val="000000" w:themeColor="text1"/>
        </w:rPr>
        <w:t xml:space="preserve">some time to re-install the software to be able to resume ASFA input preparation. However, </w:t>
      </w:r>
      <w:r w:rsidRPr="003B6975">
        <w:rPr>
          <w:color w:val="000000" w:themeColor="text1"/>
        </w:rPr>
        <w:t>no further communication</w:t>
      </w:r>
      <w:r w:rsidR="00693C78" w:rsidRPr="003B6975">
        <w:rPr>
          <w:color w:val="000000" w:themeColor="text1"/>
        </w:rPr>
        <w:t xml:space="preserve"> has been received during the intersession.</w:t>
      </w:r>
    </w:p>
    <w:p w:rsidR="00FF45D1" w:rsidRPr="003B6975" w:rsidRDefault="00FF45D1" w:rsidP="008315EF">
      <w:pPr>
        <w:pStyle w:val="StyleBefore5"/>
        <w:rPr>
          <w:b/>
          <w:color w:val="000000" w:themeColor="text1"/>
        </w:rPr>
      </w:pPr>
      <w:r w:rsidRPr="003B6975">
        <w:rPr>
          <w:b/>
          <w:color w:val="000000" w:themeColor="text1"/>
        </w:rPr>
        <w:t xml:space="preserve">The FAO ASFA Secretariat agreed </w:t>
      </w:r>
      <w:r w:rsidRPr="003B6975">
        <w:rPr>
          <w:color w:val="000000" w:themeColor="text1"/>
        </w:rPr>
        <w:t>to follow up with MRI regarding the status of its participation in ASFA</w:t>
      </w:r>
      <w:r w:rsidRPr="003B6975">
        <w:rPr>
          <w:b/>
          <w:color w:val="000000" w:themeColor="text1"/>
        </w:rPr>
        <w:t>.</w:t>
      </w:r>
    </w:p>
    <w:p w:rsidR="00782C38" w:rsidRPr="003B6975" w:rsidRDefault="00693C78" w:rsidP="008315EF">
      <w:pPr>
        <w:pStyle w:val="StyleBefore5"/>
        <w:rPr>
          <w:i/>
          <w:color w:val="000000" w:themeColor="text1"/>
        </w:rPr>
      </w:pPr>
      <w:r w:rsidRPr="008F1AAE">
        <w:rPr>
          <w:b/>
          <w:color w:val="000000" w:themeColor="text1"/>
          <w:u w:val="single"/>
        </w:rPr>
        <w:t>NAMIBIA</w:t>
      </w:r>
      <w:r w:rsidRPr="003B6975">
        <w:rPr>
          <w:b/>
          <w:color w:val="000000" w:themeColor="text1"/>
        </w:rPr>
        <w:t xml:space="preserve"> – NatMIRC </w:t>
      </w:r>
      <w:r w:rsidR="00782C38" w:rsidRPr="003B6975">
        <w:rPr>
          <w:color w:val="000000" w:themeColor="text1"/>
        </w:rPr>
        <w:t xml:space="preserve">received training by KMFRI on behalf of the FAO ASFA Secretariat in March 2011, but the trainee left shortly afterwards before having submitted any ASFA records. The FAO ASFA Secretariat has been in contact with NatMIRC and was informed that they have a new librarian who would require training in ASFA input preparation. </w:t>
      </w:r>
    </w:p>
    <w:p w:rsidR="00782C38" w:rsidRPr="003B6975" w:rsidRDefault="00782C38" w:rsidP="008315EF">
      <w:pPr>
        <w:pStyle w:val="StyleBefore5"/>
        <w:rPr>
          <w:color w:val="000000" w:themeColor="text1"/>
        </w:rPr>
      </w:pPr>
      <w:r w:rsidRPr="003B6975">
        <w:rPr>
          <w:b/>
          <w:color w:val="000000" w:themeColor="text1"/>
        </w:rPr>
        <w:t xml:space="preserve">Ms Keita (DPM) agreed </w:t>
      </w:r>
      <w:r w:rsidRPr="003B6975">
        <w:rPr>
          <w:color w:val="000000" w:themeColor="text1"/>
        </w:rPr>
        <w:t xml:space="preserve">to provide the FAO ASFA Secretariat with contact details of the new librarian at NatMIRC.  </w:t>
      </w:r>
    </w:p>
    <w:p w:rsidR="00693C78" w:rsidRPr="003B6975" w:rsidRDefault="00782C38" w:rsidP="008315EF">
      <w:pPr>
        <w:pStyle w:val="StyleBefore5"/>
        <w:rPr>
          <w:color w:val="000000" w:themeColor="text1"/>
        </w:rPr>
      </w:pPr>
      <w:r w:rsidRPr="003B6975">
        <w:rPr>
          <w:b/>
          <w:color w:val="000000" w:themeColor="text1"/>
        </w:rPr>
        <w:t>The FAO ASFA Secretariat agreed</w:t>
      </w:r>
      <w:r w:rsidRPr="003B6975">
        <w:rPr>
          <w:color w:val="000000" w:themeColor="text1"/>
        </w:rPr>
        <w:t xml:space="preserve"> to follow up with NatMIRC regarding the status of its participation in ASFA.</w:t>
      </w:r>
    </w:p>
    <w:p w:rsidR="00E35083" w:rsidRPr="003B6975" w:rsidRDefault="00915170" w:rsidP="008315EF">
      <w:pPr>
        <w:pStyle w:val="StyleBefore5"/>
        <w:rPr>
          <w:color w:val="000000" w:themeColor="text1"/>
        </w:rPr>
      </w:pPr>
      <w:r w:rsidRPr="003B6975">
        <w:rPr>
          <w:b/>
          <w:color w:val="000000" w:themeColor="text1"/>
          <w:u w:val="single"/>
        </w:rPr>
        <w:t xml:space="preserve">TANZANIA </w:t>
      </w:r>
      <w:r w:rsidRPr="003B6975">
        <w:rPr>
          <w:b/>
          <w:color w:val="000000" w:themeColor="text1"/>
        </w:rPr>
        <w:t xml:space="preserve">- IMS </w:t>
      </w:r>
      <w:r w:rsidRPr="003B6975">
        <w:rPr>
          <w:color w:val="000000" w:themeColor="text1"/>
        </w:rPr>
        <w:t xml:space="preserve">submitted its last batch of input in 2010. </w:t>
      </w:r>
      <w:r w:rsidR="00F00DFA" w:rsidRPr="003B6975">
        <w:rPr>
          <w:color w:val="000000" w:themeColor="text1"/>
        </w:rPr>
        <w:t xml:space="preserve"> </w:t>
      </w:r>
      <w:r w:rsidR="00E35083" w:rsidRPr="003B6975">
        <w:rPr>
          <w:color w:val="000000" w:themeColor="text1"/>
        </w:rPr>
        <w:t>IMS sent some records to the FAO ASFA Secretariat in July 2012, but some technical problems have delayed the final submission of the records.</w:t>
      </w:r>
      <w:r w:rsidR="00F00DFA" w:rsidRPr="003B6975">
        <w:rPr>
          <w:color w:val="000000" w:themeColor="text1"/>
        </w:rPr>
        <w:t xml:space="preserve"> Ms Nyika (IMS) contacted the FAO ASFA Secretariat during the </w:t>
      </w:r>
      <w:r w:rsidR="00782C38" w:rsidRPr="003B6975">
        <w:rPr>
          <w:color w:val="000000" w:themeColor="text1"/>
        </w:rPr>
        <w:t xml:space="preserve">2013 </w:t>
      </w:r>
      <w:r w:rsidR="00F00DFA" w:rsidRPr="003B6975">
        <w:rPr>
          <w:color w:val="000000" w:themeColor="text1"/>
        </w:rPr>
        <w:t>ASFA Board Meeting, expressing IMS’s commitment in ASFA, but no further communication has been received.</w:t>
      </w:r>
    </w:p>
    <w:p w:rsidR="00E35083" w:rsidRPr="003B6975" w:rsidRDefault="00E35083" w:rsidP="008315EF">
      <w:pPr>
        <w:pStyle w:val="StyleBefore5"/>
        <w:rPr>
          <w:color w:val="000000" w:themeColor="text1"/>
        </w:rPr>
      </w:pPr>
      <w:r w:rsidRPr="003B6975">
        <w:rPr>
          <w:b/>
          <w:color w:val="000000" w:themeColor="text1"/>
        </w:rPr>
        <w:t>The FAO ASFA Secretariat agreed</w:t>
      </w:r>
      <w:r w:rsidRPr="003B6975">
        <w:rPr>
          <w:color w:val="000000" w:themeColor="text1"/>
        </w:rPr>
        <w:t xml:space="preserve"> to follow up with IMS regarding the</w:t>
      </w:r>
      <w:r w:rsidR="00F00DFA" w:rsidRPr="003B6975">
        <w:rPr>
          <w:color w:val="000000" w:themeColor="text1"/>
        </w:rPr>
        <w:t>ir</w:t>
      </w:r>
      <w:r w:rsidRPr="003B6975">
        <w:rPr>
          <w:color w:val="000000" w:themeColor="text1"/>
        </w:rPr>
        <w:t xml:space="preserve"> status </w:t>
      </w:r>
      <w:r w:rsidR="00F00DFA" w:rsidRPr="003B6975">
        <w:rPr>
          <w:color w:val="000000" w:themeColor="text1"/>
        </w:rPr>
        <w:t>in ASFA</w:t>
      </w:r>
      <w:r w:rsidRPr="003B6975">
        <w:rPr>
          <w:color w:val="000000" w:themeColor="text1"/>
        </w:rPr>
        <w:t>.</w:t>
      </w:r>
    </w:p>
    <w:p w:rsidR="00E35083" w:rsidRPr="003B6975" w:rsidRDefault="00E35083" w:rsidP="008315EF">
      <w:pPr>
        <w:pStyle w:val="StyleBefore5"/>
        <w:rPr>
          <w:color w:val="000000" w:themeColor="text1"/>
        </w:rPr>
      </w:pPr>
      <w:r w:rsidRPr="003B6975">
        <w:rPr>
          <w:b/>
          <w:color w:val="000000" w:themeColor="text1"/>
        </w:rPr>
        <w:t>[Rapporteur’s note</w:t>
      </w:r>
      <w:r w:rsidRPr="003B6975">
        <w:rPr>
          <w:color w:val="000000" w:themeColor="text1"/>
        </w:rPr>
        <w:t>: the FAO ASFA Secretariat</w:t>
      </w:r>
      <w:r w:rsidR="00F00DFA" w:rsidRPr="003B6975">
        <w:rPr>
          <w:color w:val="000000" w:themeColor="text1"/>
        </w:rPr>
        <w:t xml:space="preserve"> sent an e-mail to IMS requesting information regarding their status </w:t>
      </w:r>
      <w:r w:rsidRPr="003B6975">
        <w:rPr>
          <w:color w:val="000000" w:themeColor="text1"/>
        </w:rPr>
        <w:t>in ASFA</w:t>
      </w:r>
      <w:r w:rsidR="00D43767" w:rsidRPr="003B6975">
        <w:rPr>
          <w:color w:val="000000" w:themeColor="text1"/>
        </w:rPr>
        <w:t xml:space="preserve"> in March 2015</w:t>
      </w:r>
      <w:r w:rsidR="00672FDD" w:rsidRPr="003B6975">
        <w:rPr>
          <w:color w:val="000000" w:themeColor="text1"/>
        </w:rPr>
        <w:t>. Communication continued through</w:t>
      </w:r>
      <w:r w:rsidR="00D43767" w:rsidRPr="003B6975">
        <w:rPr>
          <w:color w:val="000000" w:themeColor="text1"/>
        </w:rPr>
        <w:t xml:space="preserve"> to</w:t>
      </w:r>
      <w:r w:rsidR="00672FDD" w:rsidRPr="003B6975">
        <w:rPr>
          <w:color w:val="000000" w:themeColor="text1"/>
        </w:rPr>
        <w:t xml:space="preserve"> May </w:t>
      </w:r>
      <w:r w:rsidR="00C36E6B" w:rsidRPr="003B6975">
        <w:rPr>
          <w:color w:val="000000" w:themeColor="text1"/>
        </w:rPr>
        <w:t xml:space="preserve">2015 </w:t>
      </w:r>
      <w:r w:rsidR="00782C38" w:rsidRPr="003B6975">
        <w:rPr>
          <w:color w:val="000000" w:themeColor="text1"/>
        </w:rPr>
        <w:t>regarding</w:t>
      </w:r>
      <w:r w:rsidR="00672FDD" w:rsidRPr="003B6975">
        <w:rPr>
          <w:color w:val="000000" w:themeColor="text1"/>
        </w:rPr>
        <w:t xml:space="preserve"> </w:t>
      </w:r>
      <w:r w:rsidR="00782C38" w:rsidRPr="003B6975">
        <w:rPr>
          <w:color w:val="000000" w:themeColor="text1"/>
        </w:rPr>
        <w:t>the preparation of ASFA input</w:t>
      </w:r>
      <w:r w:rsidR="00672FDD" w:rsidRPr="003B6975">
        <w:rPr>
          <w:color w:val="000000" w:themeColor="text1"/>
        </w:rPr>
        <w:t>.</w:t>
      </w:r>
      <w:r w:rsidRPr="003B6975">
        <w:rPr>
          <w:color w:val="000000" w:themeColor="text1"/>
        </w:rPr>
        <w:t>]</w:t>
      </w:r>
    </w:p>
    <w:p w:rsidR="004C56A1" w:rsidRPr="003B6975" w:rsidRDefault="00782C38" w:rsidP="004C56A1">
      <w:pPr>
        <w:adjustRightInd w:val="0"/>
        <w:spacing w:before="100"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
          <w:bCs/>
          <w:iCs/>
          <w:color w:val="000000" w:themeColor="text1"/>
          <w:sz w:val="20"/>
          <w:szCs w:val="20"/>
          <w:u w:val="single"/>
        </w:rPr>
        <w:t>THAILAND</w:t>
      </w:r>
      <w:r w:rsidRPr="003B6975">
        <w:rPr>
          <w:rFonts w:ascii="Arial" w:eastAsia="SimSun" w:hAnsi="Arial" w:cs="Arial"/>
          <w:b/>
          <w:bCs/>
          <w:iCs/>
          <w:color w:val="000000" w:themeColor="text1"/>
          <w:sz w:val="20"/>
          <w:szCs w:val="20"/>
        </w:rPr>
        <w:t xml:space="preserve"> – Chulalongkorn University</w:t>
      </w:r>
      <w:r w:rsidR="004C56A1" w:rsidRPr="003B6975">
        <w:rPr>
          <w:b/>
          <w:color w:val="000000" w:themeColor="text1"/>
        </w:rPr>
        <w:t xml:space="preserve"> </w:t>
      </w:r>
      <w:r w:rsidR="004C56A1" w:rsidRPr="003B6975">
        <w:rPr>
          <w:rFonts w:ascii="Arial" w:eastAsia="SimSun" w:hAnsi="Arial" w:cs="Arial"/>
          <w:bCs/>
          <w:iCs/>
          <w:color w:val="000000" w:themeColor="text1"/>
          <w:sz w:val="20"/>
          <w:szCs w:val="20"/>
          <w:lang w:val="en-GB"/>
        </w:rPr>
        <w:t xml:space="preserve">received training in March 2013 however no input has been submitted by Thailand. Various attempts have been made by the FAO ASFA Secretariat to contact the trainees, </w:t>
      </w:r>
      <w:r w:rsidR="008F1AAE">
        <w:rPr>
          <w:rFonts w:ascii="Arial" w:eastAsia="SimSun" w:hAnsi="Arial" w:cs="Arial"/>
          <w:bCs/>
          <w:iCs/>
          <w:color w:val="000000" w:themeColor="text1"/>
          <w:sz w:val="20"/>
          <w:szCs w:val="20"/>
          <w:lang w:val="en-GB"/>
        </w:rPr>
        <w:t>but no news has been received.</w:t>
      </w:r>
    </w:p>
    <w:p w:rsidR="004C56A1" w:rsidRPr="003B6975" w:rsidRDefault="004C56A1" w:rsidP="004C56A1">
      <w:pPr>
        <w:widowControl w:val="0"/>
        <w:spacing w:after="0" w:line="240" w:lineRule="auto"/>
        <w:jc w:val="both"/>
        <w:rPr>
          <w:rFonts w:ascii="Arial" w:hAnsi="Arial" w:cs="Arial"/>
          <w:bCs/>
          <w:color w:val="000000" w:themeColor="text1"/>
          <w:sz w:val="20"/>
          <w:szCs w:val="20"/>
        </w:rPr>
      </w:pPr>
    </w:p>
    <w:p w:rsidR="004C56A1" w:rsidRPr="003B6975" w:rsidRDefault="004C56A1" w:rsidP="004C56A1">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The FAO ASFA Secretariat agreed</w:t>
      </w:r>
      <w:r w:rsidRPr="003B6975">
        <w:rPr>
          <w:rFonts w:ascii="Arial" w:hAnsi="Arial" w:cs="Arial"/>
          <w:bCs/>
          <w:color w:val="000000" w:themeColor="text1"/>
          <w:sz w:val="20"/>
          <w:szCs w:val="20"/>
        </w:rPr>
        <w:t xml:space="preserve"> to follow up with Chulalongkorn University regarding the status of its participation in ASFA.</w:t>
      </w:r>
    </w:p>
    <w:p w:rsidR="004C56A1" w:rsidRPr="003B6975" w:rsidRDefault="004C56A1" w:rsidP="004C56A1">
      <w:pPr>
        <w:widowControl w:val="0"/>
        <w:spacing w:after="0" w:line="240" w:lineRule="auto"/>
        <w:jc w:val="both"/>
        <w:rPr>
          <w:rFonts w:ascii="Arial" w:hAnsi="Arial" w:cs="Arial"/>
          <w:bCs/>
          <w:color w:val="000000" w:themeColor="text1"/>
          <w:sz w:val="20"/>
          <w:szCs w:val="20"/>
        </w:rPr>
      </w:pPr>
    </w:p>
    <w:p w:rsidR="004C56A1" w:rsidRPr="003B6975" w:rsidRDefault="004C56A1" w:rsidP="004C56A1">
      <w:pPr>
        <w:widowControl w:val="0"/>
        <w:spacing w:after="0" w:line="240" w:lineRule="auto"/>
        <w:jc w:val="both"/>
        <w:rPr>
          <w:rFonts w:ascii="Arial" w:hAnsi="Arial" w:cs="Arial"/>
          <w:bCs/>
          <w:i/>
          <w:color w:val="000000" w:themeColor="text1"/>
          <w:sz w:val="20"/>
          <w:szCs w:val="20"/>
        </w:rPr>
      </w:pPr>
      <w:r w:rsidRPr="003B6975">
        <w:rPr>
          <w:rFonts w:ascii="Arial" w:hAnsi="Arial" w:cs="Arial"/>
          <w:bCs/>
          <w:color w:val="000000" w:themeColor="text1"/>
          <w:sz w:val="20"/>
          <w:szCs w:val="20"/>
        </w:rPr>
        <w:t>[</w:t>
      </w:r>
      <w:r w:rsidRPr="003B6975">
        <w:rPr>
          <w:rFonts w:ascii="Arial" w:hAnsi="Arial" w:cs="Arial"/>
          <w:bCs/>
          <w:i/>
          <w:color w:val="000000" w:themeColor="text1"/>
          <w:sz w:val="20"/>
          <w:szCs w:val="20"/>
        </w:rPr>
        <w:t>Rapporteur's note: During the meeting, Mr Pissierssens (IOC) contacted Somkiat Khokiattiwong at PMBC (Ex-Thailand ASFA Partner) requesting assistance in contacting the trainees at Chulalongkorn University.</w:t>
      </w:r>
      <w:r w:rsidR="00FB6AAC" w:rsidRPr="003B6975">
        <w:rPr>
          <w:rFonts w:ascii="Arial" w:hAnsi="Arial" w:cs="Arial"/>
          <w:bCs/>
          <w:i/>
          <w:color w:val="000000" w:themeColor="text1"/>
          <w:sz w:val="20"/>
          <w:szCs w:val="20"/>
        </w:rPr>
        <w:t xml:space="preserve"> Somkiat Khokiattiwong reported having contacted Dr Thaithaworn at Chula University who said he would follow up with the trainees. No further information has been received by the FAO ASFA Secretariat</w:t>
      </w:r>
      <w:r w:rsidRPr="003B6975">
        <w:rPr>
          <w:rFonts w:ascii="Arial" w:hAnsi="Arial" w:cs="Arial"/>
          <w:bCs/>
          <w:i/>
          <w:color w:val="000000" w:themeColor="text1"/>
          <w:sz w:val="20"/>
          <w:szCs w:val="20"/>
        </w:rPr>
        <w:t>]</w:t>
      </w:r>
    </w:p>
    <w:p w:rsidR="00FB6AAC" w:rsidRPr="003B6975" w:rsidRDefault="00FB6AAC" w:rsidP="00FB6AAC">
      <w:pPr>
        <w:adjustRightInd w:val="0"/>
        <w:spacing w:before="100" w:after="0" w:line="240" w:lineRule="auto"/>
        <w:jc w:val="both"/>
        <w:rPr>
          <w:rFonts w:ascii="Arial" w:hAnsi="Arial" w:cs="Arial"/>
          <w:bCs/>
          <w:color w:val="000000" w:themeColor="text1"/>
          <w:sz w:val="20"/>
          <w:szCs w:val="20"/>
        </w:rPr>
      </w:pPr>
      <w:r w:rsidRPr="003B6975">
        <w:rPr>
          <w:rFonts w:ascii="Arial" w:hAnsi="Arial" w:cs="Arial"/>
          <w:b/>
          <w:bCs/>
          <w:color w:val="000000" w:themeColor="text1"/>
          <w:u w:val="single"/>
        </w:rPr>
        <w:t>WCPFC</w:t>
      </w:r>
      <w:r w:rsidRPr="003B6975">
        <w:rPr>
          <w:rFonts w:ascii="Arial" w:hAnsi="Arial" w:cs="Arial"/>
          <w:bCs/>
          <w:color w:val="000000" w:themeColor="text1"/>
        </w:rPr>
        <w:t xml:space="preserve"> -  </w:t>
      </w:r>
      <w:r w:rsidRPr="003B6975">
        <w:rPr>
          <w:rFonts w:ascii="Arial" w:hAnsi="Arial" w:cs="Arial"/>
          <w:bCs/>
          <w:color w:val="000000" w:themeColor="text1"/>
          <w:sz w:val="20"/>
          <w:szCs w:val="20"/>
        </w:rPr>
        <w:t>Several changes in the Director of WCPFC have hampered communication. Ms Wibley (FAS) reported that a contact name had been obtained while attending the 2014 IAMSLIC conference.</w:t>
      </w:r>
    </w:p>
    <w:p w:rsidR="00FB6AAC" w:rsidRPr="003B6975" w:rsidRDefault="00FB6AAC" w:rsidP="002E6415">
      <w:pPr>
        <w:pStyle w:val="StyleBefore5Underline"/>
      </w:pPr>
      <w:r w:rsidRPr="00EC38AE">
        <w:rPr>
          <w:b/>
        </w:rPr>
        <w:t>The FAO ASFA Secretariat agreed</w:t>
      </w:r>
      <w:r w:rsidRPr="003B6975">
        <w:t xml:space="preserve"> to follow up with WCPFC regarding the status of their participation in ASFA.</w:t>
      </w:r>
    </w:p>
    <w:p w:rsidR="00076A8A" w:rsidRPr="003B6975" w:rsidRDefault="00076A8A" w:rsidP="003B6975">
      <w:pPr>
        <w:pStyle w:val="StyleBefore5"/>
        <w:rPr>
          <w:color w:val="000000" w:themeColor="text1"/>
        </w:rPr>
      </w:pPr>
      <w:r w:rsidRPr="003B6975">
        <w:rPr>
          <w:color w:val="000000" w:themeColor="text1"/>
        </w:rPr>
        <w:t>Some discussion followed regarding the continuity of ASFA</w:t>
      </w:r>
      <w:r w:rsidR="00BD0A92" w:rsidRPr="003B6975">
        <w:rPr>
          <w:color w:val="000000" w:themeColor="text1"/>
        </w:rPr>
        <w:t xml:space="preserve"> within ASFA Partner Institutes</w:t>
      </w:r>
      <w:r w:rsidR="003B6975" w:rsidRPr="003B6975">
        <w:rPr>
          <w:color w:val="000000" w:themeColor="text1"/>
        </w:rPr>
        <w:t>, highlights of which are reported below.</w:t>
      </w:r>
    </w:p>
    <w:p w:rsidR="008B694B" w:rsidRPr="003B6975" w:rsidRDefault="008B694B" w:rsidP="003B6975">
      <w:pPr>
        <w:pStyle w:val="StyleBefore5-Draft"/>
        <w:rPr>
          <w:color w:val="000000" w:themeColor="text1"/>
        </w:rPr>
      </w:pPr>
      <w:r w:rsidRPr="003B6975">
        <w:rPr>
          <w:color w:val="000000" w:themeColor="text1"/>
        </w:rPr>
        <w:t xml:space="preserve">Mr Emerson (ProQuest) commented on the </w:t>
      </w:r>
      <w:r w:rsidR="00C0532D" w:rsidRPr="003B6975">
        <w:rPr>
          <w:color w:val="000000" w:themeColor="text1"/>
        </w:rPr>
        <w:t xml:space="preserve">fact that the inactivity of the above-mentioned ASFA Partners meant </w:t>
      </w:r>
      <w:r w:rsidR="001F4E64" w:rsidRPr="003B6975">
        <w:rPr>
          <w:color w:val="000000" w:themeColor="text1"/>
        </w:rPr>
        <w:t xml:space="preserve">that there was </w:t>
      </w:r>
      <w:r w:rsidR="00C0532D" w:rsidRPr="003B6975">
        <w:rPr>
          <w:color w:val="000000" w:themeColor="text1"/>
        </w:rPr>
        <w:t xml:space="preserve">missing content on the ASFA database. He stressed the </w:t>
      </w:r>
      <w:r w:rsidRPr="003B6975">
        <w:rPr>
          <w:color w:val="000000" w:themeColor="text1"/>
        </w:rPr>
        <w:t xml:space="preserve">importance for </w:t>
      </w:r>
      <w:r w:rsidR="00C0532D" w:rsidRPr="003B6975">
        <w:rPr>
          <w:color w:val="000000" w:themeColor="text1"/>
        </w:rPr>
        <w:t xml:space="preserve">primary journals to appear on the ASFA database as soon as possible. He added that customers </w:t>
      </w:r>
      <w:r w:rsidR="00817564" w:rsidRPr="003B6975">
        <w:rPr>
          <w:color w:val="000000" w:themeColor="text1"/>
        </w:rPr>
        <w:t xml:space="preserve">and researchers </w:t>
      </w:r>
      <w:r w:rsidR="00C0532D" w:rsidRPr="003B6975">
        <w:rPr>
          <w:color w:val="000000" w:themeColor="text1"/>
        </w:rPr>
        <w:t xml:space="preserve">accepted the fact that it was difficult for grey literature material to appear on the database in a timely manner, but expected primary </w:t>
      </w:r>
      <w:r w:rsidR="00817564" w:rsidRPr="003B6975">
        <w:rPr>
          <w:color w:val="000000" w:themeColor="text1"/>
        </w:rPr>
        <w:t>journals</w:t>
      </w:r>
      <w:r w:rsidR="00C0532D" w:rsidRPr="003B6975">
        <w:rPr>
          <w:color w:val="000000" w:themeColor="text1"/>
        </w:rPr>
        <w:t xml:space="preserve"> to be included in ASFA almost immediately. </w:t>
      </w:r>
    </w:p>
    <w:p w:rsidR="00A3772E" w:rsidRPr="003B6975" w:rsidRDefault="00C0532D" w:rsidP="008315EF">
      <w:pPr>
        <w:pStyle w:val="StyleBefore5"/>
        <w:rPr>
          <w:color w:val="000000" w:themeColor="text1"/>
        </w:rPr>
      </w:pPr>
      <w:r w:rsidRPr="003B6975">
        <w:rPr>
          <w:color w:val="000000" w:themeColor="text1"/>
        </w:rPr>
        <w:t xml:space="preserve">Mr Emerson said that </w:t>
      </w:r>
      <w:r w:rsidR="00817564" w:rsidRPr="003B6975">
        <w:rPr>
          <w:color w:val="000000" w:themeColor="text1"/>
        </w:rPr>
        <w:t xml:space="preserve">while the majority of the above-mentioned inactive ASFA Partners dealt with grey literature, </w:t>
      </w:r>
      <w:r w:rsidR="00F1665A" w:rsidRPr="003B6975">
        <w:rPr>
          <w:color w:val="000000" w:themeColor="text1"/>
        </w:rPr>
        <w:t xml:space="preserve">some of them were responsible for mainly primary journals; he said that this </w:t>
      </w:r>
      <w:r w:rsidRPr="003B6975">
        <w:rPr>
          <w:color w:val="000000" w:themeColor="text1"/>
        </w:rPr>
        <w:t xml:space="preserve">missing content should be </w:t>
      </w:r>
      <w:r w:rsidR="00817564" w:rsidRPr="003B6975">
        <w:rPr>
          <w:color w:val="000000" w:themeColor="text1"/>
        </w:rPr>
        <w:t>dealt with</w:t>
      </w:r>
      <w:r w:rsidRPr="003B6975">
        <w:rPr>
          <w:color w:val="000000" w:themeColor="text1"/>
        </w:rPr>
        <w:t xml:space="preserve"> </w:t>
      </w:r>
      <w:r w:rsidR="00F1665A" w:rsidRPr="003B6975">
        <w:rPr>
          <w:color w:val="000000" w:themeColor="text1"/>
        </w:rPr>
        <w:t xml:space="preserve">so as to ensure that the </w:t>
      </w:r>
      <w:r w:rsidRPr="003B6975">
        <w:rPr>
          <w:color w:val="000000" w:themeColor="text1"/>
        </w:rPr>
        <w:t xml:space="preserve">primary journal titles </w:t>
      </w:r>
      <w:r w:rsidR="00F1665A" w:rsidRPr="003B6975">
        <w:rPr>
          <w:color w:val="000000" w:themeColor="text1"/>
        </w:rPr>
        <w:t xml:space="preserve">continued to be covered while attempts were being made to resolve the problems faced by the inactive ASFA Partners. </w:t>
      </w:r>
      <w:r w:rsidR="00817564" w:rsidRPr="003B6975">
        <w:rPr>
          <w:color w:val="000000" w:themeColor="text1"/>
        </w:rPr>
        <w:t>Ms Wibley (FAO ASFA Secretariat)</w:t>
      </w:r>
      <w:r w:rsidR="008B694B" w:rsidRPr="003B6975">
        <w:rPr>
          <w:color w:val="000000" w:themeColor="text1"/>
        </w:rPr>
        <w:t xml:space="preserve"> mentioned that ProQuest </w:t>
      </w:r>
      <w:r w:rsidR="00817564" w:rsidRPr="003B6975">
        <w:rPr>
          <w:color w:val="000000" w:themeColor="text1"/>
        </w:rPr>
        <w:t>had</w:t>
      </w:r>
      <w:r w:rsidR="008B694B" w:rsidRPr="003B6975">
        <w:rPr>
          <w:color w:val="000000" w:themeColor="text1"/>
        </w:rPr>
        <w:t xml:space="preserve"> in the past taken over the responsibility for monitoring some titles from ASFA partners (temporarily or permanently</w:t>
      </w:r>
      <w:r w:rsidR="00817564" w:rsidRPr="003B6975">
        <w:rPr>
          <w:color w:val="000000" w:themeColor="text1"/>
        </w:rPr>
        <w:t>)</w:t>
      </w:r>
      <w:r w:rsidR="008B694B" w:rsidRPr="003B6975">
        <w:rPr>
          <w:color w:val="000000" w:themeColor="text1"/>
        </w:rPr>
        <w:t xml:space="preserve">. She asked whether </w:t>
      </w:r>
      <w:r w:rsidR="00817564" w:rsidRPr="003B6975">
        <w:rPr>
          <w:color w:val="000000" w:themeColor="text1"/>
        </w:rPr>
        <w:t xml:space="preserve">some of the </w:t>
      </w:r>
      <w:r w:rsidR="008B694B" w:rsidRPr="003B6975">
        <w:rPr>
          <w:color w:val="000000" w:themeColor="text1"/>
        </w:rPr>
        <w:t xml:space="preserve">titles included on the Monitoring list of </w:t>
      </w:r>
      <w:r w:rsidR="00817564" w:rsidRPr="003B6975">
        <w:rPr>
          <w:color w:val="000000" w:themeColor="text1"/>
        </w:rPr>
        <w:t xml:space="preserve">the </w:t>
      </w:r>
      <w:r w:rsidR="008B694B" w:rsidRPr="003B6975">
        <w:rPr>
          <w:color w:val="000000" w:themeColor="text1"/>
        </w:rPr>
        <w:t xml:space="preserve">inactive ASFA Partners included in the above-mentioned Warning List could be transferred to ProQuest. Mr Emerson replied that this could perhaps be possible, but it would create </w:t>
      </w:r>
      <w:r w:rsidR="00817564" w:rsidRPr="003B6975">
        <w:rPr>
          <w:color w:val="000000" w:themeColor="text1"/>
        </w:rPr>
        <w:t>much</w:t>
      </w:r>
      <w:r w:rsidR="008B694B" w:rsidRPr="003B6975">
        <w:rPr>
          <w:color w:val="000000" w:themeColor="text1"/>
        </w:rPr>
        <w:t xml:space="preserve"> effort for ProQuest </w:t>
      </w:r>
      <w:r w:rsidR="007B13C2" w:rsidRPr="003B6975">
        <w:rPr>
          <w:color w:val="000000" w:themeColor="text1"/>
        </w:rPr>
        <w:t xml:space="preserve">especially regarding legal aspects in getting </w:t>
      </w:r>
      <w:r w:rsidR="00A3772E" w:rsidRPr="003B6975">
        <w:rPr>
          <w:color w:val="000000" w:themeColor="text1"/>
        </w:rPr>
        <w:t xml:space="preserve">additional </w:t>
      </w:r>
      <w:r w:rsidR="007B13C2" w:rsidRPr="003B6975">
        <w:rPr>
          <w:color w:val="000000" w:themeColor="text1"/>
        </w:rPr>
        <w:t xml:space="preserve">permissions and rights from the primary publishers, as it </w:t>
      </w:r>
      <w:r w:rsidR="00A3772E" w:rsidRPr="003B6975">
        <w:rPr>
          <w:color w:val="000000" w:themeColor="text1"/>
        </w:rPr>
        <w:t>was</w:t>
      </w:r>
      <w:r w:rsidR="007B13C2" w:rsidRPr="003B6975">
        <w:rPr>
          <w:color w:val="000000" w:themeColor="text1"/>
        </w:rPr>
        <w:t xml:space="preserve"> not possible for ProQuest to go to the publishers</w:t>
      </w:r>
      <w:r w:rsidR="00A3772E" w:rsidRPr="003B6975">
        <w:rPr>
          <w:color w:val="000000" w:themeColor="text1"/>
        </w:rPr>
        <w:t>’</w:t>
      </w:r>
      <w:r w:rsidR="007B13C2" w:rsidRPr="003B6975">
        <w:rPr>
          <w:color w:val="000000" w:themeColor="text1"/>
        </w:rPr>
        <w:t xml:space="preserve"> website and simply download the metadata plus abstracts</w:t>
      </w:r>
      <w:r w:rsidR="00A3772E" w:rsidRPr="003B6975">
        <w:rPr>
          <w:color w:val="000000" w:themeColor="text1"/>
        </w:rPr>
        <w:t>.</w:t>
      </w:r>
    </w:p>
    <w:p w:rsidR="008B694B" w:rsidRPr="003B6975" w:rsidRDefault="00A3772E" w:rsidP="008315EF">
      <w:pPr>
        <w:pStyle w:val="StyleBefore5"/>
        <w:rPr>
          <w:color w:val="000000" w:themeColor="text1"/>
        </w:rPr>
      </w:pPr>
      <w:r w:rsidRPr="003B6975">
        <w:rPr>
          <w:color w:val="000000" w:themeColor="text1"/>
        </w:rPr>
        <w:lastRenderedPageBreak/>
        <w:t xml:space="preserve">Ms Wibley (FAO ASFA Secretariat) said that the ASFA Secretariat could extract the Monitoring Lists of the inactive ASFA Partners and circulate the individual lists via ASFA Board L. In this way, other ASFA Partners could examine the lists to see if they had access to any of the titles and could take on their monitoring. </w:t>
      </w:r>
      <w:r w:rsidR="001B27CE" w:rsidRPr="003B6975">
        <w:rPr>
          <w:color w:val="000000" w:themeColor="text1"/>
        </w:rPr>
        <w:t xml:space="preserve">Mr Emerson commented that this could be a possible solution to cover some of the missing content, adding that it was important for all ASFA Partners to assist if they could. He commented that the lack of core aquatic journals in the ASFA database was a factor that affected the credibility of the database and therefore was an issue that needed to be resolved quickly. </w:t>
      </w:r>
    </w:p>
    <w:p w:rsidR="001F4E64" w:rsidRPr="003B6975" w:rsidRDefault="001F4E64" w:rsidP="008315EF">
      <w:pPr>
        <w:pStyle w:val="StyleBefore5"/>
        <w:rPr>
          <w:color w:val="000000" w:themeColor="text1"/>
        </w:rPr>
      </w:pPr>
    </w:p>
    <w:p w:rsidR="001F4E64" w:rsidRPr="003B6975" w:rsidRDefault="001F4E64" w:rsidP="001F4E64">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The FAO ASFA Secretariat agreed</w:t>
      </w:r>
      <w:r w:rsidRPr="003B6975">
        <w:rPr>
          <w:rFonts w:ascii="Arial" w:hAnsi="Arial" w:cs="Arial"/>
          <w:bCs/>
          <w:color w:val="000000" w:themeColor="text1"/>
          <w:sz w:val="20"/>
          <w:szCs w:val="20"/>
        </w:rPr>
        <w:t xml:space="preserve"> to circulate via ASFA Board L the individual lists of the serial titles that are under the responsibilities of those ASFA Partners listed above who are in danger of being dropped from the Partnership, so that an ASFA Partner could offer to cover any of the listed titles should they have access to them.   </w:t>
      </w:r>
    </w:p>
    <w:p w:rsidR="001B27CE" w:rsidRPr="003B6975" w:rsidRDefault="001B27CE" w:rsidP="008315EF">
      <w:pPr>
        <w:pStyle w:val="StyleBefore5"/>
        <w:rPr>
          <w:color w:val="000000" w:themeColor="text1"/>
        </w:rPr>
      </w:pPr>
      <w:r w:rsidRPr="003B6975">
        <w:rPr>
          <w:color w:val="000000" w:themeColor="text1"/>
        </w:rPr>
        <w:t>Mr Pissierssens raised the issue of the monitoring responsibilities of the ASFA Partners and whether this was taken seriously when signing the ASFA Partnership Agreement.</w:t>
      </w:r>
      <w:r w:rsidR="00CD63B9" w:rsidRPr="003B6975">
        <w:rPr>
          <w:color w:val="000000" w:themeColor="text1"/>
        </w:rPr>
        <w:t xml:space="preserve"> He also asked what the implications </w:t>
      </w:r>
      <w:r w:rsidR="001F4E64" w:rsidRPr="003B6975">
        <w:rPr>
          <w:color w:val="000000" w:themeColor="text1"/>
        </w:rPr>
        <w:t xml:space="preserve">were </w:t>
      </w:r>
      <w:r w:rsidR="00CD63B9" w:rsidRPr="003B6975">
        <w:rPr>
          <w:color w:val="000000" w:themeColor="text1"/>
        </w:rPr>
        <w:t>of an ASFA Partner not carrying out its monitoring responsibilities.</w:t>
      </w:r>
      <w:r w:rsidRPr="003B6975">
        <w:rPr>
          <w:color w:val="000000" w:themeColor="text1"/>
        </w:rPr>
        <w:t xml:space="preserve"> </w:t>
      </w:r>
      <w:r w:rsidR="00F24B68" w:rsidRPr="003B6975">
        <w:rPr>
          <w:color w:val="000000" w:themeColor="text1"/>
        </w:rPr>
        <w:t xml:space="preserve">Ms Wibley explained that, when a new ASFA Partner signed the agreement, a list of serial titles was agreed upon, for which they would be responsible for preparing records for the ASFA database. </w:t>
      </w:r>
      <w:r w:rsidR="00FF005C" w:rsidRPr="003B6975">
        <w:rPr>
          <w:color w:val="000000" w:themeColor="text1"/>
        </w:rPr>
        <w:t xml:space="preserve">She </w:t>
      </w:r>
      <w:r w:rsidR="004C56A1" w:rsidRPr="003B6975">
        <w:rPr>
          <w:color w:val="000000" w:themeColor="text1"/>
        </w:rPr>
        <w:t xml:space="preserve">also </w:t>
      </w:r>
      <w:r w:rsidR="00FF005C" w:rsidRPr="003B6975">
        <w:rPr>
          <w:color w:val="000000" w:themeColor="text1"/>
        </w:rPr>
        <w:t>referred to the list of criteria that existed for removing ASFA Partners for not fulfilling their input responsibilities, adding</w:t>
      </w:r>
      <w:r w:rsidR="00F24B68" w:rsidRPr="003B6975">
        <w:rPr>
          <w:color w:val="000000" w:themeColor="text1"/>
        </w:rPr>
        <w:t xml:space="preserve"> that in many cases, it was lack of continuity within the ASFA Partner institute which resulted in the cessation of ASFA inputting a</w:t>
      </w:r>
      <w:r w:rsidR="006E27EB" w:rsidRPr="003B6975">
        <w:rPr>
          <w:color w:val="000000" w:themeColor="text1"/>
        </w:rPr>
        <w:t>ctivities and/or loss of contact</w:t>
      </w:r>
      <w:r w:rsidR="00F24B68" w:rsidRPr="003B6975">
        <w:rPr>
          <w:color w:val="000000" w:themeColor="text1"/>
        </w:rPr>
        <w:t xml:space="preserve">. In reply to Mr Pissierssens question as to who signed the database, Ms Wibley replied that it was the Director of the Institute, who then allocated a staff member to carry out the work. </w:t>
      </w:r>
      <w:r w:rsidR="007E18FA" w:rsidRPr="003B6975">
        <w:rPr>
          <w:color w:val="000000" w:themeColor="text1"/>
        </w:rPr>
        <w:t>When changes occurred with the Directors and/or the staff member preparing ASFA records, this often</w:t>
      </w:r>
      <w:r w:rsidR="000F0907" w:rsidRPr="003B6975">
        <w:rPr>
          <w:color w:val="000000" w:themeColor="text1"/>
        </w:rPr>
        <w:t xml:space="preserve"> resulted in lack of continuity or lack of understanding regarding the responsibilities of the ASFA Partner. </w:t>
      </w:r>
      <w:r w:rsidR="006E27EB" w:rsidRPr="003B6975">
        <w:rPr>
          <w:color w:val="000000" w:themeColor="text1"/>
        </w:rPr>
        <w:t xml:space="preserve">Ms Wibley stressed </w:t>
      </w:r>
      <w:r w:rsidR="002A32AB" w:rsidRPr="003B6975">
        <w:rPr>
          <w:color w:val="000000" w:themeColor="text1"/>
        </w:rPr>
        <w:t xml:space="preserve">how important </w:t>
      </w:r>
      <w:r w:rsidR="006E27EB" w:rsidRPr="003B6975">
        <w:rPr>
          <w:color w:val="000000" w:themeColor="text1"/>
        </w:rPr>
        <w:t>continuity within the ASFA Partner institute</w:t>
      </w:r>
      <w:r w:rsidR="002A32AB" w:rsidRPr="003B6975">
        <w:rPr>
          <w:color w:val="000000" w:themeColor="text1"/>
        </w:rPr>
        <w:t xml:space="preserve"> was</w:t>
      </w:r>
      <w:r w:rsidR="006E27EB" w:rsidRPr="003B6975">
        <w:rPr>
          <w:color w:val="000000" w:themeColor="text1"/>
        </w:rPr>
        <w:t>, adding that the FAO ASFA Secretariat highly recommended that the ASFA contact person endeavored to make visible their ASFA work and show its importance not only to their Director but also to other staff within their institute.</w:t>
      </w:r>
    </w:p>
    <w:p w:rsidR="004F6781" w:rsidRPr="003B6975" w:rsidRDefault="006E27EB" w:rsidP="003B6975">
      <w:pPr>
        <w:pStyle w:val="StyleBefore5"/>
        <w:rPr>
          <w:color w:val="000000" w:themeColor="text1"/>
        </w:rPr>
      </w:pPr>
      <w:r w:rsidRPr="003B6975">
        <w:rPr>
          <w:color w:val="000000" w:themeColor="text1"/>
        </w:rPr>
        <w:t>Mr Emerson (ProQuest) suggested that perhaps other criteria/implications be considered when ASFA Partners did not fulfil their monitoring responsibilities, in addition to losing access to the ASFA database</w:t>
      </w:r>
      <w:r w:rsidR="004F6781" w:rsidRPr="003B6975">
        <w:rPr>
          <w:color w:val="000000" w:themeColor="text1"/>
        </w:rPr>
        <w:t xml:space="preserve">. </w:t>
      </w:r>
      <w:r w:rsidR="00341E78" w:rsidRPr="003B6975">
        <w:rPr>
          <w:color w:val="000000" w:themeColor="text1"/>
        </w:rPr>
        <w:t xml:space="preserve">Ms Wibley commented that in some cases when the FAO ASFA Secretariat had been in communication with non-active ASFA Partners, one of the reasons given for not fulfilling ASFA input responsibilities was not only lack of budgetary funds to carry out ASFA input but also the fact that the ASFA Partner institute had </w:t>
      </w:r>
      <w:r w:rsidR="007C0200">
        <w:rPr>
          <w:color w:val="000000" w:themeColor="text1"/>
        </w:rPr>
        <w:t xml:space="preserve">a </w:t>
      </w:r>
      <w:r w:rsidR="00341E78" w:rsidRPr="003B6975">
        <w:rPr>
          <w:color w:val="000000" w:themeColor="text1"/>
        </w:rPr>
        <w:t>website where its publications were made available freely online, and therefore the need to submit ASFA input for its publications was no longer thought viable.</w:t>
      </w:r>
    </w:p>
    <w:p w:rsidR="004F6781" w:rsidRPr="003B6975" w:rsidRDefault="004F6781" w:rsidP="008315EF">
      <w:pPr>
        <w:pStyle w:val="StyleBefore5"/>
        <w:rPr>
          <w:color w:val="000000" w:themeColor="text1"/>
        </w:rPr>
      </w:pPr>
      <w:r w:rsidRPr="003B6975">
        <w:rPr>
          <w:color w:val="000000" w:themeColor="text1"/>
        </w:rPr>
        <w:t>Mr Pettman (FBA) commented that, given the very many structural changes that had taken place within the original UK National ASFA Partner institute</w:t>
      </w:r>
      <w:r w:rsidR="00307B0A" w:rsidRPr="003B6975">
        <w:rPr>
          <w:color w:val="000000" w:themeColor="text1"/>
        </w:rPr>
        <w:t xml:space="preserve"> since it joined the ASFA Partnership</w:t>
      </w:r>
      <w:r w:rsidRPr="003B6975">
        <w:rPr>
          <w:color w:val="000000" w:themeColor="text1"/>
        </w:rPr>
        <w:t xml:space="preserve">, he was no longer aware as to who had actually signed the ASFA Partnership Agreement. He added that, although he was looking into this, it was not stopping FBA </w:t>
      </w:r>
      <w:r w:rsidR="007C0200">
        <w:rPr>
          <w:color w:val="000000" w:themeColor="text1"/>
        </w:rPr>
        <w:t xml:space="preserve">from </w:t>
      </w:r>
      <w:r w:rsidRPr="003B6975">
        <w:rPr>
          <w:color w:val="000000" w:themeColor="text1"/>
        </w:rPr>
        <w:t xml:space="preserve">going ahead with their ASFA monitoring responsibilities. </w:t>
      </w:r>
      <w:r w:rsidR="00307B0A" w:rsidRPr="003B6975">
        <w:rPr>
          <w:color w:val="000000" w:themeColor="text1"/>
        </w:rPr>
        <w:t xml:space="preserve">Mr Pettman suggested that in some cases, such as that of CSIRO in Australia, where </w:t>
      </w:r>
      <w:r w:rsidR="007C0200">
        <w:rPr>
          <w:color w:val="000000" w:themeColor="text1"/>
        </w:rPr>
        <w:t xml:space="preserve">the </w:t>
      </w:r>
      <w:r w:rsidR="00307B0A" w:rsidRPr="003B6975">
        <w:rPr>
          <w:color w:val="000000" w:themeColor="text1"/>
        </w:rPr>
        <w:t xml:space="preserve">ASFA contact had been totally lost, perhaps steps should be taken to find another institute within the country </w:t>
      </w:r>
      <w:r w:rsidR="00AB1FF3" w:rsidRPr="003B6975">
        <w:rPr>
          <w:color w:val="000000" w:themeColor="text1"/>
        </w:rPr>
        <w:t>that</w:t>
      </w:r>
      <w:r w:rsidR="00307B0A" w:rsidRPr="003B6975">
        <w:rPr>
          <w:color w:val="000000" w:themeColor="text1"/>
        </w:rPr>
        <w:t xml:space="preserve"> would be willing to take on the responsibility of becoming the National ASFA Partner for that country. </w:t>
      </w:r>
      <w:r w:rsidR="00AB1FF3" w:rsidRPr="003B6975">
        <w:rPr>
          <w:color w:val="000000" w:themeColor="text1"/>
        </w:rPr>
        <w:t xml:space="preserve">He admitted that this would be a difficult task, but added that some steps could be taken in this direction, although he himself was not sure as exactly what could be done. </w:t>
      </w:r>
    </w:p>
    <w:p w:rsidR="00AB1FF3" w:rsidRPr="003B6975" w:rsidRDefault="00AB1FF3" w:rsidP="008315EF">
      <w:pPr>
        <w:pStyle w:val="StyleBefore5"/>
        <w:rPr>
          <w:color w:val="000000" w:themeColor="text1"/>
        </w:rPr>
      </w:pPr>
      <w:r w:rsidRPr="003B6975">
        <w:rPr>
          <w:color w:val="000000" w:themeColor="text1"/>
        </w:rPr>
        <w:t xml:space="preserve">Mr Pissierssens (IOC) commented on the situation in Australia, where all libraries receiving government assistance were </w:t>
      </w:r>
      <w:r w:rsidR="00030175" w:rsidRPr="003B6975">
        <w:rPr>
          <w:color w:val="000000" w:themeColor="text1"/>
        </w:rPr>
        <w:t xml:space="preserve">having their budgets </w:t>
      </w:r>
      <w:r w:rsidRPr="003B6975">
        <w:rPr>
          <w:color w:val="000000" w:themeColor="text1"/>
        </w:rPr>
        <w:t>cut</w:t>
      </w:r>
      <w:r w:rsidR="00030175" w:rsidRPr="003B6975">
        <w:rPr>
          <w:color w:val="000000" w:themeColor="text1"/>
        </w:rPr>
        <w:t xml:space="preserve"> back drastically</w:t>
      </w:r>
      <w:r w:rsidRPr="003B6975">
        <w:rPr>
          <w:color w:val="000000" w:themeColor="text1"/>
        </w:rPr>
        <w:t xml:space="preserve">. He referred in particular to the Great Barrier Reef research institute </w:t>
      </w:r>
      <w:r w:rsidR="00AB02D5" w:rsidRPr="003B6975">
        <w:rPr>
          <w:color w:val="000000" w:themeColor="text1"/>
        </w:rPr>
        <w:t xml:space="preserve">and the closure of its library, adding </w:t>
      </w:r>
      <w:r w:rsidR="004C56A1" w:rsidRPr="003B6975">
        <w:rPr>
          <w:color w:val="000000" w:themeColor="text1"/>
        </w:rPr>
        <w:t xml:space="preserve">that </w:t>
      </w:r>
      <w:r w:rsidRPr="003B6975">
        <w:rPr>
          <w:color w:val="000000" w:themeColor="text1"/>
        </w:rPr>
        <w:t>many libraries within the IAMSLIC community were facing similar problem</w:t>
      </w:r>
      <w:r w:rsidR="00AB02D5" w:rsidRPr="003B6975">
        <w:rPr>
          <w:color w:val="000000" w:themeColor="text1"/>
        </w:rPr>
        <w:t xml:space="preserve">s. He observed that the current trend was for senior management to believe that libraries were not necessary and therefore that it was </w:t>
      </w:r>
      <w:r w:rsidR="00030175" w:rsidRPr="003B6975">
        <w:rPr>
          <w:color w:val="000000" w:themeColor="text1"/>
        </w:rPr>
        <w:t xml:space="preserve">considered </w:t>
      </w:r>
      <w:r w:rsidR="00AB02D5" w:rsidRPr="003B6975">
        <w:rPr>
          <w:color w:val="000000" w:themeColor="text1"/>
        </w:rPr>
        <w:t xml:space="preserve">an area where budget cuts </w:t>
      </w:r>
      <w:r w:rsidR="00030175" w:rsidRPr="003B6975">
        <w:rPr>
          <w:color w:val="000000" w:themeColor="text1"/>
        </w:rPr>
        <w:t>could be</w:t>
      </w:r>
      <w:r w:rsidR="00AB02D5" w:rsidRPr="003B6975">
        <w:rPr>
          <w:color w:val="000000" w:themeColor="text1"/>
        </w:rPr>
        <w:t xml:space="preserve"> </w:t>
      </w:r>
      <w:r w:rsidR="00030175" w:rsidRPr="003B6975">
        <w:rPr>
          <w:color w:val="000000" w:themeColor="text1"/>
        </w:rPr>
        <w:t xml:space="preserve">easily </w:t>
      </w:r>
      <w:r w:rsidR="00AB02D5" w:rsidRPr="003B6975">
        <w:rPr>
          <w:color w:val="000000" w:themeColor="text1"/>
        </w:rPr>
        <w:t xml:space="preserve">made. </w:t>
      </w:r>
      <w:r w:rsidR="004C56A1" w:rsidRPr="003B6975">
        <w:rPr>
          <w:color w:val="000000" w:themeColor="text1"/>
        </w:rPr>
        <w:t>This was a</w:t>
      </w:r>
      <w:r w:rsidR="00DC3CAD" w:rsidRPr="003B6975">
        <w:rPr>
          <w:color w:val="000000" w:themeColor="text1"/>
        </w:rPr>
        <w:t xml:space="preserve"> </w:t>
      </w:r>
      <w:r w:rsidR="00030175" w:rsidRPr="003B6975">
        <w:rPr>
          <w:color w:val="000000" w:themeColor="text1"/>
        </w:rPr>
        <w:t>serious</w:t>
      </w:r>
      <w:r w:rsidR="00DC3CAD" w:rsidRPr="003B6975">
        <w:rPr>
          <w:color w:val="000000" w:themeColor="text1"/>
        </w:rPr>
        <w:t xml:space="preserve"> challenge for the ASFA Partnership and Mr Pissierssens believed that some form of public awareness/management awareness </w:t>
      </w:r>
      <w:r w:rsidR="00030175" w:rsidRPr="003B6975">
        <w:rPr>
          <w:color w:val="000000" w:themeColor="text1"/>
        </w:rPr>
        <w:t xml:space="preserve">in support of libraries through the ASFA Partnership </w:t>
      </w:r>
      <w:r w:rsidR="00DC3CAD" w:rsidRPr="003B6975">
        <w:rPr>
          <w:color w:val="000000" w:themeColor="text1"/>
        </w:rPr>
        <w:t>was necessary</w:t>
      </w:r>
      <w:r w:rsidR="00030175" w:rsidRPr="003B6975">
        <w:rPr>
          <w:color w:val="000000" w:themeColor="text1"/>
        </w:rPr>
        <w:t xml:space="preserve">. It was also important to stress to management that </w:t>
      </w:r>
      <w:r w:rsidR="00DC3CAD" w:rsidRPr="003B6975">
        <w:rPr>
          <w:color w:val="000000" w:themeColor="text1"/>
        </w:rPr>
        <w:t xml:space="preserve">cutting back on </w:t>
      </w:r>
      <w:r w:rsidR="00AB02D5" w:rsidRPr="003B6975">
        <w:rPr>
          <w:color w:val="000000" w:themeColor="text1"/>
        </w:rPr>
        <w:t>ASFA</w:t>
      </w:r>
      <w:r w:rsidR="00DC3CAD" w:rsidRPr="003B6975">
        <w:rPr>
          <w:color w:val="000000" w:themeColor="text1"/>
        </w:rPr>
        <w:t>,</w:t>
      </w:r>
      <w:r w:rsidR="00030175" w:rsidRPr="003B6975">
        <w:rPr>
          <w:color w:val="000000" w:themeColor="text1"/>
        </w:rPr>
        <w:t xml:space="preserve"> and other similar specialist online databases,</w:t>
      </w:r>
      <w:r w:rsidR="00DC3CAD" w:rsidRPr="003B6975">
        <w:rPr>
          <w:color w:val="000000" w:themeColor="text1"/>
        </w:rPr>
        <w:t xml:space="preserve"> could be a false saving, since institutions would more than likely have </w:t>
      </w:r>
      <w:r w:rsidR="00AB02D5" w:rsidRPr="003B6975">
        <w:rPr>
          <w:color w:val="000000" w:themeColor="text1"/>
        </w:rPr>
        <w:t xml:space="preserve">to pay </w:t>
      </w:r>
      <w:r w:rsidR="00DC3CAD" w:rsidRPr="003B6975">
        <w:rPr>
          <w:color w:val="000000" w:themeColor="text1"/>
        </w:rPr>
        <w:t xml:space="preserve">in some way though other sources, in order to obtain </w:t>
      </w:r>
      <w:r w:rsidR="00AB02D5" w:rsidRPr="003B6975">
        <w:rPr>
          <w:color w:val="000000" w:themeColor="text1"/>
        </w:rPr>
        <w:t>information</w:t>
      </w:r>
      <w:r w:rsidR="00DC3CAD" w:rsidRPr="003B6975">
        <w:rPr>
          <w:color w:val="000000" w:themeColor="text1"/>
        </w:rPr>
        <w:t xml:space="preserve"> (e.g. journal su</w:t>
      </w:r>
      <w:r w:rsidR="00930432" w:rsidRPr="003B6975">
        <w:rPr>
          <w:color w:val="000000" w:themeColor="text1"/>
        </w:rPr>
        <w:t>bscriptions, document delivery).</w:t>
      </w:r>
    </w:p>
    <w:p w:rsidR="00DC3CAD" w:rsidRPr="003B6975" w:rsidRDefault="00DC3CAD" w:rsidP="008315EF">
      <w:pPr>
        <w:pStyle w:val="StyleBefore5"/>
        <w:rPr>
          <w:color w:val="000000" w:themeColor="text1"/>
        </w:rPr>
      </w:pPr>
      <w:r w:rsidRPr="003B6975">
        <w:rPr>
          <w:color w:val="000000" w:themeColor="text1"/>
        </w:rPr>
        <w:t>Ms Messaoudi (INSTM) commented that in her institute, it was the changeover in staff that created difficulties</w:t>
      </w:r>
      <w:r w:rsidR="0050450C" w:rsidRPr="003B6975">
        <w:rPr>
          <w:color w:val="000000" w:themeColor="text1"/>
        </w:rPr>
        <w:t xml:space="preserve"> maintaining regular ASFA input</w:t>
      </w:r>
      <w:r w:rsidRPr="003B6975">
        <w:rPr>
          <w:color w:val="000000" w:themeColor="text1"/>
        </w:rPr>
        <w:t>, rather tha</w:t>
      </w:r>
      <w:r w:rsidR="00030175" w:rsidRPr="003B6975">
        <w:rPr>
          <w:color w:val="000000" w:themeColor="text1"/>
        </w:rPr>
        <w:t>n</w:t>
      </w:r>
      <w:r w:rsidRPr="003B6975">
        <w:rPr>
          <w:color w:val="000000" w:themeColor="text1"/>
        </w:rPr>
        <w:t xml:space="preserve"> changes in the Director</w:t>
      </w:r>
      <w:r w:rsidR="0050450C" w:rsidRPr="003B6975">
        <w:rPr>
          <w:color w:val="000000" w:themeColor="text1"/>
        </w:rPr>
        <w:t>. She had to explain on several occasions to three different directors, the importance of being part of the ASFA Partnership, how it saved the institute money</w:t>
      </w:r>
      <w:r w:rsidR="00F656E8" w:rsidRPr="003B6975">
        <w:rPr>
          <w:color w:val="000000" w:themeColor="text1"/>
        </w:rPr>
        <w:t xml:space="preserve"> and why INSTM should continue participating in ASFA. </w:t>
      </w:r>
    </w:p>
    <w:p w:rsidR="004758B1" w:rsidRPr="003B6975" w:rsidRDefault="00F656E8" w:rsidP="003B6975">
      <w:pPr>
        <w:pStyle w:val="StyleBefore5"/>
        <w:rPr>
          <w:color w:val="000000" w:themeColor="text1"/>
        </w:rPr>
      </w:pPr>
      <w:r w:rsidRPr="003B6975">
        <w:rPr>
          <w:color w:val="000000" w:themeColor="text1"/>
        </w:rPr>
        <w:t>Mr Gaibor (IMP) supported Ms Messaoudi’s comment and said that it was important to have the right person as the ASFA contact within the ASFA Partner institute, someone who could justify to the Director (old or new) the importance and bene</w:t>
      </w:r>
      <w:r w:rsidR="003B6975">
        <w:rPr>
          <w:color w:val="000000" w:themeColor="text1"/>
        </w:rPr>
        <w:t xml:space="preserve">fits of participating in ASFA. </w:t>
      </w:r>
    </w:p>
    <w:p w:rsidR="004F6781" w:rsidRPr="003B6975" w:rsidRDefault="00F656E8" w:rsidP="008315EF">
      <w:pPr>
        <w:pStyle w:val="StyleBefore5"/>
        <w:rPr>
          <w:color w:val="000000" w:themeColor="text1"/>
        </w:rPr>
      </w:pPr>
      <w:r w:rsidRPr="003B6975">
        <w:rPr>
          <w:color w:val="000000" w:themeColor="text1"/>
        </w:rPr>
        <w:t>Ms Wibley (FAO ASFA Secretariat) re-iterated how import</w:t>
      </w:r>
      <w:r w:rsidR="000922BC" w:rsidRPr="003B6975">
        <w:rPr>
          <w:color w:val="000000" w:themeColor="text1"/>
        </w:rPr>
        <w:t>ant it was for the ASFA contact</w:t>
      </w:r>
      <w:r w:rsidRPr="003B6975">
        <w:rPr>
          <w:color w:val="000000" w:themeColor="text1"/>
        </w:rPr>
        <w:t xml:space="preserve"> within t</w:t>
      </w:r>
      <w:r w:rsidR="000922BC" w:rsidRPr="003B6975">
        <w:rPr>
          <w:color w:val="000000" w:themeColor="text1"/>
        </w:rPr>
        <w:t>he ASFA Partner institute</w:t>
      </w:r>
      <w:r w:rsidRPr="003B6975">
        <w:rPr>
          <w:color w:val="000000" w:themeColor="text1"/>
        </w:rPr>
        <w:t xml:space="preserve"> to highlight the benefits of participating in the ASFA Partnership. </w:t>
      </w:r>
      <w:r w:rsidR="000922BC" w:rsidRPr="003B6975">
        <w:rPr>
          <w:color w:val="000000" w:themeColor="text1"/>
        </w:rPr>
        <w:t xml:space="preserve">She added that it </w:t>
      </w:r>
      <w:r w:rsidRPr="003B6975">
        <w:rPr>
          <w:color w:val="000000" w:themeColor="text1"/>
        </w:rPr>
        <w:t xml:space="preserve">was </w:t>
      </w:r>
      <w:r w:rsidR="000922BC" w:rsidRPr="003B6975">
        <w:rPr>
          <w:color w:val="000000" w:themeColor="text1"/>
        </w:rPr>
        <w:t>one</w:t>
      </w:r>
      <w:r w:rsidRPr="003B6975">
        <w:rPr>
          <w:color w:val="000000" w:themeColor="text1"/>
        </w:rPr>
        <w:t xml:space="preserve"> of </w:t>
      </w:r>
      <w:r w:rsidRPr="003B6975">
        <w:rPr>
          <w:color w:val="000000" w:themeColor="text1"/>
        </w:rPr>
        <w:lastRenderedPageBreak/>
        <w:t xml:space="preserve">the responsibilities of an ASFA Partner to ensure that suitable staff resources were available to carry out the preparation of ASFA input. </w:t>
      </w:r>
      <w:r w:rsidR="000922BC" w:rsidRPr="003B6975">
        <w:rPr>
          <w:color w:val="000000" w:themeColor="text1"/>
        </w:rPr>
        <w:t xml:space="preserve">Ms Wibley referred to the presentation given by Mr Pepe (FAO consultant) at the 2014 ASFA Board Meeting which covered the topic of how to </w:t>
      </w:r>
      <w:r w:rsidR="000922BC" w:rsidRPr="003B6975">
        <w:rPr>
          <w:i/>
          <w:color w:val="000000" w:themeColor="text1"/>
        </w:rPr>
        <w:t xml:space="preserve">demonstrate </w:t>
      </w:r>
      <w:r w:rsidR="000922BC" w:rsidRPr="003B6975">
        <w:rPr>
          <w:color w:val="000000" w:themeColor="text1"/>
        </w:rPr>
        <w:t xml:space="preserve">or </w:t>
      </w:r>
      <w:r w:rsidR="000922BC" w:rsidRPr="003B6975">
        <w:rPr>
          <w:i/>
          <w:color w:val="000000" w:themeColor="text1"/>
        </w:rPr>
        <w:t xml:space="preserve">publicize </w:t>
      </w:r>
      <w:r w:rsidR="000922BC" w:rsidRPr="003B6975">
        <w:rPr>
          <w:color w:val="000000" w:themeColor="text1"/>
        </w:rPr>
        <w:t xml:space="preserve">the value of ASFA to the funding-supervisory bodies within the ASFA Partner institute and to their users. (ASFA_2013_Info-3_ASFA_ does_make_a_difference). </w:t>
      </w:r>
    </w:p>
    <w:p w:rsidR="009173F6" w:rsidRPr="003B6975" w:rsidRDefault="00307B0A" w:rsidP="009D2038">
      <w:pPr>
        <w:pStyle w:val="StyleBefore5-Draft"/>
        <w:rPr>
          <w:color w:val="000000" w:themeColor="text1"/>
        </w:rPr>
      </w:pPr>
      <w:r w:rsidRPr="003B6975">
        <w:rPr>
          <w:color w:val="000000" w:themeColor="text1"/>
        </w:rPr>
        <w:t xml:space="preserve"> </w:t>
      </w:r>
      <w:r w:rsidR="000922BC" w:rsidRPr="003B6975">
        <w:rPr>
          <w:color w:val="000000" w:themeColor="text1"/>
        </w:rPr>
        <w:t xml:space="preserve">Mr Pissierssens (IOC) asked whether there was a PowerPoint Presentation that ASFA Partners could use to demonstrate the value of ASFA to their supervisors. </w:t>
      </w:r>
      <w:r w:rsidR="006A5F7E" w:rsidRPr="003B6975">
        <w:rPr>
          <w:color w:val="000000" w:themeColor="text1"/>
        </w:rPr>
        <w:t>Ms Wibley replied that the above-mentioned presentation by Mr Pepe was available</w:t>
      </w:r>
      <w:r w:rsidR="00667A36" w:rsidRPr="003B6975">
        <w:rPr>
          <w:color w:val="000000" w:themeColor="text1"/>
        </w:rPr>
        <w:t xml:space="preserve"> from the reserved ASFA ftp site</w:t>
      </w:r>
      <w:r w:rsidR="006A5F7E" w:rsidRPr="003B6975">
        <w:rPr>
          <w:color w:val="000000" w:themeColor="text1"/>
        </w:rPr>
        <w:t xml:space="preserve"> </w:t>
      </w:r>
      <w:r w:rsidR="00667A36" w:rsidRPr="003B6975">
        <w:rPr>
          <w:color w:val="000000" w:themeColor="text1"/>
        </w:rPr>
        <w:t>and added that the ASFA home page contained a lot of information that ASFA Partners could download and use to prepare a PowerPoint presentation for their own use</w:t>
      </w:r>
      <w:r w:rsidR="006A5F7E" w:rsidRPr="003B6975">
        <w:rPr>
          <w:color w:val="000000" w:themeColor="text1"/>
        </w:rPr>
        <w:t>. Mr Pissierssens su</w:t>
      </w:r>
      <w:r w:rsidR="00667A36" w:rsidRPr="003B6975">
        <w:rPr>
          <w:color w:val="000000" w:themeColor="text1"/>
        </w:rPr>
        <w:t>ggested that it w</w:t>
      </w:r>
      <w:r w:rsidR="006A5F7E" w:rsidRPr="003B6975">
        <w:rPr>
          <w:color w:val="000000" w:themeColor="text1"/>
        </w:rPr>
        <w:t>ould be useful for</w:t>
      </w:r>
      <w:r w:rsidR="00667A36" w:rsidRPr="003B6975">
        <w:rPr>
          <w:color w:val="000000" w:themeColor="text1"/>
        </w:rPr>
        <w:t xml:space="preserve"> ASFA Partners if there was an already prepared standard PowerPoint presentation which they could download and show their director if/when necessary and that perhaps  ProQuest could provide some material to be included.  Mr Sahu (NIO) </w:t>
      </w:r>
      <w:r w:rsidR="00506C6B" w:rsidRPr="003B6975">
        <w:rPr>
          <w:color w:val="000000" w:themeColor="text1"/>
        </w:rPr>
        <w:t>said</w:t>
      </w:r>
      <w:r w:rsidR="00667A36" w:rsidRPr="003B6975">
        <w:rPr>
          <w:color w:val="000000" w:themeColor="text1"/>
        </w:rPr>
        <w:t xml:space="preserve"> that i</w:t>
      </w:r>
      <w:r w:rsidR="00506C6B" w:rsidRPr="003B6975">
        <w:rPr>
          <w:color w:val="000000" w:themeColor="text1"/>
        </w:rPr>
        <w:t>n some circumstances, when libraries have demonstrated their activities to senior management and explained staffing problems, their good work is acknowledged but they are told that nothing can be done to help.</w:t>
      </w:r>
    </w:p>
    <w:p w:rsidR="00506C6B" w:rsidRPr="003B6975" w:rsidRDefault="00506C6B" w:rsidP="009D2038">
      <w:pPr>
        <w:pStyle w:val="StyleBefore5-Draft"/>
        <w:rPr>
          <w:color w:val="000000" w:themeColor="text1"/>
        </w:rPr>
      </w:pPr>
      <w:r w:rsidRPr="003B6975">
        <w:rPr>
          <w:color w:val="000000" w:themeColor="text1"/>
        </w:rPr>
        <w:t>Mr Emerson (ProQuest) commented that most senior managers were not interested in hearing about the technical/scientific advantages of the ASFA database, but rather the ‘value’ of the database. For example, it was important to show what can be found in ASFA that cannot be found elsewhere</w:t>
      </w:r>
      <w:r w:rsidR="00192C74" w:rsidRPr="003B6975">
        <w:rPr>
          <w:color w:val="000000" w:themeColor="text1"/>
        </w:rPr>
        <w:t>, i.e. there is a difference in what can be found in ASFA with what can be found in any other database.</w:t>
      </w:r>
      <w:r w:rsidRPr="003B6975">
        <w:rPr>
          <w:color w:val="000000" w:themeColor="text1"/>
        </w:rPr>
        <w:t xml:space="preserve"> </w:t>
      </w:r>
      <w:r w:rsidR="005F19E2" w:rsidRPr="003B6975">
        <w:rPr>
          <w:color w:val="000000" w:themeColor="text1"/>
        </w:rPr>
        <w:t xml:space="preserve">It was necessary to show a clear value and demonstrate it. </w:t>
      </w:r>
      <w:r w:rsidRPr="003B6975">
        <w:rPr>
          <w:color w:val="000000" w:themeColor="text1"/>
        </w:rPr>
        <w:t xml:space="preserve">He referred to the presentation by Mr Pepe, saying that it </w:t>
      </w:r>
      <w:r w:rsidR="005F19E2" w:rsidRPr="003B6975">
        <w:rPr>
          <w:color w:val="000000" w:themeColor="text1"/>
        </w:rPr>
        <w:t>did touch</w:t>
      </w:r>
      <w:r w:rsidRPr="003B6975">
        <w:rPr>
          <w:color w:val="000000" w:themeColor="text1"/>
        </w:rPr>
        <w:t xml:space="preserve"> upon some of these issues</w:t>
      </w:r>
      <w:r w:rsidR="00192C74" w:rsidRPr="003B6975">
        <w:rPr>
          <w:color w:val="000000" w:themeColor="text1"/>
        </w:rPr>
        <w:t xml:space="preserve"> </w:t>
      </w:r>
      <w:r w:rsidR="005F19E2" w:rsidRPr="003B6975">
        <w:rPr>
          <w:color w:val="000000" w:themeColor="text1"/>
        </w:rPr>
        <w:t xml:space="preserve">but it needed to go further. </w:t>
      </w:r>
    </w:p>
    <w:p w:rsidR="00682FB3" w:rsidRPr="003B6975" w:rsidRDefault="00192C74" w:rsidP="007C0200">
      <w:pPr>
        <w:pStyle w:val="StyleBefore5-Draft"/>
        <w:rPr>
          <w:color w:val="000000" w:themeColor="text1"/>
        </w:rPr>
      </w:pPr>
      <w:r w:rsidRPr="003B6975">
        <w:rPr>
          <w:color w:val="000000" w:themeColor="text1"/>
        </w:rPr>
        <w:t xml:space="preserve">Mr Pettman </w:t>
      </w:r>
      <w:r w:rsidR="0018015E" w:rsidRPr="003B6975">
        <w:rPr>
          <w:color w:val="000000" w:themeColor="text1"/>
        </w:rPr>
        <w:t>said that the topic of Impact Evaluation had been examine</w:t>
      </w:r>
      <w:r w:rsidR="00245101" w:rsidRPr="003B6975">
        <w:rPr>
          <w:color w:val="000000" w:themeColor="text1"/>
        </w:rPr>
        <w:t>d</w:t>
      </w:r>
      <w:r w:rsidR="0018015E" w:rsidRPr="003B6975">
        <w:rPr>
          <w:color w:val="000000" w:themeColor="text1"/>
        </w:rPr>
        <w:t xml:space="preserve"> at several </w:t>
      </w:r>
      <w:r w:rsidRPr="003B6975">
        <w:rPr>
          <w:color w:val="000000" w:themeColor="text1"/>
        </w:rPr>
        <w:t>past ASFA Board Meetings</w:t>
      </w:r>
      <w:r w:rsidR="0018015E" w:rsidRPr="003B6975">
        <w:rPr>
          <w:color w:val="000000" w:themeColor="text1"/>
        </w:rPr>
        <w:t>. Further discussion</w:t>
      </w:r>
      <w:r w:rsidRPr="003B6975">
        <w:rPr>
          <w:color w:val="000000" w:themeColor="text1"/>
        </w:rPr>
        <w:t xml:space="preserve"> regarding Impact Evaluatio</w:t>
      </w:r>
      <w:r w:rsidR="0018015E" w:rsidRPr="003B6975">
        <w:rPr>
          <w:color w:val="000000" w:themeColor="text1"/>
        </w:rPr>
        <w:t>n is reported under the appropriate Agenda Item.</w:t>
      </w:r>
      <w:r w:rsidR="00245101" w:rsidRPr="003B6975">
        <w:rPr>
          <w:color w:val="000000" w:themeColor="text1"/>
        </w:rPr>
        <w:t>8.5</w:t>
      </w:r>
    </w:p>
    <w:p w:rsidR="00915170" w:rsidRPr="003B6975" w:rsidRDefault="00915170" w:rsidP="006F3F6F">
      <w:pPr>
        <w:pStyle w:val="Heading2"/>
      </w:pPr>
      <w:r w:rsidRPr="003B6975">
        <w:t>Strategy for future expansion of ASFA Partnership</w:t>
      </w:r>
    </w:p>
    <w:p w:rsidR="005F19E2" w:rsidRPr="003B6975" w:rsidRDefault="00915170" w:rsidP="008315EF">
      <w:pPr>
        <w:pStyle w:val="StyleBefore5"/>
        <w:rPr>
          <w:color w:val="000000" w:themeColor="text1"/>
        </w:rPr>
      </w:pPr>
      <w:r w:rsidRPr="003B6975">
        <w:rPr>
          <w:color w:val="000000" w:themeColor="text1"/>
        </w:rPr>
        <w:t>Ms Wibley</w:t>
      </w:r>
      <w:r w:rsidR="00F03462" w:rsidRPr="003B6975">
        <w:rPr>
          <w:color w:val="000000" w:themeColor="text1"/>
        </w:rPr>
        <w:t xml:space="preserve"> (FAO ASFA Secretariat)</w:t>
      </w:r>
      <w:r w:rsidRPr="003B6975">
        <w:rPr>
          <w:color w:val="000000" w:themeColor="text1"/>
        </w:rPr>
        <w:t xml:space="preserve"> referred to the </w:t>
      </w:r>
      <w:r w:rsidR="002A7828" w:rsidRPr="003B6975">
        <w:rPr>
          <w:color w:val="000000" w:themeColor="text1"/>
        </w:rPr>
        <w:t>FAO Report, ASFA/201</w:t>
      </w:r>
      <w:r w:rsidR="00F03462" w:rsidRPr="003B6975">
        <w:rPr>
          <w:color w:val="000000" w:themeColor="text1"/>
        </w:rPr>
        <w:t>5</w:t>
      </w:r>
      <w:r w:rsidR="002A7828" w:rsidRPr="003B6975">
        <w:rPr>
          <w:color w:val="000000" w:themeColor="text1"/>
        </w:rPr>
        <w:t>/</w:t>
      </w:r>
      <w:r w:rsidR="00485621" w:rsidRPr="003B6975">
        <w:rPr>
          <w:color w:val="000000" w:themeColor="text1"/>
        </w:rPr>
        <w:t xml:space="preserve"> 3, Section 4.5.1 which contained an outline of the strategy </w:t>
      </w:r>
      <w:r w:rsidR="00076A8A" w:rsidRPr="003B6975">
        <w:rPr>
          <w:color w:val="000000" w:themeColor="text1"/>
        </w:rPr>
        <w:t>regarding</w:t>
      </w:r>
      <w:r w:rsidR="00485621" w:rsidRPr="003B6975">
        <w:rPr>
          <w:color w:val="000000" w:themeColor="text1"/>
        </w:rPr>
        <w:t xml:space="preserve"> the recruitment of new ASFA Partners</w:t>
      </w:r>
      <w:r w:rsidR="00752F90" w:rsidRPr="003B6975">
        <w:rPr>
          <w:color w:val="000000" w:themeColor="text1"/>
        </w:rPr>
        <w:t xml:space="preserve">. In particular, she referred to </w:t>
      </w:r>
      <w:r w:rsidR="00485621" w:rsidRPr="003B6975">
        <w:rPr>
          <w:color w:val="000000" w:themeColor="text1"/>
        </w:rPr>
        <w:t xml:space="preserve">the </w:t>
      </w:r>
      <w:r w:rsidR="00752F90" w:rsidRPr="003B6975">
        <w:rPr>
          <w:color w:val="000000" w:themeColor="text1"/>
        </w:rPr>
        <w:t xml:space="preserve">2 </w:t>
      </w:r>
      <w:r w:rsidRPr="003B6975">
        <w:rPr>
          <w:color w:val="000000" w:themeColor="text1"/>
        </w:rPr>
        <w:t xml:space="preserve">strategy papers </w:t>
      </w:r>
      <w:r w:rsidR="00F03462" w:rsidRPr="003B6975">
        <w:rPr>
          <w:color w:val="000000" w:themeColor="text1"/>
        </w:rPr>
        <w:t>which guided</w:t>
      </w:r>
      <w:r w:rsidRPr="003B6975">
        <w:rPr>
          <w:color w:val="000000" w:themeColor="text1"/>
        </w:rPr>
        <w:t xml:space="preserve"> the FAO ASFA Secretariat when considering the recruitment of new ASFA Partners: </w:t>
      </w:r>
      <w:r w:rsidRPr="003B6975">
        <w:rPr>
          <w:i/>
          <w:color w:val="000000" w:themeColor="text1"/>
        </w:rPr>
        <w:t>Strategy for priority setting for future Expansion of the ASFA Partnership,</w:t>
      </w:r>
      <w:r w:rsidRPr="003B6975">
        <w:rPr>
          <w:color w:val="000000" w:themeColor="text1"/>
        </w:rPr>
        <w:t xml:space="preserve"> by YongJa Cho (</w:t>
      </w:r>
      <w:r w:rsidR="00066E14" w:rsidRPr="003B6975">
        <w:rPr>
          <w:color w:val="000000" w:themeColor="text1"/>
        </w:rPr>
        <w:t>p</w:t>
      </w:r>
      <w:r w:rsidRPr="003B6975">
        <w:rPr>
          <w:color w:val="000000" w:themeColor="text1"/>
        </w:rPr>
        <w:t>resented at the 2002 ASFA Advisory Board Meeting)</w:t>
      </w:r>
      <w:r w:rsidR="00752F90" w:rsidRPr="003B6975">
        <w:rPr>
          <w:color w:val="000000" w:themeColor="text1"/>
        </w:rPr>
        <w:t xml:space="preserve">; </w:t>
      </w:r>
      <w:r w:rsidRPr="003B6975">
        <w:rPr>
          <w:color w:val="000000" w:themeColor="text1"/>
        </w:rPr>
        <w:t>and</w:t>
      </w:r>
      <w:r w:rsidR="00752F90" w:rsidRPr="003B6975">
        <w:rPr>
          <w:color w:val="000000" w:themeColor="text1"/>
        </w:rPr>
        <w:t>,</w:t>
      </w:r>
      <w:r w:rsidRPr="003B6975">
        <w:rPr>
          <w:color w:val="000000" w:themeColor="text1"/>
        </w:rPr>
        <w:t xml:space="preserve"> </w:t>
      </w:r>
      <w:r w:rsidRPr="003B6975">
        <w:rPr>
          <w:i/>
          <w:color w:val="000000" w:themeColor="text1"/>
        </w:rPr>
        <w:t xml:space="preserve">Criteria for recruitment and approval of new Partners contained in the ASFA Partnership Agreement (Article V) </w:t>
      </w:r>
      <w:r w:rsidR="007A4FAA" w:rsidRPr="003B6975">
        <w:rPr>
          <w:color w:val="000000" w:themeColor="text1"/>
        </w:rPr>
        <w:t xml:space="preserve">which was </w:t>
      </w:r>
      <w:r w:rsidRPr="003B6975">
        <w:rPr>
          <w:color w:val="000000" w:themeColor="text1"/>
        </w:rPr>
        <w:t>presented</w:t>
      </w:r>
      <w:r w:rsidRPr="003B6975">
        <w:rPr>
          <w:i/>
          <w:color w:val="000000" w:themeColor="text1"/>
        </w:rPr>
        <w:t xml:space="preserve"> </w:t>
      </w:r>
      <w:r w:rsidRPr="003B6975">
        <w:rPr>
          <w:color w:val="000000" w:themeColor="text1"/>
        </w:rPr>
        <w:t>an</w:t>
      </w:r>
      <w:r w:rsidR="00485621" w:rsidRPr="003B6975">
        <w:rPr>
          <w:color w:val="000000" w:themeColor="text1"/>
        </w:rPr>
        <w:t>d approved at the 1998 Meeting</w:t>
      </w:r>
      <w:r w:rsidRPr="003B6975">
        <w:rPr>
          <w:color w:val="000000" w:themeColor="text1"/>
        </w:rPr>
        <w:t xml:space="preserve">. </w:t>
      </w:r>
    </w:p>
    <w:p w:rsidR="001A013A" w:rsidRDefault="00485621" w:rsidP="008315EF">
      <w:pPr>
        <w:pStyle w:val="StyleBefore5"/>
        <w:rPr>
          <w:color w:val="000000" w:themeColor="text1"/>
        </w:rPr>
      </w:pPr>
      <w:r w:rsidRPr="003B6975">
        <w:rPr>
          <w:color w:val="000000" w:themeColor="text1"/>
        </w:rPr>
        <w:t>Ms Wibley</w:t>
      </w:r>
      <w:r w:rsidR="00915170" w:rsidRPr="003B6975">
        <w:rPr>
          <w:color w:val="000000" w:themeColor="text1"/>
        </w:rPr>
        <w:t xml:space="preserve"> mentioned that out of the 11 listed priority countri</w:t>
      </w:r>
      <w:r w:rsidRPr="003B6975">
        <w:rPr>
          <w:color w:val="000000" w:themeColor="text1"/>
        </w:rPr>
        <w:t>es in the paper by YongJa Cho, 6</w:t>
      </w:r>
      <w:r w:rsidR="00915170" w:rsidRPr="003B6975">
        <w:rPr>
          <w:color w:val="000000" w:themeColor="text1"/>
        </w:rPr>
        <w:t xml:space="preserve"> were now ASFA Pa</w:t>
      </w:r>
      <w:r w:rsidRPr="003B6975">
        <w:rPr>
          <w:color w:val="000000" w:themeColor="text1"/>
        </w:rPr>
        <w:t>rtners</w:t>
      </w:r>
      <w:r w:rsidR="001A013A" w:rsidRPr="003B6975">
        <w:rPr>
          <w:color w:val="000000" w:themeColor="text1"/>
        </w:rPr>
        <w:t xml:space="preserve"> (including the recently joined ASFA Partner in the Philippines)</w:t>
      </w:r>
      <w:r w:rsidRPr="003B6975">
        <w:rPr>
          <w:color w:val="000000" w:themeColor="text1"/>
        </w:rPr>
        <w:t xml:space="preserve">. </w:t>
      </w:r>
      <w:r w:rsidR="001A013A" w:rsidRPr="003B6975">
        <w:rPr>
          <w:color w:val="000000" w:themeColor="text1"/>
        </w:rPr>
        <w:t xml:space="preserve">She added that 9 of the top 10 fishing nations and 9 of the top 10 aquaculture producing countries </w:t>
      </w:r>
      <w:r w:rsidR="00752F90" w:rsidRPr="003B6975">
        <w:rPr>
          <w:color w:val="000000" w:themeColor="text1"/>
        </w:rPr>
        <w:t>were</w:t>
      </w:r>
      <w:r w:rsidR="001A013A" w:rsidRPr="003B6975">
        <w:rPr>
          <w:color w:val="000000" w:themeColor="text1"/>
        </w:rPr>
        <w:t xml:space="preserve"> represented in ASFA. </w:t>
      </w:r>
    </w:p>
    <w:p w:rsidR="007C0200" w:rsidRPr="003B6975" w:rsidRDefault="007C0200" w:rsidP="007C0200">
      <w:pPr>
        <w:pStyle w:val="StyleBefore5"/>
        <w:rPr>
          <w:color w:val="000000" w:themeColor="text1"/>
        </w:rPr>
      </w:pPr>
      <w:r w:rsidRPr="007C0200">
        <w:rPr>
          <w:color w:val="000000" w:themeColor="text1"/>
          <w:lang w:val="en-US"/>
        </w:rPr>
        <w:t>Referring to the geographic distribution of the ASFA Participating organizations, Ms Wibley commented that the ASFA Partners, now 69 in number, were located in 59 different countries. In particular, she highlighted the fact that during the past 20 years, there have been more than 40 new ASFA Partners and the participation of economically developing countries in ASFA has significantly improved</w:t>
      </w:r>
      <w:r>
        <w:rPr>
          <w:color w:val="000000" w:themeColor="text1"/>
          <w:lang w:val="en-US"/>
        </w:rPr>
        <w:t>.</w:t>
      </w:r>
    </w:p>
    <w:p w:rsidR="007037A9" w:rsidRPr="003B6975" w:rsidRDefault="00FA2ECC" w:rsidP="008315EF">
      <w:pPr>
        <w:pStyle w:val="StyleBefore5"/>
        <w:rPr>
          <w:color w:val="000000" w:themeColor="text1"/>
        </w:rPr>
      </w:pPr>
      <w:r w:rsidRPr="003B6975">
        <w:rPr>
          <w:color w:val="000000" w:themeColor="text1"/>
        </w:rPr>
        <w:t xml:space="preserve">Ms Wibley </w:t>
      </w:r>
      <w:r w:rsidR="00F03462" w:rsidRPr="003B6975">
        <w:rPr>
          <w:color w:val="000000" w:themeColor="text1"/>
        </w:rPr>
        <w:t xml:space="preserve">informed the ASFA Partners </w:t>
      </w:r>
      <w:r w:rsidRPr="003B6975">
        <w:rPr>
          <w:color w:val="000000" w:themeColor="text1"/>
        </w:rPr>
        <w:t>that</w:t>
      </w:r>
      <w:r w:rsidR="00F03462" w:rsidRPr="003B6975">
        <w:rPr>
          <w:color w:val="000000" w:themeColor="text1"/>
        </w:rPr>
        <w:t>, at the moment,</w:t>
      </w:r>
      <w:r w:rsidRPr="003B6975">
        <w:rPr>
          <w:color w:val="000000" w:themeColor="text1"/>
        </w:rPr>
        <w:t xml:space="preserve"> </w:t>
      </w:r>
      <w:r w:rsidR="00F03462" w:rsidRPr="003B6975">
        <w:rPr>
          <w:color w:val="000000" w:themeColor="text1"/>
        </w:rPr>
        <w:t xml:space="preserve">further </w:t>
      </w:r>
      <w:r w:rsidRPr="003B6975">
        <w:rPr>
          <w:color w:val="000000" w:themeColor="text1"/>
        </w:rPr>
        <w:t xml:space="preserve">expansion of the ASFA Partnership </w:t>
      </w:r>
      <w:r w:rsidR="005F19E2" w:rsidRPr="003B6975">
        <w:rPr>
          <w:color w:val="000000" w:themeColor="text1"/>
        </w:rPr>
        <w:t>was rather limited due to the current lack of h</w:t>
      </w:r>
      <w:r w:rsidRPr="003B6975">
        <w:rPr>
          <w:color w:val="000000" w:themeColor="text1"/>
        </w:rPr>
        <w:t xml:space="preserve">uman resources currently available at the FAO ASFA Secretariat. </w:t>
      </w:r>
      <w:r w:rsidR="00F03462" w:rsidRPr="003B6975">
        <w:rPr>
          <w:color w:val="000000" w:themeColor="text1"/>
        </w:rPr>
        <w:t xml:space="preserve">She </w:t>
      </w:r>
      <w:r w:rsidR="004758B1" w:rsidRPr="003B6975">
        <w:rPr>
          <w:color w:val="000000" w:themeColor="text1"/>
        </w:rPr>
        <w:t>commented</w:t>
      </w:r>
      <w:r w:rsidR="00F03462" w:rsidRPr="003B6975">
        <w:rPr>
          <w:color w:val="000000" w:themeColor="text1"/>
        </w:rPr>
        <w:t xml:space="preserve"> that the r</w:t>
      </w:r>
      <w:r w:rsidRPr="003B6975">
        <w:rPr>
          <w:color w:val="000000" w:themeColor="text1"/>
        </w:rPr>
        <w:t>ecruitment of new ASFA Partners involved not only the preliminary contact and discussions with potential partners, but also the organization/carrying out of training and resulting follow-up activities, which required considerable time and effort by the FAO ASFA Secretariat</w:t>
      </w:r>
      <w:r w:rsidR="000D22F3" w:rsidRPr="003B6975">
        <w:rPr>
          <w:color w:val="000000" w:themeColor="text1"/>
        </w:rPr>
        <w:t xml:space="preserve">. </w:t>
      </w:r>
    </w:p>
    <w:p w:rsidR="0019757C" w:rsidRPr="003B6975" w:rsidRDefault="0019757C" w:rsidP="007C0200">
      <w:pPr>
        <w:pStyle w:val="StyleBefore5"/>
        <w:rPr>
          <w:color w:val="000000" w:themeColor="text1"/>
        </w:rPr>
      </w:pPr>
      <w:r w:rsidRPr="003B6975">
        <w:rPr>
          <w:color w:val="000000" w:themeColor="text1"/>
        </w:rPr>
        <w:t xml:space="preserve">Ms Wibley said that the FAO ASFA Secretariat took into consideration the recommended strategy and also the criteria listed in these 2 papers when recruiting new ASFA Partners, which included being responsible for monitoring of serials and monographs, the preparation of high quality input and the allocation of the necessary staff to carry out such activities. At the time of the signing of the ASFA Partnership Agreement, the FAO ASFA Secretariat always endeavoured to ensure that the new ASFA Partner did fulfil all the recommended criteria. However, Ms Wibley added </w:t>
      </w:r>
      <w:r w:rsidR="007C0200">
        <w:rPr>
          <w:color w:val="000000" w:themeColor="text1"/>
        </w:rPr>
        <w:t xml:space="preserve">that </w:t>
      </w:r>
      <w:r w:rsidRPr="003B6975">
        <w:rPr>
          <w:color w:val="000000" w:themeColor="text1"/>
        </w:rPr>
        <w:t xml:space="preserve">over the years the situation could change, due to various reasons already discussed above, which could lead to discontinuity in ASFA input production. </w:t>
      </w:r>
    </w:p>
    <w:p w:rsidR="0019757C" w:rsidRPr="003B6975" w:rsidRDefault="0019757C" w:rsidP="008315EF">
      <w:pPr>
        <w:pStyle w:val="StyleBefore5"/>
        <w:rPr>
          <w:color w:val="000000" w:themeColor="text1"/>
        </w:rPr>
      </w:pPr>
      <w:r w:rsidRPr="003B6975">
        <w:rPr>
          <w:color w:val="000000" w:themeColor="text1"/>
        </w:rPr>
        <w:t>Mr Pissierssens questioned the fact that the A</w:t>
      </w:r>
      <w:r w:rsidR="00EC38AE">
        <w:rPr>
          <w:color w:val="000000" w:themeColor="text1"/>
        </w:rPr>
        <w:t>SFA Partnership Agreement was ‘</w:t>
      </w:r>
      <w:r w:rsidRPr="003B6975">
        <w:rPr>
          <w:color w:val="000000" w:themeColor="text1"/>
        </w:rPr>
        <w:t xml:space="preserve">open-ended’  and suggested that perhaps it could be limited to, for example, a 4-year period. Further discussion regarding this is reported below under the appropriate Agenda Item 6.7. Ms Pissierssens also asked whether a gap analysis had been carried out regarding the monitoring of serials for ASFA, in order to determine which journals included in the ASFA Monitoring List are actually being covered, since the monitoring of literature for ASFA was considered part of the strategy for expansion. Ms Wibley reported that this was an exercise currently being carried out by the FAO ASFA Secretariat. She explained that the serial titles in the ASFA Monitoring List were being examined firstly to ensure that the correct information was contained in the list (e.g. correct title, ISSN, publisher etc, whether the journal was still being published) and secondly to determine whether there were gaps in coverage (e.g. missing issues or missing titles). Ms Wibley added that this was a big exercise, given the fact that there were almost 4000 </w:t>
      </w:r>
      <w:r w:rsidRPr="003B6975">
        <w:rPr>
          <w:color w:val="000000" w:themeColor="text1"/>
        </w:rPr>
        <w:lastRenderedPageBreak/>
        <w:t xml:space="preserve">serial titles </w:t>
      </w:r>
      <w:r w:rsidR="00E96795" w:rsidRPr="003B6975">
        <w:rPr>
          <w:color w:val="000000" w:themeColor="text1"/>
        </w:rPr>
        <w:t>included in the Monitor</w:t>
      </w:r>
      <w:r w:rsidRPr="003B6975">
        <w:rPr>
          <w:color w:val="000000" w:themeColor="text1"/>
        </w:rPr>
        <w:t xml:space="preserve">ing List. More information regarding the ASFA Monitoring List is reported under the appropriate Agenda Item 11. </w:t>
      </w:r>
    </w:p>
    <w:p w:rsidR="00E61176" w:rsidRPr="003B6975" w:rsidRDefault="00E61176" w:rsidP="00CD32A1">
      <w:pPr>
        <w:widowControl w:val="0"/>
        <w:spacing w:after="0" w:line="240" w:lineRule="auto"/>
        <w:jc w:val="both"/>
        <w:rPr>
          <w:rFonts w:ascii="Arial" w:hAnsi="Arial" w:cs="Arial"/>
          <w:bCs/>
          <w:color w:val="000000" w:themeColor="text1"/>
          <w:sz w:val="20"/>
          <w:szCs w:val="20"/>
        </w:rPr>
      </w:pPr>
    </w:p>
    <w:p w:rsidR="00915170" w:rsidRPr="003B6975" w:rsidRDefault="00915170" w:rsidP="00D216B6">
      <w:pPr>
        <w:pStyle w:val="ListParagraph"/>
        <w:numPr>
          <w:ilvl w:val="0"/>
          <w:numId w:val="2"/>
        </w:numPr>
        <w:contextualSpacing w:val="0"/>
        <w:jc w:val="both"/>
        <w:rPr>
          <w:vanish/>
          <w:color w:val="000000" w:themeColor="text1"/>
          <w:highlight w:val="yellow"/>
        </w:rPr>
      </w:pPr>
    </w:p>
    <w:p w:rsidR="00915170" w:rsidRPr="003B6975" w:rsidRDefault="00915170" w:rsidP="00D216B6">
      <w:pPr>
        <w:pStyle w:val="ListParagraph"/>
        <w:numPr>
          <w:ilvl w:val="0"/>
          <w:numId w:val="2"/>
        </w:numPr>
        <w:contextualSpacing w:val="0"/>
        <w:jc w:val="both"/>
        <w:rPr>
          <w:vanish/>
          <w:color w:val="000000" w:themeColor="text1"/>
          <w:highlight w:val="yellow"/>
        </w:rPr>
      </w:pPr>
    </w:p>
    <w:p w:rsidR="00915170" w:rsidRPr="003B6975" w:rsidRDefault="00915170" w:rsidP="00D216B6">
      <w:pPr>
        <w:pStyle w:val="ListParagraph"/>
        <w:numPr>
          <w:ilvl w:val="0"/>
          <w:numId w:val="2"/>
        </w:numPr>
        <w:contextualSpacing w:val="0"/>
        <w:jc w:val="both"/>
        <w:rPr>
          <w:vanish/>
          <w:color w:val="000000" w:themeColor="text1"/>
          <w:highlight w:val="yellow"/>
        </w:rPr>
      </w:pPr>
    </w:p>
    <w:p w:rsidR="00915170" w:rsidRPr="003B6975" w:rsidRDefault="00915170" w:rsidP="00D216B6">
      <w:pPr>
        <w:pStyle w:val="ListParagraph"/>
        <w:numPr>
          <w:ilvl w:val="0"/>
          <w:numId w:val="2"/>
        </w:numPr>
        <w:contextualSpacing w:val="0"/>
        <w:jc w:val="both"/>
        <w:rPr>
          <w:vanish/>
          <w:color w:val="000000" w:themeColor="text1"/>
          <w:highlight w:val="yellow"/>
        </w:rPr>
      </w:pPr>
    </w:p>
    <w:p w:rsidR="00915170" w:rsidRPr="003B6975" w:rsidRDefault="00915170" w:rsidP="00D216B6">
      <w:pPr>
        <w:pStyle w:val="ListParagraph"/>
        <w:numPr>
          <w:ilvl w:val="0"/>
          <w:numId w:val="2"/>
        </w:numPr>
        <w:contextualSpacing w:val="0"/>
        <w:jc w:val="both"/>
        <w:rPr>
          <w:vanish/>
          <w:color w:val="000000" w:themeColor="text1"/>
          <w:highlight w:val="yellow"/>
        </w:rPr>
      </w:pPr>
    </w:p>
    <w:p w:rsidR="00915170" w:rsidRPr="003B6975" w:rsidRDefault="00915170" w:rsidP="00D216B6">
      <w:pPr>
        <w:pStyle w:val="ListParagraph"/>
        <w:numPr>
          <w:ilvl w:val="0"/>
          <w:numId w:val="2"/>
        </w:numPr>
        <w:contextualSpacing w:val="0"/>
        <w:jc w:val="both"/>
        <w:rPr>
          <w:vanish/>
          <w:color w:val="000000" w:themeColor="text1"/>
          <w:highlight w:val="yellow"/>
        </w:rPr>
      </w:pPr>
    </w:p>
    <w:p w:rsidR="00915170" w:rsidRPr="003B6975" w:rsidRDefault="00915170" w:rsidP="00D216B6">
      <w:pPr>
        <w:pStyle w:val="ListParagraph"/>
        <w:numPr>
          <w:ilvl w:val="1"/>
          <w:numId w:val="2"/>
        </w:numPr>
        <w:contextualSpacing w:val="0"/>
        <w:jc w:val="both"/>
        <w:rPr>
          <w:vanish/>
          <w:color w:val="000000" w:themeColor="text1"/>
          <w:highlight w:val="yellow"/>
        </w:rPr>
      </w:pPr>
    </w:p>
    <w:p w:rsidR="00915170" w:rsidRPr="003B6975" w:rsidRDefault="00915170" w:rsidP="00D216B6">
      <w:pPr>
        <w:pStyle w:val="ListParagraph"/>
        <w:numPr>
          <w:ilvl w:val="1"/>
          <w:numId w:val="2"/>
        </w:numPr>
        <w:contextualSpacing w:val="0"/>
        <w:jc w:val="both"/>
        <w:rPr>
          <w:vanish/>
          <w:color w:val="000000" w:themeColor="text1"/>
          <w:highlight w:val="yellow"/>
        </w:rPr>
      </w:pPr>
    </w:p>
    <w:p w:rsidR="00915170" w:rsidRPr="003B6975" w:rsidRDefault="00915170" w:rsidP="00D216B6">
      <w:pPr>
        <w:pStyle w:val="ListParagraph"/>
        <w:numPr>
          <w:ilvl w:val="1"/>
          <w:numId w:val="2"/>
        </w:numPr>
        <w:contextualSpacing w:val="0"/>
        <w:jc w:val="both"/>
        <w:rPr>
          <w:vanish/>
          <w:color w:val="000000" w:themeColor="text1"/>
          <w:highlight w:val="yellow"/>
        </w:rPr>
      </w:pPr>
    </w:p>
    <w:p w:rsidR="00915170" w:rsidRPr="003B6975" w:rsidRDefault="00915170" w:rsidP="00D216B6">
      <w:pPr>
        <w:pStyle w:val="ListParagraph"/>
        <w:numPr>
          <w:ilvl w:val="1"/>
          <w:numId w:val="2"/>
        </w:numPr>
        <w:contextualSpacing w:val="0"/>
        <w:jc w:val="both"/>
        <w:rPr>
          <w:vanish/>
          <w:color w:val="000000" w:themeColor="text1"/>
          <w:highlight w:val="yellow"/>
        </w:rPr>
      </w:pPr>
    </w:p>
    <w:p w:rsidR="00915170" w:rsidRPr="003B6975" w:rsidRDefault="00915170" w:rsidP="00D216B6">
      <w:pPr>
        <w:pStyle w:val="ListParagraph"/>
        <w:numPr>
          <w:ilvl w:val="1"/>
          <w:numId w:val="2"/>
        </w:numPr>
        <w:contextualSpacing w:val="0"/>
        <w:jc w:val="both"/>
        <w:rPr>
          <w:vanish/>
          <w:color w:val="000000" w:themeColor="text1"/>
          <w:highlight w:val="yellow"/>
        </w:rPr>
      </w:pPr>
    </w:p>
    <w:p w:rsidR="00915170" w:rsidRPr="003B6975" w:rsidRDefault="00915170" w:rsidP="00D216B6">
      <w:pPr>
        <w:pStyle w:val="ListParagraph"/>
        <w:numPr>
          <w:ilvl w:val="1"/>
          <w:numId w:val="2"/>
        </w:numPr>
        <w:contextualSpacing w:val="0"/>
        <w:jc w:val="both"/>
        <w:rPr>
          <w:vanish/>
          <w:color w:val="000000" w:themeColor="text1"/>
          <w:highlight w:val="yellow"/>
        </w:rPr>
      </w:pPr>
    </w:p>
    <w:p w:rsidR="00915170" w:rsidRPr="003B6975" w:rsidRDefault="00915170" w:rsidP="00921DA9">
      <w:pPr>
        <w:pStyle w:val="Heading30"/>
      </w:pPr>
      <w:r w:rsidRPr="003B6975">
        <w:t>Potential partners</w:t>
      </w:r>
    </w:p>
    <w:p w:rsidR="00237F5C" w:rsidRPr="003B6975" w:rsidRDefault="00FA2ECC" w:rsidP="008315EF">
      <w:pPr>
        <w:pStyle w:val="StyleBefore5"/>
        <w:rPr>
          <w:color w:val="000000" w:themeColor="text1"/>
        </w:rPr>
      </w:pPr>
      <w:r w:rsidRPr="003B6975">
        <w:rPr>
          <w:color w:val="000000" w:themeColor="text1"/>
        </w:rPr>
        <w:t xml:space="preserve">Ms Wibley </w:t>
      </w:r>
      <w:r w:rsidR="0080549F" w:rsidRPr="003B6975">
        <w:rPr>
          <w:color w:val="000000" w:themeColor="text1"/>
        </w:rPr>
        <w:t xml:space="preserve">(FAO ASFA Secretariat) referred to section 4.5.2 of the </w:t>
      </w:r>
      <w:r w:rsidR="00237F5C" w:rsidRPr="003B6975">
        <w:rPr>
          <w:color w:val="000000" w:themeColor="text1"/>
        </w:rPr>
        <w:t>FAO Report, ASFA/2015/ 3</w:t>
      </w:r>
      <w:r w:rsidR="0080549F" w:rsidRPr="003B6975">
        <w:rPr>
          <w:color w:val="000000" w:themeColor="text1"/>
        </w:rPr>
        <w:t xml:space="preserve"> </w:t>
      </w:r>
      <w:r w:rsidR="00237F5C" w:rsidRPr="003B6975">
        <w:rPr>
          <w:color w:val="000000" w:themeColor="text1"/>
        </w:rPr>
        <w:t xml:space="preserve">where a summary was provided of recruitment initiatives during the intersessional period. Ms Wibley highlighted the fact that the current situation of lack of staff within the FAO ASFA Secretariat has hampered recruitment activities and thus there has been no follow-up on action items from the 2014 ASFA Board Meeting regarding any further contact with ASFA Partners who had expressed interest in joining the ASFA Partnership, namely Cambodia and Myanmar. </w:t>
      </w:r>
      <w:r w:rsidR="00AF1304" w:rsidRPr="003B6975">
        <w:rPr>
          <w:color w:val="000000" w:themeColor="text1"/>
        </w:rPr>
        <w:t>Ms Wibley mentioned that there was a pending Action Item from Mr Emerson (ProQuest) regarding the provision of the name of a contact person at Cambodia. Mr Emerson replied that there had been some convers</w:t>
      </w:r>
      <w:r w:rsidR="007C0200">
        <w:rPr>
          <w:color w:val="000000" w:themeColor="text1"/>
        </w:rPr>
        <w:t>at</w:t>
      </w:r>
      <w:r w:rsidR="00AF1304" w:rsidRPr="003B6975">
        <w:rPr>
          <w:color w:val="000000" w:themeColor="text1"/>
        </w:rPr>
        <w:t>ion with Mr Grainger (ex-chief</w:t>
      </w:r>
      <w:r w:rsidR="00E82314" w:rsidRPr="003B6975">
        <w:rPr>
          <w:color w:val="000000" w:themeColor="text1"/>
        </w:rPr>
        <w:t xml:space="preserve"> of FIPS), prior to his retirement in 2012, regarding an institute in Cambodia that had expressed interest in joining the ASFA Partnership</w:t>
      </w:r>
      <w:r w:rsidR="00237F5C" w:rsidRPr="003B6975">
        <w:rPr>
          <w:color w:val="000000" w:themeColor="text1"/>
        </w:rPr>
        <w:t xml:space="preserve"> </w:t>
      </w:r>
      <w:r w:rsidR="00E82314" w:rsidRPr="003B6975">
        <w:rPr>
          <w:color w:val="000000" w:themeColor="text1"/>
        </w:rPr>
        <w:t xml:space="preserve">but no further action had taken place. </w:t>
      </w:r>
    </w:p>
    <w:p w:rsidR="00E82314" w:rsidRPr="003B6975" w:rsidRDefault="00E82314" w:rsidP="00E82314">
      <w:pPr>
        <w:widowControl w:val="0"/>
        <w:spacing w:after="0" w:line="240" w:lineRule="auto"/>
        <w:jc w:val="both"/>
        <w:rPr>
          <w:rFonts w:ascii="Arial" w:hAnsi="Arial" w:cs="Arial"/>
          <w:bCs/>
          <w:color w:val="000000" w:themeColor="text1"/>
          <w:sz w:val="20"/>
          <w:szCs w:val="20"/>
        </w:rPr>
      </w:pPr>
    </w:p>
    <w:p w:rsidR="00E82314" w:rsidRPr="003B6975" w:rsidRDefault="00E82314" w:rsidP="00E82314">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Mr Emerson (ProQuest) agreed</w:t>
      </w:r>
      <w:r w:rsidRPr="003B6975">
        <w:rPr>
          <w:rFonts w:ascii="Arial" w:hAnsi="Arial" w:cs="Arial"/>
          <w:bCs/>
          <w:color w:val="000000" w:themeColor="text1"/>
          <w:sz w:val="20"/>
          <w:szCs w:val="20"/>
        </w:rPr>
        <w:t xml:space="preserve"> to provide the FAO ASFA Secretariat with contact details of the institute in Myanmar.</w:t>
      </w:r>
    </w:p>
    <w:p w:rsidR="00237F5C" w:rsidRPr="003B6975" w:rsidRDefault="00E82314" w:rsidP="008315EF">
      <w:pPr>
        <w:pStyle w:val="StyleBefore5"/>
        <w:rPr>
          <w:color w:val="000000" w:themeColor="text1"/>
        </w:rPr>
      </w:pPr>
      <w:r w:rsidRPr="003B6975">
        <w:rPr>
          <w:color w:val="000000" w:themeColor="text1"/>
        </w:rPr>
        <w:t>Another institute which the FAO ASFA Secretariat had listed as a potential new ASFA Partner was the University of Dhaka in Bangladesh, which was an institute participating in the LIFDC project. Ms Wibley reported that no follow-up had been taken by the FAO ASFA Secretariat due to lack of staff and as a consequence,</w:t>
      </w:r>
      <w:r w:rsidR="00755EBB" w:rsidRPr="003B6975">
        <w:rPr>
          <w:color w:val="000000" w:themeColor="text1"/>
        </w:rPr>
        <w:t xml:space="preserve"> the</w:t>
      </w:r>
      <w:r w:rsidRPr="003B6975">
        <w:rPr>
          <w:color w:val="000000" w:themeColor="text1"/>
        </w:rPr>
        <w:t xml:space="preserve"> impossibility to carry out all t</w:t>
      </w:r>
      <w:r w:rsidR="00755EBB" w:rsidRPr="003B6975">
        <w:rPr>
          <w:color w:val="000000" w:themeColor="text1"/>
        </w:rPr>
        <w:t>he appropriate communication that would be necessary.</w:t>
      </w:r>
    </w:p>
    <w:p w:rsidR="008315EF" w:rsidRPr="003B6975" w:rsidRDefault="00755EBB" w:rsidP="008315EF">
      <w:pPr>
        <w:pStyle w:val="StyleBefore5"/>
        <w:rPr>
          <w:color w:val="000000" w:themeColor="text1"/>
        </w:rPr>
      </w:pPr>
      <w:r w:rsidRPr="003B6975">
        <w:rPr>
          <w:color w:val="000000" w:themeColor="text1"/>
        </w:rPr>
        <w:t>Ms Wibley reminded</w:t>
      </w:r>
      <w:r w:rsidR="00FA2ECC" w:rsidRPr="003B6975">
        <w:rPr>
          <w:color w:val="000000" w:themeColor="text1"/>
        </w:rPr>
        <w:t xml:space="preserve"> ASFA Partners to </w:t>
      </w:r>
      <w:r w:rsidR="000D22F3" w:rsidRPr="003B6975">
        <w:rPr>
          <w:color w:val="000000" w:themeColor="text1"/>
        </w:rPr>
        <w:t>provide</w:t>
      </w:r>
      <w:r w:rsidR="00FA2ECC" w:rsidRPr="003B6975">
        <w:rPr>
          <w:color w:val="000000" w:themeColor="text1"/>
        </w:rPr>
        <w:t xml:space="preserve"> the FAO ASFA Secretariat </w:t>
      </w:r>
      <w:r w:rsidR="000D22F3" w:rsidRPr="003B6975">
        <w:rPr>
          <w:color w:val="000000" w:themeColor="text1"/>
        </w:rPr>
        <w:t xml:space="preserve">with contact details </w:t>
      </w:r>
      <w:r w:rsidR="00FA2ECC" w:rsidRPr="003B6975">
        <w:rPr>
          <w:color w:val="000000" w:themeColor="text1"/>
        </w:rPr>
        <w:t>should they receive any requests from organizations/institutes regarding participation in the ASFA Partnership</w:t>
      </w:r>
      <w:r w:rsidRPr="003B6975">
        <w:rPr>
          <w:color w:val="000000" w:themeColor="text1"/>
        </w:rPr>
        <w:t>. She noted that interest in joining the ASFA Partnership had been shown by</w:t>
      </w:r>
      <w:r w:rsidR="008315EF" w:rsidRPr="003B6975">
        <w:rPr>
          <w:color w:val="000000" w:themeColor="text1"/>
        </w:rPr>
        <w:t xml:space="preserve"> an institute in Latvia</w:t>
      </w:r>
      <w:r w:rsidRPr="003B6975">
        <w:rPr>
          <w:color w:val="000000" w:themeColor="text1"/>
        </w:rPr>
        <w:t xml:space="preserve"> </w:t>
      </w:r>
      <w:r w:rsidR="008315EF" w:rsidRPr="003B6975">
        <w:rPr>
          <w:color w:val="000000" w:themeColor="text1"/>
        </w:rPr>
        <w:t xml:space="preserve">(Institute of Food Safety, Animal Health and Environment "BIOR", Fish Resources Research Department, Scientific Library) through Ms Kalentsits (FAO) and also through Ms Kulakova (YugNIRO) </w:t>
      </w:r>
    </w:p>
    <w:p w:rsidR="008315EF" w:rsidRPr="003B6975" w:rsidRDefault="008315EF" w:rsidP="008315EF">
      <w:pPr>
        <w:pStyle w:val="StyleBefore5"/>
        <w:rPr>
          <w:color w:val="000000" w:themeColor="text1"/>
        </w:rPr>
      </w:pPr>
      <w:r w:rsidRPr="003B6975">
        <w:rPr>
          <w:color w:val="000000" w:themeColor="text1"/>
        </w:rPr>
        <w:t>[</w:t>
      </w:r>
      <w:r w:rsidRPr="003B6975">
        <w:rPr>
          <w:b/>
          <w:i/>
          <w:color w:val="000000" w:themeColor="text1"/>
        </w:rPr>
        <w:t>Rapporteur’s note:</w:t>
      </w:r>
      <w:r w:rsidRPr="003B6975">
        <w:rPr>
          <w:color w:val="000000" w:themeColor="text1"/>
        </w:rPr>
        <w:t xml:space="preserve"> some communication between the FAO ASFA Secretariat and Ms Natalya Kondratyeva from BIOR had taken place during the intersessional period, resulting in the drawing up of a draft list of 5 publications produced in Latvia ]</w:t>
      </w:r>
    </w:p>
    <w:p w:rsidR="008315EF" w:rsidRPr="003B6975" w:rsidRDefault="008315EF" w:rsidP="008315EF">
      <w:pPr>
        <w:pStyle w:val="StyleBefore5"/>
        <w:rPr>
          <w:color w:val="000000" w:themeColor="text1"/>
        </w:rPr>
      </w:pPr>
      <w:r w:rsidRPr="003B6975">
        <w:rPr>
          <w:color w:val="000000" w:themeColor="text1"/>
        </w:rPr>
        <w:t>Mr Montes (DGB) reported that INVEMAR (Instituto de Investigaciones Marinas y Costeras) in Colombia had contacted him and asked whether it would be possible for DGB to prepare ASFA records for their publications. Ms Wibley (FAO ASFA Secretariat) reported that the Secretariat often received requests from institutes asking how they could have their publications cited in ASFA and asked if Mr Montes had an idea as to how many publications were involved. He replied that he did not know if these documents were actually produced by INVEMAR or whether they were simply documents within their collection, but believed that many of them were theses and/or research reports. He added that INVEMAR had also shown some interest in becoming an ASFA Partner. Ms Wibley said it would be important to evaluate how many documents were involved, and also whether INVEMAR had the appropriate human resources, before considering whether INVEMAR could become an ASFA Partner.</w:t>
      </w:r>
    </w:p>
    <w:p w:rsidR="000314B1" w:rsidRPr="003B6975" w:rsidRDefault="000314B1" w:rsidP="008315EF">
      <w:pPr>
        <w:pStyle w:val="StyleBefore5"/>
        <w:rPr>
          <w:color w:val="000000" w:themeColor="text1"/>
        </w:rPr>
      </w:pPr>
      <w:r w:rsidRPr="003B6975">
        <w:rPr>
          <w:b/>
          <w:color w:val="000000" w:themeColor="text1"/>
        </w:rPr>
        <w:t>Mr Montes (UNAM) agreed</w:t>
      </w:r>
      <w:r w:rsidRPr="003B6975">
        <w:rPr>
          <w:color w:val="000000" w:themeColor="text1"/>
        </w:rPr>
        <w:t xml:space="preserve"> to send the contact details of INVEMAR to the FAO ASFA Secretariat, so that more information could be obtained in order to evaluate the possibility of </w:t>
      </w:r>
      <w:r w:rsidR="002370A1" w:rsidRPr="003B6975">
        <w:rPr>
          <w:color w:val="000000" w:themeColor="text1"/>
        </w:rPr>
        <w:t>INVEMAR joining the ASFA Partnership.</w:t>
      </w:r>
    </w:p>
    <w:p w:rsidR="000314B1" w:rsidRPr="003B6975" w:rsidRDefault="00ED4BAB" w:rsidP="008315EF">
      <w:pPr>
        <w:pStyle w:val="StyleBefore5"/>
        <w:rPr>
          <w:color w:val="000000" w:themeColor="text1"/>
        </w:rPr>
      </w:pPr>
      <w:r w:rsidRPr="003B6975">
        <w:rPr>
          <w:color w:val="000000" w:themeColor="text1"/>
        </w:rPr>
        <w:t>Mr Emerson (ProQuest) expressed some concern regarding continuing the expansion of the ASFA Partnership given the staffing situation at the FAO ASFA Secretariat. Ms Wibley (FAO ASFA Secretariat) said that the Secretariat was endeavouring to prioritize its activities, which included development of the www-ISIS-ASFA software and the video tutorials</w:t>
      </w:r>
      <w:r w:rsidR="00A9488F" w:rsidRPr="003B6975">
        <w:rPr>
          <w:color w:val="000000" w:themeColor="text1"/>
        </w:rPr>
        <w:t>, whereas</w:t>
      </w:r>
      <w:r w:rsidRPr="003B6975">
        <w:rPr>
          <w:color w:val="000000" w:themeColor="text1"/>
        </w:rPr>
        <w:t xml:space="preserve"> recruiting new ASFA Partners was currently on hold, although all attempts were being made to include the content of new publications by current ASFA Partners. She explained that currently at FAO all vacant post</w:t>
      </w:r>
      <w:r w:rsidR="00A9488F" w:rsidRPr="003B6975">
        <w:rPr>
          <w:color w:val="000000" w:themeColor="text1"/>
        </w:rPr>
        <w:t>s</w:t>
      </w:r>
      <w:r w:rsidRPr="003B6975">
        <w:rPr>
          <w:color w:val="000000" w:themeColor="text1"/>
        </w:rPr>
        <w:t xml:space="preserve"> were temporarily on hold</w:t>
      </w:r>
      <w:r w:rsidR="00A9488F" w:rsidRPr="003B6975">
        <w:rPr>
          <w:color w:val="000000" w:themeColor="text1"/>
        </w:rPr>
        <w:t xml:space="preserve"> until the end of the year, while the situation was being evaluated internally</w:t>
      </w:r>
      <w:r w:rsidRPr="003B6975">
        <w:rPr>
          <w:color w:val="000000" w:themeColor="text1"/>
        </w:rPr>
        <w:t xml:space="preserve"> </w:t>
      </w:r>
      <w:r w:rsidR="00A9488F" w:rsidRPr="003B6975">
        <w:rPr>
          <w:color w:val="000000" w:themeColor="text1"/>
        </w:rPr>
        <w:t>by senior management, and she said that the FAO ASFA Secretariat was still comprised of 3 regular programme posts.</w:t>
      </w:r>
      <w:r w:rsidRPr="003B6975">
        <w:rPr>
          <w:color w:val="000000" w:themeColor="text1"/>
        </w:rPr>
        <w:t xml:space="preserve"> </w:t>
      </w:r>
    </w:p>
    <w:p w:rsidR="000314B1" w:rsidRPr="003B6975" w:rsidRDefault="004A3481" w:rsidP="00E37F51">
      <w:pPr>
        <w:pStyle w:val="StyleBefore5"/>
        <w:rPr>
          <w:color w:val="000000" w:themeColor="text1"/>
        </w:rPr>
      </w:pPr>
      <w:r w:rsidRPr="003B6975">
        <w:rPr>
          <w:color w:val="000000" w:themeColor="text1"/>
        </w:rPr>
        <w:t>Mr Pettman (FBA) asked whether it would be opportune for the ASFA Board to send a message to FAO, expressing concern regarding the staffing situation within the FAO ASFA Secretariat. Ms Wibley (FAO ASFA Secretariat) replied that all vacant posts were on hold at the moment within FAO, not just the FAO ASFA Secretariat</w:t>
      </w:r>
      <w:r w:rsidR="00E37F51">
        <w:rPr>
          <w:color w:val="000000" w:themeColor="text1"/>
        </w:rPr>
        <w:t xml:space="preserve"> </w:t>
      </w:r>
      <w:r w:rsidRPr="003B6975">
        <w:rPr>
          <w:color w:val="000000" w:themeColor="text1"/>
        </w:rPr>
        <w:t xml:space="preserve">posts and did not think it would help at the moment, although perhaps </w:t>
      </w:r>
      <w:r w:rsidR="00CA1181" w:rsidRPr="003B6975">
        <w:rPr>
          <w:color w:val="000000" w:themeColor="text1"/>
        </w:rPr>
        <w:t xml:space="preserve">such a message </w:t>
      </w:r>
      <w:r w:rsidRPr="003B6975">
        <w:rPr>
          <w:color w:val="000000" w:themeColor="text1"/>
        </w:rPr>
        <w:t>could be re-considered in the future, if the situation were not to improve</w:t>
      </w:r>
      <w:r w:rsidR="00CA1181" w:rsidRPr="003B6975">
        <w:rPr>
          <w:color w:val="000000" w:themeColor="text1"/>
        </w:rPr>
        <w:t xml:space="preserve"> the following year. </w:t>
      </w:r>
      <w:r w:rsidRPr="003B6975">
        <w:rPr>
          <w:color w:val="000000" w:themeColor="text1"/>
        </w:rPr>
        <w:t xml:space="preserve"> </w:t>
      </w:r>
    </w:p>
    <w:p w:rsidR="006747AE" w:rsidRPr="003B6975" w:rsidRDefault="00F67A94" w:rsidP="008315EF">
      <w:pPr>
        <w:pStyle w:val="StyleBefore5"/>
        <w:rPr>
          <w:color w:val="000000" w:themeColor="text1"/>
        </w:rPr>
      </w:pPr>
      <w:r w:rsidRPr="003B6975">
        <w:rPr>
          <w:color w:val="000000" w:themeColor="text1"/>
        </w:rPr>
        <w:t>Mr Gaibor</w:t>
      </w:r>
      <w:r w:rsidR="006747AE" w:rsidRPr="003B6975">
        <w:rPr>
          <w:color w:val="000000" w:themeColor="text1"/>
        </w:rPr>
        <w:t xml:space="preserve"> (INP) reported that he had been contacted by a regional organization</w:t>
      </w:r>
      <w:r w:rsidRPr="003B6975">
        <w:rPr>
          <w:color w:val="000000" w:themeColor="text1"/>
        </w:rPr>
        <w:t>,</w:t>
      </w:r>
      <w:r w:rsidR="006747AE" w:rsidRPr="003B6975">
        <w:rPr>
          <w:color w:val="000000" w:themeColor="text1"/>
        </w:rPr>
        <w:t xml:space="preserve"> the CPPS (Permanent Commission for the South Pacific) regarding their interest in providing support to some of the Ecuadorian Institutes and also other South American ASFA Partners</w:t>
      </w:r>
      <w:r w:rsidRPr="003B6975">
        <w:rPr>
          <w:color w:val="000000" w:themeColor="text1"/>
        </w:rPr>
        <w:t>. He said that t</w:t>
      </w:r>
      <w:r w:rsidR="006747AE" w:rsidRPr="003B6975">
        <w:rPr>
          <w:color w:val="000000" w:themeColor="text1"/>
        </w:rPr>
        <w:t xml:space="preserve">hey had many documents in their collection </w:t>
      </w:r>
      <w:r w:rsidRPr="003B6975">
        <w:rPr>
          <w:color w:val="000000" w:themeColor="text1"/>
        </w:rPr>
        <w:t xml:space="preserve">and although </w:t>
      </w:r>
      <w:r w:rsidR="007C0200">
        <w:rPr>
          <w:color w:val="000000" w:themeColor="text1"/>
        </w:rPr>
        <w:t xml:space="preserve">they </w:t>
      </w:r>
      <w:r w:rsidR="006747AE" w:rsidRPr="003B6975">
        <w:rPr>
          <w:color w:val="000000" w:themeColor="text1"/>
        </w:rPr>
        <w:t xml:space="preserve">would not participate as an ASFA Partner </w:t>
      </w:r>
      <w:r w:rsidRPr="003B6975">
        <w:rPr>
          <w:color w:val="000000" w:themeColor="text1"/>
        </w:rPr>
        <w:t xml:space="preserve">they were prepared to </w:t>
      </w:r>
      <w:r w:rsidR="006747AE" w:rsidRPr="003B6975">
        <w:rPr>
          <w:color w:val="000000" w:themeColor="text1"/>
        </w:rPr>
        <w:t xml:space="preserve">provide some </w:t>
      </w:r>
      <w:r w:rsidR="006747AE" w:rsidRPr="003B6975">
        <w:rPr>
          <w:color w:val="000000" w:themeColor="text1"/>
        </w:rPr>
        <w:lastRenderedPageBreak/>
        <w:t>financial support</w:t>
      </w:r>
      <w:r w:rsidRPr="003B6975">
        <w:rPr>
          <w:color w:val="000000" w:themeColor="text1"/>
        </w:rPr>
        <w:t xml:space="preserve">. Ms Wibley (FAO ASFA Secretariat) said that more clarification would be required as to what CPPS would be prepared to offer in terms of support. </w:t>
      </w:r>
    </w:p>
    <w:p w:rsidR="006747AE" w:rsidRPr="003B6975" w:rsidRDefault="006747AE" w:rsidP="008315EF">
      <w:pPr>
        <w:pStyle w:val="StyleBefore5"/>
        <w:rPr>
          <w:color w:val="000000" w:themeColor="text1"/>
        </w:rPr>
      </w:pPr>
      <w:r w:rsidRPr="003B6975">
        <w:rPr>
          <w:b/>
          <w:color w:val="000000" w:themeColor="text1"/>
        </w:rPr>
        <w:t>Mr Gaibor (INP) agreed</w:t>
      </w:r>
      <w:r w:rsidRPr="003B6975">
        <w:rPr>
          <w:color w:val="000000" w:themeColor="text1"/>
        </w:rPr>
        <w:t xml:space="preserve"> to send the contact details of CPPS to the FAO ASFA Secretariat.</w:t>
      </w:r>
    </w:p>
    <w:p w:rsidR="000D22F3" w:rsidRPr="003B6975" w:rsidRDefault="006747AE" w:rsidP="008315EF">
      <w:pPr>
        <w:pStyle w:val="StyleBefore5"/>
        <w:rPr>
          <w:color w:val="000000" w:themeColor="text1"/>
        </w:rPr>
      </w:pPr>
      <w:r w:rsidRPr="003B6975">
        <w:rPr>
          <w:b/>
          <w:color w:val="000000" w:themeColor="text1"/>
        </w:rPr>
        <w:t xml:space="preserve">The FAO ASFA Secretariat agreed </w:t>
      </w:r>
      <w:r w:rsidRPr="003B6975">
        <w:rPr>
          <w:color w:val="000000" w:themeColor="text1"/>
        </w:rPr>
        <w:t>to communicate with the contact at CPPS to discuss the possible ways in which CPPS could provide support to the South American ASFA Partners.</w:t>
      </w:r>
    </w:p>
    <w:p w:rsidR="00915170" w:rsidRPr="003B6975" w:rsidRDefault="00915170" w:rsidP="006F3F6F">
      <w:pPr>
        <w:pStyle w:val="Heading2"/>
      </w:pPr>
      <w:r w:rsidRPr="003B6975">
        <w:t xml:space="preserve">ASFA Partnership Agreement </w:t>
      </w:r>
    </w:p>
    <w:p w:rsidR="00915170" w:rsidRPr="003B6975" w:rsidRDefault="00915170" w:rsidP="008315EF">
      <w:pPr>
        <w:pStyle w:val="StyleBefore5"/>
        <w:rPr>
          <w:color w:val="000000" w:themeColor="text1"/>
        </w:rPr>
      </w:pPr>
      <w:r w:rsidRPr="003B6975">
        <w:rPr>
          <w:color w:val="000000" w:themeColor="text1"/>
        </w:rPr>
        <w:t xml:space="preserve">As of 1 </w:t>
      </w:r>
      <w:r w:rsidR="000D6AE8" w:rsidRPr="003B6975">
        <w:rPr>
          <w:color w:val="000000" w:themeColor="text1"/>
        </w:rPr>
        <w:t>October</w:t>
      </w:r>
      <w:r w:rsidRPr="003B6975">
        <w:rPr>
          <w:color w:val="000000" w:themeColor="text1"/>
        </w:rPr>
        <w:t xml:space="preserve"> 201</w:t>
      </w:r>
      <w:r w:rsidR="0028551D" w:rsidRPr="003B6975">
        <w:rPr>
          <w:color w:val="000000" w:themeColor="text1"/>
        </w:rPr>
        <w:t>4</w:t>
      </w:r>
      <w:r w:rsidR="000D6AE8" w:rsidRPr="003B6975">
        <w:rPr>
          <w:color w:val="000000" w:themeColor="text1"/>
        </w:rPr>
        <w:t>,</w:t>
      </w:r>
      <w:r w:rsidRPr="003B6975">
        <w:rPr>
          <w:color w:val="000000" w:themeColor="text1"/>
        </w:rPr>
        <w:t xml:space="preserve"> the ASFA Partnership Agreement (official title: Partnership Agreement Providing for Co-Operation in the Preparation and Publication of the Aquatic Sciences and Fisheries Abstracts (ASFA) and the Reconstitution of the Advisory Board) has been signed by 6</w:t>
      </w:r>
      <w:r w:rsidR="00CC3F6D" w:rsidRPr="003B6975">
        <w:rPr>
          <w:color w:val="000000" w:themeColor="text1"/>
        </w:rPr>
        <w:t>9</w:t>
      </w:r>
      <w:r w:rsidR="004201CE" w:rsidRPr="003B6975">
        <w:rPr>
          <w:color w:val="000000" w:themeColor="text1"/>
        </w:rPr>
        <w:t xml:space="preserve"> Partners.</w:t>
      </w:r>
    </w:p>
    <w:p w:rsidR="00915170" w:rsidRPr="003B6975" w:rsidRDefault="003E0769" w:rsidP="008315EF">
      <w:pPr>
        <w:pStyle w:val="StyleBefore5"/>
        <w:rPr>
          <w:color w:val="000000" w:themeColor="text1"/>
          <w:highlight w:val="yellow"/>
        </w:rPr>
      </w:pPr>
      <w:r w:rsidRPr="003B6975">
        <w:rPr>
          <w:noProof/>
          <w:color w:val="000000" w:themeColor="text1"/>
          <w:lang w:eastAsia="en-GB"/>
        </w:rPr>
        <mc:AlternateContent>
          <mc:Choice Requires="wps">
            <w:drawing>
              <wp:inline distT="0" distB="0" distL="0" distR="0" wp14:anchorId="411F14D9" wp14:editId="606F9C73">
                <wp:extent cx="6224270" cy="561975"/>
                <wp:effectExtent l="0" t="0" r="2413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4270" cy="561975"/>
                        </a:xfrm>
                        <a:prstGeom prst="rect">
                          <a:avLst/>
                        </a:prstGeom>
                        <a:solidFill>
                          <a:srgbClr val="FFFFFF"/>
                        </a:solidFill>
                        <a:ln w="9525">
                          <a:solidFill>
                            <a:srgbClr val="000000"/>
                          </a:solidFill>
                          <a:miter lim="800000"/>
                          <a:headEnd/>
                          <a:tailEnd/>
                        </a:ln>
                      </wps:spPr>
                      <wps:txbx>
                        <w:txbxContent>
                          <w:p w:rsidR="00D77C88" w:rsidRPr="008916E4" w:rsidRDefault="00D77C88" w:rsidP="00915170">
                            <w:pPr>
                              <w:tabs>
                                <w:tab w:val="left" w:pos="-720"/>
                              </w:tabs>
                              <w:suppressAutoHyphens/>
                              <w:ind w:left="-142" w:right="-170"/>
                              <w:jc w:val="center"/>
                              <w:rPr>
                                <w:rFonts w:ascii="Arial" w:eastAsia="SimSun" w:hAnsi="Arial" w:cs="Arial"/>
                                <w:color w:val="000000"/>
                                <w:sz w:val="20"/>
                                <w:szCs w:val="20"/>
                              </w:rPr>
                            </w:pPr>
                            <w:r w:rsidRPr="008916E4">
                              <w:rPr>
                                <w:rFonts w:ascii="Times" w:hAnsi="Times" w:cs="Times"/>
                                <w:bCs/>
                                <w:iCs/>
                                <w:color w:val="000000"/>
                                <w:sz w:val="24"/>
                                <w:szCs w:val="24"/>
                                <w:lang w:eastAsia="en-GB"/>
                              </w:rPr>
                              <w:t>4</w:t>
                            </w:r>
                            <w:r w:rsidRPr="008916E4">
                              <w:rPr>
                                <w:rFonts w:ascii="Arial" w:hAnsi="Arial" w:cs="Arial"/>
                                <w:color w:val="000000"/>
                                <w:sz w:val="20"/>
                                <w:szCs w:val="20"/>
                              </w:rPr>
                              <w:t xml:space="preserve"> UN</w:t>
                            </w:r>
                            <w:r>
                              <w:rPr>
                                <w:rFonts w:ascii="Arial" w:hAnsi="Arial" w:cs="Arial"/>
                                <w:color w:val="000000"/>
                                <w:sz w:val="20"/>
                                <w:szCs w:val="20"/>
                              </w:rPr>
                              <w:t xml:space="preserve"> Co-sponsoring ASFA Partners</w:t>
                            </w:r>
                            <w:r>
                              <w:rPr>
                                <w:rFonts w:ascii="Arial" w:hAnsi="Arial" w:cs="Arial"/>
                                <w:color w:val="000000"/>
                                <w:sz w:val="20"/>
                                <w:szCs w:val="20"/>
                              </w:rPr>
                              <w:tab/>
                            </w:r>
                            <w:r>
                              <w:rPr>
                                <w:rFonts w:ascii="Arial" w:hAnsi="Arial" w:cs="Arial"/>
                                <w:color w:val="000000"/>
                                <w:sz w:val="20"/>
                                <w:szCs w:val="20"/>
                              </w:rPr>
                              <w:tab/>
                              <w:t>52</w:t>
                            </w:r>
                            <w:r w:rsidRPr="008916E4">
                              <w:rPr>
                                <w:rFonts w:ascii="Arial" w:eastAsia="SimSun" w:hAnsi="Arial" w:cs="Arial"/>
                                <w:color w:val="000000"/>
                                <w:sz w:val="20"/>
                                <w:szCs w:val="20"/>
                              </w:rPr>
                              <w:t xml:space="preserve"> National ASFA Partners</w:t>
                            </w:r>
                          </w:p>
                          <w:p w:rsidR="00D77C88" w:rsidRPr="008916E4" w:rsidRDefault="00D77C88" w:rsidP="00915170">
                            <w:pPr>
                              <w:tabs>
                                <w:tab w:val="left" w:pos="-720"/>
                              </w:tabs>
                              <w:suppressAutoHyphens/>
                              <w:ind w:left="-142" w:right="-170"/>
                              <w:jc w:val="center"/>
                              <w:rPr>
                                <w:rFonts w:ascii="Arial" w:hAnsi="Arial" w:cs="Arial"/>
                                <w:color w:val="000000"/>
                                <w:sz w:val="20"/>
                                <w:szCs w:val="20"/>
                              </w:rPr>
                            </w:pPr>
                            <w:r w:rsidRPr="008916E4">
                              <w:rPr>
                                <w:rFonts w:ascii="Arial" w:eastAsia="SimSun" w:hAnsi="Arial" w:cs="Arial"/>
                                <w:color w:val="000000"/>
                                <w:sz w:val="20"/>
                                <w:szCs w:val="20"/>
                              </w:rPr>
                              <w:t>1</w:t>
                            </w:r>
                            <w:r>
                              <w:rPr>
                                <w:rFonts w:ascii="Arial" w:eastAsia="SimSun" w:hAnsi="Arial" w:cs="Arial"/>
                                <w:color w:val="000000"/>
                                <w:sz w:val="20"/>
                                <w:szCs w:val="20"/>
                              </w:rPr>
                              <w:t>2</w:t>
                            </w:r>
                            <w:r w:rsidRPr="008916E4">
                              <w:rPr>
                                <w:rFonts w:ascii="Arial" w:eastAsia="SimSun" w:hAnsi="Arial" w:cs="Arial"/>
                                <w:color w:val="000000"/>
                                <w:sz w:val="20"/>
                                <w:szCs w:val="20"/>
                              </w:rPr>
                              <w:t xml:space="preserve"> International ASFA Partners</w:t>
                            </w:r>
                            <w:r w:rsidRPr="008916E4">
                              <w:rPr>
                                <w:rFonts w:ascii="Arial" w:eastAsia="SimSun" w:hAnsi="Arial" w:cs="Arial"/>
                                <w:color w:val="000000"/>
                                <w:sz w:val="20"/>
                                <w:szCs w:val="20"/>
                              </w:rPr>
                              <w:tab/>
                            </w:r>
                            <w:r w:rsidRPr="008916E4">
                              <w:rPr>
                                <w:rFonts w:ascii="Arial" w:eastAsia="SimSun" w:hAnsi="Arial" w:cs="Arial"/>
                                <w:color w:val="000000"/>
                                <w:sz w:val="20"/>
                                <w:szCs w:val="20"/>
                              </w:rPr>
                              <w:tab/>
                              <w:t xml:space="preserve">              1 Publishing ASFA Partner</w:t>
                            </w:r>
                          </w:p>
                        </w:txbxContent>
                      </wps:txbx>
                      <wps:bodyPr rot="0" vert="horz" wrap="square" lIns="91440" tIns="45720" rIns="91440" bIns="45720" anchor="t" anchorCtr="0" upright="1">
                        <a:noAutofit/>
                      </wps:bodyPr>
                    </wps:wsp>
                  </a:graphicData>
                </a:graphic>
              </wp:inline>
            </w:drawing>
          </mc:Choice>
          <mc:Fallback>
            <w:pict>
              <v:shapetype w14:anchorId="411F14D9" id="_x0000_t202" coordsize="21600,21600" o:spt="202" path="m,l,21600r21600,l21600,xe">
                <v:stroke joinstyle="miter"/>
                <v:path gradientshapeok="t" o:connecttype="rect"/>
              </v:shapetype>
              <v:shape id="Text Box 2" o:spid="_x0000_s1026" type="#_x0000_t202" style="width:490.1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">
                <v:textbox>
                  <w:txbxContent>
                    <w:p w:rsidR="00D77C88" w:rsidRPr="008916E4" w:rsidRDefault="00D77C88" w:rsidP="00915170">
                      <w:pPr>
                        <w:tabs>
                          <w:tab w:val="left" w:pos="-720"/>
                        </w:tabs>
                        <w:suppressAutoHyphens/>
                        <w:ind w:left="-142" w:right="-170"/>
                        <w:jc w:val="center"/>
                        <w:rPr>
                          <w:rFonts w:ascii="Arial" w:eastAsia="SimSun" w:hAnsi="Arial" w:cs="Arial"/>
                          <w:color w:val="000000"/>
                          <w:sz w:val="20"/>
                          <w:szCs w:val="20"/>
                        </w:rPr>
                      </w:pPr>
                      <w:r w:rsidRPr="008916E4">
                        <w:rPr>
                          <w:rFonts w:ascii="Times" w:hAnsi="Times" w:cs="Times"/>
                          <w:bCs/>
                          <w:iCs/>
                          <w:color w:val="000000"/>
                          <w:sz w:val="24"/>
                          <w:szCs w:val="24"/>
                          <w:lang w:eastAsia="en-GB"/>
                        </w:rPr>
                        <w:t>4</w:t>
                      </w:r>
                      <w:r w:rsidRPr="008916E4">
                        <w:rPr>
                          <w:rFonts w:ascii="Arial" w:hAnsi="Arial" w:cs="Arial"/>
                          <w:color w:val="000000"/>
                          <w:sz w:val="20"/>
                          <w:szCs w:val="20"/>
                        </w:rPr>
                        <w:t xml:space="preserve"> UN</w:t>
                      </w:r>
                      <w:r>
                        <w:rPr>
                          <w:rFonts w:ascii="Arial" w:hAnsi="Arial" w:cs="Arial"/>
                          <w:color w:val="000000"/>
                          <w:sz w:val="20"/>
                          <w:szCs w:val="20"/>
                        </w:rPr>
                        <w:t xml:space="preserve"> Co-sponsoring ASFA Partners</w:t>
                      </w:r>
                      <w:r>
                        <w:rPr>
                          <w:rFonts w:ascii="Arial" w:hAnsi="Arial" w:cs="Arial"/>
                          <w:color w:val="000000"/>
                          <w:sz w:val="20"/>
                          <w:szCs w:val="20"/>
                        </w:rPr>
                        <w:tab/>
                      </w:r>
                      <w:r>
                        <w:rPr>
                          <w:rFonts w:ascii="Arial" w:hAnsi="Arial" w:cs="Arial"/>
                          <w:color w:val="000000"/>
                          <w:sz w:val="20"/>
                          <w:szCs w:val="20"/>
                        </w:rPr>
                        <w:tab/>
                        <w:t>52</w:t>
                      </w:r>
                      <w:r w:rsidRPr="008916E4">
                        <w:rPr>
                          <w:rFonts w:ascii="Arial" w:eastAsia="SimSun" w:hAnsi="Arial" w:cs="Arial"/>
                          <w:color w:val="000000"/>
                          <w:sz w:val="20"/>
                          <w:szCs w:val="20"/>
                        </w:rPr>
                        <w:t xml:space="preserve"> National ASFA Partners</w:t>
                      </w:r>
                    </w:p>
                    <w:p w:rsidR="00D77C88" w:rsidRPr="008916E4" w:rsidRDefault="00D77C88" w:rsidP="00915170">
                      <w:pPr>
                        <w:tabs>
                          <w:tab w:val="left" w:pos="-720"/>
                        </w:tabs>
                        <w:suppressAutoHyphens/>
                        <w:ind w:left="-142" w:right="-170"/>
                        <w:jc w:val="center"/>
                        <w:rPr>
                          <w:rFonts w:ascii="Arial" w:hAnsi="Arial" w:cs="Arial"/>
                          <w:color w:val="000000"/>
                          <w:sz w:val="20"/>
                          <w:szCs w:val="20"/>
                        </w:rPr>
                      </w:pPr>
                      <w:r w:rsidRPr="008916E4">
                        <w:rPr>
                          <w:rFonts w:ascii="Arial" w:eastAsia="SimSun" w:hAnsi="Arial" w:cs="Arial"/>
                          <w:color w:val="000000"/>
                          <w:sz w:val="20"/>
                          <w:szCs w:val="20"/>
                        </w:rPr>
                        <w:t>1</w:t>
                      </w:r>
                      <w:r>
                        <w:rPr>
                          <w:rFonts w:ascii="Arial" w:eastAsia="SimSun" w:hAnsi="Arial" w:cs="Arial"/>
                          <w:color w:val="000000"/>
                          <w:sz w:val="20"/>
                          <w:szCs w:val="20"/>
                        </w:rPr>
                        <w:t>2</w:t>
                      </w:r>
                      <w:r w:rsidRPr="008916E4">
                        <w:rPr>
                          <w:rFonts w:ascii="Arial" w:eastAsia="SimSun" w:hAnsi="Arial" w:cs="Arial"/>
                          <w:color w:val="000000"/>
                          <w:sz w:val="20"/>
                          <w:szCs w:val="20"/>
                        </w:rPr>
                        <w:t xml:space="preserve"> International ASFA Partners</w:t>
                      </w:r>
                      <w:r w:rsidRPr="008916E4">
                        <w:rPr>
                          <w:rFonts w:ascii="Arial" w:eastAsia="SimSun" w:hAnsi="Arial" w:cs="Arial"/>
                          <w:color w:val="000000"/>
                          <w:sz w:val="20"/>
                          <w:szCs w:val="20"/>
                        </w:rPr>
                        <w:tab/>
                      </w:r>
                      <w:r w:rsidRPr="008916E4">
                        <w:rPr>
                          <w:rFonts w:ascii="Arial" w:eastAsia="SimSun" w:hAnsi="Arial" w:cs="Arial"/>
                          <w:color w:val="000000"/>
                          <w:sz w:val="20"/>
                          <w:szCs w:val="20"/>
                        </w:rPr>
                        <w:tab/>
                        <w:t xml:space="preserve">              1 Publishing ASFA Partner</w:t>
                      </w:r>
                    </w:p>
                  </w:txbxContent>
                </v:textbox>
                <w10:anchorlock/>
              </v:shape>
            </w:pict>
          </mc:Fallback>
        </mc:AlternateContent>
      </w:r>
    </w:p>
    <w:p w:rsidR="000C738A" w:rsidRPr="003B6975" w:rsidRDefault="000C738A" w:rsidP="008315EF">
      <w:pPr>
        <w:pStyle w:val="StyleBefore5"/>
        <w:rPr>
          <w:color w:val="000000" w:themeColor="text1"/>
        </w:rPr>
      </w:pPr>
    </w:p>
    <w:p w:rsidR="008315EF" w:rsidRPr="003B6975" w:rsidRDefault="00915170" w:rsidP="008315EF">
      <w:pPr>
        <w:pStyle w:val="StyleBefore5"/>
        <w:rPr>
          <w:color w:val="000000" w:themeColor="text1"/>
        </w:rPr>
      </w:pPr>
      <w:r w:rsidRPr="003B6975">
        <w:rPr>
          <w:color w:val="000000" w:themeColor="text1"/>
        </w:rPr>
        <w:t>Ms Wibley (FAO ASFA Secretariat)</w:t>
      </w:r>
      <w:r w:rsidR="004201CE" w:rsidRPr="003B6975">
        <w:rPr>
          <w:color w:val="000000" w:themeColor="text1"/>
        </w:rPr>
        <w:t xml:space="preserve"> referred to Section 4.1 of the FAO Report (ASFA/2014/3) which provided information regarding the </w:t>
      </w:r>
      <w:r w:rsidRPr="003B6975">
        <w:rPr>
          <w:color w:val="000000" w:themeColor="text1"/>
        </w:rPr>
        <w:t>ASFA Partnership Agreement</w:t>
      </w:r>
      <w:r w:rsidR="004201CE" w:rsidRPr="003B6975">
        <w:rPr>
          <w:color w:val="000000" w:themeColor="text1"/>
        </w:rPr>
        <w:t>. She explained that the Agreement</w:t>
      </w:r>
      <w:r w:rsidRPr="003B6975">
        <w:rPr>
          <w:color w:val="000000" w:themeColor="text1"/>
        </w:rPr>
        <w:t xml:space="preserve"> defines the ‘responsibilities’ of the ASFA Partners and also the functions of the ASFA Advisory Board. </w:t>
      </w:r>
      <w:r w:rsidR="00F951DF" w:rsidRPr="003B6975">
        <w:rPr>
          <w:color w:val="000000" w:themeColor="text1"/>
        </w:rPr>
        <w:t xml:space="preserve">All ASFA Partners signed the Partnership when joining the system. </w:t>
      </w:r>
      <w:r w:rsidR="008315EF" w:rsidRPr="003B6975">
        <w:rPr>
          <w:color w:val="000000" w:themeColor="text1"/>
        </w:rPr>
        <w:t>The text of the current ASFA Partnership Agreement was drafted in 1995 and has remained the same since, except for one amendment which was passed during the 2008-2009 intersessional period regarding the establishment of criteria for the removal of Partners not fulfilling their responsibilities. Details of this amendment are included in the FAO Report, Section 4.1, footnote 3 (ASFA/2015/3). Minor modification/additions or re-interpretation of points in the Agreement are usually made through discussion and “agreement” at the annual ASFA Advisory Board Meetings and are thus recorded as such in the Report of the Meeting.</w:t>
      </w:r>
    </w:p>
    <w:p w:rsidR="004434CF" w:rsidRPr="007C0200" w:rsidRDefault="004434CF" w:rsidP="00E37F51">
      <w:pPr>
        <w:pStyle w:val="StyleBefore5"/>
        <w:rPr>
          <w:color w:val="000000" w:themeColor="text1"/>
        </w:rPr>
      </w:pPr>
      <w:r w:rsidRPr="007C0200">
        <w:rPr>
          <w:color w:val="000000" w:themeColor="text1"/>
        </w:rPr>
        <w:t>Following on from Mr Pisserssens’s suggestion (see previous Agenda Item 6.6) that the ASFA Partnership Agreement should be time-limited, Mr Emerson (PQ) commented that from the view of ProQuest, he believed that there was a lot of value of putting a limit on agreements, and a 2-4 year range was used for the agreements that ProQuest had with publishers. He added that having a fixed-term Partnership Agreement could have the benefit of ensuring dialogue on a regular basis with the Director of the ASFA Partner Institute and could stimulate and/or maintain interest in participating in ASFA, although he realized that having to continually renew fixed-term agreements would put a heavy stress on the FAO ASFA Secretariat. Mr Pissierssens believed that having a fixed-term agreement, rather than an open-ended one, could perhaps encourage commitment by directors; it could also ensure that the agreement would be quite clear as to what was expected. Mr Emerson commented that this could ensure that the ASFA Partner be kept aware as to their responsibilities, especially with respect to monitoring. He suggested a time limit of 2 years. Mr Pissierssens said that 2 years was perhaps not realistic taking into consideration the time that would be needed for a new ASFA Partner to become an active member. Ms Wibley (FAO ASFA Secretariat) concurred, saying that the initial 2 year period of a new ASFA Partner was generally not very productive, as during this period the Partner would need training and feedback before becoming autonomous and productive.</w:t>
      </w:r>
    </w:p>
    <w:p w:rsidR="005E2AAA" w:rsidRPr="007C0200" w:rsidRDefault="004434CF" w:rsidP="005E2AAA">
      <w:pPr>
        <w:pStyle w:val="StyleBefore5"/>
        <w:rPr>
          <w:color w:val="000000" w:themeColor="text1"/>
        </w:rPr>
      </w:pPr>
      <w:r w:rsidRPr="007C0200">
        <w:rPr>
          <w:color w:val="000000" w:themeColor="text1"/>
        </w:rPr>
        <w:t>Several ASFA Partners commented that should the ASFA Partnership Agreement have to be re-signed each time there was a change in director, or should it be a fixed-term Agreement which would need to be renewed and e-signed by their current or new Director, this would not be feasible within their institute; some added  that this could result in the cessation of the institute’s involvement in ASFA</w:t>
      </w:r>
      <w:r w:rsidR="005E2AAA" w:rsidRPr="007C0200">
        <w:rPr>
          <w:color w:val="000000" w:themeColor="text1"/>
        </w:rPr>
        <w:t>.</w:t>
      </w:r>
    </w:p>
    <w:p w:rsidR="004434CF" w:rsidRPr="007C0200" w:rsidRDefault="004434CF" w:rsidP="005E2AAA">
      <w:pPr>
        <w:pStyle w:val="StyleBefore5"/>
        <w:rPr>
          <w:color w:val="000000" w:themeColor="text1"/>
        </w:rPr>
      </w:pPr>
      <w:r w:rsidRPr="007C0200">
        <w:rPr>
          <w:color w:val="000000" w:themeColor="text1"/>
        </w:rPr>
        <w:t>Mr Pettman (FBA) summarized the discussions, saying that perhaps the ASFA Partnership Agreement should be time limited for new potential ASFA Partners only and that there was no need for existing ASFA Partners to re-sign the agreement.</w:t>
      </w:r>
    </w:p>
    <w:p w:rsidR="004434CF" w:rsidRPr="007C0200" w:rsidRDefault="004434CF" w:rsidP="00E37F51">
      <w:pPr>
        <w:pStyle w:val="StyleBefore5"/>
        <w:rPr>
          <w:color w:val="000000" w:themeColor="text1"/>
        </w:rPr>
      </w:pPr>
      <w:r w:rsidRPr="007C0200">
        <w:rPr>
          <w:color w:val="000000" w:themeColor="text1"/>
        </w:rPr>
        <w:t xml:space="preserve">Mr Gaibor (INP) referred to letters received by fishing institutes in developing countries from the FAO Fisheries and Aquaculture Department requesting regular submission of fishery statistics, to be included in the FAO fisheries statistics reports. He suggested that the FAO ASFA Secretariat could send regular letters of support (annually) to the Director of the ASFA Partner Institute, encouraging them to continue submitting ASFA records to the database and participating in the ASFA Partnership. Receiving such a letter from the FAO ASFA Secretariat would assist ASFA Partners in justifying the importance of being in the ASFA Partnership and also remind the director of the ASFA Partner Institute of their responsibilities as an ASFA Partner. </w:t>
      </w:r>
    </w:p>
    <w:p w:rsidR="004434CF" w:rsidRPr="003B6975" w:rsidRDefault="004434CF" w:rsidP="008315EF">
      <w:pPr>
        <w:pStyle w:val="StyleBefore5"/>
        <w:rPr>
          <w:color w:val="000000" w:themeColor="text1"/>
        </w:rPr>
      </w:pPr>
      <w:r w:rsidRPr="007C0200">
        <w:rPr>
          <w:color w:val="000000" w:themeColor="text1"/>
        </w:rPr>
        <w:t>Ms Wibley noted that circumstances were different for each ASFA Partner institute and that these factors would have to be taken into consideration before sending out such letters of encouragement. She suggested that the FAO ASFA Secretariat would send out a Letter of support and encouragement to the Directors of ASFA Partner Institutes if and when requested by individual ASFA Partners.</w:t>
      </w:r>
      <w:r w:rsidRPr="003B6975">
        <w:rPr>
          <w:color w:val="000000" w:themeColor="text1"/>
        </w:rPr>
        <w:t xml:space="preserve"> </w:t>
      </w:r>
    </w:p>
    <w:p w:rsidR="004434CF" w:rsidRPr="007C0200" w:rsidRDefault="004434CF" w:rsidP="008315EF">
      <w:pPr>
        <w:pStyle w:val="StyleBefore5"/>
        <w:rPr>
          <w:color w:val="000000" w:themeColor="text1"/>
        </w:rPr>
      </w:pPr>
      <w:r w:rsidRPr="007C0200">
        <w:rPr>
          <w:color w:val="000000" w:themeColor="text1"/>
        </w:rPr>
        <w:lastRenderedPageBreak/>
        <w:t>Mr Pettman (FBA), while noting that not all ASFA Partners were in agreement about receiving regular letters of support from the FAO ASFA Secretariat, commented that it could be very helpful for some in order to maintain continuity within the ASFA Partnership.</w:t>
      </w:r>
    </w:p>
    <w:p w:rsidR="004434CF" w:rsidRPr="007C0200" w:rsidRDefault="004434CF" w:rsidP="008315EF">
      <w:pPr>
        <w:pStyle w:val="StyleBefore5"/>
        <w:rPr>
          <w:color w:val="000000" w:themeColor="text1"/>
        </w:rPr>
      </w:pPr>
      <w:r w:rsidRPr="007C0200">
        <w:rPr>
          <w:color w:val="000000" w:themeColor="text1"/>
        </w:rPr>
        <w:t>Ms Linaugo (UPV) supported the sending of a letter of encouragement by the FAO ASFA Secretariat, saying that this would help her in justifying a request for extra staff or particular equipment which could assist in increasing submission of ASFA input.</w:t>
      </w:r>
    </w:p>
    <w:p w:rsidR="004434CF" w:rsidRPr="003B6975" w:rsidRDefault="004434CF" w:rsidP="008315EF">
      <w:pPr>
        <w:pStyle w:val="StyleBefore5"/>
        <w:rPr>
          <w:color w:val="000000" w:themeColor="text1"/>
          <w:highlight w:val="yellow"/>
        </w:rPr>
      </w:pPr>
      <w:r w:rsidRPr="003B6975">
        <w:rPr>
          <w:color w:val="000000" w:themeColor="text1"/>
          <w:highlight w:val="yellow"/>
        </w:rPr>
        <w:t xml:space="preserve"> </w:t>
      </w:r>
    </w:p>
    <w:p w:rsidR="004434CF" w:rsidRPr="003B6975" w:rsidRDefault="004434CF" w:rsidP="004434CF">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The FAO ASFA Secretariat agreed</w:t>
      </w:r>
      <w:r w:rsidRPr="003B6975">
        <w:rPr>
          <w:rFonts w:ascii="Arial" w:hAnsi="Arial" w:cs="Arial"/>
          <w:bCs/>
          <w:color w:val="000000" w:themeColor="text1"/>
          <w:sz w:val="20"/>
          <w:szCs w:val="20"/>
        </w:rPr>
        <w:t xml:space="preserve"> to send upon request a Letter of Encouragement to ASFA Partners that they could present to their Director. </w:t>
      </w:r>
    </w:p>
    <w:p w:rsidR="009E287B" w:rsidRPr="003B6975" w:rsidRDefault="009E287B" w:rsidP="004434CF">
      <w:pPr>
        <w:widowControl w:val="0"/>
        <w:spacing w:after="0" w:line="240" w:lineRule="auto"/>
        <w:jc w:val="both"/>
        <w:rPr>
          <w:rFonts w:ascii="Arial" w:hAnsi="Arial" w:cs="Arial"/>
          <w:bCs/>
          <w:color w:val="000000" w:themeColor="text1"/>
          <w:sz w:val="20"/>
          <w:szCs w:val="20"/>
        </w:rPr>
      </w:pPr>
    </w:p>
    <w:p w:rsidR="009E287B" w:rsidRPr="007C0200" w:rsidRDefault="009E287B" w:rsidP="009E287B">
      <w:pPr>
        <w:pStyle w:val="StyleBefore5"/>
        <w:rPr>
          <w:color w:val="000000" w:themeColor="text1"/>
        </w:rPr>
      </w:pPr>
      <w:r w:rsidRPr="007C0200">
        <w:rPr>
          <w:color w:val="000000" w:themeColor="text1"/>
        </w:rPr>
        <w:t xml:space="preserve">In particular, Ms Wibley (FAO ASFA Secretariat) noted the comments made by Ms Kulakova in the YugNIRO Intersessional report (ASFA/2015/66) regarding the difficulties encountered by YugNIRO given the current situation in their country, where many employees </w:t>
      </w:r>
      <w:r w:rsidR="0082751A" w:rsidRPr="007C0200">
        <w:rPr>
          <w:color w:val="000000" w:themeColor="text1"/>
        </w:rPr>
        <w:t>were</w:t>
      </w:r>
      <w:r w:rsidRPr="007C0200">
        <w:rPr>
          <w:color w:val="000000" w:themeColor="text1"/>
        </w:rPr>
        <w:t xml:space="preserve"> working part-time and paid with great delays.</w:t>
      </w:r>
    </w:p>
    <w:p w:rsidR="009E287B" w:rsidRPr="007C0200" w:rsidRDefault="009E287B" w:rsidP="009E287B">
      <w:pPr>
        <w:widowControl w:val="0"/>
        <w:spacing w:after="0" w:line="240" w:lineRule="auto"/>
        <w:jc w:val="both"/>
        <w:rPr>
          <w:rFonts w:ascii="Arial" w:hAnsi="Arial" w:cs="Arial"/>
          <w:bCs/>
          <w:color w:val="000000" w:themeColor="text1"/>
          <w:sz w:val="20"/>
          <w:szCs w:val="20"/>
        </w:rPr>
      </w:pPr>
    </w:p>
    <w:p w:rsidR="009E287B" w:rsidRPr="007C0200" w:rsidRDefault="009E287B" w:rsidP="009E287B">
      <w:pPr>
        <w:widowControl w:val="0"/>
        <w:spacing w:after="0" w:line="240" w:lineRule="auto"/>
        <w:jc w:val="both"/>
        <w:rPr>
          <w:rFonts w:ascii="Arial" w:hAnsi="Arial" w:cs="Arial"/>
          <w:bCs/>
          <w:color w:val="000000" w:themeColor="text1"/>
          <w:sz w:val="20"/>
          <w:szCs w:val="20"/>
        </w:rPr>
      </w:pPr>
      <w:r w:rsidRPr="007C0200">
        <w:rPr>
          <w:rFonts w:ascii="Arial" w:hAnsi="Arial" w:cs="Arial"/>
          <w:b/>
          <w:bCs/>
          <w:color w:val="000000" w:themeColor="text1"/>
          <w:sz w:val="20"/>
          <w:szCs w:val="20"/>
        </w:rPr>
        <w:t xml:space="preserve">The FAO ASFA Secretariat agreed </w:t>
      </w:r>
      <w:r w:rsidRPr="007C0200">
        <w:rPr>
          <w:rFonts w:ascii="Arial" w:hAnsi="Arial" w:cs="Arial"/>
          <w:bCs/>
          <w:color w:val="000000" w:themeColor="text1"/>
          <w:sz w:val="20"/>
          <w:szCs w:val="20"/>
        </w:rPr>
        <w:t>to send a Letter of Support to the Director of YugNIRO regarding their continued participation in ASFA.</w:t>
      </w:r>
    </w:p>
    <w:p w:rsidR="009E287B" w:rsidRPr="007C0200" w:rsidRDefault="009E287B" w:rsidP="004434CF">
      <w:pPr>
        <w:widowControl w:val="0"/>
        <w:spacing w:after="0" w:line="240" w:lineRule="auto"/>
        <w:jc w:val="both"/>
        <w:rPr>
          <w:rFonts w:ascii="Arial" w:hAnsi="Arial" w:cs="Arial"/>
          <w:bCs/>
          <w:color w:val="000000" w:themeColor="text1"/>
          <w:sz w:val="20"/>
          <w:szCs w:val="20"/>
        </w:rPr>
      </w:pPr>
    </w:p>
    <w:p w:rsidR="002160E5" w:rsidRPr="007C0200" w:rsidRDefault="002160E5" w:rsidP="002160E5">
      <w:pPr>
        <w:pStyle w:val="StyleBefore5"/>
        <w:rPr>
          <w:color w:val="000000" w:themeColor="text1"/>
        </w:rPr>
      </w:pPr>
      <w:r w:rsidRPr="007C0200">
        <w:rPr>
          <w:color w:val="000000" w:themeColor="text1"/>
        </w:rPr>
        <w:t xml:space="preserve">Ms Wibley (FAO ASFA Secretariat) referred to the comment made by Ms Sado in the NIFFR intersessional report </w:t>
      </w:r>
      <w:r w:rsidR="009E287B" w:rsidRPr="007C0200">
        <w:rPr>
          <w:color w:val="000000" w:themeColor="text1"/>
        </w:rPr>
        <w:t xml:space="preserve">(ASFA/2015/65) </w:t>
      </w:r>
      <w:r w:rsidRPr="007C0200">
        <w:rPr>
          <w:color w:val="000000" w:themeColor="text1"/>
        </w:rPr>
        <w:t xml:space="preserve">that “FAO/ASFA should renew the agreement with national ASFA Partners in developing countries regarding their inputting commitments and encouraging the input officers in their literature access/acquisition”. She said that more information regarding the statement was necessary as it was not clear what was being questioned. </w:t>
      </w:r>
    </w:p>
    <w:p w:rsidR="002160E5" w:rsidRDefault="002160E5" w:rsidP="007C0200">
      <w:pPr>
        <w:pStyle w:val="StyleBefore5"/>
        <w:rPr>
          <w:color w:val="000000" w:themeColor="text1"/>
        </w:rPr>
      </w:pPr>
      <w:r w:rsidRPr="007C0200">
        <w:rPr>
          <w:b/>
          <w:color w:val="000000" w:themeColor="text1"/>
          <w:lang w:val="en-US"/>
        </w:rPr>
        <w:t>The FAO ASFA Secretariat</w:t>
      </w:r>
      <w:r w:rsidRPr="003B6975">
        <w:rPr>
          <w:b/>
          <w:color w:val="000000" w:themeColor="text1"/>
          <w:lang w:val="en-US"/>
        </w:rPr>
        <w:t xml:space="preserve"> agreed </w:t>
      </w:r>
      <w:r w:rsidRPr="003B6975">
        <w:rPr>
          <w:color w:val="000000" w:themeColor="text1"/>
          <w:lang w:val="en-US"/>
        </w:rPr>
        <w:t>to contact Ms Sado for additional clarification regarding her request, in particular, as it pertains to her institute.</w:t>
      </w:r>
    </w:p>
    <w:p w:rsidR="007C0200" w:rsidRPr="003B6975" w:rsidRDefault="007C0200" w:rsidP="007C0200">
      <w:pPr>
        <w:pStyle w:val="StyleBefore5"/>
        <w:rPr>
          <w:color w:val="000000" w:themeColor="text1"/>
        </w:rPr>
      </w:pPr>
    </w:p>
    <w:p w:rsidR="004434CF" w:rsidRPr="003B6975" w:rsidRDefault="004434CF" w:rsidP="004434CF">
      <w:pPr>
        <w:widowControl w:val="0"/>
        <w:spacing w:after="0" w:line="240" w:lineRule="auto"/>
        <w:jc w:val="both"/>
        <w:rPr>
          <w:rFonts w:ascii="Arial" w:hAnsi="Arial" w:cs="Arial"/>
          <w:bCs/>
          <w:color w:val="000000" w:themeColor="text1"/>
          <w:sz w:val="20"/>
          <w:szCs w:val="20"/>
        </w:rPr>
      </w:pPr>
      <w:r w:rsidRPr="007C0200">
        <w:rPr>
          <w:rFonts w:ascii="Arial" w:hAnsi="Arial" w:cs="Arial"/>
          <w:bCs/>
          <w:color w:val="000000" w:themeColor="text1"/>
          <w:sz w:val="20"/>
          <w:szCs w:val="20"/>
        </w:rPr>
        <w:t xml:space="preserve">Ms Keita (DPM) commented that if the ASFA Partnership Agreement were to be limited to a fixed time limit of 4 years, an important factor to take into consideration was training, as this did not always occur immediately after signing the agreement. Ms Wibley (FAO ASFA Secretariat) supported this comment, and explained that the FAO ASFA Secretariat always took into consideration when a possible training could be carried out, before it sent out the ASFA Partnership Agreement for signing. She added that this was one of the reasons why the FAO ASFA Secretariat was not actively recruiting new ASFA Partners at the moment, since it currently did not have the human resources to carry out a full ASFA training course for new ASFA Partners.   </w:t>
      </w:r>
    </w:p>
    <w:p w:rsidR="008315EF" w:rsidRPr="003B6975" w:rsidRDefault="008315EF" w:rsidP="004434CF">
      <w:pPr>
        <w:widowControl w:val="0"/>
        <w:spacing w:after="0" w:line="240" w:lineRule="auto"/>
        <w:jc w:val="both"/>
        <w:rPr>
          <w:rFonts w:ascii="Arial" w:hAnsi="Arial" w:cs="Arial"/>
          <w:bCs/>
          <w:color w:val="000000" w:themeColor="text1"/>
          <w:sz w:val="20"/>
          <w:szCs w:val="20"/>
        </w:rPr>
      </w:pPr>
    </w:p>
    <w:p w:rsidR="004434CF" w:rsidRPr="003B6975" w:rsidRDefault="004434CF" w:rsidP="004434CF">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The FAO ASFA Secretariat </w:t>
      </w:r>
      <w:r w:rsidRPr="003B6975">
        <w:rPr>
          <w:rFonts w:ascii="Arial" w:hAnsi="Arial" w:cs="Arial"/>
          <w:bCs/>
          <w:color w:val="000000" w:themeColor="text1"/>
          <w:sz w:val="20"/>
          <w:szCs w:val="20"/>
        </w:rPr>
        <w:t xml:space="preserve">agreed to investigate all of the implications of amending the text of the ASFA Partnership Agreement to make it a 4-year fixed term agreement for new in-coming Partners, including also whether or not it would be necessary for the FAO Legal Office to approve the amended agreement or whether reporting the amendment in the Annual ASFA Advisory Board Meeting Report would be sufficient (for which a 2/3 majority vote of the entire Partnership via ASFA-Board-L would be required).  </w:t>
      </w:r>
    </w:p>
    <w:p w:rsidR="00915170" w:rsidRPr="003B6975" w:rsidRDefault="00915170" w:rsidP="008315EF">
      <w:pPr>
        <w:pStyle w:val="StyleBefore5"/>
        <w:rPr>
          <w:color w:val="000000" w:themeColor="text1"/>
        </w:rPr>
      </w:pPr>
      <w:r w:rsidRPr="003B6975">
        <w:rPr>
          <w:color w:val="000000" w:themeColor="text1"/>
        </w:rPr>
        <w:t>A copy of the text of the ASFA Partnership Agreement is available on the FAO ASFA Homepage at:</w:t>
      </w:r>
      <w:r w:rsidRPr="003B6975">
        <w:rPr>
          <w:color w:val="000000" w:themeColor="text1"/>
          <w:highlight w:val="yellow"/>
        </w:rPr>
        <w:t xml:space="preserve"> </w:t>
      </w:r>
      <w:hyperlink r:id="rId8" w:history="1">
        <w:r w:rsidRPr="003B6975">
          <w:rPr>
            <w:rStyle w:val="Hyperlink"/>
            <w:rFonts w:eastAsia="Times New Roman" w:cs="Arial"/>
            <w:color w:val="000000" w:themeColor="text1"/>
          </w:rPr>
          <w:t>ftp://ftp.fao.org/FI/asfa/Agreement/an690e/an690e00.pdf</w:t>
        </w:r>
      </w:hyperlink>
      <w:r w:rsidRPr="003B6975">
        <w:rPr>
          <w:rFonts w:eastAsia="Times New Roman"/>
          <w:color w:val="000000" w:themeColor="text1"/>
        </w:rPr>
        <w:t>.</w:t>
      </w:r>
      <w:r w:rsidRPr="003B6975">
        <w:rPr>
          <w:color w:val="000000" w:themeColor="text1"/>
        </w:rPr>
        <w:t xml:space="preserve"> </w:t>
      </w:r>
    </w:p>
    <w:p w:rsidR="002B665D" w:rsidRPr="003B6975" w:rsidRDefault="002B665D" w:rsidP="008315EF">
      <w:pPr>
        <w:pStyle w:val="StyleBefore5"/>
        <w:rPr>
          <w:color w:val="000000" w:themeColor="text1"/>
        </w:rPr>
      </w:pPr>
    </w:p>
    <w:p w:rsidR="00915170" w:rsidRPr="003B6975" w:rsidRDefault="00915170" w:rsidP="00921DA9">
      <w:pPr>
        <w:pStyle w:val="Heading30"/>
      </w:pPr>
      <w:r w:rsidRPr="003B6975">
        <w:t>ASFA Collaborating Centres</w:t>
      </w:r>
    </w:p>
    <w:p w:rsidR="0063119D" w:rsidRPr="003B6975" w:rsidRDefault="0063119D" w:rsidP="0063119D">
      <w:pPr>
        <w:pStyle w:val="StyleBefore5"/>
        <w:rPr>
          <w:color w:val="000000" w:themeColor="text1"/>
        </w:rPr>
      </w:pPr>
      <w:r w:rsidRPr="003B6975">
        <w:rPr>
          <w:color w:val="000000" w:themeColor="text1"/>
        </w:rPr>
        <w:t>Mr Pettman (FBA) introduced this Agenda Item by referring to an Action Item from the 2013 ASFA Board Meeting.</w:t>
      </w:r>
    </w:p>
    <w:p w:rsidR="0063119D" w:rsidRPr="003B6975" w:rsidRDefault="0063119D" w:rsidP="0063119D">
      <w:pPr>
        <w:pStyle w:val="StyleBefore5"/>
        <w:rPr>
          <w:color w:val="000000" w:themeColor="text1"/>
        </w:rPr>
      </w:pPr>
    </w:p>
    <w:p w:rsidR="006F3F6F" w:rsidRPr="003B6975" w:rsidRDefault="00C82B22" w:rsidP="004301E8">
      <w:pPr>
        <w:pBdr>
          <w:left w:val="single" w:sz="4" w:space="4" w:color="auto"/>
        </w:pBdr>
        <w:spacing w:after="0" w:line="240" w:lineRule="auto"/>
        <w:ind w:left="284"/>
        <w:rPr>
          <w:rFonts w:ascii="Arial" w:hAnsi="Arial" w:cs="Arial"/>
          <w:bCs/>
          <w:i/>
          <w:color w:val="000000" w:themeColor="text1"/>
          <w:sz w:val="18"/>
          <w:szCs w:val="18"/>
        </w:rPr>
      </w:pPr>
      <w:r w:rsidRPr="003B6975">
        <w:rPr>
          <w:rFonts w:ascii="Arial" w:hAnsi="Arial" w:cs="Arial"/>
          <w:bCs/>
          <w:i/>
          <w:color w:val="000000" w:themeColor="text1"/>
          <w:sz w:val="18"/>
          <w:szCs w:val="18"/>
        </w:rPr>
        <w:t>Follow-up Action Item</w:t>
      </w:r>
      <w:r w:rsidR="004301E8" w:rsidRPr="003B6975">
        <w:rPr>
          <w:rFonts w:ascii="Arial" w:hAnsi="Arial" w:cs="Arial"/>
          <w:bCs/>
          <w:i/>
          <w:color w:val="000000" w:themeColor="text1"/>
          <w:sz w:val="18"/>
          <w:szCs w:val="18"/>
        </w:rPr>
        <w:t xml:space="preserve"> 13 </w:t>
      </w:r>
      <w:r w:rsidRPr="003B6975">
        <w:rPr>
          <w:rFonts w:ascii="Arial" w:hAnsi="Arial" w:cs="Arial"/>
          <w:bCs/>
          <w:i/>
          <w:color w:val="000000" w:themeColor="text1"/>
          <w:sz w:val="18"/>
          <w:szCs w:val="18"/>
        </w:rPr>
        <w:t xml:space="preserve"> from the 201</w:t>
      </w:r>
      <w:r w:rsidR="004301E8" w:rsidRPr="003B6975">
        <w:rPr>
          <w:rFonts w:ascii="Arial" w:hAnsi="Arial" w:cs="Arial"/>
          <w:bCs/>
          <w:i/>
          <w:color w:val="000000" w:themeColor="text1"/>
          <w:sz w:val="18"/>
          <w:szCs w:val="18"/>
        </w:rPr>
        <w:t>3</w:t>
      </w:r>
      <w:r w:rsidRPr="003B6975">
        <w:rPr>
          <w:rFonts w:ascii="Arial" w:hAnsi="Arial" w:cs="Arial"/>
          <w:bCs/>
          <w:i/>
          <w:color w:val="000000" w:themeColor="text1"/>
          <w:sz w:val="18"/>
          <w:szCs w:val="18"/>
        </w:rPr>
        <w:t xml:space="preserve"> ASFA Board Meeting: </w:t>
      </w:r>
    </w:p>
    <w:p w:rsidR="004301E8" w:rsidRPr="003B6975" w:rsidRDefault="004301E8" w:rsidP="004301E8">
      <w:pPr>
        <w:pBdr>
          <w:left w:val="single" w:sz="4" w:space="4" w:color="auto"/>
        </w:pBdr>
        <w:spacing w:after="0" w:line="240" w:lineRule="auto"/>
        <w:ind w:left="284"/>
        <w:rPr>
          <w:rFonts w:ascii="Arial" w:hAnsi="Arial" w:cs="Arial"/>
          <w:bCs/>
          <w:i/>
          <w:color w:val="000000" w:themeColor="text1"/>
          <w:sz w:val="18"/>
          <w:szCs w:val="18"/>
        </w:rPr>
      </w:pPr>
    </w:p>
    <w:p w:rsidR="004301E8" w:rsidRPr="003B6975" w:rsidRDefault="004301E8" w:rsidP="00D216B6">
      <w:pPr>
        <w:pStyle w:val="ListParagraph"/>
        <w:numPr>
          <w:ilvl w:val="0"/>
          <w:numId w:val="10"/>
        </w:numPr>
        <w:pBdr>
          <w:left w:val="single" w:sz="4" w:space="4" w:color="auto"/>
        </w:pBdr>
        <w:spacing w:after="0" w:line="240" w:lineRule="auto"/>
        <w:rPr>
          <w:rFonts w:ascii="Arial" w:hAnsi="Arial" w:cs="Arial"/>
          <w:bCs/>
          <w:i/>
          <w:color w:val="000000" w:themeColor="text1"/>
          <w:sz w:val="18"/>
          <w:szCs w:val="18"/>
        </w:rPr>
      </w:pPr>
      <w:r w:rsidRPr="003B6975">
        <w:rPr>
          <w:rFonts w:ascii="Arial" w:hAnsi="Arial" w:cs="Arial"/>
          <w:bCs/>
          <w:i/>
          <w:color w:val="000000" w:themeColor="text1"/>
          <w:sz w:val="18"/>
          <w:szCs w:val="18"/>
        </w:rPr>
        <w:t>Regarding ASFA Collaborating Centres and how to ensure they fulfil their responsibilities  ....  Ms Levashova (VNIRO) gave a presentation on her experience in recruiting Collaborating Centres, providing also details of an agreement that had been drawn up by VNIRO which was to be signed by each Collaborating Centre ....</w:t>
      </w:r>
    </w:p>
    <w:p w:rsidR="004301E8" w:rsidRPr="003B6975" w:rsidRDefault="004301E8" w:rsidP="004301E8">
      <w:pPr>
        <w:pStyle w:val="ListParagraph"/>
        <w:pBdr>
          <w:left w:val="single" w:sz="4" w:space="4" w:color="auto"/>
        </w:pBdr>
        <w:spacing w:after="0" w:line="240" w:lineRule="auto"/>
        <w:ind w:left="284"/>
        <w:rPr>
          <w:rFonts w:ascii="Arial" w:hAnsi="Arial" w:cs="Arial"/>
          <w:bCs/>
          <w:i/>
          <w:color w:val="000000" w:themeColor="text1"/>
          <w:sz w:val="18"/>
          <w:szCs w:val="18"/>
        </w:rPr>
      </w:pPr>
    </w:p>
    <w:p w:rsidR="006F3F6F" w:rsidRPr="003B6975" w:rsidRDefault="004301E8" w:rsidP="004301E8">
      <w:pPr>
        <w:pBdr>
          <w:left w:val="single" w:sz="4" w:space="4" w:color="auto"/>
        </w:pBdr>
        <w:spacing w:after="0" w:line="240" w:lineRule="auto"/>
        <w:ind w:left="284"/>
        <w:rPr>
          <w:rFonts w:ascii="Arial" w:hAnsi="Arial" w:cs="Arial"/>
          <w:bCs/>
          <w:color w:val="000000" w:themeColor="text1"/>
          <w:sz w:val="18"/>
          <w:szCs w:val="18"/>
        </w:rPr>
      </w:pPr>
      <w:r w:rsidRPr="003B6975">
        <w:rPr>
          <w:rFonts w:ascii="Arial" w:hAnsi="Arial" w:cs="Arial"/>
          <w:bCs/>
          <w:i/>
          <w:color w:val="000000" w:themeColor="text1"/>
          <w:sz w:val="18"/>
          <w:szCs w:val="18"/>
        </w:rPr>
        <w:t xml:space="preserve"> </w:t>
      </w:r>
      <w:r w:rsidRPr="003B6975">
        <w:rPr>
          <w:rFonts w:ascii="Arial" w:hAnsi="Arial" w:cs="Arial"/>
          <w:bCs/>
          <w:color w:val="000000" w:themeColor="text1"/>
          <w:sz w:val="18"/>
          <w:szCs w:val="18"/>
        </w:rPr>
        <w:t>Mr Montes (UNAM) agreed to prepare an outline for a soft agreement between a National ASFA Partner and its Collaborating Centre(s), together with some guidelines which ASFA Partners could follow to their discretion to assist them in drawing up their own agreement.</w:t>
      </w:r>
    </w:p>
    <w:p w:rsidR="004301E8" w:rsidRPr="003B6975" w:rsidRDefault="0063119D" w:rsidP="007C0200">
      <w:pPr>
        <w:pStyle w:val="StyleBefore5"/>
        <w:rPr>
          <w:color w:val="000000" w:themeColor="text1"/>
        </w:rPr>
      </w:pPr>
      <w:r w:rsidRPr="003B6975">
        <w:rPr>
          <w:color w:val="000000" w:themeColor="text1"/>
        </w:rPr>
        <w:t xml:space="preserve">Ms Wibley (FAO ASFA Secretariat) referred to both the ASFA Partnership Agreement, where in Article 2.6, the role of an ASFA Collaborating Centre was clarified, and also the ASFA Publishing Agreement, which provided a definition of an ASFA </w:t>
      </w:r>
      <w:r w:rsidR="00EF5140" w:rsidRPr="003B6975">
        <w:rPr>
          <w:color w:val="000000" w:themeColor="text1"/>
        </w:rPr>
        <w:t xml:space="preserve">Partner and an ASFA </w:t>
      </w:r>
      <w:r w:rsidRPr="003B6975">
        <w:rPr>
          <w:color w:val="000000" w:themeColor="text1"/>
        </w:rPr>
        <w:t>Collaborating Centre</w:t>
      </w:r>
      <w:r w:rsidR="007C0200">
        <w:rPr>
          <w:color w:val="000000" w:themeColor="text1"/>
        </w:rPr>
        <w:t>.</w:t>
      </w:r>
    </w:p>
    <w:p w:rsidR="00EF5140" w:rsidRPr="003B6975" w:rsidRDefault="00EF5140" w:rsidP="00EF5140">
      <w:pPr>
        <w:pStyle w:val="StyleBefore5"/>
        <w:rPr>
          <w:color w:val="000000" w:themeColor="text1"/>
        </w:rPr>
      </w:pPr>
      <w:r w:rsidRPr="003B6975">
        <w:rPr>
          <w:color w:val="000000" w:themeColor="text1"/>
        </w:rPr>
        <w:lastRenderedPageBreak/>
        <w:t>The full text of both the ASFA Partnership Agreement and the ASFA Publishing Agreement is available on the FAO ASFA Homepage a</w:t>
      </w:r>
      <w:r w:rsidRPr="007C0200">
        <w:rPr>
          <w:color w:val="000000" w:themeColor="text1"/>
        </w:rPr>
        <w:t xml:space="preserve">t: </w:t>
      </w:r>
      <w:hyperlink r:id="rId9" w:history="1">
        <w:r w:rsidRPr="007C0200">
          <w:rPr>
            <w:rStyle w:val="Hyperlink"/>
            <w:rFonts w:eastAsia="Times New Roman" w:cs="Arial"/>
            <w:color w:val="000000" w:themeColor="text1"/>
          </w:rPr>
          <w:t>ftp://ftp.fao.org/FI/asfa/Agreement/an690e/an690e00.pdf</w:t>
        </w:r>
      </w:hyperlink>
      <w:r w:rsidRPr="003B6975">
        <w:rPr>
          <w:rFonts w:eastAsia="Times New Roman"/>
          <w:color w:val="000000" w:themeColor="text1"/>
        </w:rPr>
        <w:t>.</w:t>
      </w:r>
      <w:r w:rsidRPr="003B6975">
        <w:rPr>
          <w:color w:val="000000" w:themeColor="text1"/>
        </w:rPr>
        <w:t xml:space="preserve"> </w:t>
      </w:r>
    </w:p>
    <w:p w:rsidR="007628D1" w:rsidRPr="003B6975" w:rsidRDefault="00EF5140" w:rsidP="004301E8">
      <w:pPr>
        <w:pStyle w:val="StyleBefore5"/>
        <w:rPr>
          <w:color w:val="000000" w:themeColor="text1"/>
        </w:rPr>
      </w:pPr>
      <w:r w:rsidRPr="003B6975">
        <w:rPr>
          <w:color w:val="000000" w:themeColor="text1"/>
        </w:rPr>
        <w:t>Mr Montes (UNAM) reported that he had initiated a draft of a soft agreement between a National ASFA Partner and its Collaborating Centre, adding that it was rather complex. He thanked Ms Levashova</w:t>
      </w:r>
      <w:r w:rsidR="00C42EC2" w:rsidRPr="003B6975">
        <w:rPr>
          <w:color w:val="000000" w:themeColor="text1"/>
        </w:rPr>
        <w:t xml:space="preserve"> (VNIRO) who had sent him a copy of the agreement used by the Russian National ASFA Partner when recruiting Collaborating Centres. Mr Montes said that he would appreciate receiving information from other ASFA Partners regarding the di</w:t>
      </w:r>
      <w:r w:rsidR="007628D1" w:rsidRPr="003B6975">
        <w:rPr>
          <w:color w:val="000000" w:themeColor="text1"/>
        </w:rPr>
        <w:t xml:space="preserve">fferent characteristics and policies within their institutes and countries, so that he could take such factors into account when drafting the agreement. He hoped that a final draft would be ready by January/February 2015. </w:t>
      </w:r>
    </w:p>
    <w:p w:rsidR="007628D1" w:rsidRPr="003B6975" w:rsidRDefault="007628D1" w:rsidP="004301E8">
      <w:pPr>
        <w:pStyle w:val="StyleBefore5"/>
        <w:rPr>
          <w:color w:val="000000" w:themeColor="text1"/>
        </w:rPr>
      </w:pPr>
      <w:r w:rsidRPr="003B6975">
        <w:rPr>
          <w:color w:val="000000" w:themeColor="text1"/>
        </w:rPr>
        <w:t xml:space="preserve">Ms Wibley (FAO ASFA Secretariat) suggested that Mr Montes sent an e-mail to all ASFA Partners via ASFA-Board-L so that he could get some feedback regarding how the ASFA Partner worked with </w:t>
      </w:r>
      <w:r w:rsidR="001C441F" w:rsidRPr="003B6975">
        <w:rPr>
          <w:color w:val="000000" w:themeColor="text1"/>
        </w:rPr>
        <w:t>their</w:t>
      </w:r>
      <w:r w:rsidRPr="003B6975">
        <w:rPr>
          <w:color w:val="000000" w:themeColor="text1"/>
        </w:rPr>
        <w:t xml:space="preserve"> Collaborating Centre</w:t>
      </w:r>
      <w:r w:rsidR="001C441F" w:rsidRPr="003B6975">
        <w:rPr>
          <w:color w:val="000000" w:themeColor="text1"/>
        </w:rPr>
        <w:t xml:space="preserve">, should they have one. </w:t>
      </w:r>
    </w:p>
    <w:p w:rsidR="007628D1" w:rsidRPr="003B6975" w:rsidRDefault="007628D1" w:rsidP="007628D1">
      <w:pPr>
        <w:widowControl w:val="0"/>
        <w:spacing w:after="0" w:line="240" w:lineRule="auto"/>
        <w:jc w:val="both"/>
        <w:rPr>
          <w:rFonts w:ascii="Arial" w:hAnsi="Arial" w:cs="Arial"/>
          <w:bCs/>
          <w:color w:val="000000" w:themeColor="text1"/>
          <w:sz w:val="20"/>
          <w:szCs w:val="20"/>
          <w:lang w:val="en-GB"/>
        </w:rPr>
      </w:pPr>
      <w:r w:rsidRPr="003B6975">
        <w:rPr>
          <w:rFonts w:ascii="Arial" w:hAnsi="Arial" w:cs="Arial"/>
          <w:b/>
          <w:bCs/>
          <w:color w:val="000000" w:themeColor="text1"/>
          <w:sz w:val="20"/>
          <w:szCs w:val="20"/>
          <w:lang w:val="en-GB"/>
        </w:rPr>
        <w:t xml:space="preserve">Mr Montes (UNAM) agreed to </w:t>
      </w:r>
      <w:r w:rsidRPr="003B6975">
        <w:rPr>
          <w:rFonts w:ascii="Arial" w:hAnsi="Arial" w:cs="Arial"/>
          <w:bCs/>
          <w:color w:val="000000" w:themeColor="text1"/>
          <w:sz w:val="20"/>
          <w:szCs w:val="20"/>
          <w:lang w:val="en-GB"/>
        </w:rPr>
        <w:t>send a draft outline for a soft law agreement to ASFA Partners via ASFA Board-L by January 2015 asking for comments.</w:t>
      </w:r>
    </w:p>
    <w:p w:rsidR="00DC42E7" w:rsidRPr="003B6975" w:rsidRDefault="00DC42E7" w:rsidP="00E37F51">
      <w:pPr>
        <w:pStyle w:val="StyleBefore5"/>
        <w:rPr>
          <w:color w:val="000000" w:themeColor="text1"/>
        </w:rPr>
      </w:pPr>
      <w:r w:rsidRPr="003B6975">
        <w:rPr>
          <w:color w:val="000000" w:themeColor="text1"/>
        </w:rPr>
        <w:t>Mr Gaibor (INP) expressed his concern regarding the application of such an agreement to all Collaborating Centres</w:t>
      </w:r>
      <w:r w:rsidR="00ED022B" w:rsidRPr="003B6975">
        <w:rPr>
          <w:color w:val="000000" w:themeColor="text1"/>
        </w:rPr>
        <w:t>.</w:t>
      </w:r>
      <w:r w:rsidRPr="003B6975">
        <w:rPr>
          <w:color w:val="000000" w:themeColor="text1"/>
        </w:rPr>
        <w:t xml:space="preserve"> Ms Wibley (FAO ASFA Secretariat) commented that Mr Montes was preparing only an outline, not a ‘fixed’  agreement, and that it could be used as a guide for a National ASFA Partner should it wish to recruit a Collaborating Centre and have some form of soft agreement. As discussed earlier on, the ASFA Partner institutes had different policies and characteristics that had to be taken into account, so the draft outline being prepared by M</w:t>
      </w:r>
      <w:r w:rsidR="007C0200">
        <w:rPr>
          <w:color w:val="000000" w:themeColor="text1"/>
        </w:rPr>
        <w:t>r</w:t>
      </w:r>
      <w:r w:rsidRPr="003B6975">
        <w:rPr>
          <w:color w:val="000000" w:themeColor="text1"/>
        </w:rPr>
        <w:t xml:space="preserve"> Montes could be considered flexible and </w:t>
      </w:r>
      <w:r w:rsidR="00ED022B" w:rsidRPr="003B6975">
        <w:rPr>
          <w:color w:val="000000" w:themeColor="text1"/>
        </w:rPr>
        <w:t xml:space="preserve">perhaps </w:t>
      </w:r>
      <w:r w:rsidRPr="003B6975">
        <w:rPr>
          <w:color w:val="000000" w:themeColor="text1"/>
        </w:rPr>
        <w:t xml:space="preserve">amended slightly according to each ASFA Partner’s </w:t>
      </w:r>
      <w:r w:rsidR="00ED022B" w:rsidRPr="003B6975">
        <w:rPr>
          <w:color w:val="000000" w:themeColor="text1"/>
        </w:rPr>
        <w:t>individual characteristics, with assistance by Mr Montes.</w:t>
      </w:r>
    </w:p>
    <w:p w:rsidR="004301E8" w:rsidRPr="003B6975" w:rsidRDefault="001C441F" w:rsidP="004301E8">
      <w:pPr>
        <w:pStyle w:val="StyleBefore5"/>
        <w:rPr>
          <w:color w:val="000000" w:themeColor="text1"/>
        </w:rPr>
      </w:pPr>
      <w:r w:rsidRPr="003B6975">
        <w:rPr>
          <w:color w:val="000000" w:themeColor="text1"/>
        </w:rPr>
        <w:t xml:space="preserve">Ms Keita (DPM) asked </w:t>
      </w:r>
      <w:r w:rsidR="006C5975" w:rsidRPr="003B6975">
        <w:rPr>
          <w:color w:val="000000" w:themeColor="text1"/>
        </w:rPr>
        <w:t>if</w:t>
      </w:r>
      <w:r w:rsidRPr="003B6975">
        <w:rPr>
          <w:color w:val="000000" w:themeColor="text1"/>
        </w:rPr>
        <w:t xml:space="preserve"> it was possible for an ASFA Partner to have a Collaborating Centre from another country. Ms Wibley (FAO ASFA Secretariat) said that this was not possible. She clarified that an ASFA Collaborating Centre would have to work/collaborate with the National ASFA Partner in the same country. Should an institute in a country which did not have an ASFA Partner wish to collaborate in ASFA, then they could become the National ASFA Partner for their country. Ms Keita referred in particular to</w:t>
      </w:r>
      <w:r w:rsidR="006C5975" w:rsidRPr="003B6975">
        <w:rPr>
          <w:color w:val="000000" w:themeColor="text1"/>
        </w:rPr>
        <w:t xml:space="preserve"> an institute in </w:t>
      </w:r>
      <w:r w:rsidRPr="003B6975">
        <w:rPr>
          <w:color w:val="000000" w:themeColor="text1"/>
        </w:rPr>
        <w:t xml:space="preserve">the Seychelles, saying that KMFRI, the Kenyan National ASFA Partner was </w:t>
      </w:r>
      <w:r w:rsidR="006C5975" w:rsidRPr="003B6975">
        <w:rPr>
          <w:color w:val="000000" w:themeColor="text1"/>
        </w:rPr>
        <w:t>monitoring some</w:t>
      </w:r>
      <w:r w:rsidRPr="003B6975">
        <w:rPr>
          <w:color w:val="000000" w:themeColor="text1"/>
        </w:rPr>
        <w:t xml:space="preserve"> publications for the Seychelles</w:t>
      </w:r>
      <w:r w:rsidR="006C5975" w:rsidRPr="003B6975">
        <w:rPr>
          <w:color w:val="000000" w:themeColor="text1"/>
        </w:rPr>
        <w:t>. She asked if the Seychelles could work together with KMFRI by preparing ASFA records for their publications and then sending them to KMFRI for submission to ProQuest</w:t>
      </w:r>
      <w:r w:rsidR="00A73922" w:rsidRPr="003B6975">
        <w:rPr>
          <w:color w:val="000000" w:themeColor="text1"/>
        </w:rPr>
        <w:t xml:space="preserve"> </w:t>
      </w:r>
    </w:p>
    <w:p w:rsidR="004301E8" w:rsidRPr="003B6975" w:rsidRDefault="006C5975" w:rsidP="004301E8">
      <w:pPr>
        <w:pStyle w:val="StyleBefore5"/>
        <w:rPr>
          <w:color w:val="000000" w:themeColor="text1"/>
        </w:rPr>
      </w:pPr>
      <w:r w:rsidRPr="003B6975">
        <w:rPr>
          <w:color w:val="000000" w:themeColor="text1"/>
        </w:rPr>
        <w:t>Ms Wibley (FAO ASFA Secretariat) referred to the situation a few years back in South America, when UNAM, Mexico was one of the very few ASFA Partners in the region and covered many publications from the different countries in South America. Mr Montes (UNAM) explained that as the different South American countries joined the ASFA Partnership, they</w:t>
      </w:r>
      <w:r w:rsidR="00A73922" w:rsidRPr="003B6975">
        <w:rPr>
          <w:color w:val="000000" w:themeColor="text1"/>
        </w:rPr>
        <w:t xml:space="preserve"> gradually</w:t>
      </w:r>
      <w:r w:rsidRPr="003B6975">
        <w:rPr>
          <w:color w:val="000000" w:themeColor="text1"/>
        </w:rPr>
        <w:t xml:space="preserve"> took over the monitoring responsibilities</w:t>
      </w:r>
      <w:r w:rsidR="00A73922" w:rsidRPr="003B6975">
        <w:rPr>
          <w:color w:val="000000" w:themeColor="text1"/>
        </w:rPr>
        <w:t xml:space="preserve"> from Mexico for publications from</w:t>
      </w:r>
      <w:r w:rsidRPr="003B6975">
        <w:rPr>
          <w:color w:val="000000" w:themeColor="text1"/>
        </w:rPr>
        <w:t xml:space="preserve"> their</w:t>
      </w:r>
      <w:r w:rsidR="00A73922" w:rsidRPr="003B6975">
        <w:rPr>
          <w:color w:val="000000" w:themeColor="text1"/>
        </w:rPr>
        <w:t xml:space="preserve"> own countries.</w:t>
      </w:r>
      <w:r w:rsidR="00C75021" w:rsidRPr="003B6975">
        <w:rPr>
          <w:color w:val="000000" w:themeColor="text1"/>
        </w:rPr>
        <w:t xml:space="preserve"> He said that it was more </w:t>
      </w:r>
      <w:r w:rsidR="00184B52" w:rsidRPr="003B6975">
        <w:rPr>
          <w:color w:val="000000" w:themeColor="text1"/>
        </w:rPr>
        <w:t>appropriate</w:t>
      </w:r>
      <w:r w:rsidR="00C75021" w:rsidRPr="003B6975">
        <w:rPr>
          <w:color w:val="000000" w:themeColor="text1"/>
        </w:rPr>
        <w:t xml:space="preserve"> for an institute to become the ASFA Partner for its </w:t>
      </w:r>
      <w:r w:rsidR="00184B52" w:rsidRPr="003B6975">
        <w:rPr>
          <w:color w:val="000000" w:themeColor="text1"/>
        </w:rPr>
        <w:t xml:space="preserve">own </w:t>
      </w:r>
      <w:r w:rsidR="00C75021" w:rsidRPr="003B6975">
        <w:rPr>
          <w:color w:val="000000" w:themeColor="text1"/>
        </w:rPr>
        <w:t xml:space="preserve">country and cover </w:t>
      </w:r>
      <w:r w:rsidR="006C08F9" w:rsidRPr="003B6975">
        <w:rPr>
          <w:color w:val="000000" w:themeColor="text1"/>
        </w:rPr>
        <w:t>its national literature</w:t>
      </w:r>
      <w:r w:rsidR="00C75021" w:rsidRPr="003B6975">
        <w:rPr>
          <w:color w:val="000000" w:themeColor="text1"/>
        </w:rPr>
        <w:t xml:space="preserve">, rather than </w:t>
      </w:r>
      <w:r w:rsidR="00184B52" w:rsidRPr="003B6975">
        <w:rPr>
          <w:color w:val="000000" w:themeColor="text1"/>
        </w:rPr>
        <w:t>cooperate by providing some publications to an</w:t>
      </w:r>
      <w:r w:rsidR="00C75021" w:rsidRPr="003B6975">
        <w:rPr>
          <w:color w:val="000000" w:themeColor="text1"/>
        </w:rPr>
        <w:t xml:space="preserve"> ASFA Partner from another country</w:t>
      </w:r>
      <w:r w:rsidR="00184B52" w:rsidRPr="003B6975">
        <w:rPr>
          <w:color w:val="000000" w:themeColor="text1"/>
        </w:rPr>
        <w:t xml:space="preserve">; in this way literature coverage for their own country would be more extensive. </w:t>
      </w:r>
      <w:r w:rsidR="00C75021" w:rsidRPr="003B6975">
        <w:rPr>
          <w:color w:val="000000" w:themeColor="text1"/>
        </w:rPr>
        <w:t xml:space="preserve"> </w:t>
      </w:r>
      <w:r w:rsidR="00A73922" w:rsidRPr="003B6975">
        <w:rPr>
          <w:color w:val="000000" w:themeColor="text1"/>
        </w:rPr>
        <w:t xml:space="preserve">Ms Wibley added that KMFRI could </w:t>
      </w:r>
      <w:r w:rsidR="00184B52" w:rsidRPr="003B6975">
        <w:rPr>
          <w:color w:val="000000" w:themeColor="text1"/>
        </w:rPr>
        <w:t xml:space="preserve">collaborate and </w:t>
      </w:r>
      <w:r w:rsidR="00A73922" w:rsidRPr="003B6975">
        <w:rPr>
          <w:color w:val="000000" w:themeColor="text1"/>
        </w:rPr>
        <w:t xml:space="preserve">work together with the Seychelles under </w:t>
      </w:r>
      <w:r w:rsidR="006C08F9" w:rsidRPr="003B6975">
        <w:rPr>
          <w:color w:val="000000" w:themeColor="text1"/>
        </w:rPr>
        <w:t>its</w:t>
      </w:r>
      <w:r w:rsidR="00A73922" w:rsidRPr="003B6975">
        <w:rPr>
          <w:color w:val="000000" w:themeColor="text1"/>
        </w:rPr>
        <w:t xml:space="preserve"> own initiative, and perhaps later provide them with some training</w:t>
      </w:r>
      <w:r w:rsidR="007F42BE" w:rsidRPr="003B6975">
        <w:rPr>
          <w:color w:val="000000" w:themeColor="text1"/>
        </w:rPr>
        <w:t>; this could be a</w:t>
      </w:r>
      <w:r w:rsidR="00A73922" w:rsidRPr="003B6975">
        <w:rPr>
          <w:color w:val="000000" w:themeColor="text1"/>
        </w:rPr>
        <w:t xml:space="preserve"> means of assessing the potential of the Seychelles as a new ASFA Partner</w:t>
      </w:r>
      <w:r w:rsidR="006C08F9" w:rsidRPr="003B6975">
        <w:rPr>
          <w:color w:val="000000" w:themeColor="text1"/>
        </w:rPr>
        <w:t>.</w:t>
      </w:r>
      <w:r w:rsidR="00184B52" w:rsidRPr="003B6975">
        <w:rPr>
          <w:color w:val="000000" w:themeColor="text1"/>
        </w:rPr>
        <w:t xml:space="preserve"> However, KMFRI would still be responsible for submitting the ASFA input for the Seychelles publications to ProQuest</w:t>
      </w:r>
      <w:r w:rsidR="007F42BE" w:rsidRPr="003B6975">
        <w:rPr>
          <w:color w:val="000000" w:themeColor="text1"/>
        </w:rPr>
        <w:t>, until a decision would be made by Seychelles whether to become an ASFA Partner or not.</w:t>
      </w:r>
    </w:p>
    <w:p w:rsidR="006C08F9" w:rsidRPr="003B6975" w:rsidRDefault="006C08F9" w:rsidP="007C0200">
      <w:pPr>
        <w:pStyle w:val="StyleBefore5"/>
        <w:rPr>
          <w:color w:val="000000" w:themeColor="text1"/>
        </w:rPr>
      </w:pPr>
      <w:r w:rsidRPr="003B6975">
        <w:rPr>
          <w:color w:val="000000" w:themeColor="text1"/>
        </w:rPr>
        <w:t xml:space="preserve">Ms Keita (DPM) said that </w:t>
      </w:r>
      <w:r w:rsidR="007F42BE" w:rsidRPr="003B6975">
        <w:rPr>
          <w:color w:val="000000" w:themeColor="text1"/>
        </w:rPr>
        <w:t>of the 21 A</w:t>
      </w:r>
      <w:r w:rsidRPr="003B6975">
        <w:rPr>
          <w:color w:val="000000" w:themeColor="text1"/>
        </w:rPr>
        <w:t>frican countries within the ODINAfrica network</w:t>
      </w:r>
      <w:r w:rsidR="007F42BE" w:rsidRPr="003B6975">
        <w:rPr>
          <w:color w:val="000000" w:themeColor="text1"/>
        </w:rPr>
        <w:t>, only 9 were</w:t>
      </w:r>
      <w:r w:rsidRPr="003B6975">
        <w:rPr>
          <w:color w:val="000000" w:themeColor="text1"/>
        </w:rPr>
        <w:t xml:space="preserve"> ASFA Partners</w:t>
      </w:r>
      <w:r w:rsidR="007F42BE" w:rsidRPr="003B6975">
        <w:rPr>
          <w:color w:val="000000" w:themeColor="text1"/>
        </w:rPr>
        <w:t xml:space="preserve">; ways of </w:t>
      </w:r>
      <w:r w:rsidRPr="003B6975">
        <w:rPr>
          <w:color w:val="000000" w:themeColor="text1"/>
        </w:rPr>
        <w:t>getting the literature f</w:t>
      </w:r>
      <w:r w:rsidR="007F42BE" w:rsidRPr="003B6975">
        <w:rPr>
          <w:color w:val="000000" w:themeColor="text1"/>
        </w:rPr>
        <w:t xml:space="preserve">rom those countries into ASFA were being investigated. Most of the institutes did not have the necessary human resources to carry out ASFA input, and so other ways of collaboration were being examined. Ms Wibley requested that the FAO ASFA Secretariat </w:t>
      </w:r>
      <w:r w:rsidR="007C0200">
        <w:rPr>
          <w:color w:val="000000" w:themeColor="text1"/>
        </w:rPr>
        <w:t>be</w:t>
      </w:r>
      <w:r w:rsidR="007F42BE" w:rsidRPr="003B6975">
        <w:rPr>
          <w:color w:val="000000" w:themeColor="text1"/>
        </w:rPr>
        <w:t xml:space="preserve"> kept informed regarding such discussions, either via e-mail during the intersessional period, </w:t>
      </w:r>
      <w:r w:rsidR="00DC42E7" w:rsidRPr="003B6975">
        <w:rPr>
          <w:color w:val="000000" w:themeColor="text1"/>
        </w:rPr>
        <w:t xml:space="preserve">and that </w:t>
      </w:r>
      <w:r w:rsidR="007F42BE" w:rsidRPr="003B6975">
        <w:rPr>
          <w:color w:val="000000" w:themeColor="text1"/>
        </w:rPr>
        <w:t xml:space="preserve">a brief report of </w:t>
      </w:r>
      <w:r w:rsidR="00DC42E7" w:rsidRPr="003B6975">
        <w:rPr>
          <w:color w:val="000000" w:themeColor="text1"/>
        </w:rPr>
        <w:t xml:space="preserve">progress made </w:t>
      </w:r>
      <w:r w:rsidR="007F42BE" w:rsidRPr="003B6975">
        <w:rPr>
          <w:color w:val="000000" w:themeColor="text1"/>
        </w:rPr>
        <w:t>by DPM or KMFRI regarding such initiatives</w:t>
      </w:r>
      <w:r w:rsidR="00DC42E7" w:rsidRPr="003B6975">
        <w:rPr>
          <w:color w:val="000000" w:themeColor="text1"/>
        </w:rPr>
        <w:t xml:space="preserve"> </w:t>
      </w:r>
      <w:r w:rsidR="007C0200">
        <w:rPr>
          <w:color w:val="000000" w:themeColor="text1"/>
        </w:rPr>
        <w:t>be</w:t>
      </w:r>
      <w:r w:rsidR="00DC42E7" w:rsidRPr="003B6975">
        <w:rPr>
          <w:color w:val="000000" w:themeColor="text1"/>
        </w:rPr>
        <w:t xml:space="preserve"> included </w:t>
      </w:r>
      <w:r w:rsidR="00E37F51">
        <w:rPr>
          <w:color w:val="000000" w:themeColor="text1"/>
        </w:rPr>
        <w:t>in their respective reports.</w:t>
      </w:r>
    </w:p>
    <w:p w:rsidR="004301E8" w:rsidRPr="003B6975" w:rsidRDefault="004301E8" w:rsidP="004301E8">
      <w:pPr>
        <w:pStyle w:val="StyleBefore5"/>
        <w:rPr>
          <w:color w:val="000000" w:themeColor="text1"/>
        </w:rPr>
      </w:pPr>
    </w:p>
    <w:p w:rsidR="00915170" w:rsidRPr="003B6975" w:rsidRDefault="00915170" w:rsidP="006F3F6F">
      <w:pPr>
        <w:pStyle w:val="Heading2"/>
      </w:pPr>
      <w:r w:rsidRPr="003B6975">
        <w:t>ASFA Publishing Agreement between FAO and ProQuest</w:t>
      </w:r>
    </w:p>
    <w:p w:rsidR="0028466D" w:rsidRPr="003B6975" w:rsidRDefault="0028466D" w:rsidP="0028466D">
      <w:pPr>
        <w:pStyle w:val="StyleBefore5"/>
        <w:rPr>
          <w:color w:val="000000" w:themeColor="text1"/>
        </w:rPr>
      </w:pPr>
      <w:r w:rsidRPr="003B6975">
        <w:rPr>
          <w:color w:val="000000" w:themeColor="text1"/>
        </w:rPr>
        <w:t>Mr Pettman (F</w:t>
      </w:r>
      <w:r w:rsidR="00795664" w:rsidRPr="003B6975">
        <w:rPr>
          <w:color w:val="000000" w:themeColor="text1"/>
        </w:rPr>
        <w:t>BA) introduced this</w:t>
      </w:r>
      <w:r w:rsidRPr="003B6975">
        <w:rPr>
          <w:color w:val="000000" w:themeColor="text1"/>
        </w:rPr>
        <w:t xml:space="preserve"> Agenda Item, by referring to the</w:t>
      </w:r>
      <w:r w:rsidR="00795664" w:rsidRPr="003B6975">
        <w:rPr>
          <w:color w:val="000000" w:themeColor="text1"/>
        </w:rPr>
        <w:t xml:space="preserve"> appropriate section in the FAO report (ASFA/2014/3), on page 3.</w:t>
      </w:r>
    </w:p>
    <w:p w:rsidR="00BD5FC3" w:rsidRPr="003B6975" w:rsidRDefault="00915170" w:rsidP="00113028">
      <w:pPr>
        <w:pStyle w:val="StyleBefore5"/>
        <w:rPr>
          <w:color w:val="000000" w:themeColor="text1"/>
        </w:rPr>
      </w:pPr>
      <w:r w:rsidRPr="003B6975">
        <w:rPr>
          <w:color w:val="000000" w:themeColor="text1"/>
        </w:rPr>
        <w:t xml:space="preserve">Ms Wibley (FAO ASFA Secretariat) </w:t>
      </w:r>
      <w:r w:rsidR="00795664" w:rsidRPr="003B6975">
        <w:rPr>
          <w:color w:val="000000" w:themeColor="text1"/>
        </w:rPr>
        <w:t>said</w:t>
      </w:r>
      <w:r w:rsidRPr="003B6975">
        <w:rPr>
          <w:color w:val="000000" w:themeColor="text1"/>
        </w:rPr>
        <w:t xml:space="preserve"> that the </w:t>
      </w:r>
      <w:r w:rsidR="00795664" w:rsidRPr="003B6975">
        <w:rPr>
          <w:color w:val="000000" w:themeColor="text1"/>
        </w:rPr>
        <w:t>current</w:t>
      </w:r>
      <w:r w:rsidRPr="003B6975">
        <w:rPr>
          <w:color w:val="000000" w:themeColor="text1"/>
        </w:rPr>
        <w:t xml:space="preserve"> </w:t>
      </w:r>
      <w:r w:rsidR="00786126" w:rsidRPr="003B6975">
        <w:rPr>
          <w:color w:val="000000" w:themeColor="text1"/>
        </w:rPr>
        <w:t xml:space="preserve">ASFA </w:t>
      </w:r>
      <w:r w:rsidRPr="003B6975">
        <w:rPr>
          <w:color w:val="000000" w:themeColor="text1"/>
        </w:rPr>
        <w:t>Publishing Agreemen</w:t>
      </w:r>
      <w:r w:rsidR="00795664" w:rsidRPr="003B6975">
        <w:rPr>
          <w:color w:val="000000" w:themeColor="text1"/>
        </w:rPr>
        <w:t xml:space="preserve">t, </w:t>
      </w:r>
      <w:r w:rsidRPr="003B6975">
        <w:rPr>
          <w:color w:val="000000" w:themeColor="text1"/>
        </w:rPr>
        <w:t>signed by both ProQuest and the FAO ASFA Secretariat</w:t>
      </w:r>
      <w:r w:rsidR="00795664" w:rsidRPr="003B6975">
        <w:rPr>
          <w:color w:val="000000" w:themeColor="text1"/>
        </w:rPr>
        <w:t xml:space="preserve">, </w:t>
      </w:r>
      <w:r w:rsidRPr="003B6975">
        <w:rPr>
          <w:color w:val="000000" w:themeColor="text1"/>
        </w:rPr>
        <w:t>covered the period 1 January 2012 to 31 December 2015</w:t>
      </w:r>
      <w:r w:rsidR="00795664" w:rsidRPr="003B6975">
        <w:rPr>
          <w:color w:val="000000" w:themeColor="text1"/>
        </w:rPr>
        <w:t xml:space="preserve">, and was </w:t>
      </w:r>
      <w:r w:rsidR="00113028" w:rsidRPr="003B6975">
        <w:rPr>
          <w:color w:val="000000" w:themeColor="text1"/>
        </w:rPr>
        <w:t xml:space="preserve">coming </w:t>
      </w:r>
      <w:r w:rsidR="00795664" w:rsidRPr="003B6975">
        <w:rPr>
          <w:color w:val="000000" w:themeColor="text1"/>
        </w:rPr>
        <w:t>up for renewa</w:t>
      </w:r>
      <w:r w:rsidR="00113028" w:rsidRPr="003B6975">
        <w:rPr>
          <w:color w:val="000000" w:themeColor="text1"/>
        </w:rPr>
        <w:t xml:space="preserve">l for another four-year period, </w:t>
      </w:r>
      <w:r w:rsidR="00795664" w:rsidRPr="003B6975">
        <w:rPr>
          <w:color w:val="000000" w:themeColor="text1"/>
        </w:rPr>
        <w:t>2016-2019</w:t>
      </w:r>
      <w:r w:rsidRPr="003B6975">
        <w:rPr>
          <w:color w:val="000000" w:themeColor="text1"/>
        </w:rPr>
        <w:t xml:space="preserve">. </w:t>
      </w:r>
      <w:r w:rsidR="00795664" w:rsidRPr="003B6975">
        <w:rPr>
          <w:color w:val="000000" w:themeColor="text1"/>
        </w:rPr>
        <w:t xml:space="preserve">Therefore, during the upcoming intersessional period, the FAO ASFA Secretariat would welcome comments from ASFA Partners regarding the renewal of the agreement. However, the FAO ASFA Secretariat believed that, after the many years of </w:t>
      </w:r>
      <w:r w:rsidR="00113028" w:rsidRPr="003B6975">
        <w:rPr>
          <w:color w:val="000000" w:themeColor="text1"/>
        </w:rPr>
        <w:t>re</w:t>
      </w:r>
      <w:r w:rsidR="00795664" w:rsidRPr="003B6975">
        <w:rPr>
          <w:color w:val="000000" w:themeColor="text1"/>
        </w:rPr>
        <w:t>negotiation between the ASFA Publisher and FAO, the current terms</w:t>
      </w:r>
      <w:r w:rsidR="00113028" w:rsidRPr="003B6975">
        <w:rPr>
          <w:color w:val="000000" w:themeColor="text1"/>
        </w:rPr>
        <w:t xml:space="preserve"> under the present agreement are quite satisfactory, especially as regards ASFA Partner entitlements. Ms Wibley said that full d</w:t>
      </w:r>
      <w:r w:rsidR="00BD5FC3" w:rsidRPr="003B6975">
        <w:rPr>
          <w:color w:val="000000" w:themeColor="text1"/>
        </w:rPr>
        <w:t xml:space="preserve">etails of all </w:t>
      </w:r>
      <w:r w:rsidR="00786126" w:rsidRPr="003B6975">
        <w:rPr>
          <w:color w:val="000000" w:themeColor="text1"/>
        </w:rPr>
        <w:t xml:space="preserve">the </w:t>
      </w:r>
      <w:r w:rsidR="00BD5FC3" w:rsidRPr="003B6975">
        <w:rPr>
          <w:color w:val="000000" w:themeColor="text1"/>
        </w:rPr>
        <w:t xml:space="preserve">ASFA Partner entitlements are included in </w:t>
      </w:r>
      <w:r w:rsidR="00BD5FC3" w:rsidRPr="003B6975">
        <w:rPr>
          <w:color w:val="000000" w:themeColor="text1"/>
        </w:rPr>
        <w:lastRenderedPageBreak/>
        <w:t>the FAO Report</w:t>
      </w:r>
      <w:r w:rsidR="00113028" w:rsidRPr="003B6975">
        <w:rPr>
          <w:color w:val="000000" w:themeColor="text1"/>
        </w:rPr>
        <w:t xml:space="preserve">, Section 8.6 (ASFA/2013/3), and would be discussed later on under the following Agenda Item 6.9. </w:t>
      </w:r>
    </w:p>
    <w:p w:rsidR="00915170" w:rsidRPr="003B6975" w:rsidRDefault="00BD5FC3" w:rsidP="00113028">
      <w:pPr>
        <w:pStyle w:val="StyleBefore5"/>
        <w:rPr>
          <w:color w:val="000000" w:themeColor="text1"/>
        </w:rPr>
      </w:pPr>
      <w:r w:rsidRPr="003B6975">
        <w:rPr>
          <w:bCs w:val="0"/>
          <w:iCs w:val="0"/>
          <w:color w:val="000000" w:themeColor="text1"/>
        </w:rPr>
        <w:t xml:space="preserve">An abridged version of the Publishing Agreement is visible on the FAO ASFA Homepage FTP site at: </w:t>
      </w:r>
      <w:hyperlink r:id="rId10" w:history="1">
        <w:r w:rsidR="00113028" w:rsidRPr="003B6975">
          <w:rPr>
            <w:rStyle w:val="Hyperlink"/>
            <w:rFonts w:cs="Arial"/>
            <w:color w:val="000000" w:themeColor="text1"/>
          </w:rPr>
          <w:t>ftp://ftp.fao.org/FI/asfa/Agreement/an690e/an690e00.pdf</w:t>
        </w:r>
      </w:hyperlink>
      <w:r w:rsidR="00113028" w:rsidRPr="003B6975">
        <w:rPr>
          <w:bCs w:val="0"/>
          <w:iCs w:val="0"/>
          <w:color w:val="000000" w:themeColor="text1"/>
        </w:rPr>
        <w:t xml:space="preserve">, and Ms Wibley (FAO ASFA Secretariat) recommended </w:t>
      </w:r>
      <w:r w:rsidR="00113028" w:rsidRPr="003B6975">
        <w:rPr>
          <w:color w:val="000000" w:themeColor="text1"/>
        </w:rPr>
        <w:t xml:space="preserve">that all ASFA Partners read the agreement and let the FAO ASFA Secretariat know should they have any comments or questions. </w:t>
      </w:r>
      <w:r w:rsidR="00113028" w:rsidRPr="007C0200">
        <w:rPr>
          <w:color w:val="000000" w:themeColor="text1"/>
        </w:rPr>
        <w:t xml:space="preserve">She added that there were several sections in the agreement </w:t>
      </w:r>
      <w:r w:rsidR="000F2F8C" w:rsidRPr="007C0200">
        <w:rPr>
          <w:color w:val="000000" w:themeColor="text1"/>
        </w:rPr>
        <w:t>that were of particular importance to the ASFA database, such as quality, and that perhaps ProQuest could be requested to ‘enhance/do more’. Mr Emerson (ProQuest) said that it was important for the ASFA Partners to think about what was best for the ASFA</w:t>
      </w:r>
      <w:r w:rsidR="000F2F8C" w:rsidRPr="003B6975">
        <w:rPr>
          <w:color w:val="000000" w:themeColor="text1"/>
        </w:rPr>
        <w:t xml:space="preserve"> Partnership. He added that it was part of ProQuest’s responsibilities to ensure that researchers/customers were adequately served and therefore </w:t>
      </w:r>
      <w:r w:rsidR="006F1E40" w:rsidRPr="003B6975">
        <w:rPr>
          <w:color w:val="000000" w:themeColor="text1"/>
        </w:rPr>
        <w:t>ProQuest was</w:t>
      </w:r>
      <w:r w:rsidR="000F2F8C" w:rsidRPr="003B6975">
        <w:rPr>
          <w:color w:val="000000" w:themeColor="text1"/>
        </w:rPr>
        <w:t xml:space="preserve"> aware of the fact that they were under scrutiny during negotiation and that there could be requests for improvements</w:t>
      </w:r>
      <w:r w:rsidR="006F1E40" w:rsidRPr="003B6975">
        <w:rPr>
          <w:color w:val="000000" w:themeColor="text1"/>
        </w:rPr>
        <w:t>. He commented that in past negotiations, amendments made had been beneficial to both sides</w:t>
      </w:r>
      <w:r w:rsidR="00835937" w:rsidRPr="003B6975">
        <w:rPr>
          <w:color w:val="000000" w:themeColor="text1"/>
        </w:rPr>
        <w:t xml:space="preserve">, and added that he did not foresee any major changes to the agreement. </w:t>
      </w:r>
      <w:r w:rsidR="006F1E40" w:rsidRPr="003B6975">
        <w:rPr>
          <w:color w:val="000000" w:themeColor="text1"/>
        </w:rPr>
        <w:t xml:space="preserve">Ms Wibley reminded ASFA Partners that during negotiation with ProQuest the FAO ASFA Secretariat was acting on behalf of the ASFA Partners and therefore it was important </w:t>
      </w:r>
      <w:r w:rsidR="00835937" w:rsidRPr="003B6975">
        <w:rPr>
          <w:color w:val="000000" w:themeColor="text1"/>
        </w:rPr>
        <w:t xml:space="preserve">for the FAO ASFA Secretariat </w:t>
      </w:r>
      <w:r w:rsidR="006F1E40" w:rsidRPr="003B6975">
        <w:rPr>
          <w:color w:val="000000" w:themeColor="text1"/>
        </w:rPr>
        <w:t xml:space="preserve">to </w:t>
      </w:r>
      <w:r w:rsidR="00F42F76" w:rsidRPr="003B6975">
        <w:rPr>
          <w:color w:val="000000" w:themeColor="text1"/>
        </w:rPr>
        <w:t xml:space="preserve">be aware of any requests. </w:t>
      </w:r>
    </w:p>
    <w:p w:rsidR="00795664" w:rsidRPr="003B6975" w:rsidRDefault="00F42F76" w:rsidP="007C0200">
      <w:pPr>
        <w:pStyle w:val="StyleBefore5"/>
        <w:rPr>
          <w:color w:val="000000" w:themeColor="text1"/>
        </w:rPr>
      </w:pPr>
      <w:r w:rsidRPr="003B6975">
        <w:rPr>
          <w:color w:val="000000" w:themeColor="text1"/>
        </w:rPr>
        <w:t>Ms Wibley (FAO ASFA Secretariat) raised the issue of royalty calculations, given the fact that the ASFA database was</w:t>
      </w:r>
      <w:r w:rsidR="00BE648C" w:rsidRPr="003B6975">
        <w:rPr>
          <w:color w:val="000000" w:themeColor="text1"/>
        </w:rPr>
        <w:t xml:space="preserve"> now</w:t>
      </w:r>
      <w:r w:rsidRPr="003B6975">
        <w:rPr>
          <w:color w:val="000000" w:themeColor="text1"/>
        </w:rPr>
        <w:t xml:space="preserve"> being </w:t>
      </w:r>
      <w:r w:rsidR="00BE648C" w:rsidRPr="003B6975">
        <w:rPr>
          <w:color w:val="000000" w:themeColor="text1"/>
        </w:rPr>
        <w:t>marketed/sold in different ways, e.g. blended products, and asked whether this would affect how the royalties were calculated. Mr Emerson (ProQuest) said that there were around 5/6 products which impacted the royalty figures, one of which was the printed product which would soon be ceased. ASFA was now being added to other products</w:t>
      </w:r>
      <w:r w:rsidR="0009671F" w:rsidRPr="003B6975">
        <w:rPr>
          <w:color w:val="000000" w:themeColor="text1"/>
        </w:rPr>
        <w:t xml:space="preserve"> (blended products)</w:t>
      </w:r>
      <w:r w:rsidR="00BE648C" w:rsidRPr="003B6975">
        <w:rPr>
          <w:color w:val="000000" w:themeColor="text1"/>
        </w:rPr>
        <w:t xml:space="preserve"> each of which had different impacts on the royalty</w:t>
      </w:r>
      <w:r w:rsidR="007C0200">
        <w:rPr>
          <w:color w:val="000000" w:themeColor="text1"/>
        </w:rPr>
        <w:t>.</w:t>
      </w:r>
      <w:r w:rsidR="00835937" w:rsidRPr="003B6975">
        <w:rPr>
          <w:color w:val="000000" w:themeColor="text1"/>
        </w:rPr>
        <w:t xml:space="preserve"> He noted that over the past years, the Partnership had not spent much of the royalties/ASFA Trust Fund. Ms Wibley (FAO ASFA Secretariat) commented that more ASFA Partners were now carrying out ASFA Trust Fund projects, such as digitization</w:t>
      </w:r>
      <w:r w:rsidR="0047286F" w:rsidRPr="003B6975">
        <w:rPr>
          <w:color w:val="000000" w:themeColor="text1"/>
        </w:rPr>
        <w:t>, addition of full-text links</w:t>
      </w:r>
      <w:r w:rsidR="00835937" w:rsidRPr="003B6975">
        <w:rPr>
          <w:color w:val="000000" w:themeColor="text1"/>
        </w:rPr>
        <w:t xml:space="preserve"> and retrospective indexing,</w:t>
      </w:r>
      <w:r w:rsidR="0047286F" w:rsidRPr="003B6975">
        <w:rPr>
          <w:color w:val="000000" w:themeColor="text1"/>
        </w:rPr>
        <w:t xml:space="preserve"> all of</w:t>
      </w:r>
      <w:r w:rsidR="00835937" w:rsidRPr="003B6975">
        <w:rPr>
          <w:color w:val="000000" w:themeColor="text1"/>
        </w:rPr>
        <w:t xml:space="preserve"> which were improving the ASFA database, adding value </w:t>
      </w:r>
      <w:r w:rsidR="0047286F" w:rsidRPr="003B6975">
        <w:rPr>
          <w:color w:val="000000" w:themeColor="text1"/>
        </w:rPr>
        <w:t>to it by increasing its comparative advantages. As a</w:t>
      </w:r>
      <w:r w:rsidR="00835937" w:rsidRPr="003B6975">
        <w:rPr>
          <w:color w:val="000000" w:themeColor="text1"/>
        </w:rPr>
        <w:t xml:space="preserve"> result the funds were going down</w:t>
      </w:r>
      <w:r w:rsidR="001B7F0A" w:rsidRPr="003B6975">
        <w:rPr>
          <w:color w:val="000000" w:themeColor="text1"/>
        </w:rPr>
        <w:t xml:space="preserve">, indicating not only that </w:t>
      </w:r>
      <w:r w:rsidR="0047286F" w:rsidRPr="003B6975">
        <w:rPr>
          <w:color w:val="000000" w:themeColor="text1"/>
        </w:rPr>
        <w:t xml:space="preserve">the royalties were important </w:t>
      </w:r>
      <w:r w:rsidR="001B7F0A" w:rsidRPr="003B6975">
        <w:rPr>
          <w:color w:val="000000" w:themeColor="text1"/>
        </w:rPr>
        <w:t>but also that they were</w:t>
      </w:r>
      <w:r w:rsidR="0047286F" w:rsidRPr="003B6975">
        <w:rPr>
          <w:color w:val="000000" w:themeColor="text1"/>
        </w:rPr>
        <w:t xml:space="preserve"> being used to the benefit of the ASFA Partnership as a whole. </w:t>
      </w:r>
      <w:r w:rsidR="00835937" w:rsidRPr="003B6975">
        <w:rPr>
          <w:color w:val="000000" w:themeColor="text1"/>
        </w:rPr>
        <w:t xml:space="preserve"> </w:t>
      </w:r>
    </w:p>
    <w:p w:rsidR="00E46BBC" w:rsidRPr="003B6975" w:rsidRDefault="001B7F0A" w:rsidP="00113028">
      <w:pPr>
        <w:pStyle w:val="StyleBefore5"/>
        <w:rPr>
          <w:color w:val="000000" w:themeColor="text1"/>
        </w:rPr>
      </w:pPr>
      <w:r w:rsidRPr="003B6975">
        <w:rPr>
          <w:color w:val="000000" w:themeColor="text1"/>
        </w:rPr>
        <w:t xml:space="preserve">Mr Pettman (FBA) </w:t>
      </w:r>
      <w:r w:rsidR="00E46BBC" w:rsidRPr="003B6975">
        <w:rPr>
          <w:color w:val="000000" w:themeColor="text1"/>
        </w:rPr>
        <w:t xml:space="preserve">commented that </w:t>
      </w:r>
      <w:r w:rsidR="00263459" w:rsidRPr="003B6975">
        <w:rPr>
          <w:color w:val="000000" w:themeColor="text1"/>
        </w:rPr>
        <w:t>now</w:t>
      </w:r>
      <w:r w:rsidR="00E46BBC" w:rsidRPr="003B6975">
        <w:rPr>
          <w:color w:val="000000" w:themeColor="text1"/>
        </w:rPr>
        <w:t xml:space="preserve"> was an important opportunity for all ASFA Partners to get involved in the Publishing Agreement negotiation and that they should send their comments to the FAO ASFA Secretariat. </w:t>
      </w:r>
    </w:p>
    <w:p w:rsidR="00E46BBC" w:rsidRPr="003B6975" w:rsidRDefault="00E46BBC" w:rsidP="00113028">
      <w:pPr>
        <w:pStyle w:val="StyleBefore5"/>
        <w:rPr>
          <w:color w:val="000000" w:themeColor="text1"/>
        </w:rPr>
      </w:pPr>
    </w:p>
    <w:p w:rsidR="00795664" w:rsidRPr="007C0200" w:rsidRDefault="00E46BBC" w:rsidP="007C0200">
      <w:pPr>
        <w:widowControl w:val="0"/>
        <w:spacing w:after="0" w:line="240" w:lineRule="auto"/>
        <w:jc w:val="both"/>
        <w:rPr>
          <w:rFonts w:ascii="Arial" w:hAnsi="Arial" w:cs="Arial"/>
          <w:bCs/>
          <w:color w:val="000000" w:themeColor="text1"/>
          <w:sz w:val="20"/>
          <w:szCs w:val="20"/>
          <w:lang w:val="en-GB"/>
        </w:rPr>
      </w:pPr>
      <w:r w:rsidRPr="003B6975">
        <w:rPr>
          <w:rFonts w:ascii="Arial" w:hAnsi="Arial" w:cs="Arial"/>
          <w:b/>
          <w:bCs/>
          <w:color w:val="000000" w:themeColor="text1"/>
          <w:sz w:val="20"/>
          <w:szCs w:val="20"/>
        </w:rPr>
        <w:t xml:space="preserve">The FAO ASFA Secretariat agreed to </w:t>
      </w:r>
      <w:r w:rsidRPr="003B6975">
        <w:rPr>
          <w:rFonts w:ascii="Arial" w:hAnsi="Arial" w:cs="Arial"/>
          <w:bCs/>
          <w:color w:val="000000" w:themeColor="text1"/>
          <w:sz w:val="20"/>
          <w:szCs w:val="20"/>
        </w:rPr>
        <w:t>circulate an e-mail via ASFA Board-L asking ASFA Partners for their comments regarding the renewal of the ASFA Publishing Agreement between FAO and ProQuest.</w:t>
      </w:r>
    </w:p>
    <w:p w:rsidR="00915170" w:rsidRPr="003B6975" w:rsidRDefault="00915170" w:rsidP="006F3F6F">
      <w:pPr>
        <w:pStyle w:val="Heading2"/>
      </w:pPr>
      <w:r w:rsidRPr="003B6975">
        <w:t>Entitlements (Partner entitlements to ASFA products as listed in above Agreements)</w:t>
      </w:r>
    </w:p>
    <w:p w:rsidR="00915170" w:rsidRPr="003B6975" w:rsidRDefault="00BC4739" w:rsidP="008315EF">
      <w:pPr>
        <w:pStyle w:val="StyleBefore5"/>
        <w:rPr>
          <w:color w:val="000000" w:themeColor="text1"/>
        </w:rPr>
      </w:pPr>
      <w:r w:rsidRPr="003B6975">
        <w:rPr>
          <w:color w:val="000000" w:themeColor="text1"/>
        </w:rPr>
        <w:t xml:space="preserve">Ms Wibley (FAO ASFA Secretariat) </w:t>
      </w:r>
      <w:r w:rsidR="00E46BBC" w:rsidRPr="003B6975">
        <w:rPr>
          <w:color w:val="000000" w:themeColor="text1"/>
        </w:rPr>
        <w:t>referred to the FAO Report, Section 8.6 (document ASFA/201</w:t>
      </w:r>
      <w:r w:rsidR="00563A15" w:rsidRPr="003B6975">
        <w:rPr>
          <w:color w:val="000000" w:themeColor="text1"/>
        </w:rPr>
        <w:t>4</w:t>
      </w:r>
      <w:r w:rsidR="00E46BBC" w:rsidRPr="003B6975">
        <w:rPr>
          <w:color w:val="000000" w:themeColor="text1"/>
        </w:rPr>
        <w:t>/3)</w:t>
      </w:r>
      <w:r w:rsidR="00563A15" w:rsidRPr="003B6975">
        <w:rPr>
          <w:color w:val="000000" w:themeColor="text1"/>
        </w:rPr>
        <w:t xml:space="preserve">, which listed the basic </w:t>
      </w:r>
      <w:r w:rsidR="00915170" w:rsidRPr="003B6975">
        <w:rPr>
          <w:color w:val="000000" w:themeColor="text1"/>
        </w:rPr>
        <w:t>entitlements</w:t>
      </w:r>
      <w:r w:rsidRPr="003B6975">
        <w:rPr>
          <w:color w:val="000000" w:themeColor="text1"/>
        </w:rPr>
        <w:t xml:space="preserve"> </w:t>
      </w:r>
      <w:r w:rsidR="00563A15" w:rsidRPr="003B6975">
        <w:rPr>
          <w:color w:val="000000" w:themeColor="text1"/>
        </w:rPr>
        <w:t xml:space="preserve">of an ASFA Partner: </w:t>
      </w:r>
      <w:r w:rsidR="00BC44B4" w:rsidRPr="003B6975">
        <w:rPr>
          <w:color w:val="000000" w:themeColor="text1"/>
        </w:rPr>
        <w:t xml:space="preserve">Internet access to the ProQuest platform, the ASFA CD/DVD and the ASFA printed journals. </w:t>
      </w:r>
      <w:r w:rsidR="00563A15" w:rsidRPr="003B6975">
        <w:rPr>
          <w:color w:val="000000" w:themeColor="text1"/>
        </w:rPr>
        <w:t>The improvements regarding Partner entitlements, contained in the previous and current Publishing Agreements, are described in detail in Section 8.6.2 of the FAO Report</w:t>
      </w:r>
      <w:r w:rsidR="00E37F51">
        <w:rPr>
          <w:color w:val="000000" w:themeColor="text1"/>
        </w:rPr>
        <w:t>.</w:t>
      </w:r>
    </w:p>
    <w:p w:rsidR="00B26F18" w:rsidRPr="003B6975" w:rsidRDefault="00B26F18" w:rsidP="008315EF">
      <w:pPr>
        <w:pStyle w:val="StyleBefore5"/>
        <w:rPr>
          <w:color w:val="000000" w:themeColor="text1"/>
        </w:rPr>
      </w:pPr>
      <w:r w:rsidRPr="003B6975">
        <w:rPr>
          <w:color w:val="000000" w:themeColor="text1"/>
        </w:rPr>
        <w:t>Ms Wibley reminded ASFA Partners that should they have any problems or questions regarding their entitlements they should contact Paula McCoy at ProQuest (</w:t>
      </w:r>
      <w:hyperlink r:id="rId11" w:history="1">
        <w:r w:rsidRPr="003B6975">
          <w:rPr>
            <w:rStyle w:val="Hyperlink"/>
            <w:rFonts w:cs="Arial"/>
            <w:color w:val="000000" w:themeColor="text1"/>
          </w:rPr>
          <w:t>paula.mccoy@proquest.com</w:t>
        </w:r>
      </w:hyperlink>
      <w:r w:rsidRPr="003B6975">
        <w:rPr>
          <w:color w:val="000000" w:themeColor="text1"/>
        </w:rPr>
        <w:t xml:space="preserve"> ) and </w:t>
      </w:r>
      <w:r w:rsidRPr="003B6975">
        <w:rPr>
          <w:color w:val="000000" w:themeColor="text1"/>
          <w:u w:val="single"/>
        </w:rPr>
        <w:t>not</w:t>
      </w:r>
      <w:r w:rsidRPr="003B6975">
        <w:rPr>
          <w:color w:val="000000" w:themeColor="text1"/>
        </w:rPr>
        <w:t xml:space="preserve"> the FAO ASFA Secretariat.</w:t>
      </w:r>
    </w:p>
    <w:p w:rsidR="00915170" w:rsidRPr="003B6975" w:rsidRDefault="00915170" w:rsidP="006F3F6F">
      <w:pPr>
        <w:pStyle w:val="Heading2"/>
      </w:pPr>
      <w:r w:rsidRPr="003B6975">
        <w:t>ASFA Co-operation with other Groups/Initiatives/System</w:t>
      </w:r>
      <w:r w:rsidR="00A54A3F" w:rsidRPr="003B6975">
        <w:t>s</w:t>
      </w:r>
      <w:r w:rsidRPr="003B6975">
        <w:t>/Meetings</w:t>
      </w:r>
      <w:r w:rsidR="00A54A3F" w:rsidRPr="003B6975">
        <w:t xml:space="preserve"> </w:t>
      </w:r>
      <w:r w:rsidRPr="003B6975">
        <w:t xml:space="preserve">outside or related to ASFA   </w:t>
      </w:r>
    </w:p>
    <w:p w:rsidR="00563A15" w:rsidRPr="003B6975" w:rsidRDefault="00563A15" w:rsidP="00F23C39">
      <w:pPr>
        <w:pStyle w:val="StyleBefore5"/>
        <w:rPr>
          <w:color w:val="000000" w:themeColor="text1"/>
        </w:rPr>
      </w:pPr>
      <w:r w:rsidRPr="003B6975">
        <w:rPr>
          <w:color w:val="000000" w:themeColor="text1"/>
        </w:rPr>
        <w:t xml:space="preserve">Mr Pettman </w:t>
      </w:r>
      <w:r w:rsidR="00A54A3F" w:rsidRPr="003B6975">
        <w:rPr>
          <w:color w:val="000000" w:themeColor="text1"/>
        </w:rPr>
        <w:t>(FBA) introduced this Agenda item, saying that it included activities carried out in collaboration with, for example, IAMSLIC. He referred to the FAO Report, Sections 11 and 12 (ASFA/2014/3).</w:t>
      </w:r>
    </w:p>
    <w:p w:rsidR="00915170" w:rsidRPr="003B6975" w:rsidRDefault="00915170" w:rsidP="002E6415">
      <w:pPr>
        <w:pStyle w:val="StyleBefore5Underline"/>
      </w:pPr>
      <w:r w:rsidRPr="003B6975">
        <w:t>FAO</w:t>
      </w:r>
      <w:r w:rsidR="00F23C39" w:rsidRPr="003B6975">
        <w:t>-OEK</w:t>
      </w:r>
      <w:r w:rsidR="00A54A3F" w:rsidRPr="003B6975">
        <w:t>C</w:t>
      </w:r>
    </w:p>
    <w:p w:rsidR="00563A15" w:rsidRPr="003B6975" w:rsidRDefault="00915170" w:rsidP="00563A15">
      <w:pPr>
        <w:pStyle w:val="StyleBefore5"/>
        <w:rPr>
          <w:color w:val="000000" w:themeColor="text1"/>
        </w:rPr>
      </w:pPr>
      <w:r w:rsidRPr="003B6975">
        <w:rPr>
          <w:color w:val="000000" w:themeColor="text1"/>
        </w:rPr>
        <w:t xml:space="preserve">Ms Wibley (FAO ASFA Secretariat) reported that co-operation with the FAO </w:t>
      </w:r>
      <w:r w:rsidR="00246F14" w:rsidRPr="003B6975">
        <w:rPr>
          <w:color w:val="000000" w:themeColor="text1"/>
        </w:rPr>
        <w:t>O</w:t>
      </w:r>
      <w:r w:rsidR="007C0200">
        <w:rPr>
          <w:color w:val="000000" w:themeColor="text1"/>
        </w:rPr>
        <w:t>P</w:t>
      </w:r>
      <w:r w:rsidR="00246F14" w:rsidRPr="003B6975">
        <w:rPr>
          <w:color w:val="000000" w:themeColor="text1"/>
        </w:rPr>
        <w:t>CC</w:t>
      </w:r>
      <w:r w:rsidRPr="003B6975">
        <w:rPr>
          <w:color w:val="000000" w:themeColor="text1"/>
        </w:rPr>
        <w:t xml:space="preserve"> (</w:t>
      </w:r>
      <w:r w:rsidR="00246F14" w:rsidRPr="003B6975">
        <w:rPr>
          <w:color w:val="000000" w:themeColor="text1"/>
        </w:rPr>
        <w:t>ex-</w:t>
      </w:r>
      <w:r w:rsidRPr="003B6975">
        <w:rPr>
          <w:color w:val="000000" w:themeColor="text1"/>
        </w:rPr>
        <w:t>AGRIS) group continued during the intersessional period</w:t>
      </w:r>
      <w:r w:rsidR="00246F14" w:rsidRPr="003B6975">
        <w:rPr>
          <w:color w:val="000000" w:themeColor="text1"/>
        </w:rPr>
        <w:t>. Some</w:t>
      </w:r>
      <w:r w:rsidR="00B17DBE" w:rsidRPr="003B6975">
        <w:rPr>
          <w:color w:val="000000" w:themeColor="text1"/>
        </w:rPr>
        <w:t xml:space="preserve"> </w:t>
      </w:r>
      <w:r w:rsidRPr="003B6975">
        <w:rPr>
          <w:color w:val="000000" w:themeColor="text1"/>
        </w:rPr>
        <w:t xml:space="preserve">meetings </w:t>
      </w:r>
      <w:r w:rsidR="00246F14" w:rsidRPr="003B6975">
        <w:rPr>
          <w:color w:val="000000" w:themeColor="text1"/>
        </w:rPr>
        <w:t>had been</w:t>
      </w:r>
      <w:r w:rsidRPr="003B6975">
        <w:rPr>
          <w:color w:val="000000" w:themeColor="text1"/>
        </w:rPr>
        <w:t xml:space="preserve"> held regarding possible developmen</w:t>
      </w:r>
      <w:r w:rsidR="00563A15" w:rsidRPr="003B6975">
        <w:rPr>
          <w:color w:val="000000" w:themeColor="text1"/>
        </w:rPr>
        <w:t>ts in ASFA Thesaurus management</w:t>
      </w:r>
      <w:r w:rsidR="00B17DBE" w:rsidRPr="003B6975">
        <w:rPr>
          <w:color w:val="000000" w:themeColor="text1"/>
        </w:rPr>
        <w:t>. Further discussion regarding the ASFA Thesaurus is reported under the appropriate Agenda Item, 11.6</w:t>
      </w:r>
      <w:r w:rsidR="00A54A3F" w:rsidRPr="003B6975">
        <w:rPr>
          <w:color w:val="000000" w:themeColor="text1"/>
        </w:rPr>
        <w:t>.</w:t>
      </w:r>
    </w:p>
    <w:p w:rsidR="00915170" w:rsidRPr="003B6975" w:rsidRDefault="00915170" w:rsidP="002E6415">
      <w:pPr>
        <w:pStyle w:val="StyleBefore5Underline"/>
      </w:pPr>
      <w:r w:rsidRPr="003B6975">
        <w:t xml:space="preserve">IAMSLIC  </w:t>
      </w:r>
    </w:p>
    <w:p w:rsidR="003559B7" w:rsidRPr="003B6975" w:rsidRDefault="00915170" w:rsidP="00E37F51">
      <w:pPr>
        <w:pStyle w:val="StyleBefore5"/>
        <w:rPr>
          <w:color w:val="000000" w:themeColor="text1"/>
        </w:rPr>
      </w:pPr>
      <w:r w:rsidRPr="003B6975">
        <w:rPr>
          <w:color w:val="000000" w:themeColor="text1"/>
        </w:rPr>
        <w:t xml:space="preserve">Ms Wibley (FAO </w:t>
      </w:r>
      <w:r w:rsidR="00A54A3F" w:rsidRPr="003B6975">
        <w:rPr>
          <w:color w:val="000000" w:themeColor="text1"/>
        </w:rPr>
        <w:t>ASFA Secretariat) reported that c</w:t>
      </w:r>
      <w:r w:rsidRPr="003B6975">
        <w:rPr>
          <w:color w:val="000000" w:themeColor="text1"/>
        </w:rPr>
        <w:t xml:space="preserve">ollaboration with IAMSLIC continues through the IAMSLIC membership initiative, whereby </w:t>
      </w:r>
      <w:r w:rsidR="00363AAD" w:rsidRPr="003B6975">
        <w:rPr>
          <w:color w:val="000000" w:themeColor="text1"/>
        </w:rPr>
        <w:t xml:space="preserve">currently </w:t>
      </w:r>
      <w:r w:rsidRPr="003B6975">
        <w:rPr>
          <w:color w:val="000000" w:themeColor="text1"/>
        </w:rPr>
        <w:t xml:space="preserve">membership fees for </w:t>
      </w:r>
      <w:r w:rsidR="001557F2" w:rsidRPr="003B6975">
        <w:rPr>
          <w:color w:val="000000" w:themeColor="text1"/>
        </w:rPr>
        <w:t>33</w:t>
      </w:r>
      <w:r w:rsidRPr="003B6975">
        <w:rPr>
          <w:color w:val="000000" w:themeColor="text1"/>
        </w:rPr>
        <w:t xml:space="preserve"> ASFA Partners were being paid for by the ASFA Trust Fund. </w:t>
      </w:r>
      <w:r w:rsidR="000E59A0" w:rsidRPr="003B6975">
        <w:rPr>
          <w:color w:val="000000" w:themeColor="text1"/>
        </w:rPr>
        <w:t>A table of those ASFA Partners whose IAMSLIC membership fees are currently being paid through the ASFA Trust Fund, and their renewal dates, is included in the FAO Report, Section 12 (See</w:t>
      </w:r>
      <w:r w:rsidR="000E59A0" w:rsidRPr="003B6975">
        <w:rPr>
          <w:b/>
          <w:color w:val="000000" w:themeColor="text1"/>
        </w:rPr>
        <w:t xml:space="preserve"> Annex-3</w:t>
      </w:r>
      <w:r w:rsidR="000E59A0" w:rsidRPr="003B6975">
        <w:rPr>
          <w:color w:val="000000" w:themeColor="text1"/>
        </w:rPr>
        <w:t>).</w:t>
      </w:r>
      <w:r w:rsidR="00363AAD" w:rsidRPr="003B6975">
        <w:rPr>
          <w:color w:val="000000" w:themeColor="text1"/>
        </w:rPr>
        <w:t xml:space="preserve"> The next group of ASFA Partners whose IAMSLIC membership will come up for renewal, has an expiry date of end of December 2015</w:t>
      </w:r>
      <w:r w:rsidR="003559B7" w:rsidRPr="003B6975">
        <w:rPr>
          <w:color w:val="000000" w:themeColor="text1"/>
        </w:rPr>
        <w:t>.</w:t>
      </w:r>
      <w:r w:rsidR="00A4343D" w:rsidRPr="003B6975">
        <w:rPr>
          <w:color w:val="000000" w:themeColor="text1"/>
        </w:rPr>
        <w:t xml:space="preserve"> Ms Wibley (FAO ASFA Secretariat) outlined some of the benefits of joining IAMSLIC, mentioning in particular document delivery, and highly recommended all ASFA Partners and/or their </w:t>
      </w:r>
      <w:r w:rsidR="00A4343D" w:rsidRPr="003B6975">
        <w:rPr>
          <w:color w:val="000000" w:themeColor="text1"/>
        </w:rPr>
        <w:lastRenderedPageBreak/>
        <w:t>Collaborating Centres to join. She added that on the 4</w:t>
      </w:r>
      <w:r w:rsidR="00A4343D" w:rsidRPr="003B6975">
        <w:rPr>
          <w:color w:val="000000" w:themeColor="text1"/>
          <w:vertAlign w:val="superscript"/>
        </w:rPr>
        <w:t>th</w:t>
      </w:r>
      <w:r w:rsidR="00A4343D" w:rsidRPr="003B6975">
        <w:rPr>
          <w:color w:val="000000" w:themeColor="text1"/>
        </w:rPr>
        <w:t xml:space="preserve"> Workshop Day Mr Superio (SEAFDEC/AQD) would be giving a presentation on resource sharing and how to us</w:t>
      </w:r>
      <w:r w:rsidR="009D2038" w:rsidRPr="003B6975">
        <w:rPr>
          <w:color w:val="000000" w:themeColor="text1"/>
        </w:rPr>
        <w:t xml:space="preserve">e the IAMSLIC Z39.50 library.  </w:t>
      </w:r>
    </w:p>
    <w:p w:rsidR="00DA40BD" w:rsidRPr="003B6975" w:rsidRDefault="00A54A3F" w:rsidP="007C0200">
      <w:pPr>
        <w:pStyle w:val="StyleBefore5"/>
        <w:rPr>
          <w:color w:val="000000" w:themeColor="text1"/>
        </w:rPr>
      </w:pPr>
      <w:r w:rsidRPr="003B6975">
        <w:rPr>
          <w:color w:val="000000" w:themeColor="text1"/>
        </w:rPr>
        <w:t>During the intersessional period, there were 2 annual IAMSLIC conference</w:t>
      </w:r>
      <w:r w:rsidR="001557F2" w:rsidRPr="003B6975">
        <w:rPr>
          <w:color w:val="000000" w:themeColor="text1"/>
        </w:rPr>
        <w:t xml:space="preserve">s, one held in Fort Lauderdale, USA (October, 2013) and the other in Noumea, New Caledonia (September, 2014). The FAO ASFA Secretariat endeavours to attend the IAMSLIC conferences, since they provide an opportunity </w:t>
      </w:r>
      <w:r w:rsidR="00363AAD" w:rsidRPr="003B6975">
        <w:rPr>
          <w:color w:val="000000" w:themeColor="text1"/>
        </w:rPr>
        <w:t xml:space="preserve">not only to participate in discussions relevant to ASFA, but also to meet with existing ASFA Partners also attending the conference and discuss any ASFA-related matters. At the Fort Lauderdale conference in 2013, some partial funding was provided to the ASFA contact at SPC, Ms Mary-Clare Amé, to assist her attend the conference and also receive some brief training sessions in ASFA input methodology. At this year’s IAMSLIC conference in Noumea, Ms Wibley carried out an ASFA training session </w:t>
      </w:r>
      <w:r w:rsidR="007C0200">
        <w:rPr>
          <w:color w:val="000000" w:themeColor="text1"/>
        </w:rPr>
        <w:t>for</w:t>
      </w:r>
      <w:r w:rsidR="00363AAD" w:rsidRPr="003B6975">
        <w:rPr>
          <w:color w:val="000000" w:themeColor="text1"/>
        </w:rPr>
        <w:t xml:space="preserve"> two ASFA Partners attending the conference – SPC and PIMRIS. Some partial funding was provided to the PIMRIS ASFA contact, Ms Susana Macanawai</w:t>
      </w:r>
      <w:r w:rsidR="00DA40BD" w:rsidRPr="003B6975">
        <w:rPr>
          <w:color w:val="000000" w:themeColor="text1"/>
        </w:rPr>
        <w:t xml:space="preserve">, so that she could attend the training. </w:t>
      </w:r>
    </w:p>
    <w:p w:rsidR="006708C7" w:rsidRPr="003B6975" w:rsidRDefault="00DA40BD" w:rsidP="00567C2C">
      <w:pPr>
        <w:pStyle w:val="StyleBefore5"/>
        <w:rPr>
          <w:color w:val="000000" w:themeColor="text1"/>
        </w:rPr>
      </w:pPr>
      <w:r w:rsidRPr="003B6975">
        <w:rPr>
          <w:color w:val="000000" w:themeColor="text1"/>
        </w:rPr>
        <w:t xml:space="preserve">Ms Wibley (FAO ASFA Secretariat) commented that the ASFA database was a topic that often came up during the IAMSLIC conferences and suggested that someone from ProQuest should attend so as to be able to participate in issues related to the ASFA database and the ProQuest platform, given that most of the attendees were librarians in aquatic science institutes and users of the ASFA database. She said that the FAO ASFA Secretariat attended the IAMSLIC conferences in the general interests of the ASFA Partnership. Ms Wibley reported that at the 2015 IAMSLIC conference, she </w:t>
      </w:r>
      <w:r w:rsidR="00567C2C">
        <w:rPr>
          <w:color w:val="000000" w:themeColor="text1"/>
        </w:rPr>
        <w:t>distributed</w:t>
      </w:r>
      <w:r w:rsidRPr="003B6975">
        <w:rPr>
          <w:color w:val="000000" w:themeColor="text1"/>
        </w:rPr>
        <w:t xml:space="preserve"> a brief </w:t>
      </w:r>
      <w:r w:rsidR="001557F2" w:rsidRPr="003B6975">
        <w:rPr>
          <w:color w:val="000000" w:themeColor="text1"/>
        </w:rPr>
        <w:t>Questionnaire</w:t>
      </w:r>
      <w:r w:rsidRPr="003B6975">
        <w:rPr>
          <w:color w:val="000000" w:themeColor="text1"/>
        </w:rPr>
        <w:t xml:space="preserve"> to obtain some information regarding the users and usage of the ASFA database. </w:t>
      </w:r>
      <w:r w:rsidRPr="00567C2C">
        <w:rPr>
          <w:color w:val="000000" w:themeColor="text1"/>
        </w:rPr>
        <w:t>The questionnaire was composed of a few simple questions such as</w:t>
      </w:r>
      <w:r w:rsidR="00A4343D" w:rsidRPr="00567C2C">
        <w:rPr>
          <w:color w:val="000000" w:themeColor="text1"/>
        </w:rPr>
        <w:t xml:space="preserve">: If you use ASFA, why do you use it; </w:t>
      </w:r>
      <w:r w:rsidR="00EA7E2B" w:rsidRPr="00567C2C">
        <w:rPr>
          <w:color w:val="000000" w:themeColor="text1"/>
          <w:lang w:val="en-US"/>
        </w:rPr>
        <w:t>Who are the main users of your information services </w:t>
      </w:r>
      <w:r w:rsidR="001557F2" w:rsidRPr="00567C2C">
        <w:rPr>
          <w:color w:val="000000" w:themeColor="text1"/>
        </w:rPr>
        <w:t xml:space="preserve"> ….</w:t>
      </w:r>
    </w:p>
    <w:p w:rsidR="005A0987" w:rsidRPr="003B6975" w:rsidRDefault="005A0987" w:rsidP="005A0987">
      <w:pPr>
        <w:pStyle w:val="StyleBefore5"/>
        <w:rPr>
          <w:color w:val="000000" w:themeColor="text1"/>
        </w:rPr>
      </w:pPr>
      <w:r w:rsidRPr="003B6975">
        <w:rPr>
          <w:color w:val="000000" w:themeColor="text1"/>
        </w:rPr>
        <w:t xml:space="preserve">Ms Cosulich (INIDEP) expressed her gratitude to Ms Wibley for her </w:t>
      </w:r>
      <w:r w:rsidR="00D3218C">
        <w:rPr>
          <w:color w:val="000000" w:themeColor="text1"/>
        </w:rPr>
        <w:t>active participation in the 2014</w:t>
      </w:r>
      <w:r w:rsidRPr="003B6975">
        <w:rPr>
          <w:color w:val="000000" w:themeColor="text1"/>
        </w:rPr>
        <w:t xml:space="preserve"> IAMSLIC conference</w:t>
      </w:r>
      <w:r w:rsidR="00A4343D" w:rsidRPr="003B6975">
        <w:rPr>
          <w:color w:val="000000" w:themeColor="text1"/>
        </w:rPr>
        <w:t xml:space="preserve">, and also in general for the funding of ASFA Partner IAMSLIC membership fees. She added that, during the conference many members asked questions regarding the ASFA database and Ms Wibley’s contribution was extremely useful. Ms Cosulich </w:t>
      </w:r>
      <w:r w:rsidRPr="003B6975">
        <w:rPr>
          <w:color w:val="000000" w:themeColor="text1"/>
        </w:rPr>
        <w:t xml:space="preserve">supported </w:t>
      </w:r>
      <w:r w:rsidR="00A4343D" w:rsidRPr="003B6975">
        <w:rPr>
          <w:color w:val="000000" w:themeColor="text1"/>
        </w:rPr>
        <w:t xml:space="preserve">the FAO ASFA Secretariat’s </w:t>
      </w:r>
      <w:r w:rsidRPr="003B6975">
        <w:rPr>
          <w:color w:val="000000" w:themeColor="text1"/>
        </w:rPr>
        <w:t xml:space="preserve">request for ProQuest to have someone present at future </w:t>
      </w:r>
      <w:r w:rsidR="00A4343D" w:rsidRPr="003B6975">
        <w:rPr>
          <w:color w:val="000000" w:themeColor="text1"/>
        </w:rPr>
        <w:t xml:space="preserve">IAMSLIC </w:t>
      </w:r>
      <w:r w:rsidRPr="003B6975">
        <w:rPr>
          <w:color w:val="000000" w:themeColor="text1"/>
        </w:rPr>
        <w:t>conferences</w:t>
      </w:r>
      <w:r w:rsidR="00A4343D" w:rsidRPr="003B6975">
        <w:rPr>
          <w:color w:val="000000" w:themeColor="text1"/>
        </w:rPr>
        <w:t xml:space="preserve"> and also reminded ASFA Partners to take advantage of the ASFA Trust Fu</w:t>
      </w:r>
      <w:r w:rsidR="00827729" w:rsidRPr="003B6975">
        <w:rPr>
          <w:color w:val="000000" w:themeColor="text1"/>
        </w:rPr>
        <w:t>nd Project</w:t>
      </w:r>
      <w:r w:rsidR="00A4343D" w:rsidRPr="003B6975">
        <w:rPr>
          <w:color w:val="000000" w:themeColor="text1"/>
        </w:rPr>
        <w:t xml:space="preserve"> </w:t>
      </w:r>
      <w:r w:rsidR="00827729" w:rsidRPr="003B6975">
        <w:rPr>
          <w:color w:val="000000" w:themeColor="text1"/>
        </w:rPr>
        <w:t>and become IAMSLIC members.</w:t>
      </w:r>
      <w:r w:rsidRPr="003B6975">
        <w:rPr>
          <w:color w:val="000000" w:themeColor="text1"/>
        </w:rPr>
        <w:t xml:space="preserve"> Ms Wibley (FAO ASFA Secretariat) </w:t>
      </w:r>
      <w:r w:rsidR="009D2038" w:rsidRPr="003B6975">
        <w:rPr>
          <w:color w:val="000000" w:themeColor="text1"/>
        </w:rPr>
        <w:t>acknowledged</w:t>
      </w:r>
      <w:r w:rsidRPr="003B6975">
        <w:rPr>
          <w:color w:val="000000" w:themeColor="text1"/>
        </w:rPr>
        <w:t xml:space="preserve"> that during the conference, the IAMSLIC Committee members always expressed their gratitude to the FAO ASFA Secretariat for the financial support given to ASFA Partners regarding their IAMSLIC membership fees</w:t>
      </w:r>
      <w:r w:rsidR="00A4343D" w:rsidRPr="003B6975">
        <w:rPr>
          <w:color w:val="000000" w:themeColor="text1"/>
        </w:rPr>
        <w:t>.</w:t>
      </w:r>
    </w:p>
    <w:p w:rsidR="005A0987" w:rsidRPr="003B6975" w:rsidRDefault="00395C0D" w:rsidP="002E6415">
      <w:pPr>
        <w:pStyle w:val="StyleBefore5Underline"/>
      </w:pPr>
      <w:r w:rsidRPr="003B6975">
        <w:t>IOC-IAMSLIC</w:t>
      </w:r>
    </w:p>
    <w:p w:rsidR="00395C0D" w:rsidRPr="00D3218C" w:rsidRDefault="00395C0D" w:rsidP="00E37F51">
      <w:pPr>
        <w:pStyle w:val="StyleBefore5"/>
        <w:rPr>
          <w:color w:val="000000" w:themeColor="text1"/>
        </w:rPr>
      </w:pPr>
      <w:r w:rsidRPr="00D3218C">
        <w:rPr>
          <w:color w:val="000000" w:themeColor="text1"/>
        </w:rPr>
        <w:t xml:space="preserve">Mr Pissierssens (IOC) reported that IOC now had a Memorandum of Understanding (MOU) with IAMSLIC to promote joint activities, He noted the IODE Group of Experts on Marine Management, </w:t>
      </w:r>
      <w:r w:rsidR="00D3218C" w:rsidRPr="00D3218C">
        <w:rPr>
          <w:color w:val="000000" w:themeColor="text1"/>
        </w:rPr>
        <w:t xml:space="preserve">was </w:t>
      </w:r>
      <w:r w:rsidRPr="00D3218C">
        <w:rPr>
          <w:color w:val="000000" w:themeColor="text1"/>
        </w:rPr>
        <w:t xml:space="preserve">now joined with IAMSLIC and also the fact that the Aquatic Commons repository </w:t>
      </w:r>
      <w:r w:rsidR="00D3218C" w:rsidRPr="00D3218C">
        <w:rPr>
          <w:color w:val="000000" w:themeColor="text1"/>
        </w:rPr>
        <w:t xml:space="preserve">was </w:t>
      </w:r>
      <w:r w:rsidRPr="00D3218C">
        <w:rPr>
          <w:color w:val="000000" w:themeColor="text1"/>
        </w:rPr>
        <w:t xml:space="preserve">hosted by IOC, in addition to OceanDocs. He referred to ODINAfrica, mentioning that the project was coming to a close now, although some smaller scale activities were being considered such as marine information management, an area which could be linked to promoting ASFA. He also mentioned some ODINECET activities, </w:t>
      </w:r>
      <w:r w:rsidR="0008312B" w:rsidRPr="00D3218C">
        <w:rPr>
          <w:color w:val="000000" w:themeColor="text1"/>
        </w:rPr>
        <w:t>in particular relating to uploading texts in OceanDocs, and noted the difficulties being faced by Ukraine at the current time. Mr Pissierssens suggested a possible collaboration between ASFA and the IODE OceanTeacher Global Academy</w:t>
      </w:r>
      <w:r w:rsidR="0020151E" w:rsidRPr="00D3218C">
        <w:rPr>
          <w:color w:val="000000" w:themeColor="text1"/>
        </w:rPr>
        <w:t xml:space="preserve">. He explained that regional training centres were being set up in different continents – one in Colombia (INVEMAR), 4 in Africa (Senegal, Kenya, Mozambique and South Africa), one in India and one in Malaysia. This would facilitate localized training and also share lectures via video links. Mr Pissierssens said that the ASFA Partnership could use the </w:t>
      </w:r>
      <w:r w:rsidR="00702EEB" w:rsidRPr="00D3218C">
        <w:rPr>
          <w:color w:val="000000" w:themeColor="text1"/>
        </w:rPr>
        <w:t xml:space="preserve">OceanTeacher platform (free of charge) to create training modules and also take advantage of the existing training centres, which are fully equipped. He added that he hoped collaboration between ASFA and OceanDocs would continue. </w:t>
      </w:r>
    </w:p>
    <w:p w:rsidR="005A0987" w:rsidRPr="00D3218C" w:rsidRDefault="00E305A9" w:rsidP="00702EEB">
      <w:pPr>
        <w:pStyle w:val="StyleBefore5"/>
        <w:rPr>
          <w:color w:val="000000" w:themeColor="text1"/>
        </w:rPr>
      </w:pPr>
      <w:r w:rsidRPr="00D3218C">
        <w:rPr>
          <w:color w:val="000000" w:themeColor="text1"/>
        </w:rPr>
        <w:t xml:space="preserve">Ms </w:t>
      </w:r>
      <w:r w:rsidR="00827729" w:rsidRPr="00D3218C">
        <w:rPr>
          <w:color w:val="000000" w:themeColor="text1"/>
        </w:rPr>
        <w:t xml:space="preserve">Cosulich </w:t>
      </w:r>
      <w:r w:rsidR="00702EEB" w:rsidRPr="00D3218C">
        <w:rPr>
          <w:color w:val="000000" w:themeColor="text1"/>
        </w:rPr>
        <w:t xml:space="preserve">(INIDEP) expressed her support for this strategy of regional training by OceanTeacher. In her opinion it was an excellent way of moving forward. </w:t>
      </w:r>
    </w:p>
    <w:p w:rsidR="00702EEB" w:rsidRPr="003B6975" w:rsidRDefault="000B53CD" w:rsidP="000B53CD">
      <w:pPr>
        <w:pStyle w:val="StyleBefore5"/>
        <w:rPr>
          <w:color w:val="000000" w:themeColor="text1"/>
        </w:rPr>
      </w:pPr>
      <w:r w:rsidRPr="00D3218C">
        <w:rPr>
          <w:color w:val="000000" w:themeColor="text1"/>
        </w:rPr>
        <w:t>Ms Wibley (FAO ASFA Secretariat) thanked Mr Pissierssens</w:t>
      </w:r>
      <w:r w:rsidRPr="003B6975">
        <w:rPr>
          <w:color w:val="000000" w:themeColor="text1"/>
        </w:rPr>
        <w:t xml:space="preserve"> for his offer and said that the FAO ASFA Secretariat would consider this when having to carry out ASFA training sessions in the areas covered by the Ocean Teacher Global Academy. </w:t>
      </w:r>
    </w:p>
    <w:p w:rsidR="000B53CD" w:rsidRPr="003B6975" w:rsidRDefault="000B53CD" w:rsidP="000B53CD">
      <w:pPr>
        <w:widowControl w:val="0"/>
        <w:spacing w:after="0" w:line="240" w:lineRule="auto"/>
        <w:jc w:val="both"/>
        <w:rPr>
          <w:rFonts w:ascii="Arial" w:hAnsi="Arial" w:cs="Arial"/>
          <w:bCs/>
          <w:color w:val="000000" w:themeColor="text1"/>
          <w:sz w:val="20"/>
          <w:szCs w:val="20"/>
        </w:rPr>
      </w:pPr>
    </w:p>
    <w:p w:rsidR="000B53CD" w:rsidRPr="003B6975" w:rsidRDefault="000B53CD" w:rsidP="000B53CD">
      <w:pPr>
        <w:widowControl w:val="0"/>
        <w:spacing w:after="0" w:line="240" w:lineRule="auto"/>
        <w:jc w:val="both"/>
        <w:rPr>
          <w:rFonts w:ascii="Arial" w:hAnsi="Arial" w:cs="Arial"/>
          <w:bCs/>
          <w:color w:val="000000" w:themeColor="text1"/>
          <w:sz w:val="20"/>
          <w:szCs w:val="20"/>
          <w:lang w:val="en-GB"/>
        </w:rPr>
      </w:pPr>
      <w:r w:rsidRPr="003B6975">
        <w:rPr>
          <w:rFonts w:ascii="Arial" w:hAnsi="Arial" w:cs="Arial"/>
          <w:b/>
          <w:bCs/>
          <w:color w:val="000000" w:themeColor="text1"/>
          <w:sz w:val="20"/>
          <w:szCs w:val="20"/>
          <w:lang w:val="en-GB"/>
        </w:rPr>
        <w:t xml:space="preserve">Mr Pissierssens (IOC) agreed to </w:t>
      </w:r>
      <w:r w:rsidRPr="003B6975">
        <w:rPr>
          <w:rFonts w:ascii="Arial" w:hAnsi="Arial" w:cs="Arial"/>
          <w:bCs/>
          <w:color w:val="000000" w:themeColor="text1"/>
          <w:sz w:val="20"/>
          <w:szCs w:val="20"/>
          <w:lang w:val="en-GB"/>
        </w:rPr>
        <w:t>send details of the OceanTeacher Global Academy regional training centres to the FAO ASFA Secretariat.</w:t>
      </w:r>
    </w:p>
    <w:p w:rsidR="005A0987" w:rsidRPr="003B6975" w:rsidRDefault="005A0987" w:rsidP="008315EF">
      <w:pPr>
        <w:pStyle w:val="StyleBefore5"/>
        <w:rPr>
          <w:color w:val="000000" w:themeColor="text1"/>
        </w:rPr>
      </w:pPr>
    </w:p>
    <w:p w:rsidR="00915170" w:rsidRPr="003B6975" w:rsidRDefault="00915170" w:rsidP="00052A31">
      <w:pPr>
        <w:pStyle w:val="Heading1"/>
      </w:pPr>
      <w:r w:rsidRPr="003B6975">
        <w:t xml:space="preserve">ASFA – QUALITY OF THE ASFA DATABASE (SCOPE, COVERAGE AND MONITORING, TIMELINESS AND ACCURACY) </w:t>
      </w:r>
    </w:p>
    <w:p w:rsidR="00915170" w:rsidRPr="003B6975" w:rsidRDefault="00915170" w:rsidP="006F3F6F">
      <w:pPr>
        <w:pStyle w:val="Heading2"/>
      </w:pPr>
      <w:r w:rsidRPr="003B6975">
        <w:t>ASFA input submitted by Partners and number of records on the database</w:t>
      </w:r>
    </w:p>
    <w:p w:rsidR="00B4629E" w:rsidRPr="003B6975" w:rsidRDefault="00B4629E" w:rsidP="00B4629E">
      <w:pPr>
        <w:pStyle w:val="StyleBefore5"/>
        <w:rPr>
          <w:color w:val="000000" w:themeColor="text1"/>
        </w:rPr>
      </w:pPr>
      <w:r w:rsidRPr="003B6975">
        <w:rPr>
          <w:color w:val="000000" w:themeColor="text1"/>
        </w:rPr>
        <w:t xml:space="preserve">Mr Pettman (FBA) introduced this Agenda Item by referring to document ASFA/2014/77. Ms Wibley (FAO ASFA Secretariat) explained that this document was the latest ASFA input log spreadsheet, which had been sent to her </w:t>
      </w:r>
      <w:r w:rsidRPr="003B6975">
        <w:rPr>
          <w:color w:val="000000" w:themeColor="text1"/>
        </w:rPr>
        <w:lastRenderedPageBreak/>
        <w:t xml:space="preserve">by Ms Natalie Abram (ProQuest) prior to this meeting. </w:t>
      </w:r>
      <w:r w:rsidR="0082751A" w:rsidRPr="003B6975">
        <w:rPr>
          <w:color w:val="000000" w:themeColor="text1"/>
        </w:rPr>
        <w:t xml:space="preserve">It showed not only the number of ASFA records sent to ProQuest by ASFA Partners but also the number of serial titles contained on the individual monitoring lists of </w:t>
      </w:r>
      <w:r w:rsidR="00A2609C">
        <w:rPr>
          <w:color w:val="000000" w:themeColor="text1"/>
        </w:rPr>
        <w:t xml:space="preserve">each </w:t>
      </w:r>
      <w:r w:rsidR="0082751A" w:rsidRPr="003B6975">
        <w:rPr>
          <w:color w:val="000000" w:themeColor="text1"/>
        </w:rPr>
        <w:t>ASFA Partner. Ms Wibley (FAO ASFA Secretariat) said that the ASFA log spreadsheet would be discussed in more detail on the 4</w:t>
      </w:r>
      <w:r w:rsidR="0082751A" w:rsidRPr="003B6975">
        <w:rPr>
          <w:color w:val="000000" w:themeColor="text1"/>
          <w:vertAlign w:val="superscript"/>
        </w:rPr>
        <w:t>th</w:t>
      </w:r>
      <w:r w:rsidR="0082751A" w:rsidRPr="003B6975">
        <w:rPr>
          <w:color w:val="000000" w:themeColor="text1"/>
        </w:rPr>
        <w:t xml:space="preserve"> day of the meeting. She thanked Ms Abram for providing </w:t>
      </w:r>
      <w:r w:rsidR="00E03F91" w:rsidRPr="003B6975">
        <w:rPr>
          <w:color w:val="000000" w:themeColor="text1"/>
        </w:rPr>
        <w:t xml:space="preserve">the FAO ASFA Secretariat with </w:t>
      </w:r>
      <w:r w:rsidR="0082751A" w:rsidRPr="003B6975">
        <w:rPr>
          <w:color w:val="000000" w:themeColor="text1"/>
        </w:rPr>
        <w:t>updated ASFA log tables each month</w:t>
      </w:r>
      <w:r w:rsidR="00E03F91" w:rsidRPr="003B6975">
        <w:rPr>
          <w:color w:val="000000" w:themeColor="text1"/>
        </w:rPr>
        <w:t xml:space="preserve"> and reminded ASFA Partners that the latest figures were posted each month on the FAO reserved ASFA ftp </w:t>
      </w:r>
      <w:r w:rsidR="00121E5C" w:rsidRPr="003B6975">
        <w:rPr>
          <w:color w:val="000000" w:themeColor="text1"/>
          <w:lang w:val="en-US"/>
        </w:rPr>
        <w:t>site (</w:t>
      </w:r>
      <w:hyperlink r:id="rId12" w:history="1">
        <w:r w:rsidR="00121E5C" w:rsidRPr="003B6975">
          <w:rPr>
            <w:rStyle w:val="Hyperlink"/>
            <w:rFonts w:cs="Arial"/>
            <w:color w:val="000000" w:themeColor="text1"/>
            <w:lang w:val="en-US"/>
          </w:rPr>
          <w:t>ftp://ASFA:PWda28b@ext-ftp.fao.org/FI/Reserved/ASFA</w:t>
        </w:r>
      </w:hyperlink>
      <w:r w:rsidR="00121E5C" w:rsidRPr="003B6975">
        <w:rPr>
          <w:color w:val="000000" w:themeColor="text1"/>
          <w:lang w:val="en-US"/>
        </w:rPr>
        <w:t>)</w:t>
      </w:r>
      <w:r w:rsidR="00121E5C" w:rsidRPr="003B6975">
        <w:rPr>
          <w:color w:val="000000" w:themeColor="text1"/>
        </w:rPr>
        <w:t xml:space="preserve"> in the folder</w:t>
      </w:r>
      <w:r w:rsidR="00E03F91" w:rsidRPr="003B6975">
        <w:rPr>
          <w:color w:val="000000" w:themeColor="text1"/>
        </w:rPr>
        <w:t xml:space="preserve"> </w:t>
      </w:r>
      <w:r w:rsidR="00121E5C" w:rsidRPr="003B6975">
        <w:rPr>
          <w:color w:val="000000" w:themeColor="text1"/>
          <w:lang w:val="en-US"/>
        </w:rPr>
        <w:t xml:space="preserve">\!!Contributions to the ASFA Database. </w:t>
      </w:r>
      <w:r w:rsidR="00E03F91" w:rsidRPr="003B6975">
        <w:rPr>
          <w:color w:val="000000" w:themeColor="text1"/>
        </w:rPr>
        <w:t>Ms Wibley commented that the figure for the total number of ASFA records on the database was very near to the 2 million mark. She also noted that for the past 2 years there were no ASFA records registered for the USA ASFA Partner (NOAA) and asked ProQuest, who in the past were carrying out the ASFA input on behalf of NOAA, to clarify the situation. Ms McCoy (ProQuest) replied that a new process was being set up by ProQuest for harvesting the NOAA records, and tha</w:t>
      </w:r>
      <w:r w:rsidR="008773F9" w:rsidRPr="003B6975">
        <w:rPr>
          <w:color w:val="000000" w:themeColor="text1"/>
        </w:rPr>
        <w:t xml:space="preserve">t it was still being finalized. Once the records were ready, they would be entered most probably all together in one year. Ms Wibley commented that this would mean that the total figures for ASFA Partners would not be truly representative for those years. </w:t>
      </w:r>
    </w:p>
    <w:p w:rsidR="00B4629E" w:rsidRPr="003B6975" w:rsidRDefault="00B4629E" w:rsidP="008315EF">
      <w:pPr>
        <w:pStyle w:val="StyleBefore5"/>
        <w:rPr>
          <w:color w:val="000000" w:themeColor="text1"/>
        </w:rPr>
      </w:pPr>
    </w:p>
    <w:p w:rsidR="00915170" w:rsidRPr="003B6975" w:rsidRDefault="00915170" w:rsidP="006F3F6F">
      <w:pPr>
        <w:pStyle w:val="Heading2"/>
      </w:pPr>
      <w:r w:rsidRPr="003B6975">
        <w:t>Subject scope</w:t>
      </w:r>
    </w:p>
    <w:p w:rsidR="00121E5C" w:rsidRPr="003B6975" w:rsidRDefault="00914C09" w:rsidP="00085D4F">
      <w:pPr>
        <w:pStyle w:val="StyleBefore5"/>
        <w:rPr>
          <w:color w:val="000000" w:themeColor="text1"/>
          <w:lang w:val="en-US"/>
        </w:rPr>
      </w:pPr>
      <w:r w:rsidRPr="003B6975">
        <w:rPr>
          <w:color w:val="000000" w:themeColor="text1"/>
        </w:rPr>
        <w:t xml:space="preserve">Mr </w:t>
      </w:r>
      <w:r w:rsidR="00121E5C" w:rsidRPr="003B6975">
        <w:rPr>
          <w:color w:val="000000" w:themeColor="text1"/>
        </w:rPr>
        <w:t>Pettman</w:t>
      </w:r>
      <w:r w:rsidRPr="003B6975">
        <w:rPr>
          <w:color w:val="000000" w:themeColor="text1"/>
        </w:rPr>
        <w:t xml:space="preserve"> (</w:t>
      </w:r>
      <w:r w:rsidR="00121E5C" w:rsidRPr="003B6975">
        <w:rPr>
          <w:color w:val="000000" w:themeColor="text1"/>
        </w:rPr>
        <w:t>FBA</w:t>
      </w:r>
      <w:r w:rsidRPr="003B6975">
        <w:rPr>
          <w:color w:val="000000" w:themeColor="text1"/>
        </w:rPr>
        <w:t>)</w:t>
      </w:r>
      <w:r w:rsidR="00121E5C" w:rsidRPr="003B6975">
        <w:rPr>
          <w:color w:val="000000" w:themeColor="text1"/>
        </w:rPr>
        <w:t xml:space="preserve"> introduced this agenda item, referring to a background document, ASFA/2014/Info-1. Ms Wibley (FAO ASFA Secretariat) said that the main purpose of the paper was to call attention to 4 particular areas within the ASFA Subject Scope, which are gaining ever increasing importance as time goes on: Aquaculture</w:t>
      </w:r>
      <w:r w:rsidR="00A74B7F" w:rsidRPr="003B6975">
        <w:rPr>
          <w:color w:val="000000" w:themeColor="text1"/>
        </w:rPr>
        <w:t xml:space="preserve">; </w:t>
      </w:r>
      <w:r w:rsidR="00121E5C" w:rsidRPr="003B6975">
        <w:rPr>
          <w:color w:val="000000" w:themeColor="text1"/>
        </w:rPr>
        <w:t>Loss of Biodiversity</w:t>
      </w:r>
      <w:r w:rsidR="00A74B7F" w:rsidRPr="003B6975">
        <w:rPr>
          <w:color w:val="000000" w:themeColor="text1"/>
        </w:rPr>
        <w:t xml:space="preserve">; </w:t>
      </w:r>
      <w:r w:rsidR="00121E5C" w:rsidRPr="003B6975">
        <w:rPr>
          <w:color w:val="000000" w:themeColor="text1"/>
        </w:rPr>
        <w:t>Climate Change</w:t>
      </w:r>
      <w:r w:rsidR="00A74B7F" w:rsidRPr="003B6975">
        <w:rPr>
          <w:color w:val="000000" w:themeColor="text1"/>
        </w:rPr>
        <w:t xml:space="preserve">; and </w:t>
      </w:r>
      <w:r w:rsidR="00121E5C" w:rsidRPr="003B6975">
        <w:rPr>
          <w:color w:val="000000" w:themeColor="text1"/>
        </w:rPr>
        <w:t>Pollution</w:t>
      </w:r>
      <w:r w:rsidR="00A74B7F" w:rsidRPr="003B6975">
        <w:rPr>
          <w:color w:val="000000" w:themeColor="text1"/>
        </w:rPr>
        <w:t>. The document also aimed to stimulate discussion on the possible need to create some information products (one-off or ongoing) which specifically deal with one or more of the above-mentioned topics. Ms Wibley referred to a past dedicated ASFA aquaculture product</w:t>
      </w:r>
      <w:r w:rsidR="00667458" w:rsidRPr="003B6975">
        <w:rPr>
          <w:color w:val="000000" w:themeColor="text1"/>
        </w:rPr>
        <w:t xml:space="preserve"> and asked whether other </w:t>
      </w:r>
      <w:r w:rsidR="00AE7BB7" w:rsidRPr="003B6975">
        <w:rPr>
          <w:color w:val="000000" w:themeColor="text1"/>
        </w:rPr>
        <w:t xml:space="preserve">similar </w:t>
      </w:r>
      <w:r w:rsidR="00667458" w:rsidRPr="003B6975">
        <w:rPr>
          <w:color w:val="000000" w:themeColor="text1"/>
        </w:rPr>
        <w:t xml:space="preserve">spin-off products could be created.  Mr Emerson (ProQuest) replied that while it would be possible, creating such smaller products were not very valuable, with the exception </w:t>
      </w:r>
      <w:r w:rsidR="00AE7BB7" w:rsidRPr="003B6975">
        <w:rPr>
          <w:color w:val="000000" w:themeColor="text1"/>
        </w:rPr>
        <w:t xml:space="preserve">perhaps of a digitized product, i.e. a database </w:t>
      </w:r>
      <w:r w:rsidR="00667458" w:rsidRPr="003B6975">
        <w:rPr>
          <w:color w:val="000000" w:themeColor="text1"/>
        </w:rPr>
        <w:t xml:space="preserve">of full text material that was old or hard to find. He referred to </w:t>
      </w:r>
      <w:r w:rsidR="00AE7BB7" w:rsidRPr="003B6975">
        <w:rPr>
          <w:color w:val="000000" w:themeColor="text1"/>
        </w:rPr>
        <w:t xml:space="preserve">the topic of </w:t>
      </w:r>
      <w:r w:rsidR="00667458" w:rsidRPr="003B6975">
        <w:rPr>
          <w:color w:val="000000" w:themeColor="text1"/>
        </w:rPr>
        <w:t xml:space="preserve">Climate Change, saying that it was a very broad </w:t>
      </w:r>
      <w:r w:rsidR="00AE7BB7" w:rsidRPr="003B6975">
        <w:rPr>
          <w:color w:val="000000" w:themeColor="text1"/>
        </w:rPr>
        <w:t xml:space="preserve">and valued </w:t>
      </w:r>
      <w:r w:rsidR="004D2E16" w:rsidRPr="003B6975">
        <w:rPr>
          <w:color w:val="000000" w:themeColor="text1"/>
        </w:rPr>
        <w:t>topic</w:t>
      </w:r>
      <w:r w:rsidR="007E3E1A" w:rsidRPr="003B6975">
        <w:rPr>
          <w:color w:val="000000" w:themeColor="text1"/>
        </w:rPr>
        <w:t>, but</w:t>
      </w:r>
      <w:r w:rsidR="00667458" w:rsidRPr="003B6975">
        <w:rPr>
          <w:color w:val="000000" w:themeColor="text1"/>
        </w:rPr>
        <w:t xml:space="preserve"> </w:t>
      </w:r>
      <w:r w:rsidR="007E3E1A" w:rsidRPr="003B6975">
        <w:rPr>
          <w:color w:val="000000" w:themeColor="text1"/>
        </w:rPr>
        <w:t>researchers expect it as part of a larger package database.</w:t>
      </w:r>
      <w:r w:rsidR="00AE7BB7" w:rsidRPr="003B6975">
        <w:rPr>
          <w:color w:val="000000" w:themeColor="text1"/>
        </w:rPr>
        <w:t xml:space="preserve"> From the ProQuest point of view, it would </w:t>
      </w:r>
      <w:r w:rsidR="00A2609C">
        <w:rPr>
          <w:color w:val="000000" w:themeColor="text1"/>
        </w:rPr>
        <w:t xml:space="preserve">be </w:t>
      </w:r>
      <w:r w:rsidR="00AE7BB7" w:rsidRPr="003B6975">
        <w:rPr>
          <w:color w:val="000000" w:themeColor="text1"/>
        </w:rPr>
        <w:t>more beneficial to highlight specific areas within a larger more comprehensive database, rather than create smaller databases.</w:t>
      </w:r>
      <w:r w:rsidR="007E3E1A" w:rsidRPr="003B6975">
        <w:rPr>
          <w:color w:val="000000" w:themeColor="text1"/>
        </w:rPr>
        <w:t xml:space="preserve"> He added that small databases on small disciplines did not do well on the market place</w:t>
      </w:r>
      <w:r w:rsidR="00AE7BB7" w:rsidRPr="003B6975">
        <w:rPr>
          <w:color w:val="000000" w:themeColor="text1"/>
        </w:rPr>
        <w:t>, no matter the subject</w:t>
      </w:r>
      <w:r w:rsidR="007E3E1A" w:rsidRPr="003B6975">
        <w:rPr>
          <w:color w:val="000000" w:themeColor="text1"/>
        </w:rPr>
        <w:t xml:space="preserve">. Ms Wibley (FAO ASFA Secretariat) commented that on occasions when specific topics came up, such as for example tsunami events, the Secretariat sent out an e-mail to the FAO Fishery and Aquaculture department, promoting ASFA and explaining how the database could be searched to obtain information on such </w:t>
      </w:r>
      <w:r w:rsidR="00085D4F" w:rsidRPr="003B6975">
        <w:rPr>
          <w:color w:val="000000" w:themeColor="text1"/>
        </w:rPr>
        <w:t xml:space="preserve">specific </w:t>
      </w:r>
      <w:r w:rsidR="007E3E1A" w:rsidRPr="003B6975">
        <w:rPr>
          <w:color w:val="000000" w:themeColor="text1"/>
        </w:rPr>
        <w:t>topics</w:t>
      </w:r>
      <w:r w:rsidR="00085D4F" w:rsidRPr="003B6975">
        <w:rPr>
          <w:color w:val="000000" w:themeColor="text1"/>
        </w:rPr>
        <w:t xml:space="preserve"> of current interest</w:t>
      </w:r>
      <w:r w:rsidR="007E3E1A" w:rsidRPr="003B6975">
        <w:rPr>
          <w:color w:val="000000" w:themeColor="text1"/>
        </w:rPr>
        <w:t xml:space="preserve">. </w:t>
      </w:r>
      <w:r w:rsidR="007370AE" w:rsidRPr="003B6975">
        <w:rPr>
          <w:color w:val="000000" w:themeColor="text1"/>
        </w:rPr>
        <w:t>It was a way of showing your institute what ASFA contained, highlighting particular subject areas</w:t>
      </w:r>
      <w:r w:rsidR="00AE7BB7" w:rsidRPr="003B6975">
        <w:rPr>
          <w:color w:val="000000" w:themeColor="text1"/>
        </w:rPr>
        <w:t xml:space="preserve"> of current interest</w:t>
      </w:r>
      <w:r w:rsidR="00085D4F" w:rsidRPr="003B6975">
        <w:rPr>
          <w:color w:val="000000" w:themeColor="text1"/>
        </w:rPr>
        <w:t xml:space="preserve"> in a manner similar to that previously mentioned by Mr Emerson.</w:t>
      </w:r>
      <w:r w:rsidR="007370AE" w:rsidRPr="003B6975">
        <w:rPr>
          <w:color w:val="000000" w:themeColor="text1"/>
        </w:rPr>
        <w:t xml:space="preserve"> </w:t>
      </w:r>
    </w:p>
    <w:p w:rsidR="00CD6F7F" w:rsidRPr="003B6975" w:rsidRDefault="007370AE" w:rsidP="00121E5C">
      <w:pPr>
        <w:pStyle w:val="StyleBefore5"/>
        <w:rPr>
          <w:color w:val="000000" w:themeColor="text1"/>
        </w:rPr>
      </w:pPr>
      <w:r w:rsidRPr="003B6975">
        <w:rPr>
          <w:color w:val="000000" w:themeColor="text1"/>
        </w:rPr>
        <w:t xml:space="preserve">Mr Pettman (FBA) said that several ASFA Partners had made some comments in their intersessional reports regarding possible subject areas that could be included in the scope of ASFA. He mentioned that FBA would find it useful if the scope of ASFA was increased to include </w:t>
      </w:r>
      <w:r w:rsidR="00917619" w:rsidRPr="003B6975">
        <w:rPr>
          <w:color w:val="000000" w:themeColor="text1"/>
        </w:rPr>
        <w:t>more information on groundwater</w:t>
      </w:r>
      <w:r w:rsidRPr="003B6975">
        <w:rPr>
          <w:color w:val="000000" w:themeColor="text1"/>
        </w:rPr>
        <w:t xml:space="preserve"> </w:t>
      </w:r>
      <w:r w:rsidR="00917619" w:rsidRPr="003B6975">
        <w:rPr>
          <w:color w:val="000000" w:themeColor="text1"/>
        </w:rPr>
        <w:t>(fracking, waste water, water resources sewage treatment)</w:t>
      </w:r>
      <w:r w:rsidRPr="003B6975">
        <w:rPr>
          <w:color w:val="000000" w:themeColor="text1"/>
        </w:rPr>
        <w:t xml:space="preserve"> although it recognized the </w:t>
      </w:r>
      <w:r w:rsidR="00917619" w:rsidRPr="003B6975">
        <w:rPr>
          <w:color w:val="000000" w:themeColor="text1"/>
        </w:rPr>
        <w:t>difficulties this could create within the ASFA system (increase</w:t>
      </w:r>
      <w:r w:rsidR="007B7B85" w:rsidRPr="003B6975">
        <w:rPr>
          <w:color w:val="000000" w:themeColor="text1"/>
        </w:rPr>
        <w:t xml:space="preserve"> in</w:t>
      </w:r>
      <w:r w:rsidR="00917619" w:rsidRPr="003B6975">
        <w:rPr>
          <w:color w:val="000000" w:themeColor="text1"/>
        </w:rPr>
        <w:t xml:space="preserve"> subject category codes, descriptors) . </w:t>
      </w:r>
    </w:p>
    <w:p w:rsidR="00CD6F7F" w:rsidRPr="003B6975" w:rsidRDefault="00917619" w:rsidP="00121E5C">
      <w:pPr>
        <w:pStyle w:val="StyleBefore5"/>
        <w:rPr>
          <w:color w:val="000000" w:themeColor="text1"/>
        </w:rPr>
      </w:pPr>
      <w:r w:rsidRPr="003B6975">
        <w:rPr>
          <w:color w:val="000000" w:themeColor="text1"/>
        </w:rPr>
        <w:t xml:space="preserve">Ms Wibley (FAO ASFA Secretariat) mentioned an e-mail on this topic that was circulated by the FAO ASFA Secretariat via ASFA Board L on 13.08.14 asking for opinions and comments by ASFA Partners regarding the possible expansion of the scope of ASFA. </w:t>
      </w:r>
    </w:p>
    <w:p w:rsidR="00CD6F7F" w:rsidRPr="003B6975" w:rsidRDefault="00CD6F7F" w:rsidP="00121E5C">
      <w:pPr>
        <w:pStyle w:val="StyleBefore5"/>
        <w:rPr>
          <w:color w:val="000000" w:themeColor="text1"/>
        </w:rPr>
      </w:pPr>
    </w:p>
    <w:p w:rsidR="00CD6F7F" w:rsidRPr="003B6975" w:rsidRDefault="00CD6F7F" w:rsidP="00CD6F7F">
      <w:pPr>
        <w:pBdr>
          <w:left w:val="single" w:sz="4" w:space="4" w:color="auto"/>
        </w:pBdr>
        <w:spacing w:after="0" w:line="240" w:lineRule="auto"/>
        <w:ind w:left="284"/>
        <w:rPr>
          <w:rFonts w:ascii="Arial" w:hAnsi="Arial" w:cs="Arial"/>
          <w:bCs/>
          <w:i/>
          <w:color w:val="000000" w:themeColor="text1"/>
          <w:sz w:val="18"/>
          <w:szCs w:val="18"/>
        </w:rPr>
      </w:pPr>
      <w:r w:rsidRPr="003B6975">
        <w:rPr>
          <w:rFonts w:ascii="Arial" w:hAnsi="Arial" w:cs="Arial"/>
          <w:bCs/>
          <w:i/>
          <w:color w:val="000000" w:themeColor="text1"/>
          <w:sz w:val="18"/>
          <w:szCs w:val="18"/>
        </w:rPr>
        <w:t xml:space="preserve">Follow-up Action Item 14 from the 2013 ASFA Board Meeting: </w:t>
      </w:r>
    </w:p>
    <w:p w:rsidR="00CD6F7F" w:rsidRPr="003B6975" w:rsidRDefault="00CD6F7F" w:rsidP="00CD6F7F">
      <w:pPr>
        <w:pBdr>
          <w:left w:val="single" w:sz="4" w:space="4" w:color="auto"/>
        </w:pBdr>
        <w:spacing w:after="0" w:line="240" w:lineRule="auto"/>
        <w:ind w:left="284"/>
        <w:rPr>
          <w:rFonts w:ascii="Arial" w:hAnsi="Arial" w:cs="Arial"/>
          <w:bCs/>
          <w:i/>
          <w:color w:val="000000" w:themeColor="text1"/>
          <w:sz w:val="18"/>
          <w:szCs w:val="18"/>
        </w:rPr>
      </w:pPr>
    </w:p>
    <w:p w:rsidR="00CD6F7F" w:rsidRPr="003B6975" w:rsidRDefault="00CD6F7F" w:rsidP="00CD6F7F">
      <w:pPr>
        <w:pStyle w:val="ListParagraph"/>
        <w:numPr>
          <w:ilvl w:val="0"/>
          <w:numId w:val="33"/>
        </w:numPr>
        <w:pBdr>
          <w:left w:val="single" w:sz="4" w:space="4" w:color="auto"/>
        </w:pBdr>
        <w:rPr>
          <w:rFonts w:ascii="Arial" w:hAnsi="Arial" w:cs="Arial"/>
          <w:bCs/>
          <w:i/>
          <w:color w:val="000000" w:themeColor="text1"/>
          <w:sz w:val="18"/>
          <w:szCs w:val="18"/>
          <w:lang w:val="en-GB"/>
        </w:rPr>
      </w:pPr>
      <w:r w:rsidRPr="003B6975">
        <w:rPr>
          <w:rFonts w:ascii="Arial" w:hAnsi="Arial" w:cs="Arial"/>
          <w:bCs/>
          <w:i/>
          <w:color w:val="000000" w:themeColor="text1"/>
          <w:sz w:val="18"/>
          <w:szCs w:val="18"/>
        </w:rPr>
        <w:t>Regarding revision of the subject scope of ASFA .... Mr Emerson (ProQuest) suggested considering expanding ASFA</w:t>
      </w:r>
      <w:r w:rsidRPr="003B6975">
        <w:rPr>
          <w:rFonts w:ascii="Arial" w:hAnsi="Arial" w:cs="Arial"/>
          <w:bCs/>
          <w:i/>
          <w:iCs/>
          <w:color w:val="000000" w:themeColor="text1"/>
          <w:sz w:val="18"/>
          <w:szCs w:val="18"/>
          <w:lang w:val="en-GB"/>
        </w:rPr>
        <w:t xml:space="preserve"> scope to include areas previously excluded, such as ground water, public water supply, water or sewage treatment ...</w:t>
      </w:r>
    </w:p>
    <w:p w:rsidR="00CD6F7F" w:rsidRPr="003B6975" w:rsidRDefault="00CD6F7F" w:rsidP="00CD6F7F">
      <w:pPr>
        <w:pStyle w:val="ListParagraph"/>
        <w:pBdr>
          <w:left w:val="single" w:sz="4" w:space="4" w:color="auto"/>
        </w:pBdr>
        <w:spacing w:after="0" w:line="240" w:lineRule="auto"/>
        <w:ind w:left="284"/>
        <w:rPr>
          <w:rFonts w:ascii="Arial" w:hAnsi="Arial" w:cs="Arial"/>
          <w:bCs/>
          <w:i/>
          <w:color w:val="000000" w:themeColor="text1"/>
          <w:sz w:val="18"/>
          <w:szCs w:val="18"/>
          <w:lang w:val="en-GB"/>
        </w:rPr>
      </w:pPr>
    </w:p>
    <w:p w:rsidR="00CD6F7F" w:rsidRPr="003B6975" w:rsidRDefault="00F20CBD" w:rsidP="00CD6F7F">
      <w:pPr>
        <w:pBdr>
          <w:left w:val="single" w:sz="4" w:space="4" w:color="auto"/>
        </w:pBdr>
        <w:spacing w:after="0" w:line="240" w:lineRule="auto"/>
        <w:ind w:left="284"/>
        <w:rPr>
          <w:rFonts w:ascii="Arial" w:hAnsi="Arial" w:cs="Arial"/>
          <w:bCs/>
          <w:color w:val="000000" w:themeColor="text1"/>
          <w:sz w:val="18"/>
          <w:szCs w:val="18"/>
        </w:rPr>
      </w:pPr>
      <w:r w:rsidRPr="003B6975">
        <w:rPr>
          <w:rFonts w:ascii="Arial" w:hAnsi="Arial" w:cs="Arial"/>
          <w:b/>
          <w:bCs/>
          <w:i/>
          <w:color w:val="000000" w:themeColor="text1"/>
          <w:sz w:val="18"/>
          <w:szCs w:val="18"/>
        </w:rPr>
        <w:t>The FAO ASFA Secretariat agreed</w:t>
      </w:r>
      <w:r w:rsidRPr="003B6975">
        <w:rPr>
          <w:rFonts w:ascii="Arial" w:hAnsi="Arial" w:cs="Arial"/>
          <w:bCs/>
          <w:i/>
          <w:color w:val="000000" w:themeColor="text1"/>
          <w:sz w:val="18"/>
          <w:szCs w:val="18"/>
        </w:rPr>
        <w:t xml:space="preserve"> to circulate via ASFA Board-L a list of the areas that had been defined in 2009 as being outside the scope of ASFA, so that ASFA Partners could examine them and provide the FAO ASFA Secretariat with their comments. Suggestions for other areas that could be considered for inclusion in the subject scope of ASFA would be welcome</w:t>
      </w:r>
      <w:r w:rsidR="00CD6F7F" w:rsidRPr="003B6975">
        <w:rPr>
          <w:rFonts w:ascii="Arial" w:hAnsi="Arial" w:cs="Arial"/>
          <w:bCs/>
          <w:color w:val="000000" w:themeColor="text1"/>
          <w:sz w:val="18"/>
          <w:szCs w:val="18"/>
        </w:rPr>
        <w:t>.</w:t>
      </w:r>
    </w:p>
    <w:p w:rsidR="00ED3757" w:rsidRPr="003B6975" w:rsidRDefault="00917619" w:rsidP="00121E5C">
      <w:pPr>
        <w:pStyle w:val="StyleBefore5"/>
        <w:rPr>
          <w:color w:val="000000" w:themeColor="text1"/>
        </w:rPr>
      </w:pPr>
      <w:r w:rsidRPr="003B6975">
        <w:rPr>
          <w:color w:val="000000" w:themeColor="text1"/>
        </w:rPr>
        <w:t>Some considerations to be taken into account included: how much literature on groundwater do ASFA Partner institutes hold; how much is covered elsewhere</w:t>
      </w:r>
      <w:r w:rsidR="00E70D8F" w:rsidRPr="003B6975">
        <w:rPr>
          <w:color w:val="000000" w:themeColor="text1"/>
        </w:rPr>
        <w:t xml:space="preserve">; would ASFA Partners be able to spend the extra time required to increase coverage; how many changes would be required to the ASFA inputting system to accommodate increased coverage. </w:t>
      </w:r>
    </w:p>
    <w:p w:rsidR="00ED3757" w:rsidRPr="003B6975" w:rsidRDefault="00E70D8F" w:rsidP="007B7B85">
      <w:pPr>
        <w:pStyle w:val="StyleBefore5"/>
        <w:rPr>
          <w:color w:val="000000" w:themeColor="text1"/>
        </w:rPr>
      </w:pPr>
      <w:r w:rsidRPr="003B6975">
        <w:rPr>
          <w:color w:val="000000" w:themeColor="text1"/>
        </w:rPr>
        <w:t xml:space="preserve">Mr Emerson (ProQuest) </w:t>
      </w:r>
      <w:r w:rsidR="00A534A2" w:rsidRPr="003B6975">
        <w:rPr>
          <w:color w:val="000000" w:themeColor="text1"/>
        </w:rPr>
        <w:t>commented</w:t>
      </w:r>
      <w:r w:rsidRPr="003B6975">
        <w:rPr>
          <w:color w:val="000000" w:themeColor="text1"/>
        </w:rPr>
        <w:t xml:space="preserve"> that it was important to think about what </w:t>
      </w:r>
      <w:r w:rsidR="00A534A2" w:rsidRPr="003B6975">
        <w:rPr>
          <w:color w:val="000000" w:themeColor="text1"/>
        </w:rPr>
        <w:t>it would take to ensure the usefulness of ASFA</w:t>
      </w:r>
      <w:r w:rsidR="00085D4F" w:rsidRPr="003B6975">
        <w:rPr>
          <w:color w:val="000000" w:themeColor="text1"/>
        </w:rPr>
        <w:t xml:space="preserve"> in the future</w:t>
      </w:r>
      <w:r w:rsidR="00AE7BB7" w:rsidRPr="003B6975">
        <w:rPr>
          <w:color w:val="000000" w:themeColor="text1"/>
        </w:rPr>
        <w:t xml:space="preserve">. He said that </w:t>
      </w:r>
      <w:r w:rsidR="00A534A2" w:rsidRPr="003B6975">
        <w:rPr>
          <w:color w:val="000000" w:themeColor="text1"/>
        </w:rPr>
        <w:t xml:space="preserve">if subject scope expansion was </w:t>
      </w:r>
      <w:r w:rsidR="00AE7BB7" w:rsidRPr="003B6975">
        <w:rPr>
          <w:color w:val="000000" w:themeColor="text1"/>
        </w:rPr>
        <w:t xml:space="preserve">thought </w:t>
      </w:r>
      <w:r w:rsidR="00A534A2" w:rsidRPr="003B6975">
        <w:rPr>
          <w:color w:val="000000" w:themeColor="text1"/>
        </w:rPr>
        <w:t xml:space="preserve">critical </w:t>
      </w:r>
      <w:r w:rsidR="00085D4F" w:rsidRPr="003B6975">
        <w:rPr>
          <w:color w:val="000000" w:themeColor="text1"/>
        </w:rPr>
        <w:t xml:space="preserve">to the survival of ASFA and usefulness to researchers </w:t>
      </w:r>
      <w:r w:rsidR="00A534A2" w:rsidRPr="003B6975">
        <w:rPr>
          <w:color w:val="000000" w:themeColor="text1"/>
        </w:rPr>
        <w:t>then it would be necessary to think about ways of doing it</w:t>
      </w:r>
      <w:r w:rsidR="00085D4F" w:rsidRPr="003B6975">
        <w:rPr>
          <w:color w:val="000000" w:themeColor="text1"/>
        </w:rPr>
        <w:t xml:space="preserve"> and overcoming </w:t>
      </w:r>
      <w:r w:rsidR="00085D4F" w:rsidRPr="003B6975">
        <w:rPr>
          <w:color w:val="000000" w:themeColor="text1"/>
        </w:rPr>
        <w:lastRenderedPageBreak/>
        <w:t>the difficulties involved.</w:t>
      </w:r>
      <w:r w:rsidR="00A534A2" w:rsidRPr="003B6975">
        <w:rPr>
          <w:color w:val="000000" w:themeColor="text1"/>
        </w:rPr>
        <w:t xml:space="preserve"> </w:t>
      </w:r>
      <w:r w:rsidR="00AE7BB7" w:rsidRPr="003B6975">
        <w:rPr>
          <w:color w:val="000000" w:themeColor="text1"/>
        </w:rPr>
        <w:t>He believed that, b</w:t>
      </w:r>
      <w:r w:rsidR="00A534A2" w:rsidRPr="003B6975">
        <w:rPr>
          <w:color w:val="000000" w:themeColor="text1"/>
        </w:rPr>
        <w:t xml:space="preserve">roadly speaking, </w:t>
      </w:r>
      <w:r w:rsidR="00AE7BB7" w:rsidRPr="003B6975">
        <w:rPr>
          <w:color w:val="000000" w:themeColor="text1"/>
        </w:rPr>
        <w:t>perhaps ASFA Partners</w:t>
      </w:r>
      <w:r w:rsidR="00A534A2" w:rsidRPr="003B6975">
        <w:rPr>
          <w:color w:val="000000" w:themeColor="text1"/>
        </w:rPr>
        <w:t xml:space="preserve"> should ask where they wanted ASFA to be in 5 </w:t>
      </w:r>
      <w:r w:rsidR="00AE7BB7" w:rsidRPr="003B6975">
        <w:rPr>
          <w:color w:val="000000" w:themeColor="text1"/>
        </w:rPr>
        <w:t xml:space="preserve">or 10 </w:t>
      </w:r>
      <w:r w:rsidR="00085D4F" w:rsidRPr="003B6975">
        <w:rPr>
          <w:color w:val="000000" w:themeColor="text1"/>
        </w:rPr>
        <w:t>years’ time</w:t>
      </w:r>
      <w:r w:rsidR="00AE7BB7" w:rsidRPr="003B6975">
        <w:rPr>
          <w:color w:val="000000" w:themeColor="text1"/>
        </w:rPr>
        <w:t>. ProQuest wanted</w:t>
      </w:r>
      <w:r w:rsidR="00A534A2" w:rsidRPr="003B6975">
        <w:rPr>
          <w:color w:val="000000" w:themeColor="text1"/>
        </w:rPr>
        <w:t xml:space="preserve"> to make things </w:t>
      </w:r>
      <w:r w:rsidR="0066434A" w:rsidRPr="003B6975">
        <w:rPr>
          <w:color w:val="000000" w:themeColor="text1"/>
        </w:rPr>
        <w:t>better</w:t>
      </w:r>
      <w:r w:rsidR="00A534A2" w:rsidRPr="003B6975">
        <w:rPr>
          <w:color w:val="000000" w:themeColor="text1"/>
        </w:rPr>
        <w:t xml:space="preserve"> and </w:t>
      </w:r>
      <w:r w:rsidR="00AE7BB7" w:rsidRPr="003B6975">
        <w:rPr>
          <w:color w:val="000000" w:themeColor="text1"/>
        </w:rPr>
        <w:t xml:space="preserve">also </w:t>
      </w:r>
      <w:r w:rsidR="007B7B85" w:rsidRPr="003B6975">
        <w:rPr>
          <w:color w:val="000000" w:themeColor="text1"/>
        </w:rPr>
        <w:t xml:space="preserve">be more useful; they </w:t>
      </w:r>
      <w:r w:rsidR="00A534A2" w:rsidRPr="003B6975">
        <w:rPr>
          <w:color w:val="000000" w:themeColor="text1"/>
        </w:rPr>
        <w:t xml:space="preserve">could think about consolidating </w:t>
      </w:r>
      <w:r w:rsidR="0066434A" w:rsidRPr="003B6975">
        <w:rPr>
          <w:color w:val="000000" w:themeColor="text1"/>
        </w:rPr>
        <w:t>different information sources together</w:t>
      </w:r>
      <w:r w:rsidR="00A534A2" w:rsidRPr="003B6975">
        <w:rPr>
          <w:color w:val="000000" w:themeColor="text1"/>
        </w:rPr>
        <w:t xml:space="preserve">, </w:t>
      </w:r>
      <w:r w:rsidR="0066434A" w:rsidRPr="003B6975">
        <w:rPr>
          <w:color w:val="000000" w:themeColor="text1"/>
        </w:rPr>
        <w:t>based on the needs of researchers. For e</w:t>
      </w:r>
      <w:r w:rsidR="00A534A2" w:rsidRPr="003B6975">
        <w:rPr>
          <w:color w:val="000000" w:themeColor="text1"/>
        </w:rPr>
        <w:t>xample</w:t>
      </w:r>
      <w:r w:rsidR="0066434A" w:rsidRPr="003B6975">
        <w:rPr>
          <w:color w:val="000000" w:themeColor="text1"/>
        </w:rPr>
        <w:t xml:space="preserve">, he said that </w:t>
      </w:r>
      <w:r w:rsidR="00A534A2" w:rsidRPr="003B6975">
        <w:rPr>
          <w:color w:val="000000" w:themeColor="text1"/>
        </w:rPr>
        <w:t>Water Resources, Aqua</w:t>
      </w:r>
      <w:r w:rsidR="00295AD7" w:rsidRPr="003B6975">
        <w:rPr>
          <w:color w:val="000000" w:themeColor="text1"/>
        </w:rPr>
        <w:t xml:space="preserve">line and ASFA </w:t>
      </w:r>
      <w:r w:rsidR="0066434A" w:rsidRPr="003B6975">
        <w:rPr>
          <w:color w:val="000000" w:themeColor="text1"/>
        </w:rPr>
        <w:t xml:space="preserve">could be combined in a single database, </w:t>
      </w:r>
      <w:r w:rsidR="00295AD7" w:rsidRPr="003B6975">
        <w:rPr>
          <w:color w:val="000000" w:themeColor="text1"/>
        </w:rPr>
        <w:t xml:space="preserve">or at least the information from one database </w:t>
      </w:r>
      <w:r w:rsidR="0066434A" w:rsidRPr="003B6975">
        <w:rPr>
          <w:color w:val="000000" w:themeColor="text1"/>
        </w:rPr>
        <w:t xml:space="preserve">could be made </w:t>
      </w:r>
      <w:r w:rsidR="00295AD7" w:rsidRPr="003B6975">
        <w:rPr>
          <w:color w:val="000000" w:themeColor="text1"/>
        </w:rPr>
        <w:t xml:space="preserve">available to the other. </w:t>
      </w:r>
      <w:r w:rsidR="00141CF9" w:rsidRPr="003B6975">
        <w:rPr>
          <w:color w:val="000000" w:themeColor="text1"/>
        </w:rPr>
        <w:t>Ms Wibley (FAO ASFA Secretariat) questioned how ProQuest would merge the content and at the same time make such changes in the scope of ASFA visible. M</w:t>
      </w:r>
      <w:r w:rsidR="007B7B85" w:rsidRPr="003B6975">
        <w:rPr>
          <w:color w:val="000000" w:themeColor="text1"/>
        </w:rPr>
        <w:t>r E</w:t>
      </w:r>
      <w:r w:rsidR="00141CF9" w:rsidRPr="003B6975">
        <w:rPr>
          <w:color w:val="000000" w:themeColor="text1"/>
        </w:rPr>
        <w:t>merson</w:t>
      </w:r>
      <w:r w:rsidR="00295AD7" w:rsidRPr="003B6975">
        <w:rPr>
          <w:color w:val="000000" w:themeColor="text1"/>
        </w:rPr>
        <w:t xml:space="preserve"> said that researchers wanted comprehensive searches, they expected ASFA to contain everything about ground</w:t>
      </w:r>
      <w:r w:rsidR="0066434A" w:rsidRPr="003B6975">
        <w:rPr>
          <w:color w:val="000000" w:themeColor="text1"/>
        </w:rPr>
        <w:t xml:space="preserve"> </w:t>
      </w:r>
      <w:r w:rsidR="00295AD7" w:rsidRPr="003B6975">
        <w:rPr>
          <w:color w:val="000000" w:themeColor="text1"/>
        </w:rPr>
        <w:t xml:space="preserve">water and </w:t>
      </w:r>
      <w:r w:rsidR="007B7B85" w:rsidRPr="003B6975">
        <w:rPr>
          <w:color w:val="000000" w:themeColor="text1"/>
        </w:rPr>
        <w:t xml:space="preserve">added that </w:t>
      </w:r>
      <w:r w:rsidR="00295AD7" w:rsidRPr="003B6975">
        <w:rPr>
          <w:color w:val="000000" w:themeColor="text1"/>
        </w:rPr>
        <w:t xml:space="preserve">ProQuest could make this information available in ASFA. </w:t>
      </w:r>
      <w:r w:rsidR="0066434A" w:rsidRPr="003B6975">
        <w:rPr>
          <w:color w:val="000000" w:themeColor="text1"/>
        </w:rPr>
        <w:t>It did not matter if the database was very comprehensive, so long as it was possible, and easy, for the researche</w:t>
      </w:r>
      <w:r w:rsidR="007B7B85" w:rsidRPr="003B6975">
        <w:rPr>
          <w:color w:val="000000" w:themeColor="text1"/>
        </w:rPr>
        <w:t>r</w:t>
      </w:r>
      <w:r w:rsidR="0066434A" w:rsidRPr="003B6975">
        <w:rPr>
          <w:color w:val="000000" w:themeColor="text1"/>
        </w:rPr>
        <w:t xml:space="preserve">s to be able to narrow </w:t>
      </w:r>
      <w:r w:rsidR="007B7B85" w:rsidRPr="003B6975">
        <w:rPr>
          <w:color w:val="000000" w:themeColor="text1"/>
        </w:rPr>
        <w:t>down their searches</w:t>
      </w:r>
      <w:r w:rsidR="0066434A" w:rsidRPr="003B6975">
        <w:rPr>
          <w:color w:val="000000" w:themeColor="text1"/>
        </w:rPr>
        <w:t xml:space="preserve">. </w:t>
      </w:r>
      <w:r w:rsidR="00141CF9" w:rsidRPr="003B6975">
        <w:rPr>
          <w:color w:val="000000" w:themeColor="text1"/>
        </w:rPr>
        <w:t xml:space="preserve">He </w:t>
      </w:r>
      <w:r w:rsidR="0066434A" w:rsidRPr="003B6975">
        <w:rPr>
          <w:color w:val="000000" w:themeColor="text1"/>
        </w:rPr>
        <w:t>added that i</w:t>
      </w:r>
      <w:r w:rsidR="00295AD7" w:rsidRPr="003B6975">
        <w:rPr>
          <w:color w:val="000000" w:themeColor="text1"/>
        </w:rPr>
        <w:t xml:space="preserve">t would then be a marketing issue for ProQuest to make users aware of the changes in the scope of ASFA. </w:t>
      </w:r>
    </w:p>
    <w:p w:rsidR="00DA7F0D" w:rsidRPr="003B6975" w:rsidRDefault="00DA7F0D" w:rsidP="0066434A">
      <w:pPr>
        <w:pStyle w:val="StyleBefore5"/>
        <w:rPr>
          <w:color w:val="000000" w:themeColor="text1"/>
        </w:rPr>
      </w:pPr>
      <w:r w:rsidRPr="003B6975">
        <w:rPr>
          <w:color w:val="000000" w:themeColor="text1"/>
        </w:rPr>
        <w:t xml:space="preserve">Mr Gaibor (INP) in reply to Mr Emerson’s </w:t>
      </w:r>
      <w:r w:rsidR="008A1A43" w:rsidRPr="003B6975">
        <w:rPr>
          <w:color w:val="000000" w:themeColor="text1"/>
        </w:rPr>
        <w:t xml:space="preserve">comment on where ASFA should be in 5 or 10 years from now, said that </w:t>
      </w:r>
      <w:r w:rsidR="0066434A" w:rsidRPr="003B6975">
        <w:rPr>
          <w:color w:val="000000" w:themeColor="text1"/>
        </w:rPr>
        <w:t xml:space="preserve">he believed that </w:t>
      </w:r>
      <w:r w:rsidR="008A1A43" w:rsidRPr="003B6975">
        <w:rPr>
          <w:color w:val="000000" w:themeColor="text1"/>
        </w:rPr>
        <w:t xml:space="preserve">Climate Change was a very important issue and </w:t>
      </w:r>
      <w:r w:rsidR="0066434A" w:rsidRPr="003B6975">
        <w:rPr>
          <w:color w:val="000000" w:themeColor="text1"/>
        </w:rPr>
        <w:t xml:space="preserve">it </w:t>
      </w:r>
      <w:r w:rsidR="008A1A43" w:rsidRPr="003B6975">
        <w:rPr>
          <w:color w:val="000000" w:themeColor="text1"/>
        </w:rPr>
        <w:t xml:space="preserve">affected practically everything, </w:t>
      </w:r>
      <w:r w:rsidR="0066434A" w:rsidRPr="003B6975">
        <w:rPr>
          <w:color w:val="000000" w:themeColor="text1"/>
        </w:rPr>
        <w:t>researchers in</w:t>
      </w:r>
      <w:r w:rsidR="008A1A43" w:rsidRPr="003B6975">
        <w:rPr>
          <w:color w:val="000000" w:themeColor="text1"/>
        </w:rPr>
        <w:t xml:space="preserve"> fisheries-related areas</w:t>
      </w:r>
      <w:r w:rsidR="0066434A" w:rsidRPr="003B6975">
        <w:rPr>
          <w:color w:val="000000" w:themeColor="text1"/>
        </w:rPr>
        <w:t xml:space="preserve"> required information on all different aspect</w:t>
      </w:r>
      <w:r w:rsidR="007B7B85" w:rsidRPr="003B6975">
        <w:rPr>
          <w:color w:val="000000" w:themeColor="text1"/>
        </w:rPr>
        <w:t>s</w:t>
      </w:r>
      <w:r w:rsidR="0066434A" w:rsidRPr="003B6975">
        <w:rPr>
          <w:color w:val="000000" w:themeColor="text1"/>
        </w:rPr>
        <w:t xml:space="preserve"> of climate change</w:t>
      </w:r>
      <w:r w:rsidR="008A1A43" w:rsidRPr="003B6975">
        <w:rPr>
          <w:color w:val="000000" w:themeColor="text1"/>
        </w:rPr>
        <w:t xml:space="preserve">. </w:t>
      </w:r>
      <w:r w:rsidR="0066434A" w:rsidRPr="003B6975">
        <w:rPr>
          <w:color w:val="000000" w:themeColor="text1"/>
        </w:rPr>
        <w:t xml:space="preserve">In addition, he believed that </w:t>
      </w:r>
      <w:r w:rsidR="008A1A43" w:rsidRPr="003B6975">
        <w:rPr>
          <w:color w:val="000000" w:themeColor="text1"/>
        </w:rPr>
        <w:t>Marine pol</w:t>
      </w:r>
      <w:r w:rsidR="0066434A" w:rsidRPr="003B6975">
        <w:rPr>
          <w:color w:val="000000" w:themeColor="text1"/>
        </w:rPr>
        <w:t>icy was another important topic and was an area that researchers required detailed information</w:t>
      </w:r>
      <w:r w:rsidR="007B7B85" w:rsidRPr="003B6975">
        <w:rPr>
          <w:color w:val="000000" w:themeColor="text1"/>
        </w:rPr>
        <w:t>, especially in Latin American countries</w:t>
      </w:r>
      <w:r w:rsidR="0066434A" w:rsidRPr="003B6975">
        <w:rPr>
          <w:color w:val="000000" w:themeColor="text1"/>
        </w:rPr>
        <w:t xml:space="preserve">. </w:t>
      </w:r>
      <w:r w:rsidR="008A1A43" w:rsidRPr="003B6975">
        <w:rPr>
          <w:color w:val="000000" w:themeColor="text1"/>
        </w:rPr>
        <w:t xml:space="preserve"> </w:t>
      </w:r>
    </w:p>
    <w:p w:rsidR="008A1A43" w:rsidRPr="003B6975" w:rsidRDefault="008A1A43" w:rsidP="007B7B85">
      <w:pPr>
        <w:pStyle w:val="StyleBefore5"/>
        <w:rPr>
          <w:color w:val="000000" w:themeColor="text1"/>
        </w:rPr>
      </w:pPr>
      <w:r w:rsidRPr="003B6975">
        <w:rPr>
          <w:color w:val="000000" w:themeColor="text1"/>
        </w:rPr>
        <w:t xml:space="preserve">Ms McCoy (ProQuest) </w:t>
      </w:r>
      <w:r w:rsidR="00141CF9" w:rsidRPr="003B6975">
        <w:rPr>
          <w:color w:val="000000" w:themeColor="text1"/>
        </w:rPr>
        <w:t xml:space="preserve">referred to Ms Wibley’s question regarding how ProQuest made users aware of the subject areas contained in ASFA. She </w:t>
      </w:r>
      <w:r w:rsidRPr="003B6975">
        <w:rPr>
          <w:color w:val="000000" w:themeColor="text1"/>
        </w:rPr>
        <w:t xml:space="preserve">said that the online platform </w:t>
      </w:r>
      <w:r w:rsidR="00141CF9" w:rsidRPr="003B6975">
        <w:rPr>
          <w:color w:val="000000" w:themeColor="text1"/>
        </w:rPr>
        <w:t>should be the place where</w:t>
      </w:r>
      <w:r w:rsidRPr="003B6975">
        <w:rPr>
          <w:color w:val="000000" w:themeColor="text1"/>
        </w:rPr>
        <w:t xml:space="preserve"> ProQuest highlighted </w:t>
      </w:r>
      <w:r w:rsidR="00141CF9" w:rsidRPr="003B6975">
        <w:rPr>
          <w:color w:val="000000" w:themeColor="text1"/>
        </w:rPr>
        <w:t xml:space="preserve">the information </w:t>
      </w:r>
      <w:r w:rsidRPr="003B6975">
        <w:rPr>
          <w:color w:val="000000" w:themeColor="text1"/>
        </w:rPr>
        <w:t xml:space="preserve">they had and </w:t>
      </w:r>
      <w:r w:rsidR="00141CF9" w:rsidRPr="003B6975">
        <w:rPr>
          <w:color w:val="000000" w:themeColor="text1"/>
        </w:rPr>
        <w:t xml:space="preserve">believed that improvements could be made there in the future to highlight the subjects covered by ASFA, providing more details to researchers thus giving them a better experience there. </w:t>
      </w:r>
      <w:r w:rsidR="00FC7CB9" w:rsidRPr="003B6975">
        <w:rPr>
          <w:color w:val="000000" w:themeColor="text1"/>
        </w:rPr>
        <w:t xml:space="preserve">She gave a brief description of how Ms Abram </w:t>
      </w:r>
      <w:r w:rsidR="00141CF9" w:rsidRPr="003B6975">
        <w:rPr>
          <w:color w:val="000000" w:themeColor="text1"/>
        </w:rPr>
        <w:t xml:space="preserve">carried out her indexing work at ProQuest, which involved </w:t>
      </w:r>
      <w:r w:rsidR="00812815" w:rsidRPr="003B6975">
        <w:rPr>
          <w:color w:val="000000" w:themeColor="text1"/>
        </w:rPr>
        <w:t xml:space="preserve">not only </w:t>
      </w:r>
      <w:r w:rsidR="00141CF9" w:rsidRPr="003B6975">
        <w:rPr>
          <w:color w:val="000000" w:themeColor="text1"/>
        </w:rPr>
        <w:t xml:space="preserve">ASFA, </w:t>
      </w:r>
      <w:r w:rsidR="00812815" w:rsidRPr="003B6975">
        <w:rPr>
          <w:color w:val="000000" w:themeColor="text1"/>
        </w:rPr>
        <w:t xml:space="preserve">but also other databases such as </w:t>
      </w:r>
      <w:r w:rsidR="00141CF9" w:rsidRPr="003B6975">
        <w:rPr>
          <w:color w:val="000000" w:themeColor="text1"/>
        </w:rPr>
        <w:t xml:space="preserve">Water Resources, Aqualine and Oceanic Abstracts. </w:t>
      </w:r>
      <w:r w:rsidR="00812815" w:rsidRPr="003B6975">
        <w:rPr>
          <w:color w:val="000000" w:themeColor="text1"/>
        </w:rPr>
        <w:t xml:space="preserve">Therefore she </w:t>
      </w:r>
      <w:r w:rsidR="007B7B85" w:rsidRPr="003B6975">
        <w:rPr>
          <w:color w:val="000000" w:themeColor="text1"/>
        </w:rPr>
        <w:t>had</w:t>
      </w:r>
      <w:r w:rsidR="00141CF9" w:rsidRPr="003B6975">
        <w:rPr>
          <w:color w:val="000000" w:themeColor="text1"/>
        </w:rPr>
        <w:t xml:space="preserve"> the possibility to pull in </w:t>
      </w:r>
      <w:r w:rsidR="00812815" w:rsidRPr="003B6975">
        <w:rPr>
          <w:color w:val="000000" w:themeColor="text1"/>
        </w:rPr>
        <w:t xml:space="preserve">relevant </w:t>
      </w:r>
      <w:r w:rsidR="00141CF9" w:rsidRPr="003B6975">
        <w:rPr>
          <w:color w:val="000000" w:themeColor="text1"/>
        </w:rPr>
        <w:t xml:space="preserve">articles from the different databases into ASFA. </w:t>
      </w:r>
      <w:r w:rsidR="00812815" w:rsidRPr="003B6975">
        <w:rPr>
          <w:color w:val="000000" w:themeColor="text1"/>
        </w:rPr>
        <w:t xml:space="preserve">Ms Abram attended ocean conferences and listened to what researchers </w:t>
      </w:r>
      <w:r w:rsidR="007B7B85" w:rsidRPr="003B6975">
        <w:rPr>
          <w:color w:val="000000" w:themeColor="text1"/>
        </w:rPr>
        <w:t>were</w:t>
      </w:r>
      <w:r w:rsidR="00812815" w:rsidRPr="003B6975">
        <w:rPr>
          <w:color w:val="000000" w:themeColor="text1"/>
        </w:rPr>
        <w:t xml:space="preserve"> searching. The research was always moving into new areas all the time, and it was important to be aware of this</w:t>
      </w:r>
      <w:r w:rsidR="007B7B85" w:rsidRPr="003B6975">
        <w:rPr>
          <w:color w:val="000000" w:themeColor="text1"/>
        </w:rPr>
        <w:t>.</w:t>
      </w:r>
    </w:p>
    <w:p w:rsidR="00FC7CB9" w:rsidRPr="003B6975" w:rsidRDefault="00FC7CB9" w:rsidP="00C7197B">
      <w:pPr>
        <w:pStyle w:val="StyleBefore5"/>
        <w:rPr>
          <w:color w:val="000000" w:themeColor="text1"/>
        </w:rPr>
      </w:pPr>
      <w:r w:rsidRPr="003B6975">
        <w:rPr>
          <w:color w:val="000000" w:themeColor="text1"/>
        </w:rPr>
        <w:t>Mr Pettman</w:t>
      </w:r>
      <w:r w:rsidR="00C4301C" w:rsidRPr="003B6975">
        <w:rPr>
          <w:color w:val="000000" w:themeColor="text1"/>
        </w:rPr>
        <w:t xml:space="preserve"> (FBA) commented that should there be an eventual expansion in the subject scope of ASFA, </w:t>
      </w:r>
      <w:r w:rsidR="00C7197B" w:rsidRPr="003B6975">
        <w:rPr>
          <w:color w:val="000000" w:themeColor="text1"/>
        </w:rPr>
        <w:t>a</w:t>
      </w:r>
      <w:r w:rsidR="00C4301C" w:rsidRPr="003B6975">
        <w:rPr>
          <w:color w:val="000000" w:themeColor="text1"/>
        </w:rPr>
        <w:t xml:space="preserve"> </w:t>
      </w:r>
      <w:r w:rsidR="00C7197B" w:rsidRPr="003B6975">
        <w:rPr>
          <w:color w:val="000000" w:themeColor="text1"/>
        </w:rPr>
        <w:t>majority</w:t>
      </w:r>
      <w:r w:rsidR="00C4301C" w:rsidRPr="003B6975">
        <w:rPr>
          <w:color w:val="000000" w:themeColor="text1"/>
        </w:rPr>
        <w:t xml:space="preserve"> of the relevant journals were already being covered by ProQuest for their other databases. </w:t>
      </w:r>
      <w:r w:rsidR="00C7197B" w:rsidRPr="003B6975">
        <w:rPr>
          <w:color w:val="000000" w:themeColor="text1"/>
        </w:rPr>
        <w:t>He added that from the FBA point of view, they had a very large collection o</w:t>
      </w:r>
      <w:r w:rsidR="00C4301C" w:rsidRPr="003B6975">
        <w:rPr>
          <w:color w:val="000000" w:themeColor="text1"/>
        </w:rPr>
        <w:t xml:space="preserve">f </w:t>
      </w:r>
      <w:r w:rsidR="00C7197B" w:rsidRPr="003B6975">
        <w:rPr>
          <w:color w:val="000000" w:themeColor="text1"/>
        </w:rPr>
        <w:t xml:space="preserve">grey literature material, both historic and new, which covered ground water. </w:t>
      </w:r>
      <w:r w:rsidRPr="003B6975">
        <w:rPr>
          <w:color w:val="000000" w:themeColor="text1"/>
        </w:rPr>
        <w:t xml:space="preserve">Mr Emerson said that </w:t>
      </w:r>
      <w:r w:rsidR="00C7197B" w:rsidRPr="003B6975">
        <w:rPr>
          <w:color w:val="000000" w:themeColor="text1"/>
        </w:rPr>
        <w:t xml:space="preserve">ProQuest covered around 1000 journal related to ground water, of which only around 30 were selectively relevant to ASFA, whereas it was difficult for ProQuest to access grey literature material. </w:t>
      </w:r>
    </w:p>
    <w:p w:rsidR="00BE2D5B" w:rsidRPr="003B6975" w:rsidRDefault="00FC7CB9" w:rsidP="00BE2D5B">
      <w:pPr>
        <w:pStyle w:val="StyleBefore5"/>
        <w:rPr>
          <w:color w:val="000000" w:themeColor="text1"/>
        </w:rPr>
      </w:pPr>
      <w:r w:rsidRPr="003B6975">
        <w:rPr>
          <w:color w:val="000000" w:themeColor="text1"/>
        </w:rPr>
        <w:t>Ms Wibley (FAO ASFA Secretariat)</w:t>
      </w:r>
      <w:r w:rsidR="00C7197B" w:rsidRPr="003B6975">
        <w:rPr>
          <w:color w:val="000000" w:themeColor="text1"/>
        </w:rPr>
        <w:t xml:space="preserve"> expressed some concern regarding the ASFA Partner institutes that were primarily marine and would not have access to any freshwater or ground water literature, asking whether this could affect in any way their participation in ASFA. </w:t>
      </w:r>
      <w:r w:rsidRPr="003B6975">
        <w:rPr>
          <w:color w:val="000000" w:themeColor="text1"/>
        </w:rPr>
        <w:t>Mr Montes (UNAM)</w:t>
      </w:r>
      <w:r w:rsidR="00C7197B" w:rsidRPr="003B6975">
        <w:rPr>
          <w:color w:val="000000" w:themeColor="text1"/>
        </w:rPr>
        <w:t xml:space="preserve"> commented that perhaps it was </w:t>
      </w:r>
      <w:r w:rsidRPr="003B6975">
        <w:rPr>
          <w:color w:val="000000" w:themeColor="text1"/>
        </w:rPr>
        <w:t xml:space="preserve">time for ASFA Partners to review </w:t>
      </w:r>
      <w:r w:rsidR="00C7197B" w:rsidRPr="003B6975">
        <w:rPr>
          <w:color w:val="000000" w:themeColor="text1"/>
        </w:rPr>
        <w:t>coverage by examining their individual Monitoring Lists</w:t>
      </w:r>
      <w:r w:rsidR="00BE2D5B" w:rsidRPr="003B6975">
        <w:rPr>
          <w:color w:val="000000" w:themeColor="text1"/>
        </w:rPr>
        <w:t xml:space="preserve"> and take into consideration the fact many sciences were now becoming multidisciplinary. </w:t>
      </w:r>
    </w:p>
    <w:p w:rsidR="00FC7CB9" w:rsidRPr="003B6975" w:rsidRDefault="00FC7CB9" w:rsidP="00BE2D5B">
      <w:pPr>
        <w:pStyle w:val="StyleBefore5"/>
        <w:rPr>
          <w:color w:val="000000" w:themeColor="text1"/>
        </w:rPr>
      </w:pPr>
      <w:r w:rsidRPr="003B6975">
        <w:rPr>
          <w:color w:val="000000" w:themeColor="text1"/>
        </w:rPr>
        <w:t xml:space="preserve">Ms Endra (NaFFIRI) </w:t>
      </w:r>
      <w:r w:rsidR="00BE2D5B" w:rsidRPr="003B6975">
        <w:rPr>
          <w:color w:val="000000" w:themeColor="text1"/>
        </w:rPr>
        <w:t>mentioned that her institute had a</w:t>
      </w:r>
      <w:r w:rsidRPr="003B6975">
        <w:rPr>
          <w:color w:val="000000" w:themeColor="text1"/>
        </w:rPr>
        <w:t xml:space="preserve">ccess to </w:t>
      </w:r>
      <w:r w:rsidR="00BE2D5B" w:rsidRPr="003B6975">
        <w:rPr>
          <w:color w:val="000000" w:themeColor="text1"/>
        </w:rPr>
        <w:t>a lot</w:t>
      </w:r>
      <w:r w:rsidR="007B7B85" w:rsidRPr="003B6975">
        <w:rPr>
          <w:color w:val="000000" w:themeColor="text1"/>
        </w:rPr>
        <w:t xml:space="preserve"> of</w:t>
      </w:r>
      <w:r w:rsidR="00BE2D5B" w:rsidRPr="003B6975">
        <w:rPr>
          <w:color w:val="000000" w:themeColor="text1"/>
        </w:rPr>
        <w:t xml:space="preserve"> </w:t>
      </w:r>
      <w:r w:rsidRPr="003B6975">
        <w:rPr>
          <w:color w:val="000000" w:themeColor="text1"/>
        </w:rPr>
        <w:t>grey literature on climate change and fisheries</w:t>
      </w:r>
      <w:r w:rsidR="00BE2D5B" w:rsidRPr="003B6975">
        <w:rPr>
          <w:color w:val="000000" w:themeColor="text1"/>
        </w:rPr>
        <w:t xml:space="preserve">. </w:t>
      </w:r>
    </w:p>
    <w:p w:rsidR="00FC7CB9" w:rsidRPr="003B6975" w:rsidRDefault="00FC7CB9" w:rsidP="00BE2D5B">
      <w:pPr>
        <w:pStyle w:val="StyleBefore5"/>
        <w:rPr>
          <w:color w:val="000000" w:themeColor="text1"/>
        </w:rPr>
      </w:pPr>
      <w:r w:rsidRPr="003B6975">
        <w:rPr>
          <w:color w:val="000000" w:themeColor="text1"/>
        </w:rPr>
        <w:t>Ms Kulakova</w:t>
      </w:r>
      <w:r w:rsidR="00BE2D5B" w:rsidRPr="003B6975">
        <w:rPr>
          <w:color w:val="000000" w:themeColor="text1"/>
        </w:rPr>
        <w:t xml:space="preserve"> (YugNIRO) referred to the list of subject areas currently defined as outside the subject scope of ASFA, saying that if all of these areas were to be included this would mean a great deal of extra work and also would require a</w:t>
      </w:r>
      <w:r w:rsidR="007B7B85" w:rsidRPr="003B6975">
        <w:rPr>
          <w:color w:val="000000" w:themeColor="text1"/>
        </w:rPr>
        <w:t>n extensive</w:t>
      </w:r>
      <w:r w:rsidR="00BE2D5B" w:rsidRPr="003B6975">
        <w:rPr>
          <w:color w:val="000000" w:themeColor="text1"/>
        </w:rPr>
        <w:t xml:space="preserve"> review of their monitoring list. </w:t>
      </w:r>
    </w:p>
    <w:p w:rsidR="00FC7CB9" w:rsidRPr="003B6975" w:rsidRDefault="00FC7CB9" w:rsidP="008315EF">
      <w:pPr>
        <w:pStyle w:val="StyleBefore5"/>
        <w:rPr>
          <w:color w:val="000000" w:themeColor="text1"/>
        </w:rPr>
      </w:pPr>
      <w:r w:rsidRPr="003B6975">
        <w:rPr>
          <w:color w:val="000000" w:themeColor="text1"/>
        </w:rPr>
        <w:t xml:space="preserve">Ms Wibley </w:t>
      </w:r>
      <w:r w:rsidR="002857BF" w:rsidRPr="003B6975">
        <w:rPr>
          <w:color w:val="000000" w:themeColor="text1"/>
        </w:rPr>
        <w:t>(FAO ASFA Secretariat) clarified that the e-mail circulated by FAO ASFA Secretariat on 13.08.14 identified the areas that were currently outside the scope of ASFA so that consideration could be given as to which if any could be inc</w:t>
      </w:r>
      <w:r w:rsidR="001907A1" w:rsidRPr="003B6975">
        <w:rPr>
          <w:color w:val="000000" w:themeColor="text1"/>
        </w:rPr>
        <w:t>luded within the scope of ASFA. It was not the intenti</w:t>
      </w:r>
      <w:r w:rsidR="00BE2D5B" w:rsidRPr="003B6975">
        <w:rPr>
          <w:color w:val="000000" w:themeColor="text1"/>
        </w:rPr>
        <w:t xml:space="preserve">on of the FAO ASFA Secretariat </w:t>
      </w:r>
      <w:r w:rsidR="001907A1" w:rsidRPr="003B6975">
        <w:rPr>
          <w:color w:val="000000" w:themeColor="text1"/>
        </w:rPr>
        <w:t>to suggest the inclusion of al</w:t>
      </w:r>
      <w:r w:rsidR="002857BF" w:rsidRPr="003B6975">
        <w:rPr>
          <w:color w:val="000000" w:themeColor="text1"/>
        </w:rPr>
        <w:t xml:space="preserve">l of them. </w:t>
      </w:r>
      <w:r w:rsidRPr="003B6975">
        <w:rPr>
          <w:color w:val="000000" w:themeColor="text1"/>
        </w:rPr>
        <w:t xml:space="preserve"> </w:t>
      </w:r>
    </w:p>
    <w:p w:rsidR="00191736" w:rsidRPr="003B6975" w:rsidRDefault="00191736" w:rsidP="00E315F1">
      <w:pPr>
        <w:pStyle w:val="StyleBefore5"/>
        <w:rPr>
          <w:color w:val="000000" w:themeColor="text1"/>
        </w:rPr>
      </w:pPr>
      <w:r w:rsidRPr="003B6975">
        <w:rPr>
          <w:color w:val="000000" w:themeColor="text1"/>
        </w:rPr>
        <w:t>Mr Sahu</w:t>
      </w:r>
      <w:r w:rsidR="00BE2D5B" w:rsidRPr="003B6975">
        <w:rPr>
          <w:color w:val="000000" w:themeColor="text1"/>
        </w:rPr>
        <w:t xml:space="preserve"> (NIO) </w:t>
      </w:r>
      <w:r w:rsidR="00F96D53" w:rsidRPr="003B6975">
        <w:rPr>
          <w:color w:val="000000" w:themeColor="text1"/>
        </w:rPr>
        <w:t>noted that not all ASFA Partners would be able to cover new subject areas</w:t>
      </w:r>
      <w:r w:rsidR="00E315F1" w:rsidRPr="003B6975">
        <w:rPr>
          <w:color w:val="000000" w:themeColor="text1"/>
        </w:rPr>
        <w:t xml:space="preserve"> and that any extra work</w:t>
      </w:r>
      <w:r w:rsidR="00F96D53" w:rsidRPr="003B6975">
        <w:rPr>
          <w:color w:val="000000" w:themeColor="text1"/>
        </w:rPr>
        <w:t xml:space="preserve"> could be a strain on their staff. </w:t>
      </w:r>
      <w:r w:rsidRPr="003B6975">
        <w:rPr>
          <w:color w:val="000000" w:themeColor="text1"/>
        </w:rPr>
        <w:t>Mr Emerson</w:t>
      </w:r>
      <w:r w:rsidR="00BE2D5B" w:rsidRPr="003B6975">
        <w:rPr>
          <w:color w:val="000000" w:themeColor="text1"/>
        </w:rPr>
        <w:t xml:space="preserve"> (ProQuest) clarified that, should there be an expansion of subject scope in ASFA it would not be mandatory for all ASFA Partners to do so but it would </w:t>
      </w:r>
      <w:r w:rsidR="00A2609C">
        <w:rPr>
          <w:color w:val="000000" w:themeColor="text1"/>
        </w:rPr>
        <w:t>allow th</w:t>
      </w:r>
      <w:r w:rsidR="00BE2D5B" w:rsidRPr="003B6975">
        <w:rPr>
          <w:color w:val="000000" w:themeColor="text1"/>
        </w:rPr>
        <w:t xml:space="preserve">ose who had the capability. </w:t>
      </w:r>
      <w:r w:rsidR="00F96D53" w:rsidRPr="003B6975">
        <w:rPr>
          <w:color w:val="000000" w:themeColor="text1"/>
        </w:rPr>
        <w:t xml:space="preserve">Ms McCoy (ProQuest) noted that each ASFA Partner had different areas of interest, for some it could be climate change, for others it could be ground water. She said not everybody had to cover the same areas. Ms Wibley (FAO ASFA Secretariat) said that expanding </w:t>
      </w:r>
      <w:r w:rsidRPr="003B6975">
        <w:rPr>
          <w:color w:val="000000" w:themeColor="text1"/>
        </w:rPr>
        <w:t xml:space="preserve">coverage </w:t>
      </w:r>
      <w:r w:rsidR="00F96D53" w:rsidRPr="003B6975">
        <w:rPr>
          <w:color w:val="000000" w:themeColor="text1"/>
        </w:rPr>
        <w:t xml:space="preserve">in this way, </w:t>
      </w:r>
      <w:r w:rsidRPr="003B6975">
        <w:rPr>
          <w:color w:val="000000" w:themeColor="text1"/>
        </w:rPr>
        <w:t xml:space="preserve">would </w:t>
      </w:r>
      <w:r w:rsidR="00F96D53" w:rsidRPr="003B6975">
        <w:rPr>
          <w:color w:val="000000" w:themeColor="text1"/>
        </w:rPr>
        <w:t xml:space="preserve">mean that coverage would not be comprehensive. Mr Emerson (ProQuest) said that it was important to define the coverage and be clear about the scope. He added that currently ASFA covered around 20% of all aquatic sciences material. </w:t>
      </w:r>
    </w:p>
    <w:p w:rsidR="00FC7CB9" w:rsidRPr="003B6975" w:rsidRDefault="00FC7CB9" w:rsidP="00E315F1">
      <w:pPr>
        <w:pStyle w:val="StyleBefore5"/>
        <w:rPr>
          <w:color w:val="000000" w:themeColor="text1"/>
        </w:rPr>
      </w:pPr>
      <w:r w:rsidRPr="003B6975">
        <w:rPr>
          <w:color w:val="000000" w:themeColor="text1"/>
        </w:rPr>
        <w:t xml:space="preserve"> </w:t>
      </w:r>
      <w:r w:rsidR="008D7F2A" w:rsidRPr="003B6975">
        <w:rPr>
          <w:color w:val="000000" w:themeColor="text1"/>
        </w:rPr>
        <w:t xml:space="preserve">Mr Pettman (FBA) noted that during the above discussions, interest had been shown only in 2 topics in particular, ground water and climate change. He suggested that implications of including these 2 areas in the subject scope of ASFA should be explored. Ms Wibley (FAO ASFA Secretariat) said that </w:t>
      </w:r>
      <w:r w:rsidR="00E315F1" w:rsidRPr="003B6975">
        <w:rPr>
          <w:color w:val="000000" w:themeColor="text1"/>
        </w:rPr>
        <w:t xml:space="preserve">the </w:t>
      </w:r>
      <w:r w:rsidR="008D7F2A" w:rsidRPr="003B6975">
        <w:rPr>
          <w:color w:val="000000" w:themeColor="text1"/>
        </w:rPr>
        <w:t xml:space="preserve">implications </w:t>
      </w:r>
      <w:r w:rsidR="00E315F1" w:rsidRPr="003B6975">
        <w:rPr>
          <w:color w:val="000000" w:themeColor="text1"/>
        </w:rPr>
        <w:t xml:space="preserve">would </w:t>
      </w:r>
      <w:r w:rsidR="008D7F2A" w:rsidRPr="003B6975">
        <w:rPr>
          <w:color w:val="000000" w:themeColor="text1"/>
        </w:rPr>
        <w:t>m</w:t>
      </w:r>
      <w:r w:rsidR="00E315F1" w:rsidRPr="003B6975">
        <w:rPr>
          <w:color w:val="000000" w:themeColor="text1"/>
        </w:rPr>
        <w:t>ainly concern</w:t>
      </w:r>
      <w:r w:rsidR="008D7F2A" w:rsidRPr="003B6975">
        <w:rPr>
          <w:color w:val="000000" w:themeColor="text1"/>
        </w:rPr>
        <w:t xml:space="preserve"> </w:t>
      </w:r>
      <w:r w:rsidR="00E315F1" w:rsidRPr="003B6975">
        <w:rPr>
          <w:color w:val="000000" w:themeColor="text1"/>
        </w:rPr>
        <w:t xml:space="preserve">some </w:t>
      </w:r>
      <w:r w:rsidR="008D7F2A" w:rsidRPr="003B6975">
        <w:rPr>
          <w:color w:val="000000" w:themeColor="text1"/>
        </w:rPr>
        <w:t>technical aspects of ASFA data entry, such as whether the current subject scope categories w</w:t>
      </w:r>
      <w:r w:rsidR="00E315F1" w:rsidRPr="003B6975">
        <w:rPr>
          <w:color w:val="000000" w:themeColor="text1"/>
        </w:rPr>
        <w:t>ere sufficient and expanding the ASFA thesaurus.</w:t>
      </w:r>
    </w:p>
    <w:p w:rsidR="008A1A43" w:rsidRPr="003B6975" w:rsidRDefault="008A1A43" w:rsidP="008D7F2A">
      <w:pPr>
        <w:widowControl w:val="0"/>
        <w:spacing w:before="120" w:after="0" w:line="240" w:lineRule="auto"/>
        <w:jc w:val="both"/>
        <w:rPr>
          <w:rFonts w:ascii="Arial" w:hAnsi="Arial" w:cs="Arial"/>
          <w:color w:val="000000" w:themeColor="text1"/>
          <w:sz w:val="20"/>
          <w:szCs w:val="20"/>
          <w:lang w:val="en-GB"/>
        </w:rPr>
      </w:pPr>
      <w:r w:rsidRPr="003B6975">
        <w:rPr>
          <w:rFonts w:ascii="Arial" w:hAnsi="Arial" w:cs="Arial"/>
          <w:b/>
          <w:color w:val="000000" w:themeColor="text1"/>
          <w:sz w:val="20"/>
          <w:szCs w:val="20"/>
          <w:lang w:val="en-GB"/>
        </w:rPr>
        <w:lastRenderedPageBreak/>
        <w:t>Ms Vicary and Mr Pettman (FBA) agreed</w:t>
      </w:r>
      <w:r w:rsidRPr="003B6975">
        <w:rPr>
          <w:rFonts w:ascii="Arial" w:hAnsi="Arial" w:cs="Arial"/>
          <w:color w:val="000000" w:themeColor="text1"/>
          <w:sz w:val="20"/>
          <w:szCs w:val="20"/>
          <w:lang w:val="en-GB"/>
        </w:rPr>
        <w:t xml:space="preserve"> to investigate the implications of expanding the scope of ASFA to cover groundwater (including climate change</w:t>
      </w:r>
      <w:r w:rsidR="008D7F2A" w:rsidRPr="003B6975">
        <w:rPr>
          <w:rFonts w:ascii="Arial" w:hAnsi="Arial" w:cs="Arial"/>
          <w:color w:val="000000" w:themeColor="text1"/>
          <w:sz w:val="20"/>
          <w:szCs w:val="20"/>
          <w:lang w:val="en-GB"/>
        </w:rPr>
        <w:t>,</w:t>
      </w:r>
      <w:r w:rsidRPr="003B6975">
        <w:rPr>
          <w:rFonts w:ascii="Arial" w:hAnsi="Arial" w:cs="Arial"/>
          <w:color w:val="000000" w:themeColor="text1"/>
          <w:sz w:val="20"/>
          <w:szCs w:val="20"/>
          <w:lang w:val="en-GB"/>
        </w:rPr>
        <w:t xml:space="preserve"> water/sewage treatment, public water supply and water as a resource industry and agriculture), liaise with the FAO ASFA Secretariat and ProQuest and then inform the ASFA Partners of their findings by June 2015.</w:t>
      </w:r>
    </w:p>
    <w:p w:rsidR="008A1A43" w:rsidRPr="003B6975" w:rsidRDefault="002857BF" w:rsidP="00FC7CB9">
      <w:pPr>
        <w:pStyle w:val="StyleBefore5"/>
        <w:rPr>
          <w:color w:val="000000" w:themeColor="text1"/>
        </w:rPr>
      </w:pPr>
      <w:r w:rsidRPr="003B6975">
        <w:rPr>
          <w:color w:val="000000" w:themeColor="text1"/>
        </w:rPr>
        <w:t xml:space="preserve">Mr </w:t>
      </w:r>
      <w:r w:rsidR="008A1A43" w:rsidRPr="003B6975">
        <w:rPr>
          <w:color w:val="000000" w:themeColor="text1"/>
        </w:rPr>
        <w:t xml:space="preserve">Sahu </w:t>
      </w:r>
      <w:r w:rsidRPr="003B6975">
        <w:rPr>
          <w:color w:val="000000" w:themeColor="text1"/>
        </w:rPr>
        <w:t xml:space="preserve">(NIO) said that should an ASFA Partner come across a journal </w:t>
      </w:r>
      <w:r w:rsidR="001907A1" w:rsidRPr="003B6975">
        <w:rPr>
          <w:color w:val="000000" w:themeColor="text1"/>
        </w:rPr>
        <w:t>covering on</w:t>
      </w:r>
      <w:r w:rsidR="00A2609C">
        <w:rPr>
          <w:color w:val="000000" w:themeColor="text1"/>
        </w:rPr>
        <w:t xml:space="preserve">e of the new subject areas, </w:t>
      </w:r>
      <w:r w:rsidR="001907A1" w:rsidRPr="003B6975">
        <w:rPr>
          <w:color w:val="000000" w:themeColor="text1"/>
        </w:rPr>
        <w:t xml:space="preserve">perhaps </w:t>
      </w:r>
      <w:r w:rsidR="00A2609C">
        <w:rPr>
          <w:color w:val="000000" w:themeColor="text1"/>
        </w:rPr>
        <w:t xml:space="preserve">which </w:t>
      </w:r>
      <w:r w:rsidR="001907A1" w:rsidRPr="003B6975">
        <w:rPr>
          <w:color w:val="000000" w:themeColor="text1"/>
        </w:rPr>
        <w:t xml:space="preserve">they were not very familiar with, they should send it to the FAO ASFA Secretariat </w:t>
      </w:r>
      <w:r w:rsidR="00A2609C">
        <w:rPr>
          <w:color w:val="000000" w:themeColor="text1"/>
        </w:rPr>
        <w:t>to</w:t>
      </w:r>
      <w:r w:rsidR="008A1A43" w:rsidRPr="003B6975">
        <w:rPr>
          <w:color w:val="000000" w:themeColor="text1"/>
        </w:rPr>
        <w:t xml:space="preserve"> be assessed for addition to the ASFA Monitoring List. </w:t>
      </w:r>
    </w:p>
    <w:p w:rsidR="008A1A43" w:rsidRDefault="008A1A43" w:rsidP="008A1A43">
      <w:pPr>
        <w:widowControl w:val="0"/>
        <w:spacing w:after="0" w:line="240" w:lineRule="auto"/>
        <w:jc w:val="both"/>
        <w:rPr>
          <w:rFonts w:ascii="Arial" w:hAnsi="Arial" w:cs="Arial"/>
          <w:bCs/>
          <w:color w:val="000000" w:themeColor="text1"/>
          <w:sz w:val="20"/>
          <w:szCs w:val="20"/>
          <w:lang w:val="en-GB"/>
        </w:rPr>
      </w:pPr>
    </w:p>
    <w:p w:rsidR="008A1A43" w:rsidRPr="003B6975" w:rsidRDefault="00A2609C" w:rsidP="008A1A43">
      <w:pPr>
        <w:widowControl w:val="0"/>
        <w:spacing w:after="0" w:line="240" w:lineRule="auto"/>
        <w:jc w:val="both"/>
        <w:rPr>
          <w:rFonts w:ascii="Arial" w:hAnsi="Arial" w:cs="Arial"/>
          <w:color w:val="000000" w:themeColor="text1"/>
          <w:sz w:val="20"/>
          <w:szCs w:val="20"/>
          <w:lang w:val="en-GB"/>
        </w:rPr>
      </w:pPr>
      <w:r>
        <w:rPr>
          <w:rFonts w:ascii="Arial" w:hAnsi="Arial" w:cs="Arial"/>
          <w:bCs/>
          <w:color w:val="000000" w:themeColor="text1"/>
          <w:sz w:val="20"/>
          <w:szCs w:val="20"/>
          <w:lang w:val="en-GB"/>
        </w:rPr>
        <w:t>Pending the findings of FBA’s investigation of the feasibility of expanding the scope of ASFA, t</w:t>
      </w:r>
      <w:r w:rsidR="008A1A43" w:rsidRPr="003B6975">
        <w:rPr>
          <w:rFonts w:ascii="Arial" w:hAnsi="Arial" w:cs="Arial"/>
          <w:b/>
          <w:bCs/>
          <w:color w:val="000000" w:themeColor="text1"/>
          <w:sz w:val="20"/>
          <w:szCs w:val="20"/>
        </w:rPr>
        <w:t xml:space="preserve">he FAO ASFA Secretariat agreed to </w:t>
      </w:r>
      <w:r w:rsidR="008A1A43" w:rsidRPr="003B6975">
        <w:rPr>
          <w:rFonts w:ascii="Arial" w:hAnsi="Arial" w:cs="Arial"/>
          <w:bCs/>
          <w:color w:val="000000" w:themeColor="text1"/>
          <w:sz w:val="20"/>
          <w:szCs w:val="20"/>
        </w:rPr>
        <w:t>circulate an e-mail via ASFA Board-L to ask ASFA Partners to provide the FAO ASFA Secretariat with details of journals covering additional subject scope areas related to groundwater (</w:t>
      </w:r>
      <w:r w:rsidR="008A1A43" w:rsidRPr="003B6975">
        <w:rPr>
          <w:rFonts w:ascii="Arial" w:hAnsi="Arial" w:cs="Arial"/>
          <w:color w:val="000000" w:themeColor="text1"/>
          <w:sz w:val="20"/>
          <w:szCs w:val="20"/>
          <w:lang w:val="en-GB"/>
        </w:rPr>
        <w:t>including climate change water/sewage treatment, public water supply and water as a resource industry and agriculture)</w:t>
      </w:r>
      <w:r w:rsidR="008A1A43" w:rsidRPr="003B6975">
        <w:rPr>
          <w:rFonts w:ascii="Arial" w:hAnsi="Arial" w:cs="Arial"/>
          <w:bCs/>
          <w:color w:val="000000" w:themeColor="text1"/>
          <w:sz w:val="20"/>
          <w:szCs w:val="20"/>
        </w:rPr>
        <w:t xml:space="preserve">. The FAO ASFA Secretariat would then forward the titles to FBA.   </w:t>
      </w:r>
    </w:p>
    <w:p w:rsidR="00915170" w:rsidRPr="0043046D" w:rsidRDefault="00915170" w:rsidP="006F3F6F">
      <w:pPr>
        <w:pStyle w:val="Heading2"/>
      </w:pPr>
      <w:r w:rsidRPr="0043046D">
        <w:t>Coverage and Monitoring</w:t>
      </w:r>
    </w:p>
    <w:p w:rsidR="001F1ED7" w:rsidRPr="003B6975" w:rsidRDefault="001F1ED7" w:rsidP="001F1ED7">
      <w:pPr>
        <w:widowControl w:val="0"/>
        <w:spacing w:after="0" w:line="240" w:lineRule="auto"/>
        <w:jc w:val="both"/>
        <w:rPr>
          <w:rFonts w:ascii="Arial" w:hAnsi="Arial" w:cs="Arial"/>
          <w:bCs/>
          <w:color w:val="000000" w:themeColor="text1"/>
          <w:sz w:val="20"/>
          <w:szCs w:val="20"/>
        </w:rPr>
      </w:pPr>
      <w:r w:rsidRPr="003B6975">
        <w:rPr>
          <w:rFonts w:ascii="Arial" w:hAnsi="Arial" w:cs="Arial"/>
          <w:bCs/>
          <w:color w:val="000000" w:themeColor="text1"/>
          <w:sz w:val="20"/>
          <w:szCs w:val="20"/>
        </w:rPr>
        <w:t xml:space="preserve">Mr Pettman (FBA) </w:t>
      </w:r>
      <w:r w:rsidR="00C823E8" w:rsidRPr="003B6975">
        <w:rPr>
          <w:rFonts w:ascii="Arial" w:hAnsi="Arial" w:cs="Arial"/>
          <w:bCs/>
          <w:color w:val="000000" w:themeColor="text1"/>
          <w:sz w:val="20"/>
          <w:szCs w:val="20"/>
        </w:rPr>
        <w:t xml:space="preserve">introduced this Agenda Item </w:t>
      </w:r>
      <w:r w:rsidRPr="003B6975">
        <w:rPr>
          <w:rFonts w:ascii="Arial" w:hAnsi="Arial" w:cs="Arial"/>
          <w:bCs/>
          <w:color w:val="000000" w:themeColor="text1"/>
          <w:sz w:val="20"/>
          <w:szCs w:val="20"/>
        </w:rPr>
        <w:t>referring to Section 9 of the FAO report (ASFA/2015/3) which concerned the monitoring of journals by ASFA Partners for inclusion in ASFA.</w:t>
      </w:r>
    </w:p>
    <w:p w:rsidR="0010522F" w:rsidRPr="003B6975" w:rsidRDefault="001F1ED7" w:rsidP="0010522F">
      <w:pPr>
        <w:widowControl w:val="0"/>
        <w:spacing w:before="120" w:after="0" w:line="240" w:lineRule="auto"/>
        <w:jc w:val="both"/>
        <w:rPr>
          <w:rFonts w:ascii="Arial" w:hAnsi="Arial" w:cs="Arial"/>
          <w:bCs/>
          <w:color w:val="000000" w:themeColor="text1"/>
          <w:sz w:val="20"/>
          <w:szCs w:val="20"/>
        </w:rPr>
      </w:pPr>
      <w:r w:rsidRPr="003B6975">
        <w:rPr>
          <w:rFonts w:ascii="Arial" w:hAnsi="Arial" w:cs="Arial"/>
          <w:bCs/>
          <w:color w:val="000000" w:themeColor="text1"/>
          <w:sz w:val="20"/>
          <w:szCs w:val="20"/>
        </w:rPr>
        <w:t>Ms Wibley (FAO ASFA Secretariat) reminded</w:t>
      </w:r>
      <w:r w:rsidR="00C823E8" w:rsidRPr="003B6975">
        <w:rPr>
          <w:rFonts w:ascii="Arial" w:hAnsi="Arial" w:cs="Arial"/>
          <w:bCs/>
          <w:color w:val="000000" w:themeColor="text1"/>
          <w:sz w:val="20"/>
          <w:szCs w:val="20"/>
        </w:rPr>
        <w:t xml:space="preserve"> ASFA Partners that </w:t>
      </w:r>
      <w:r w:rsidR="00B52236" w:rsidRPr="003B6975">
        <w:rPr>
          <w:rFonts w:ascii="Arial" w:hAnsi="Arial" w:cs="Arial"/>
          <w:bCs/>
          <w:color w:val="000000" w:themeColor="text1"/>
          <w:sz w:val="20"/>
          <w:szCs w:val="20"/>
        </w:rPr>
        <w:t xml:space="preserve">journal coverage in ASFA was the extent to which journals </w:t>
      </w:r>
      <w:r w:rsidR="00387599" w:rsidRPr="003B6975">
        <w:rPr>
          <w:rFonts w:ascii="Arial" w:hAnsi="Arial" w:cs="Arial"/>
          <w:bCs/>
          <w:color w:val="000000" w:themeColor="text1"/>
          <w:sz w:val="20"/>
          <w:szCs w:val="20"/>
        </w:rPr>
        <w:t xml:space="preserve">falling within the scope of ASFA </w:t>
      </w:r>
      <w:r w:rsidR="00B52236" w:rsidRPr="003B6975">
        <w:rPr>
          <w:rFonts w:ascii="Arial" w:hAnsi="Arial" w:cs="Arial"/>
          <w:bCs/>
          <w:color w:val="000000" w:themeColor="text1"/>
          <w:sz w:val="20"/>
          <w:szCs w:val="20"/>
        </w:rPr>
        <w:t xml:space="preserve">were being monitored and entered into the ASFA database. This meant the completeness of the coverage of individual journals, i.e. </w:t>
      </w:r>
      <w:r w:rsidR="0010522F" w:rsidRPr="003B6975">
        <w:rPr>
          <w:rFonts w:ascii="Arial" w:hAnsi="Arial" w:cs="Arial"/>
          <w:bCs/>
          <w:color w:val="000000" w:themeColor="text1"/>
          <w:sz w:val="20"/>
          <w:szCs w:val="20"/>
        </w:rPr>
        <w:t xml:space="preserve">the regular monitoring of the serial titles included on the Monitoring Lists of individual ASFA Partners, ensuring </w:t>
      </w:r>
      <w:r w:rsidR="00B52236" w:rsidRPr="003B6975">
        <w:rPr>
          <w:rFonts w:ascii="Arial" w:hAnsi="Arial" w:cs="Arial"/>
          <w:bCs/>
          <w:color w:val="000000" w:themeColor="text1"/>
          <w:sz w:val="20"/>
          <w:szCs w:val="20"/>
        </w:rPr>
        <w:t xml:space="preserve">that there were no gaps in the </w:t>
      </w:r>
      <w:r w:rsidR="0010522F" w:rsidRPr="003B6975">
        <w:rPr>
          <w:rFonts w:ascii="Arial" w:hAnsi="Arial" w:cs="Arial"/>
          <w:bCs/>
          <w:color w:val="000000" w:themeColor="text1"/>
          <w:sz w:val="20"/>
          <w:szCs w:val="20"/>
        </w:rPr>
        <w:t>coverage of all</w:t>
      </w:r>
      <w:r w:rsidR="00B52236" w:rsidRPr="003B6975">
        <w:rPr>
          <w:rFonts w:ascii="Arial" w:hAnsi="Arial" w:cs="Arial"/>
          <w:bCs/>
          <w:color w:val="000000" w:themeColor="text1"/>
          <w:sz w:val="20"/>
          <w:szCs w:val="20"/>
        </w:rPr>
        <w:t xml:space="preserve"> issues/volumes</w:t>
      </w:r>
      <w:r w:rsidR="0010522F" w:rsidRPr="003B6975">
        <w:rPr>
          <w:rFonts w:ascii="Arial" w:hAnsi="Arial" w:cs="Arial"/>
          <w:bCs/>
          <w:color w:val="000000" w:themeColor="text1"/>
          <w:sz w:val="20"/>
          <w:szCs w:val="20"/>
        </w:rPr>
        <w:t xml:space="preserve"> and articles of relevance to the scope of ASFA.  </w:t>
      </w:r>
      <w:r w:rsidR="00601BCD" w:rsidRPr="003B6975">
        <w:rPr>
          <w:rFonts w:ascii="Arial" w:hAnsi="Arial" w:cs="Arial"/>
          <w:bCs/>
          <w:color w:val="000000" w:themeColor="text1"/>
          <w:sz w:val="20"/>
          <w:szCs w:val="20"/>
        </w:rPr>
        <w:t xml:space="preserve">Ms Wibley reported that there was currently a total of 3582 active serial titles on the ASFA Monitoring List and this would be discussed further under the </w:t>
      </w:r>
      <w:r w:rsidR="00601BCD" w:rsidRPr="00A729A3">
        <w:rPr>
          <w:rFonts w:ascii="Arial" w:hAnsi="Arial" w:cs="Arial"/>
          <w:bCs/>
          <w:color w:val="000000" w:themeColor="text1"/>
          <w:sz w:val="20"/>
          <w:szCs w:val="20"/>
        </w:rPr>
        <w:t xml:space="preserve">appropriate Agenda Item </w:t>
      </w:r>
      <w:r w:rsidR="00A729A3" w:rsidRPr="00A729A3">
        <w:rPr>
          <w:rFonts w:ascii="Arial" w:hAnsi="Arial" w:cs="Arial"/>
          <w:bCs/>
          <w:color w:val="000000" w:themeColor="text1"/>
          <w:sz w:val="20"/>
          <w:szCs w:val="20"/>
        </w:rPr>
        <w:t>11.1.</w:t>
      </w:r>
    </w:p>
    <w:p w:rsidR="00915170" w:rsidRPr="003B6975" w:rsidRDefault="00915170" w:rsidP="00921DA9">
      <w:pPr>
        <w:pStyle w:val="Heading30"/>
      </w:pPr>
      <w:r w:rsidRPr="003B6975">
        <w:t>Review of coverage and monitoring</w:t>
      </w:r>
    </w:p>
    <w:p w:rsidR="002857BF" w:rsidRPr="003B6975" w:rsidRDefault="00601BCD" w:rsidP="00653D30">
      <w:pPr>
        <w:pStyle w:val="StyleBefore5"/>
        <w:rPr>
          <w:color w:val="000000" w:themeColor="text1"/>
        </w:rPr>
      </w:pPr>
      <w:r w:rsidRPr="003B6975">
        <w:rPr>
          <w:color w:val="000000" w:themeColor="text1"/>
        </w:rPr>
        <w:t>Ms Wibley (</w:t>
      </w:r>
      <w:r w:rsidR="003C4D7A" w:rsidRPr="003B6975">
        <w:rPr>
          <w:color w:val="000000" w:themeColor="text1"/>
        </w:rPr>
        <w:t xml:space="preserve">FAO ASFA Secretariat) reported that </w:t>
      </w:r>
      <w:r w:rsidR="00387599" w:rsidRPr="003B6975">
        <w:rPr>
          <w:color w:val="000000" w:themeColor="text1"/>
        </w:rPr>
        <w:t>it</w:t>
      </w:r>
      <w:r w:rsidR="003C4D7A" w:rsidRPr="003B6975">
        <w:rPr>
          <w:color w:val="000000" w:themeColor="text1"/>
        </w:rPr>
        <w:t xml:space="preserve"> was </w:t>
      </w:r>
      <w:r w:rsidRPr="003B6975">
        <w:rPr>
          <w:color w:val="000000" w:themeColor="text1"/>
        </w:rPr>
        <w:t xml:space="preserve">still in the process of carrying out </w:t>
      </w:r>
      <w:r w:rsidR="003532A7" w:rsidRPr="003B6975">
        <w:rPr>
          <w:color w:val="000000" w:themeColor="text1"/>
        </w:rPr>
        <w:t xml:space="preserve">a major </w:t>
      </w:r>
      <w:r w:rsidR="003C4D7A" w:rsidRPr="003B6975">
        <w:rPr>
          <w:color w:val="000000" w:themeColor="text1"/>
        </w:rPr>
        <w:t xml:space="preserve">exercise </w:t>
      </w:r>
      <w:r w:rsidR="00387599" w:rsidRPr="003B6975">
        <w:rPr>
          <w:color w:val="000000" w:themeColor="text1"/>
        </w:rPr>
        <w:t xml:space="preserve">to review </w:t>
      </w:r>
      <w:r w:rsidR="003532A7" w:rsidRPr="003B6975">
        <w:rPr>
          <w:color w:val="000000" w:themeColor="text1"/>
        </w:rPr>
        <w:t xml:space="preserve">and clean-up </w:t>
      </w:r>
      <w:r w:rsidR="00387599" w:rsidRPr="003B6975">
        <w:rPr>
          <w:color w:val="000000" w:themeColor="text1"/>
        </w:rPr>
        <w:t>the Master ASFA Monitoring List</w:t>
      </w:r>
      <w:r w:rsidR="003532A7" w:rsidRPr="003B6975">
        <w:rPr>
          <w:color w:val="000000" w:themeColor="text1"/>
        </w:rPr>
        <w:t>. This work was being carried out by a consultant working for the ASFA Secretariat, Mr Milos Vojar, and involves reviewing the individual lists of ASFA Partners regarding not only the information regarding the serial titles, but also the identification of</w:t>
      </w:r>
      <w:r w:rsidR="00387599" w:rsidRPr="003B6975">
        <w:rPr>
          <w:color w:val="000000" w:themeColor="text1"/>
        </w:rPr>
        <w:t xml:space="preserve"> gaps whereby some titles had not been covered for a long period of time, or certain issue/volume number</w:t>
      </w:r>
      <w:r w:rsidR="00A2609C">
        <w:rPr>
          <w:color w:val="000000" w:themeColor="text1"/>
        </w:rPr>
        <w:t>s</w:t>
      </w:r>
      <w:r w:rsidR="00387599" w:rsidRPr="003B6975">
        <w:rPr>
          <w:color w:val="000000" w:themeColor="text1"/>
        </w:rPr>
        <w:t xml:space="preserve"> had been missed. </w:t>
      </w:r>
      <w:r w:rsidR="003532A7" w:rsidRPr="003B6975">
        <w:rPr>
          <w:color w:val="000000" w:themeColor="text1"/>
        </w:rPr>
        <w:t>This information was being recorded in spreadsheets for each individual ASFA Partner, so that the Partner could follow up regarding the missing information and/or missing issues. It would then be the responsibility of the ASFA Partner to attempt to fill the gaps, perhaps by contacting the publisher of the journal to obtain the missing issues.</w:t>
      </w:r>
      <w:r w:rsidR="00653D30" w:rsidRPr="003B6975">
        <w:rPr>
          <w:color w:val="000000" w:themeColor="text1"/>
        </w:rPr>
        <w:t xml:space="preserve"> If an ASFA Partner had difficulty in covering certain publications and/or the gaps, then they should contact the FAO ASFA Secretariat, attention </w:t>
      </w:r>
      <w:hyperlink r:id="rId13" w:history="1">
        <w:r w:rsidR="00653D30" w:rsidRPr="003B6975">
          <w:rPr>
            <w:rStyle w:val="Hyperlink"/>
            <w:rFonts w:cs="Arial"/>
            <w:color w:val="000000" w:themeColor="text1"/>
          </w:rPr>
          <w:t>Milos.Vojar@fao.org</w:t>
        </w:r>
      </w:hyperlink>
      <w:r w:rsidR="00653D30" w:rsidRPr="003B6975">
        <w:rPr>
          <w:color w:val="000000" w:themeColor="text1"/>
        </w:rPr>
        <w:t xml:space="preserve">. </w:t>
      </w:r>
      <w:r w:rsidR="003A72B5" w:rsidRPr="003B6975">
        <w:rPr>
          <w:color w:val="000000" w:themeColor="text1"/>
        </w:rPr>
        <w:t xml:space="preserve">Ms Wibley </w:t>
      </w:r>
      <w:r w:rsidR="003532A7" w:rsidRPr="003B6975">
        <w:rPr>
          <w:color w:val="000000" w:themeColor="text1"/>
        </w:rPr>
        <w:t xml:space="preserve">commented that the </w:t>
      </w:r>
      <w:r w:rsidR="003A72B5" w:rsidRPr="003B6975">
        <w:rPr>
          <w:color w:val="000000" w:themeColor="text1"/>
        </w:rPr>
        <w:t>‘completeness</w:t>
      </w:r>
      <w:r w:rsidR="003532A7" w:rsidRPr="003B6975">
        <w:rPr>
          <w:color w:val="000000" w:themeColor="text1"/>
        </w:rPr>
        <w:t xml:space="preserve"> of </w:t>
      </w:r>
      <w:r w:rsidR="003A72B5" w:rsidRPr="003B6975">
        <w:rPr>
          <w:color w:val="000000" w:themeColor="text1"/>
        </w:rPr>
        <w:t>coverage</w:t>
      </w:r>
      <w:r w:rsidR="00CC31D7">
        <w:rPr>
          <w:color w:val="000000" w:themeColor="text1"/>
        </w:rPr>
        <w:t>’ was on</w:t>
      </w:r>
      <w:r w:rsidR="003532A7" w:rsidRPr="003B6975">
        <w:rPr>
          <w:color w:val="000000" w:themeColor="text1"/>
        </w:rPr>
        <w:t xml:space="preserve">e of the major quality aspects to consider in a bibliographic database and therefore was always discussed at every ASFA Board Meeting. </w:t>
      </w:r>
      <w:r w:rsidR="00653D30" w:rsidRPr="003B6975">
        <w:rPr>
          <w:color w:val="000000" w:themeColor="text1"/>
        </w:rPr>
        <w:t>The FAO ASFA Secretariat was also working together with ProQuest in a joint exercise to consolidate the ProQuest Journals list and the ASFA Monitoring List.</w:t>
      </w:r>
    </w:p>
    <w:p w:rsidR="00915170" w:rsidRPr="003B6975" w:rsidRDefault="00915170" w:rsidP="006F3F6F">
      <w:pPr>
        <w:pStyle w:val="Heading2"/>
      </w:pPr>
      <w:r w:rsidRPr="003B6975">
        <w:t>Timeliness</w:t>
      </w:r>
    </w:p>
    <w:p w:rsidR="00AC2CF4" w:rsidRPr="003B6975" w:rsidRDefault="00653D30" w:rsidP="00653D30">
      <w:pPr>
        <w:pStyle w:val="StyleBefore5"/>
        <w:rPr>
          <w:color w:val="000000" w:themeColor="text1"/>
        </w:rPr>
      </w:pPr>
      <w:r w:rsidRPr="003B6975">
        <w:rPr>
          <w:color w:val="000000" w:themeColor="text1"/>
        </w:rPr>
        <w:t>Ms Wibley (FAO ASFA Secretariat)</w:t>
      </w:r>
      <w:r w:rsidR="00AC2CF4" w:rsidRPr="003B6975">
        <w:rPr>
          <w:color w:val="000000" w:themeColor="text1"/>
        </w:rPr>
        <w:t xml:space="preserve"> introduced this Agenda Item</w:t>
      </w:r>
      <w:r w:rsidRPr="003B6975">
        <w:rPr>
          <w:color w:val="000000" w:themeColor="text1"/>
        </w:rPr>
        <w:t>, explaining</w:t>
      </w:r>
      <w:r w:rsidR="00AC2CF4" w:rsidRPr="003B6975">
        <w:rPr>
          <w:color w:val="000000" w:themeColor="text1"/>
        </w:rPr>
        <w:t xml:space="preserve"> that timeliness referred to the time period between the publishing of the document and its appearance on the ASFA database, i.e. the time period between receipt of the document by the ASFA Partner, the preparation of ASFA records and their submission to ProQuest for inclusion on the ASFA database. </w:t>
      </w:r>
      <w:r w:rsidRPr="003B6975">
        <w:rPr>
          <w:color w:val="000000" w:themeColor="text1"/>
        </w:rPr>
        <w:t xml:space="preserve">Timeliness was another important factor when considering the quality of a database, as was often stressed by the publisher, ProQuest. </w:t>
      </w:r>
      <w:r w:rsidR="00B56517" w:rsidRPr="003B6975">
        <w:rPr>
          <w:color w:val="000000" w:themeColor="text1"/>
        </w:rPr>
        <w:t xml:space="preserve">Ms Wibley noted that it was one of the responsibilities of an </w:t>
      </w:r>
      <w:r w:rsidR="00B56517" w:rsidRPr="00A729A3">
        <w:rPr>
          <w:color w:val="000000" w:themeColor="text1"/>
        </w:rPr>
        <w:t>ASFA Partner to</w:t>
      </w:r>
      <w:r w:rsidR="00B56517" w:rsidRPr="003B6975">
        <w:rPr>
          <w:color w:val="000000" w:themeColor="text1"/>
        </w:rPr>
        <w:t xml:space="preserve"> </w:t>
      </w:r>
      <w:r w:rsidR="00A729A3">
        <w:rPr>
          <w:color w:val="000000" w:themeColor="text1"/>
        </w:rPr>
        <w:t>ensure completeness of coverage and also timeliness.</w:t>
      </w:r>
    </w:p>
    <w:p w:rsidR="00915170" w:rsidRPr="003B6975" w:rsidRDefault="00915170" w:rsidP="00921DA9">
      <w:pPr>
        <w:pStyle w:val="Heading30"/>
      </w:pPr>
      <w:r w:rsidRPr="003B6975">
        <w:t xml:space="preserve">Review of timeliness of ASFA records (by ProQuest) </w:t>
      </w:r>
    </w:p>
    <w:p w:rsidR="00915170" w:rsidRPr="003B6975" w:rsidRDefault="003D6BB6" w:rsidP="00494AFB">
      <w:pPr>
        <w:pStyle w:val="StyleBefore5"/>
        <w:rPr>
          <w:color w:val="000000" w:themeColor="text1"/>
        </w:rPr>
      </w:pPr>
      <w:r w:rsidRPr="003B6975">
        <w:rPr>
          <w:color w:val="000000" w:themeColor="text1"/>
        </w:rPr>
        <w:t xml:space="preserve">ProQuest reported </w:t>
      </w:r>
      <w:r w:rsidR="00494AFB" w:rsidRPr="003B6975">
        <w:rPr>
          <w:color w:val="000000" w:themeColor="text1"/>
        </w:rPr>
        <w:t>that updates were made to the ProQuest platform every two weeks.</w:t>
      </w:r>
    </w:p>
    <w:p w:rsidR="00915170" w:rsidRPr="003B6975" w:rsidRDefault="00915170" w:rsidP="00921DA9">
      <w:pPr>
        <w:pStyle w:val="Heading30"/>
      </w:pPr>
      <w:r w:rsidRPr="003B6975">
        <w:t>Review of measures taken by ASFA Partners to increase timeliness</w:t>
      </w:r>
    </w:p>
    <w:p w:rsidR="0011269E" w:rsidRPr="003B6975" w:rsidRDefault="00947C85" w:rsidP="0011269E">
      <w:pPr>
        <w:pStyle w:val="StyleBefore5"/>
        <w:rPr>
          <w:color w:val="000000" w:themeColor="text1"/>
        </w:rPr>
      </w:pPr>
      <w:r w:rsidRPr="003B6975">
        <w:rPr>
          <w:color w:val="000000" w:themeColor="text1"/>
        </w:rPr>
        <w:t xml:space="preserve">Ms Wibley (FAO ASFA Secretariat) referred to the FAO Report (ASFA/2014/3), Section 8.5.3, page 22 where a list was given of some of the solutions that were agreed at the 2009 ASFA Board Meeting to increase the timeliness of ASFA (see Annex-57 of the 2009 ASFA Board Meeting Report). </w:t>
      </w:r>
    </w:p>
    <w:p w:rsidR="00B56517" w:rsidRPr="003B6975" w:rsidRDefault="006D7800" w:rsidP="00472589">
      <w:pPr>
        <w:pStyle w:val="StyleBefore5"/>
        <w:rPr>
          <w:color w:val="000000" w:themeColor="text1"/>
        </w:rPr>
      </w:pPr>
      <w:r w:rsidRPr="003B6975">
        <w:rPr>
          <w:color w:val="000000" w:themeColor="text1"/>
        </w:rPr>
        <w:t xml:space="preserve">She said that </w:t>
      </w:r>
      <w:r w:rsidR="00B56517" w:rsidRPr="003B6975">
        <w:rPr>
          <w:color w:val="000000" w:themeColor="text1"/>
        </w:rPr>
        <w:t>efforts should be made to send at least one file per month to the publisher</w:t>
      </w:r>
      <w:r w:rsidR="00E71F20" w:rsidRPr="003B6975">
        <w:rPr>
          <w:color w:val="000000" w:themeColor="text1"/>
        </w:rPr>
        <w:t>, no matter how small</w:t>
      </w:r>
      <w:r w:rsidR="00B56517" w:rsidRPr="003B6975">
        <w:rPr>
          <w:color w:val="000000" w:themeColor="text1"/>
        </w:rPr>
        <w:t>.</w:t>
      </w:r>
      <w:r w:rsidR="007B7B85" w:rsidRPr="003B6975">
        <w:rPr>
          <w:color w:val="000000" w:themeColor="text1"/>
        </w:rPr>
        <w:t xml:space="preserve"> </w:t>
      </w:r>
      <w:r w:rsidRPr="003B6975">
        <w:rPr>
          <w:color w:val="000000" w:themeColor="text1"/>
        </w:rPr>
        <w:t xml:space="preserve"> She mentioned </w:t>
      </w:r>
      <w:r w:rsidR="005D6F88" w:rsidRPr="003B6975">
        <w:rPr>
          <w:color w:val="000000" w:themeColor="text1"/>
        </w:rPr>
        <w:t xml:space="preserve">that </w:t>
      </w:r>
      <w:r w:rsidRPr="003B6975">
        <w:rPr>
          <w:color w:val="000000" w:themeColor="text1"/>
        </w:rPr>
        <w:t>a</w:t>
      </w:r>
      <w:r w:rsidR="00B56517" w:rsidRPr="003B6975">
        <w:rPr>
          <w:color w:val="000000" w:themeColor="text1"/>
        </w:rPr>
        <w:t>nother solution to increase timeliness was for ASFA Partners to submit their ASFA reco</w:t>
      </w:r>
      <w:r w:rsidRPr="003B6975">
        <w:rPr>
          <w:color w:val="000000" w:themeColor="text1"/>
        </w:rPr>
        <w:t xml:space="preserve">rds to ProQuest to be processed </w:t>
      </w:r>
      <w:r w:rsidR="00B56517" w:rsidRPr="003B6975">
        <w:rPr>
          <w:color w:val="000000" w:themeColor="text1"/>
        </w:rPr>
        <w:t>for Automated Indexing</w:t>
      </w:r>
      <w:r w:rsidR="00E71F20" w:rsidRPr="003B6975">
        <w:rPr>
          <w:color w:val="000000" w:themeColor="text1"/>
        </w:rPr>
        <w:t>, thereby saving time in preparing base ASFA records</w:t>
      </w:r>
      <w:r w:rsidR="00472589" w:rsidRPr="003B6975">
        <w:rPr>
          <w:color w:val="000000" w:themeColor="text1"/>
        </w:rPr>
        <w:t xml:space="preserve"> without any indexing terms</w:t>
      </w:r>
      <w:r w:rsidR="00E71F20" w:rsidRPr="003B6975">
        <w:rPr>
          <w:color w:val="000000" w:themeColor="text1"/>
        </w:rPr>
        <w:t>.</w:t>
      </w:r>
      <w:r w:rsidRPr="003B6975">
        <w:rPr>
          <w:color w:val="000000" w:themeColor="text1"/>
        </w:rPr>
        <w:t xml:space="preserve"> T</w:t>
      </w:r>
      <w:r w:rsidR="00B56517" w:rsidRPr="003B6975">
        <w:rPr>
          <w:color w:val="000000" w:themeColor="text1"/>
        </w:rPr>
        <w:t xml:space="preserve">he third solution recommended to improve timeliness was for ASFA Partners to consider transferring some of their Serial titles to ProQuest, so that they could concentrate on processing grey </w:t>
      </w:r>
      <w:r w:rsidR="00B56517" w:rsidRPr="003B6975">
        <w:rPr>
          <w:color w:val="000000" w:themeColor="text1"/>
        </w:rPr>
        <w:lastRenderedPageBreak/>
        <w:t xml:space="preserve">literature material, which </w:t>
      </w:r>
      <w:r w:rsidR="00E71F20" w:rsidRPr="003B6975">
        <w:rPr>
          <w:color w:val="000000" w:themeColor="text1"/>
        </w:rPr>
        <w:t>meant that ProQuest would be in a better position to cover those titles in a more timely manner.</w:t>
      </w:r>
    </w:p>
    <w:p w:rsidR="005E2F12" w:rsidRPr="003B6975" w:rsidRDefault="00425E25" w:rsidP="00E71F20">
      <w:pPr>
        <w:pStyle w:val="StyleBefore5"/>
        <w:rPr>
          <w:color w:val="000000" w:themeColor="text1"/>
        </w:rPr>
      </w:pPr>
      <w:r w:rsidRPr="003B6975">
        <w:rPr>
          <w:color w:val="000000" w:themeColor="text1"/>
        </w:rPr>
        <w:t xml:space="preserve">Mr Emerson (ProQuest) referred to impact factor journals and noted that </w:t>
      </w:r>
      <w:r w:rsidR="00B56517" w:rsidRPr="003B6975">
        <w:rPr>
          <w:color w:val="000000" w:themeColor="text1"/>
        </w:rPr>
        <w:t xml:space="preserve">there were few </w:t>
      </w:r>
      <w:r w:rsidRPr="003B6975">
        <w:rPr>
          <w:color w:val="000000" w:themeColor="text1"/>
        </w:rPr>
        <w:t>journals</w:t>
      </w:r>
      <w:r w:rsidR="00B56517" w:rsidRPr="003B6975">
        <w:rPr>
          <w:color w:val="000000" w:themeColor="text1"/>
        </w:rPr>
        <w:t xml:space="preserve"> published in 2014 </w:t>
      </w:r>
      <w:r w:rsidRPr="003B6975">
        <w:rPr>
          <w:color w:val="000000" w:themeColor="text1"/>
        </w:rPr>
        <w:t>included</w:t>
      </w:r>
      <w:r w:rsidR="00B56517" w:rsidRPr="003B6975">
        <w:rPr>
          <w:color w:val="000000" w:themeColor="text1"/>
        </w:rPr>
        <w:t xml:space="preserve"> in the ASFA database. He commented that A&amp;I databases were </w:t>
      </w:r>
      <w:r w:rsidR="005E2F12" w:rsidRPr="003B6975">
        <w:rPr>
          <w:color w:val="000000" w:themeColor="text1"/>
        </w:rPr>
        <w:t>very valuable, but only under certain circumstances.</w:t>
      </w:r>
      <w:r w:rsidR="00D5176D" w:rsidRPr="003B6975">
        <w:rPr>
          <w:color w:val="000000" w:themeColor="text1"/>
        </w:rPr>
        <w:t xml:space="preserve"> H</w:t>
      </w:r>
      <w:r w:rsidR="00E71F20" w:rsidRPr="003B6975">
        <w:rPr>
          <w:color w:val="000000" w:themeColor="text1"/>
        </w:rPr>
        <w:t>e was interested in having some information on how ASFA Partners were dealing with</w:t>
      </w:r>
      <w:r w:rsidR="00D5176D" w:rsidRPr="003B6975">
        <w:rPr>
          <w:color w:val="000000" w:themeColor="text1"/>
        </w:rPr>
        <w:t xml:space="preserve"> some of the</w:t>
      </w:r>
      <w:r w:rsidR="00E71F20" w:rsidRPr="003B6975">
        <w:rPr>
          <w:color w:val="000000" w:themeColor="text1"/>
        </w:rPr>
        <w:t>ir</w:t>
      </w:r>
      <w:r w:rsidR="00D5176D" w:rsidRPr="003B6975">
        <w:rPr>
          <w:color w:val="000000" w:themeColor="text1"/>
        </w:rPr>
        <w:t xml:space="preserve"> </w:t>
      </w:r>
      <w:r w:rsidR="00E71F20" w:rsidRPr="003B6975">
        <w:rPr>
          <w:color w:val="000000" w:themeColor="text1"/>
        </w:rPr>
        <w:t xml:space="preserve">impact factor journals </w:t>
      </w:r>
    </w:p>
    <w:p w:rsidR="005D6F88" w:rsidRPr="003B6975" w:rsidRDefault="005E2F12" w:rsidP="005D6F88">
      <w:pPr>
        <w:pStyle w:val="StyleBefore5"/>
        <w:rPr>
          <w:color w:val="000000" w:themeColor="text1"/>
        </w:rPr>
      </w:pPr>
      <w:r w:rsidRPr="003B6975">
        <w:rPr>
          <w:color w:val="000000" w:themeColor="text1"/>
        </w:rPr>
        <w:t xml:space="preserve">Ms Wibley said that the FAO ASFA Secretariat in 2013 had managed to clear their backlog of ASFA record input, but during the intersession </w:t>
      </w:r>
      <w:r w:rsidR="006D7800" w:rsidRPr="003B6975">
        <w:rPr>
          <w:color w:val="000000" w:themeColor="text1"/>
        </w:rPr>
        <w:t>due to lack of human resources, a backlog was beginning to build up. Attempts were made to cover</w:t>
      </w:r>
      <w:r w:rsidR="005D6F88" w:rsidRPr="003B6975">
        <w:rPr>
          <w:color w:val="000000" w:themeColor="text1"/>
        </w:rPr>
        <w:t xml:space="preserve"> the</w:t>
      </w:r>
      <w:r w:rsidR="006D7800" w:rsidRPr="003B6975">
        <w:rPr>
          <w:color w:val="000000" w:themeColor="text1"/>
        </w:rPr>
        <w:t xml:space="preserve"> most recent publications first</w:t>
      </w:r>
      <w:r w:rsidR="005D6F88" w:rsidRPr="003B6975">
        <w:rPr>
          <w:color w:val="000000" w:themeColor="text1"/>
        </w:rPr>
        <w:t>, i.e. the current year</w:t>
      </w:r>
      <w:r w:rsidR="006D7800" w:rsidRPr="003B6975">
        <w:rPr>
          <w:color w:val="000000" w:themeColor="text1"/>
        </w:rPr>
        <w:t xml:space="preserve">, and then the publications from the previous years. </w:t>
      </w:r>
      <w:r w:rsidR="005D6F88" w:rsidRPr="003B6975">
        <w:rPr>
          <w:color w:val="000000" w:themeColor="text1"/>
        </w:rPr>
        <w:t xml:space="preserve">The FAO ASFA Secretariat had an electronic system, whereby publications received for entering in ASFA were registered and this system was monitored periodically for gaps. She added </w:t>
      </w:r>
      <w:r w:rsidR="006D7800" w:rsidRPr="003B6975">
        <w:rPr>
          <w:color w:val="000000" w:themeColor="text1"/>
        </w:rPr>
        <w:t xml:space="preserve">that an arrangement had been made with the FAO Fisheries Publications group so that the ASFA Secretariat received copies of new publications </w:t>
      </w:r>
      <w:r w:rsidR="005D6F88" w:rsidRPr="003B6975">
        <w:rPr>
          <w:color w:val="000000" w:themeColor="text1"/>
        </w:rPr>
        <w:t xml:space="preserve">as soon as they were published, and asked whether any other ASFA Partner </w:t>
      </w:r>
      <w:r w:rsidR="00D5176D" w:rsidRPr="003B6975">
        <w:rPr>
          <w:color w:val="000000" w:themeColor="text1"/>
        </w:rPr>
        <w:t>had similar arrangements to receive and/or record their publications</w:t>
      </w:r>
      <w:r w:rsidR="005D6F88" w:rsidRPr="003B6975">
        <w:rPr>
          <w:color w:val="000000" w:themeColor="text1"/>
        </w:rPr>
        <w:t xml:space="preserve"> </w:t>
      </w:r>
    </w:p>
    <w:p w:rsidR="00D5176D" w:rsidRPr="003B6975" w:rsidRDefault="005D6F88" w:rsidP="00D5176D">
      <w:pPr>
        <w:pStyle w:val="StyleBefore5"/>
        <w:rPr>
          <w:color w:val="000000" w:themeColor="text1"/>
        </w:rPr>
      </w:pPr>
      <w:r w:rsidRPr="003B6975">
        <w:rPr>
          <w:color w:val="000000" w:themeColor="text1"/>
        </w:rPr>
        <w:t xml:space="preserve">Mr Pettman (FBA) reported that they received the </w:t>
      </w:r>
      <w:r w:rsidR="00D5176D" w:rsidRPr="003B6975">
        <w:rPr>
          <w:color w:val="000000" w:themeColor="text1"/>
        </w:rPr>
        <w:t>journals</w:t>
      </w:r>
      <w:r w:rsidRPr="003B6975">
        <w:rPr>
          <w:color w:val="000000" w:themeColor="text1"/>
        </w:rPr>
        <w:t xml:space="preserve"> to be monitored for ASFA as soon as they were out. He asked if ASFA Partners had any particular system they used to monitor their timeliness or whether any ASFA Partner had</w:t>
      </w:r>
      <w:r w:rsidR="00D5176D" w:rsidRPr="003B6975">
        <w:rPr>
          <w:color w:val="000000" w:themeColor="text1"/>
        </w:rPr>
        <w:t xml:space="preserve"> made particular efforts to improve timeliness.</w:t>
      </w:r>
    </w:p>
    <w:p w:rsidR="005E2F12" w:rsidRPr="003B6975" w:rsidRDefault="00D5176D" w:rsidP="00D5176D">
      <w:pPr>
        <w:pStyle w:val="StyleBefore5"/>
        <w:rPr>
          <w:color w:val="000000" w:themeColor="text1"/>
        </w:rPr>
      </w:pPr>
      <w:r w:rsidRPr="003B6975">
        <w:rPr>
          <w:color w:val="000000" w:themeColor="text1"/>
        </w:rPr>
        <w:t xml:space="preserve">Mr Sahu (NIO) explained that his institute had a system in place, using CDS/ISIS, to regularly check the publications. Ms Kulakova, (YugNIRO) said that she prioritized grey literature material not available as opposed to open access material and kept a list of publications sent to ProQuest. Ms Cosulich (INIDEP) </w:t>
      </w:r>
      <w:r w:rsidR="00E71F20" w:rsidRPr="003B6975">
        <w:rPr>
          <w:color w:val="000000" w:themeColor="text1"/>
        </w:rPr>
        <w:t xml:space="preserve">mentioned that she kept cards for each title monitored for ASFA, where she registered the issues/volumes done for ASFA. Ms Vicary (FBA) said that she kept an EXCEL spreadsheet to keep track of publications covered for ASFA and records sent to ProQuest. </w:t>
      </w:r>
    </w:p>
    <w:p w:rsidR="005E2F12" w:rsidRPr="003B6975" w:rsidRDefault="00E71F20" w:rsidP="00FE7AD4">
      <w:pPr>
        <w:pStyle w:val="StyleBefore5"/>
        <w:rPr>
          <w:color w:val="000000" w:themeColor="text1"/>
        </w:rPr>
      </w:pPr>
      <w:r w:rsidRPr="003B6975">
        <w:rPr>
          <w:color w:val="000000" w:themeColor="text1"/>
        </w:rPr>
        <w:t xml:space="preserve">Ms Wibley (FAO ASFA Secretariat) re-iterated the importance of keeping some form of </w:t>
      </w:r>
      <w:r w:rsidR="005E2F12" w:rsidRPr="003B6975">
        <w:rPr>
          <w:color w:val="000000" w:themeColor="text1"/>
        </w:rPr>
        <w:t>registration system</w:t>
      </w:r>
      <w:r w:rsidRPr="003B6975">
        <w:rPr>
          <w:color w:val="000000" w:themeColor="text1"/>
        </w:rPr>
        <w:t xml:space="preserve">, whether </w:t>
      </w:r>
      <w:r w:rsidR="00A729A3">
        <w:rPr>
          <w:color w:val="000000" w:themeColor="text1"/>
        </w:rPr>
        <w:t>a simple EXCEL spreadsheet or a database</w:t>
      </w:r>
      <w:r w:rsidRPr="003B6975">
        <w:rPr>
          <w:color w:val="000000" w:themeColor="text1"/>
        </w:rPr>
        <w:t xml:space="preserve">, regarding the publications covered for ASFA and the batches of records sent to ProQuest. </w:t>
      </w:r>
      <w:r w:rsidR="00FE7AD4" w:rsidRPr="003B6975">
        <w:rPr>
          <w:color w:val="000000" w:themeColor="text1"/>
        </w:rPr>
        <w:t xml:space="preserve">This could then be used to give an idea as to </w:t>
      </w:r>
      <w:r w:rsidR="005E2F12" w:rsidRPr="003B6975">
        <w:rPr>
          <w:color w:val="000000" w:themeColor="text1"/>
        </w:rPr>
        <w:t>the timeliness of an ASFA record</w:t>
      </w:r>
      <w:r w:rsidR="00FE7AD4" w:rsidRPr="003B6975">
        <w:rPr>
          <w:color w:val="000000" w:themeColor="text1"/>
        </w:rPr>
        <w:t>, i.e. from the time when the publication was received to the time the ASFA record was sent to ProQuest.</w:t>
      </w:r>
      <w:r w:rsidR="005E2F12" w:rsidRPr="003B6975">
        <w:rPr>
          <w:color w:val="000000" w:themeColor="text1"/>
        </w:rPr>
        <w:t xml:space="preserve">  </w:t>
      </w:r>
    </w:p>
    <w:p w:rsidR="00D5176D" w:rsidRPr="003B6975" w:rsidRDefault="00D5176D" w:rsidP="00FE7AD4">
      <w:pPr>
        <w:widowControl w:val="0"/>
        <w:spacing w:before="120"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The FAO ASFA Secretariat agreed to carry out a survey, </w:t>
      </w:r>
      <w:r w:rsidRPr="003B6975">
        <w:rPr>
          <w:rFonts w:ascii="Arial" w:hAnsi="Arial" w:cs="Arial"/>
          <w:bCs/>
          <w:color w:val="000000" w:themeColor="text1"/>
          <w:sz w:val="20"/>
          <w:szCs w:val="20"/>
        </w:rPr>
        <w:t>via ASFA Board-L, of the different means by which ASFA Partners keep track of the serial titles that they monitor for ASFA.</w:t>
      </w:r>
    </w:p>
    <w:p w:rsidR="00FE7AD4" w:rsidRPr="003B6975" w:rsidRDefault="00FE7AD4" w:rsidP="00494AFB">
      <w:pPr>
        <w:widowControl w:val="0"/>
        <w:spacing w:before="120"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t xml:space="preserve">Ms McCoy (ProQuest) </w:t>
      </w:r>
      <w:r w:rsidR="00494AFB" w:rsidRPr="003B6975">
        <w:rPr>
          <w:rFonts w:ascii="Arial" w:eastAsia="SimSun" w:hAnsi="Arial" w:cs="Arial"/>
          <w:bCs/>
          <w:iCs/>
          <w:color w:val="000000" w:themeColor="text1"/>
          <w:sz w:val="20"/>
          <w:szCs w:val="20"/>
          <w:lang w:val="en-GB"/>
        </w:rPr>
        <w:t>supported this action item, saying that it would be a</w:t>
      </w:r>
      <w:r w:rsidRPr="003B6975">
        <w:rPr>
          <w:rFonts w:ascii="Arial" w:eastAsia="SimSun" w:hAnsi="Arial" w:cs="Arial"/>
          <w:bCs/>
          <w:iCs/>
          <w:color w:val="000000" w:themeColor="text1"/>
          <w:sz w:val="20"/>
          <w:szCs w:val="20"/>
          <w:lang w:val="en-GB"/>
        </w:rPr>
        <w:t xml:space="preserve"> useful way of sharing information with others</w:t>
      </w:r>
      <w:r w:rsidR="00494AFB" w:rsidRPr="003B6975">
        <w:rPr>
          <w:rFonts w:ascii="Arial" w:eastAsia="SimSun" w:hAnsi="Arial" w:cs="Arial"/>
          <w:bCs/>
          <w:iCs/>
          <w:color w:val="000000" w:themeColor="text1"/>
          <w:sz w:val="20"/>
          <w:szCs w:val="20"/>
          <w:lang w:val="en-GB"/>
        </w:rPr>
        <w:t>.</w:t>
      </w:r>
    </w:p>
    <w:p w:rsidR="0011269E" w:rsidRPr="003B6975" w:rsidRDefault="00494AFB" w:rsidP="00472589">
      <w:pPr>
        <w:pStyle w:val="StyleBefore5"/>
        <w:rPr>
          <w:color w:val="000000" w:themeColor="text1"/>
        </w:rPr>
      </w:pPr>
      <w:r w:rsidRPr="003B6975">
        <w:rPr>
          <w:color w:val="000000" w:themeColor="text1"/>
        </w:rPr>
        <w:t xml:space="preserve">Mr Sahu (NIO) said that it would be possible to create a PFT file </w:t>
      </w:r>
      <w:r w:rsidR="00A729A3">
        <w:rPr>
          <w:color w:val="000000" w:themeColor="text1"/>
        </w:rPr>
        <w:t>in</w:t>
      </w:r>
      <w:r w:rsidRPr="003B6975">
        <w:rPr>
          <w:color w:val="000000" w:themeColor="text1"/>
        </w:rPr>
        <w:t xml:space="preserve"> the www-ISIS-ASFA software, </w:t>
      </w:r>
      <w:r w:rsidR="00A729A3">
        <w:rPr>
          <w:color w:val="000000" w:themeColor="text1"/>
        </w:rPr>
        <w:t>by which</w:t>
      </w:r>
      <w:r w:rsidRPr="003B6975">
        <w:rPr>
          <w:color w:val="000000" w:themeColor="text1"/>
        </w:rPr>
        <w:t xml:space="preserve"> a print-out of the fields relating to the serial titles and collation details of the records sent to ProQuest could be obtained. In this way, ASFA Partners</w:t>
      </w:r>
      <w:r w:rsidR="00472589" w:rsidRPr="003B6975">
        <w:rPr>
          <w:color w:val="000000" w:themeColor="text1"/>
        </w:rPr>
        <w:t xml:space="preserve"> could keep</w:t>
      </w:r>
      <w:r w:rsidRPr="003B6975">
        <w:rPr>
          <w:color w:val="000000" w:themeColor="text1"/>
        </w:rPr>
        <w:t xml:space="preserve"> a check of what they had submitted to the ASFA database. </w:t>
      </w:r>
    </w:p>
    <w:p w:rsidR="00915170" w:rsidRPr="003B6975" w:rsidRDefault="00915170" w:rsidP="006F3F6F">
      <w:pPr>
        <w:pStyle w:val="Heading2"/>
      </w:pPr>
      <w:r w:rsidRPr="003B6975">
        <w:t>Accuracy of the ASFA records appearing on database</w:t>
      </w:r>
    </w:p>
    <w:p w:rsidR="00472589" w:rsidRPr="003B6975" w:rsidRDefault="00472589" w:rsidP="00472589">
      <w:pPr>
        <w:pStyle w:val="StyleBefore5"/>
        <w:rPr>
          <w:color w:val="000000" w:themeColor="text1"/>
        </w:rPr>
      </w:pPr>
      <w:r w:rsidRPr="003B6975">
        <w:rPr>
          <w:color w:val="000000" w:themeColor="text1"/>
        </w:rPr>
        <w:t xml:space="preserve">Mr Pettman (FBA) </w:t>
      </w:r>
      <w:r w:rsidR="00CC30B6" w:rsidRPr="003B6975">
        <w:rPr>
          <w:color w:val="000000" w:themeColor="text1"/>
        </w:rPr>
        <w:t>in</w:t>
      </w:r>
      <w:r w:rsidR="00915170" w:rsidRPr="003B6975">
        <w:rPr>
          <w:color w:val="000000" w:themeColor="text1"/>
        </w:rPr>
        <w:t xml:space="preserve">troduced this Agenda Item, </w:t>
      </w:r>
      <w:r w:rsidR="00CC30B6" w:rsidRPr="003B6975">
        <w:rPr>
          <w:color w:val="000000" w:themeColor="text1"/>
        </w:rPr>
        <w:t>asking ASFA Partners to re</w:t>
      </w:r>
      <w:r w:rsidRPr="003B6975">
        <w:rPr>
          <w:color w:val="000000" w:themeColor="text1"/>
        </w:rPr>
        <w:t>fer to document ASFA/2014/Info-2</w:t>
      </w:r>
      <w:r w:rsidR="0089055C" w:rsidRPr="003B6975">
        <w:rPr>
          <w:color w:val="000000" w:themeColor="text1"/>
        </w:rPr>
        <w:t>, ‘</w:t>
      </w:r>
      <w:r w:rsidR="00CC30B6" w:rsidRPr="003B6975">
        <w:rPr>
          <w:color w:val="000000" w:themeColor="text1"/>
        </w:rPr>
        <w:t xml:space="preserve">Report of various </w:t>
      </w:r>
      <w:r w:rsidR="0089055C" w:rsidRPr="003B6975">
        <w:rPr>
          <w:color w:val="000000" w:themeColor="text1"/>
        </w:rPr>
        <w:t>categories of errors</w:t>
      </w:r>
      <w:r w:rsidR="00CC30B6" w:rsidRPr="003B6975">
        <w:rPr>
          <w:color w:val="000000" w:themeColor="text1"/>
        </w:rPr>
        <w:t xml:space="preserve"> and discrepancies found in ASFA</w:t>
      </w:r>
      <w:r w:rsidRPr="003B6975">
        <w:rPr>
          <w:color w:val="000000" w:themeColor="text1"/>
        </w:rPr>
        <w:t xml:space="preserve"> using the CD-ROM/DVD records to compare with those on the </w:t>
      </w:r>
      <w:r w:rsidR="00CC30B6" w:rsidRPr="003B6975">
        <w:rPr>
          <w:color w:val="000000" w:themeColor="text1"/>
        </w:rPr>
        <w:t>online</w:t>
      </w:r>
      <w:r w:rsidRPr="003B6975">
        <w:rPr>
          <w:color w:val="000000" w:themeColor="text1"/>
        </w:rPr>
        <w:t xml:space="preserve"> platform</w:t>
      </w:r>
      <w:r w:rsidR="0089055C" w:rsidRPr="003B6975">
        <w:rPr>
          <w:color w:val="000000" w:themeColor="text1"/>
        </w:rPr>
        <w:t>’</w:t>
      </w:r>
      <w:r w:rsidR="00CC30B6" w:rsidRPr="003B6975">
        <w:rPr>
          <w:color w:val="000000" w:themeColor="text1"/>
        </w:rPr>
        <w:t xml:space="preserve">. </w:t>
      </w:r>
    </w:p>
    <w:p w:rsidR="00A50A85" w:rsidRPr="003B6975" w:rsidRDefault="00CC30B6" w:rsidP="00443869">
      <w:pPr>
        <w:pStyle w:val="StyleBefore5"/>
        <w:rPr>
          <w:color w:val="000000" w:themeColor="text1"/>
        </w:rPr>
      </w:pPr>
      <w:r w:rsidRPr="003B6975">
        <w:rPr>
          <w:color w:val="000000" w:themeColor="text1"/>
        </w:rPr>
        <w:t xml:space="preserve">Ms Wibley </w:t>
      </w:r>
      <w:r w:rsidR="00472589" w:rsidRPr="003B6975">
        <w:rPr>
          <w:color w:val="000000" w:themeColor="text1"/>
        </w:rPr>
        <w:t xml:space="preserve">(FAO ASFA Secretariat) </w:t>
      </w:r>
      <w:r w:rsidRPr="003B6975">
        <w:rPr>
          <w:color w:val="000000" w:themeColor="text1"/>
        </w:rPr>
        <w:t>explained that this report had been prepared by Ms Hilary Cochrane</w:t>
      </w:r>
      <w:r w:rsidR="0089055C" w:rsidRPr="003B6975">
        <w:rPr>
          <w:color w:val="000000" w:themeColor="text1"/>
        </w:rPr>
        <w:t xml:space="preserve"> (FAO consultant)</w:t>
      </w:r>
      <w:r w:rsidRPr="003B6975">
        <w:rPr>
          <w:color w:val="000000" w:themeColor="text1"/>
        </w:rPr>
        <w:t xml:space="preserve">, </w:t>
      </w:r>
      <w:r w:rsidR="00A50A85" w:rsidRPr="003B6975">
        <w:rPr>
          <w:color w:val="000000" w:themeColor="text1"/>
        </w:rPr>
        <w:t xml:space="preserve">during the intersession </w:t>
      </w:r>
      <w:r w:rsidR="00472589" w:rsidRPr="003B6975">
        <w:rPr>
          <w:color w:val="000000" w:themeColor="text1"/>
        </w:rPr>
        <w:t>in order to</w:t>
      </w:r>
      <w:r w:rsidRPr="003B6975">
        <w:rPr>
          <w:color w:val="000000" w:themeColor="text1"/>
        </w:rPr>
        <w:t xml:space="preserve"> </w:t>
      </w:r>
      <w:r w:rsidR="00A50A85" w:rsidRPr="003B6975">
        <w:rPr>
          <w:color w:val="000000" w:themeColor="text1"/>
        </w:rPr>
        <w:t>hig</w:t>
      </w:r>
      <w:r w:rsidR="00472589" w:rsidRPr="003B6975">
        <w:rPr>
          <w:color w:val="000000" w:themeColor="text1"/>
        </w:rPr>
        <w:t>hlight</w:t>
      </w:r>
      <w:r w:rsidR="00443869" w:rsidRPr="003B6975">
        <w:rPr>
          <w:color w:val="000000" w:themeColor="text1"/>
        </w:rPr>
        <w:t xml:space="preserve"> inaccuracies and inform</w:t>
      </w:r>
      <w:r w:rsidR="00A50A85" w:rsidRPr="003B6975">
        <w:rPr>
          <w:color w:val="000000" w:themeColor="text1"/>
        </w:rPr>
        <w:t xml:space="preserve"> ProQuest</w:t>
      </w:r>
      <w:r w:rsidR="00443869" w:rsidRPr="003B6975">
        <w:rPr>
          <w:color w:val="000000" w:themeColor="text1"/>
        </w:rPr>
        <w:t>,</w:t>
      </w:r>
      <w:r w:rsidR="00A50A85" w:rsidRPr="003B6975">
        <w:rPr>
          <w:color w:val="000000" w:themeColor="text1"/>
        </w:rPr>
        <w:t xml:space="preserve"> so that action could be </w:t>
      </w:r>
      <w:r w:rsidR="00443869" w:rsidRPr="003B6975">
        <w:rPr>
          <w:color w:val="000000" w:themeColor="text1"/>
        </w:rPr>
        <w:t xml:space="preserve">taken by them if/when possible. She said that the document was large because it contained many examples of the types of errors that were </w:t>
      </w:r>
      <w:r w:rsidR="00A729A3">
        <w:rPr>
          <w:color w:val="000000" w:themeColor="text1"/>
        </w:rPr>
        <w:t>described</w:t>
      </w:r>
      <w:r w:rsidR="00443869" w:rsidRPr="003B6975">
        <w:rPr>
          <w:color w:val="000000" w:themeColor="text1"/>
        </w:rPr>
        <w:t xml:space="preserve">. </w:t>
      </w:r>
    </w:p>
    <w:p w:rsidR="00443869" w:rsidRPr="003B6975" w:rsidRDefault="00CC30B6" w:rsidP="006954FA">
      <w:pPr>
        <w:pStyle w:val="StyleBefore5"/>
        <w:rPr>
          <w:color w:val="000000" w:themeColor="text1"/>
        </w:rPr>
      </w:pPr>
      <w:r w:rsidRPr="003B6975">
        <w:rPr>
          <w:color w:val="000000" w:themeColor="text1"/>
        </w:rPr>
        <w:t xml:space="preserve">Ms Wibley referred to the </w:t>
      </w:r>
      <w:r w:rsidR="00443869" w:rsidRPr="003B6975">
        <w:rPr>
          <w:color w:val="000000" w:themeColor="text1"/>
        </w:rPr>
        <w:t xml:space="preserve">following areas of ‘quality control’ which were identified and investigated, </w:t>
      </w:r>
      <w:r w:rsidR="00F474EE" w:rsidRPr="003B6975">
        <w:rPr>
          <w:color w:val="000000" w:themeColor="text1"/>
        </w:rPr>
        <w:t>together with some examples</w:t>
      </w:r>
      <w:r w:rsidR="00443869" w:rsidRPr="003B6975">
        <w:rPr>
          <w:color w:val="000000" w:themeColor="text1"/>
        </w:rPr>
        <w:t>: 1) The ICES Council Meeting Documents; 2) Strategies for finding records of websites; 3) Follow-up of errors identified by Milos; 4) ICLARM bibliographies; 5) “Title not available for this record”; 6) “Other numbers” field (also falls into ICES documents problem); 7) Missing initials of author; 8) Not able to search for “update” field on online platform.</w:t>
      </w:r>
    </w:p>
    <w:p w:rsidR="00E62C25" w:rsidRPr="003B6975" w:rsidRDefault="00E62C25" w:rsidP="00443869">
      <w:pPr>
        <w:pStyle w:val="StyleBefore5"/>
        <w:rPr>
          <w:color w:val="000000" w:themeColor="text1"/>
        </w:rPr>
      </w:pPr>
      <w:r w:rsidRPr="003B6975">
        <w:rPr>
          <w:color w:val="000000" w:themeColor="text1"/>
        </w:rPr>
        <w:t>Some specific issues were examined in detail and the discussions are highlighted below.</w:t>
      </w:r>
    </w:p>
    <w:p w:rsidR="00454748" w:rsidRPr="003B6975" w:rsidRDefault="00454748" w:rsidP="008315EF">
      <w:pPr>
        <w:pStyle w:val="StyleBefore5"/>
        <w:rPr>
          <w:color w:val="000000" w:themeColor="text1"/>
          <w:u w:val="single"/>
        </w:rPr>
      </w:pPr>
      <w:r w:rsidRPr="003B6975">
        <w:rPr>
          <w:color w:val="000000" w:themeColor="text1"/>
          <w:u w:val="single"/>
        </w:rPr>
        <w:t>ICES Council Meeting documents</w:t>
      </w:r>
    </w:p>
    <w:p w:rsidR="003E0A89" w:rsidRPr="003B6975" w:rsidRDefault="003E0A89" w:rsidP="003E0A89">
      <w:pPr>
        <w:pStyle w:val="StyleBefore5"/>
        <w:rPr>
          <w:color w:val="000000" w:themeColor="text1"/>
          <w:lang w:val="en-US"/>
        </w:rPr>
      </w:pPr>
      <w:r w:rsidRPr="003B6975">
        <w:rPr>
          <w:color w:val="000000" w:themeColor="text1"/>
        </w:rPr>
        <w:t>Ms Wibley (FAO ASFA Secretariat) men</w:t>
      </w:r>
      <w:r w:rsidR="00255B0E">
        <w:rPr>
          <w:color w:val="000000" w:themeColor="text1"/>
        </w:rPr>
        <w:t>tioned that the issues concerning</w:t>
      </w:r>
      <w:r w:rsidRPr="003B6975">
        <w:rPr>
          <w:color w:val="000000" w:themeColor="text1"/>
        </w:rPr>
        <w:t xml:space="preserve"> the ICES Council Meeting documents had been f</w:t>
      </w:r>
      <w:r w:rsidRPr="003B6975">
        <w:rPr>
          <w:color w:val="000000" w:themeColor="text1"/>
          <w:lang w:val="en-US"/>
        </w:rPr>
        <w:t>irst identified a few years ago (see the 2013 ASFA Board Report, Section 7.5). This year, Ms Cochrane (FAO consultant) spent some time trying to understand the problems and what could have led to them.</w:t>
      </w:r>
      <w:r w:rsidR="00774B51" w:rsidRPr="003B6975">
        <w:rPr>
          <w:color w:val="000000" w:themeColor="text1"/>
          <w:lang w:val="en-US"/>
        </w:rPr>
        <w:t xml:space="preserve"> See Item 1 in the document ASFA/2014/Info-2 for more details and examples</w:t>
      </w:r>
    </w:p>
    <w:p w:rsidR="003E0A89" w:rsidRPr="003B6975" w:rsidRDefault="003E0A89" w:rsidP="00D6069C">
      <w:pPr>
        <w:pStyle w:val="StyleBefore5"/>
        <w:rPr>
          <w:color w:val="000000" w:themeColor="text1"/>
        </w:rPr>
      </w:pPr>
      <w:r w:rsidRPr="003B6975">
        <w:rPr>
          <w:color w:val="000000" w:themeColor="text1"/>
          <w:lang w:val="en-US"/>
        </w:rPr>
        <w:t xml:space="preserve">Ms McCoy (ProQuest) commented that </w:t>
      </w:r>
      <w:r w:rsidR="00810310" w:rsidRPr="003B6975">
        <w:rPr>
          <w:color w:val="000000" w:themeColor="text1"/>
          <w:lang w:val="en-US"/>
        </w:rPr>
        <w:t xml:space="preserve">most of </w:t>
      </w:r>
      <w:r w:rsidRPr="003B6975">
        <w:rPr>
          <w:color w:val="000000" w:themeColor="text1"/>
          <w:lang w:val="en-US"/>
        </w:rPr>
        <w:t>these issues preceeded her at ProQuest and so it was difficult for her to tell where they came from.</w:t>
      </w:r>
      <w:r w:rsidR="00810310" w:rsidRPr="003B6975">
        <w:rPr>
          <w:color w:val="000000" w:themeColor="text1"/>
          <w:lang w:val="en-US"/>
        </w:rPr>
        <w:t xml:space="preserve"> She referred to the 2008 ICES documents, which ProQuest had agreed to do, </w:t>
      </w:r>
      <w:r w:rsidR="00810310" w:rsidRPr="003B6975">
        <w:rPr>
          <w:color w:val="000000" w:themeColor="text1"/>
          <w:lang w:val="en-US"/>
        </w:rPr>
        <w:lastRenderedPageBreak/>
        <w:t>and</w:t>
      </w:r>
      <w:r w:rsidR="00D6069C" w:rsidRPr="003B6975">
        <w:rPr>
          <w:color w:val="000000" w:themeColor="text1"/>
          <w:lang w:val="en-US"/>
        </w:rPr>
        <w:t xml:space="preserve"> said that the ASFA records were ve</w:t>
      </w:r>
      <w:r w:rsidR="00255B0E">
        <w:rPr>
          <w:color w:val="000000" w:themeColor="text1"/>
          <w:lang w:val="en-US"/>
        </w:rPr>
        <w:t>ry inconsistent, with many fields</w:t>
      </w:r>
      <w:r w:rsidR="00D6069C" w:rsidRPr="003B6975">
        <w:rPr>
          <w:color w:val="000000" w:themeColor="text1"/>
          <w:lang w:val="en-US"/>
        </w:rPr>
        <w:t xml:space="preserve"> missing. ProQuest did their best to complete the records with t</w:t>
      </w:r>
      <w:r w:rsidR="00810310" w:rsidRPr="003B6975">
        <w:rPr>
          <w:color w:val="000000" w:themeColor="text1"/>
          <w:lang w:val="en-US"/>
        </w:rPr>
        <w:t>he appropriate indexing.</w:t>
      </w:r>
      <w:r w:rsidRPr="003B6975">
        <w:rPr>
          <w:color w:val="000000" w:themeColor="text1"/>
          <w:lang w:val="en-US"/>
        </w:rPr>
        <w:t xml:space="preserve"> </w:t>
      </w:r>
      <w:r w:rsidR="00810310" w:rsidRPr="003B6975">
        <w:rPr>
          <w:color w:val="000000" w:themeColor="text1"/>
          <w:lang w:val="en-US"/>
        </w:rPr>
        <w:t xml:space="preserve">Mr Seteras (IMR) reported that </w:t>
      </w:r>
      <w:r w:rsidR="00255B0E">
        <w:rPr>
          <w:color w:val="000000" w:themeColor="text1"/>
          <w:lang w:val="en-US"/>
        </w:rPr>
        <w:t>he had also noted several inconsistencies</w:t>
      </w:r>
      <w:r w:rsidR="00810310" w:rsidRPr="003B6975">
        <w:rPr>
          <w:color w:val="000000" w:themeColor="text1"/>
          <w:lang w:val="en-US"/>
        </w:rPr>
        <w:t xml:space="preserve">, but not only in the 2008 documents. He said that some records were missing identifying numbers or missing authors; other records just had a title of the report and year; often this meant that the ASFA records for the ICES documents were practically irretrievable on the database. </w:t>
      </w:r>
      <w:r w:rsidR="00D6069C" w:rsidRPr="003B6975">
        <w:rPr>
          <w:color w:val="000000" w:themeColor="text1"/>
          <w:lang w:val="en-US"/>
        </w:rPr>
        <w:t xml:space="preserve">Ms Wibley (FAO ASFA Secretariat) suggested that these ICES ASFA records could perhaps be corrected through an ASFA Trust Fund, if someone had access to the source documents with all the correct information. Mr Seteras (IMR) commented that there were more than 8000 ICES documents cited in the ASFA database and said that he could discuss further with the FAO ASFA Secretariat outside of the meeting hours. </w:t>
      </w:r>
    </w:p>
    <w:p w:rsidR="003E0A89" w:rsidRPr="003B6975" w:rsidRDefault="00D6069C" w:rsidP="003E0A89">
      <w:pPr>
        <w:pStyle w:val="StyleBefore5"/>
        <w:rPr>
          <w:color w:val="000000" w:themeColor="text1"/>
          <w:u w:val="single"/>
        </w:rPr>
      </w:pPr>
      <w:r w:rsidRPr="003B6975">
        <w:rPr>
          <w:color w:val="000000" w:themeColor="text1"/>
          <w:u w:val="single"/>
        </w:rPr>
        <w:t>Website records</w:t>
      </w:r>
    </w:p>
    <w:p w:rsidR="006E78BB" w:rsidRPr="003B6975" w:rsidRDefault="00E62C25" w:rsidP="006E78BB">
      <w:pPr>
        <w:pStyle w:val="StyleBefore5"/>
        <w:rPr>
          <w:color w:val="000000" w:themeColor="text1"/>
        </w:rPr>
      </w:pPr>
      <w:r w:rsidRPr="003B6975">
        <w:rPr>
          <w:color w:val="000000" w:themeColor="text1"/>
        </w:rPr>
        <w:t xml:space="preserve">Several records had been found on the ASFA database indicating that they referred to websites, but none of the URL links appeared to point to the website. Mr Emerson (ProQuest) commented that URLs were static, and </w:t>
      </w:r>
      <w:r w:rsidR="000B5204" w:rsidRPr="003B6975">
        <w:rPr>
          <w:color w:val="000000" w:themeColor="text1"/>
        </w:rPr>
        <w:t>not sustainable. I</w:t>
      </w:r>
      <w:r w:rsidRPr="003B6975">
        <w:rPr>
          <w:color w:val="000000" w:themeColor="text1"/>
        </w:rPr>
        <w:t xml:space="preserve">t was not possible to continually check them, so </w:t>
      </w:r>
      <w:r w:rsidR="006E78BB" w:rsidRPr="003B6975">
        <w:rPr>
          <w:color w:val="000000" w:themeColor="text1"/>
        </w:rPr>
        <w:t xml:space="preserve">ProQuest did not recommend indexing websites. </w:t>
      </w:r>
    </w:p>
    <w:p w:rsidR="006E78BB" w:rsidRPr="003B6975" w:rsidRDefault="006E78BB" w:rsidP="006E78BB">
      <w:pPr>
        <w:pStyle w:val="StyleBefore5"/>
        <w:rPr>
          <w:color w:val="000000" w:themeColor="text1"/>
          <w:u w:val="single"/>
        </w:rPr>
      </w:pPr>
      <w:r w:rsidRPr="003B6975">
        <w:rPr>
          <w:color w:val="000000" w:themeColor="text1"/>
          <w:u w:val="single"/>
        </w:rPr>
        <w:t>ICLARM bibliographies</w:t>
      </w:r>
    </w:p>
    <w:p w:rsidR="003E0A89" w:rsidRPr="003B6975" w:rsidRDefault="00774B51" w:rsidP="00F76F6A">
      <w:pPr>
        <w:pStyle w:val="StyleBefore5"/>
        <w:rPr>
          <w:color w:val="000000" w:themeColor="text1"/>
        </w:rPr>
      </w:pPr>
      <w:r w:rsidRPr="003B6975">
        <w:rPr>
          <w:color w:val="000000" w:themeColor="text1"/>
        </w:rPr>
        <w:t xml:space="preserve">The major issue here concerns the way in which the valid publication title “ICLARM Bibliographies” was erroneously replaced by “Worldfish Center Bibliographies”. Ms Wibley (FAO ASFA Secretariat) pointed out that ICLARM changed its name to WorldFish Center </w:t>
      </w:r>
      <w:r w:rsidR="00F76F6A" w:rsidRPr="003B6975">
        <w:rPr>
          <w:color w:val="000000" w:themeColor="text1"/>
        </w:rPr>
        <w:t xml:space="preserve">(around </w:t>
      </w:r>
      <w:r w:rsidR="00E66F0A" w:rsidRPr="003B6975">
        <w:rPr>
          <w:color w:val="000000" w:themeColor="text1"/>
        </w:rPr>
        <w:t>2000</w:t>
      </w:r>
      <w:r w:rsidR="00F76F6A" w:rsidRPr="003B6975">
        <w:rPr>
          <w:color w:val="000000" w:themeColor="text1"/>
        </w:rPr>
        <w:t>)</w:t>
      </w:r>
      <w:r w:rsidRPr="003B6975">
        <w:rPr>
          <w:color w:val="000000" w:themeColor="text1"/>
        </w:rPr>
        <w:t xml:space="preserve"> and it would appear that some form of automatic correction to the publication name had been made to all of the ASFA records pertaining to this document, not just for the appropriate years.</w:t>
      </w:r>
      <w:r w:rsidR="00E66F0A" w:rsidRPr="003B6975">
        <w:rPr>
          <w:color w:val="000000" w:themeColor="text1"/>
        </w:rPr>
        <w:t xml:space="preserve"> Mr Emerson commented that this could have happened if there was a change to the ISSN. Ms McCoy said that she was in communication with Ms Cochrane regarding the specific details. </w:t>
      </w:r>
    </w:p>
    <w:p w:rsidR="00E66F0A" w:rsidRPr="003B6975" w:rsidRDefault="00E66F0A" w:rsidP="00E66F0A">
      <w:pPr>
        <w:pStyle w:val="StyleBefore5"/>
        <w:rPr>
          <w:color w:val="000000" w:themeColor="text1"/>
        </w:rPr>
      </w:pPr>
      <w:r w:rsidRPr="003B6975">
        <w:rPr>
          <w:color w:val="000000" w:themeColor="text1"/>
          <w:u w:val="single"/>
        </w:rPr>
        <w:t xml:space="preserve">Title not available for this record </w:t>
      </w:r>
    </w:p>
    <w:p w:rsidR="00E6458E" w:rsidRPr="003B6975" w:rsidRDefault="00E6458E" w:rsidP="00E6458E">
      <w:pPr>
        <w:pStyle w:val="StyleBefore5"/>
        <w:rPr>
          <w:color w:val="000000" w:themeColor="text1"/>
          <w:lang w:val="en-US"/>
        </w:rPr>
      </w:pPr>
      <w:r w:rsidRPr="003B6975">
        <w:rPr>
          <w:color w:val="000000" w:themeColor="text1"/>
          <w:lang w:val="en-US"/>
        </w:rPr>
        <w:t>Some 80 ASFA records were found with the phrase “Title not available for this record” in the title field. Ms Cochrane pointed out that a Google search could identify the titles for the document involved. Mr Emerson believed that these records belonged to a historic batch of records from IRL (the publishers of ASFA until 1981) and perhaps something went wrong during the conversion from printed rec</w:t>
      </w:r>
      <w:r w:rsidR="00F20CBD" w:rsidRPr="003B6975">
        <w:rPr>
          <w:color w:val="000000" w:themeColor="text1"/>
          <w:lang w:val="en-US"/>
        </w:rPr>
        <w:t>ords to machine-readable input.</w:t>
      </w:r>
    </w:p>
    <w:p w:rsidR="00E66F0A" w:rsidRPr="003B6975" w:rsidRDefault="00E6458E" w:rsidP="00F76F6A">
      <w:pPr>
        <w:pStyle w:val="StyleBefore5"/>
        <w:rPr>
          <w:b/>
          <w:bCs w:val="0"/>
          <w:color w:val="000000" w:themeColor="text1"/>
          <w:lang w:val="en-US"/>
        </w:rPr>
      </w:pPr>
      <w:r w:rsidRPr="003B6975">
        <w:rPr>
          <w:color w:val="000000" w:themeColor="text1"/>
          <w:lang w:val="en-US"/>
        </w:rPr>
        <w:t xml:space="preserve">Ms Wibley (FAO ASFA Secretariat) concluded by saying that the main idea of this exercise was to bring to ProQuest’s attention some of the errors being found on </w:t>
      </w:r>
      <w:r w:rsidR="000B5204" w:rsidRPr="003B6975">
        <w:rPr>
          <w:color w:val="000000" w:themeColor="text1"/>
          <w:lang w:val="en-US"/>
        </w:rPr>
        <w:t>the ASFA database. Mr Emerson</w:t>
      </w:r>
      <w:r w:rsidR="00F76F6A" w:rsidRPr="003B6975">
        <w:rPr>
          <w:color w:val="000000" w:themeColor="text1"/>
          <w:lang w:val="en-US"/>
        </w:rPr>
        <w:t xml:space="preserve"> (ProQuest) commented that this was useful i</w:t>
      </w:r>
      <w:r w:rsidR="007A76C9" w:rsidRPr="003B6975">
        <w:rPr>
          <w:color w:val="000000" w:themeColor="text1"/>
          <w:lang w:val="en-US"/>
        </w:rPr>
        <w:t xml:space="preserve">nformation for ProQuest, but before carrying out any form </w:t>
      </w:r>
      <w:r w:rsidR="00F76F6A" w:rsidRPr="003B6975">
        <w:rPr>
          <w:color w:val="000000" w:themeColor="text1"/>
          <w:lang w:val="en-US"/>
        </w:rPr>
        <w:t xml:space="preserve">of action it would be necessary to consider first the impact of the errors on the database. </w:t>
      </w:r>
    </w:p>
    <w:p w:rsidR="00DA4C7A" w:rsidRPr="003B6975" w:rsidRDefault="00915170" w:rsidP="006F3F6F">
      <w:pPr>
        <w:pStyle w:val="Heading2"/>
      </w:pPr>
      <w:r w:rsidRPr="003B6975">
        <w:t>Status of efforts of Partners to include more grey literature i</w:t>
      </w:r>
      <w:r w:rsidR="0059195A" w:rsidRPr="003B6975">
        <w:t xml:space="preserve">n ASFA, including digitization </w:t>
      </w:r>
    </w:p>
    <w:p w:rsidR="00E6458E" w:rsidRPr="003B6975" w:rsidRDefault="003564B2" w:rsidP="003564B2">
      <w:pPr>
        <w:pStyle w:val="StyleBefore5"/>
        <w:rPr>
          <w:color w:val="000000" w:themeColor="text1"/>
          <w:lang w:val="en-US"/>
        </w:rPr>
      </w:pPr>
      <w:r w:rsidRPr="003B6975">
        <w:rPr>
          <w:color w:val="000000" w:themeColor="text1"/>
          <w:lang w:val="en-US"/>
        </w:rPr>
        <w:t>Ms Wibley (FAO ASFA Secretariat) reported that many ASFA Partners were making efforts to</w:t>
      </w:r>
      <w:r w:rsidR="007A76C9" w:rsidRPr="003B6975">
        <w:rPr>
          <w:color w:val="000000" w:themeColor="text1"/>
          <w:lang w:val="en-US"/>
        </w:rPr>
        <w:t xml:space="preserve"> digitize and include full text links in their ASFA records and some were including information in their intersessional reports regarding the percentage</w:t>
      </w:r>
      <w:r w:rsidRPr="003B6975">
        <w:rPr>
          <w:color w:val="000000" w:themeColor="text1"/>
          <w:lang w:val="en-US"/>
        </w:rPr>
        <w:t xml:space="preserve"> </w:t>
      </w:r>
      <w:r w:rsidR="007A76C9" w:rsidRPr="003B6975">
        <w:rPr>
          <w:color w:val="000000" w:themeColor="text1"/>
          <w:lang w:val="en-US"/>
        </w:rPr>
        <w:t>of</w:t>
      </w:r>
      <w:r w:rsidRPr="003B6975">
        <w:rPr>
          <w:color w:val="000000" w:themeColor="text1"/>
          <w:lang w:val="en-US"/>
        </w:rPr>
        <w:t xml:space="preserve"> grey literature in the</w:t>
      </w:r>
      <w:r w:rsidR="007A76C9" w:rsidRPr="003B6975">
        <w:rPr>
          <w:color w:val="000000" w:themeColor="text1"/>
          <w:lang w:val="en-US"/>
        </w:rPr>
        <w:t>ir input. Referring to the importance of grey literature in the ASFA database as one of the comparative advantages of ASFA, Ms Wibley asked ProQuest about the quantity of grey literature content</w:t>
      </w:r>
      <w:r w:rsidR="00F152CD" w:rsidRPr="003B6975">
        <w:rPr>
          <w:color w:val="000000" w:themeColor="text1"/>
          <w:lang w:val="en-US"/>
        </w:rPr>
        <w:t xml:space="preserve"> in ASFA </w:t>
      </w:r>
      <w:r w:rsidR="007A76C9" w:rsidRPr="003B6975">
        <w:rPr>
          <w:color w:val="000000" w:themeColor="text1"/>
          <w:lang w:val="en-US"/>
        </w:rPr>
        <w:t>from North America</w:t>
      </w:r>
      <w:r w:rsidR="00F152CD" w:rsidRPr="003B6975">
        <w:rPr>
          <w:color w:val="000000" w:themeColor="text1"/>
          <w:lang w:val="en-US"/>
        </w:rPr>
        <w:t>. She said that when attending the annual IAMSLIC</w:t>
      </w:r>
      <w:r w:rsidR="009355E5">
        <w:rPr>
          <w:color w:val="000000" w:themeColor="text1"/>
          <w:lang w:val="en-US"/>
        </w:rPr>
        <w:t xml:space="preserve"> conference, </w:t>
      </w:r>
      <w:r w:rsidR="00F152CD" w:rsidRPr="003B6975">
        <w:rPr>
          <w:color w:val="000000" w:themeColor="text1"/>
          <w:lang w:val="en-US"/>
        </w:rPr>
        <w:t xml:space="preserve">several participants commented on the lack of coverage of grey literature from North America in the ASFA database. Ms Wibley was aware that ProQuest received most of their literature via feeds from publishers, and appreciated the fact that the majority of the grey literature reports did not have abstracts and therefore required some time and effort to prepare ASFA input for them, but asked whether there was some way in which ProQuest could automatically harvest this literature. </w:t>
      </w:r>
    </w:p>
    <w:p w:rsidR="00F152CD" w:rsidRPr="003B6975" w:rsidRDefault="00F152CD" w:rsidP="003564B2">
      <w:pPr>
        <w:pStyle w:val="StyleBefore5"/>
        <w:rPr>
          <w:color w:val="000000" w:themeColor="text1"/>
          <w:lang w:val="en-US"/>
        </w:rPr>
      </w:pPr>
      <w:r w:rsidRPr="003B6975">
        <w:rPr>
          <w:color w:val="000000" w:themeColor="text1"/>
          <w:lang w:val="en-US"/>
        </w:rPr>
        <w:t>Mr Emerson replied that the quantity of grey literature in North America was very large</w:t>
      </w:r>
      <w:r w:rsidR="007C3670" w:rsidRPr="003B6975">
        <w:rPr>
          <w:color w:val="000000" w:themeColor="text1"/>
          <w:lang w:val="en-US"/>
        </w:rPr>
        <w:t xml:space="preserve"> and it was not possible for ProQuest to cover all of it, however as a company, efforts were being made to prioritize material from digital repositories, theses and dissertations, US government documents. He said that there were so many digital repositories in North America with </w:t>
      </w:r>
      <w:r w:rsidR="00FA4FFB" w:rsidRPr="003B6975">
        <w:rPr>
          <w:color w:val="000000" w:themeColor="text1"/>
          <w:lang w:val="en-US"/>
        </w:rPr>
        <w:t>good</w:t>
      </w:r>
      <w:r w:rsidR="007C3670" w:rsidRPr="003B6975">
        <w:rPr>
          <w:color w:val="000000" w:themeColor="text1"/>
          <w:lang w:val="en-US"/>
        </w:rPr>
        <w:t xml:space="preserve"> grey literature information it was impossible to give a percentage of what was being covered. </w:t>
      </w:r>
      <w:r w:rsidR="00FA4FFB" w:rsidRPr="003B6975">
        <w:rPr>
          <w:color w:val="000000" w:themeColor="text1"/>
          <w:lang w:val="en-US"/>
        </w:rPr>
        <w:t xml:space="preserve">He added that the value of harvesting open-access </w:t>
      </w:r>
      <w:r w:rsidR="00CD6F7F" w:rsidRPr="003B6975">
        <w:rPr>
          <w:color w:val="000000" w:themeColor="text1"/>
          <w:lang w:val="en-US"/>
        </w:rPr>
        <w:t xml:space="preserve">material </w:t>
      </w:r>
      <w:r w:rsidR="00FA4FFB" w:rsidRPr="003B6975">
        <w:rPr>
          <w:color w:val="000000" w:themeColor="text1"/>
          <w:lang w:val="en-US"/>
        </w:rPr>
        <w:t>for e</w:t>
      </w:r>
      <w:r w:rsidR="00F20CBD" w:rsidRPr="003B6975">
        <w:rPr>
          <w:color w:val="000000" w:themeColor="text1"/>
          <w:lang w:val="en-US"/>
        </w:rPr>
        <w:t>ntry into ASFA was questionable. The major issue was to prioritize the harvesting and considering the impact on the product.</w:t>
      </w:r>
    </w:p>
    <w:p w:rsidR="007A76C9" w:rsidRPr="003B6975" w:rsidRDefault="00F20CBD" w:rsidP="006954FA">
      <w:pPr>
        <w:pStyle w:val="StyleBefore5"/>
        <w:rPr>
          <w:color w:val="000000" w:themeColor="text1"/>
          <w:lang w:val="en-US"/>
        </w:rPr>
      </w:pPr>
      <w:r w:rsidRPr="003B6975">
        <w:rPr>
          <w:color w:val="000000" w:themeColor="text1"/>
          <w:lang w:val="en-US"/>
        </w:rPr>
        <w:t xml:space="preserve">Ms Wibley (FAO ASFA Secretariat) </w:t>
      </w:r>
      <w:r w:rsidR="008447CA" w:rsidRPr="003B6975">
        <w:rPr>
          <w:color w:val="000000" w:themeColor="text1"/>
          <w:lang w:val="en-US"/>
        </w:rPr>
        <w:t xml:space="preserve">referred to the mention made by Mr Sahu in the NIO Report regarding increasing the visibility of ASFA in Google. </w:t>
      </w:r>
      <w:r w:rsidR="00AB071C" w:rsidRPr="003B6975">
        <w:rPr>
          <w:color w:val="000000" w:themeColor="text1"/>
          <w:lang w:val="en-US"/>
        </w:rPr>
        <w:t xml:space="preserve">She asked whether ASFA records were retrievable on Google. </w:t>
      </w:r>
      <w:r w:rsidRPr="003B6975">
        <w:rPr>
          <w:color w:val="000000" w:themeColor="text1"/>
          <w:lang w:val="en-US"/>
        </w:rPr>
        <w:t xml:space="preserve"> </w:t>
      </w:r>
      <w:r w:rsidR="00AB071C" w:rsidRPr="003B6975">
        <w:rPr>
          <w:color w:val="000000" w:themeColor="text1"/>
          <w:lang w:val="en-US"/>
        </w:rPr>
        <w:t>Mr Emerson (ProQuest) said that 10 years ago there was an agreement between ProQuest and Google, whereby truncated ASFA</w:t>
      </w:r>
      <w:r w:rsidR="009B0333" w:rsidRPr="003B6975">
        <w:rPr>
          <w:color w:val="000000" w:themeColor="text1"/>
          <w:lang w:val="en-US"/>
        </w:rPr>
        <w:t xml:space="preserve"> records were provided to Google</w:t>
      </w:r>
      <w:r w:rsidR="00AB071C" w:rsidRPr="003B6975">
        <w:rPr>
          <w:color w:val="000000" w:themeColor="text1"/>
          <w:lang w:val="en-US"/>
        </w:rPr>
        <w:t>. This was done for several years and then a study of the results showed that the impact was negligible</w:t>
      </w:r>
      <w:r w:rsidR="00CF1C67" w:rsidRPr="003B6975">
        <w:rPr>
          <w:color w:val="000000" w:themeColor="text1"/>
          <w:lang w:val="en-US"/>
        </w:rPr>
        <w:t>, there was no increase of usage of ASFA</w:t>
      </w:r>
      <w:r w:rsidR="009B0333" w:rsidRPr="003B6975">
        <w:rPr>
          <w:color w:val="000000" w:themeColor="text1"/>
          <w:lang w:val="en-US"/>
        </w:rPr>
        <w:t xml:space="preserve"> (or any of the other ProQuest databases)</w:t>
      </w:r>
      <w:r w:rsidR="00CF1C67" w:rsidRPr="003B6975">
        <w:rPr>
          <w:color w:val="000000" w:themeColor="text1"/>
          <w:lang w:val="en-US"/>
        </w:rPr>
        <w:t xml:space="preserve">. ProQuest ceased the agreement a couple of years ago, </w:t>
      </w:r>
      <w:r w:rsidR="00573A4C" w:rsidRPr="003B6975">
        <w:rPr>
          <w:color w:val="000000" w:themeColor="text1"/>
          <w:lang w:val="en-US"/>
        </w:rPr>
        <w:t xml:space="preserve">as it was decided that there was no value in incorporating the ProQuest metadata within the </w:t>
      </w:r>
      <w:r w:rsidR="00CF1C67" w:rsidRPr="003B6975">
        <w:rPr>
          <w:color w:val="000000" w:themeColor="text1"/>
          <w:lang w:val="en-US"/>
        </w:rPr>
        <w:t xml:space="preserve">Google </w:t>
      </w:r>
      <w:r w:rsidR="00573A4C" w:rsidRPr="003B6975">
        <w:rPr>
          <w:color w:val="000000" w:themeColor="text1"/>
          <w:lang w:val="en-US"/>
        </w:rPr>
        <w:t xml:space="preserve">interface. </w:t>
      </w:r>
    </w:p>
    <w:p w:rsidR="002C71FB" w:rsidRDefault="002C71FB" w:rsidP="002D2E50">
      <w:pPr>
        <w:pStyle w:val="StyleBefore5"/>
        <w:rPr>
          <w:color w:val="000000" w:themeColor="text1"/>
          <w:lang w:val="en-US"/>
        </w:rPr>
      </w:pPr>
      <w:r w:rsidRPr="003B6975">
        <w:rPr>
          <w:color w:val="000000" w:themeColor="text1"/>
          <w:lang w:val="en-US"/>
        </w:rPr>
        <w:t>Mr Seteras (IMR) asked</w:t>
      </w:r>
      <w:r w:rsidR="009B0333" w:rsidRPr="003B6975">
        <w:rPr>
          <w:color w:val="000000" w:themeColor="text1"/>
          <w:lang w:val="en-US"/>
        </w:rPr>
        <w:t xml:space="preserve"> whether it would be possible to get Google to send users to the ASFA database if they were subscribers. Mr Emerson (ProQuest) said that many experienced researchers did start their searching using Google, </w:t>
      </w:r>
      <w:r w:rsidR="00D37338" w:rsidRPr="003B6975">
        <w:rPr>
          <w:color w:val="000000" w:themeColor="text1"/>
          <w:lang w:val="en-US"/>
        </w:rPr>
        <w:t>so ProQuest was looking into new possibilities with Google</w:t>
      </w:r>
      <w:r w:rsidR="002D2E50" w:rsidRPr="003B6975">
        <w:rPr>
          <w:color w:val="000000" w:themeColor="text1"/>
          <w:lang w:val="en-US"/>
        </w:rPr>
        <w:t xml:space="preserve"> so </w:t>
      </w:r>
      <w:r w:rsidR="009355E5">
        <w:rPr>
          <w:color w:val="000000" w:themeColor="text1"/>
          <w:lang w:val="en-US"/>
        </w:rPr>
        <w:t xml:space="preserve">as to </w:t>
      </w:r>
      <w:r w:rsidR="002D2E50" w:rsidRPr="003B6975">
        <w:rPr>
          <w:color w:val="000000" w:themeColor="text1"/>
          <w:lang w:val="en-US"/>
        </w:rPr>
        <w:t>share their customers</w:t>
      </w:r>
      <w:r w:rsidR="00D37338" w:rsidRPr="003B6975">
        <w:rPr>
          <w:color w:val="000000" w:themeColor="text1"/>
          <w:lang w:val="en-US"/>
        </w:rPr>
        <w:t xml:space="preserve">. He referred to Ex-Libris (a library automation system for the discovery, management, and distribution of materials) saying that </w:t>
      </w:r>
      <w:r w:rsidR="00D37338" w:rsidRPr="003B6975">
        <w:rPr>
          <w:color w:val="000000" w:themeColor="text1"/>
          <w:lang w:val="en-US"/>
        </w:rPr>
        <w:lastRenderedPageBreak/>
        <w:t xml:space="preserve">ProQuest had an agreement with them, so that if a library </w:t>
      </w:r>
      <w:r w:rsidR="002D2E50" w:rsidRPr="003B6975">
        <w:rPr>
          <w:color w:val="000000" w:themeColor="text1"/>
          <w:lang w:val="en-US"/>
        </w:rPr>
        <w:t>has Ex-Libris then they would have access to the ASFA database.</w:t>
      </w:r>
    </w:p>
    <w:p w:rsidR="00383427" w:rsidRPr="00383427" w:rsidRDefault="00383427" w:rsidP="00383427">
      <w:pPr>
        <w:pStyle w:val="StyleBefore5"/>
        <w:rPr>
          <w:color w:val="000000" w:themeColor="text1"/>
        </w:rPr>
      </w:pPr>
      <w:r>
        <w:rPr>
          <w:color w:val="000000" w:themeColor="text1"/>
        </w:rPr>
        <w:t>Ms Wibley (FAO ASFA Secretariat) referred to mention made by Ms Endra (</w:t>
      </w:r>
      <w:r w:rsidRPr="00383427">
        <w:rPr>
          <w:color w:val="000000" w:themeColor="text1"/>
        </w:rPr>
        <w:t>NaFFIRI</w:t>
      </w:r>
      <w:r>
        <w:rPr>
          <w:color w:val="000000" w:themeColor="text1"/>
        </w:rPr>
        <w:t>) in her</w:t>
      </w:r>
      <w:r w:rsidRPr="00383427">
        <w:rPr>
          <w:color w:val="000000" w:themeColor="text1"/>
        </w:rPr>
        <w:t xml:space="preserve"> intersessional report </w:t>
      </w:r>
      <w:r>
        <w:rPr>
          <w:color w:val="000000" w:themeColor="text1"/>
        </w:rPr>
        <w:t>of</w:t>
      </w:r>
      <w:r w:rsidRPr="00383427">
        <w:rPr>
          <w:color w:val="000000" w:themeColor="text1"/>
        </w:rPr>
        <w:t xml:space="preserve"> the deposition of 248 scanned documents in the institutional repository</w:t>
      </w:r>
      <w:r>
        <w:rPr>
          <w:color w:val="000000" w:themeColor="text1"/>
        </w:rPr>
        <w:t>.</w:t>
      </w:r>
      <w:r w:rsidRPr="00383427">
        <w:rPr>
          <w:color w:val="000000" w:themeColor="text1"/>
        </w:rPr>
        <w:t>Ms Wibley commented that these documents were only available locally, but if they were in Aquatic Commons/OceanDocs repositories then ASFA records could have</w:t>
      </w:r>
      <w:r>
        <w:rPr>
          <w:color w:val="000000" w:themeColor="text1"/>
        </w:rPr>
        <w:t xml:space="preserve"> full-text links added to them.</w:t>
      </w:r>
    </w:p>
    <w:p w:rsidR="00383427" w:rsidRPr="00383427" w:rsidRDefault="00383427" w:rsidP="00383427">
      <w:pPr>
        <w:pStyle w:val="StyleBefore5"/>
        <w:rPr>
          <w:color w:val="000000" w:themeColor="text1"/>
        </w:rPr>
      </w:pPr>
      <w:r w:rsidRPr="00383427">
        <w:rPr>
          <w:b/>
          <w:color w:val="000000" w:themeColor="text1"/>
        </w:rPr>
        <w:t xml:space="preserve">Ms Endra agreed </w:t>
      </w:r>
      <w:r w:rsidRPr="00383427">
        <w:rPr>
          <w:color w:val="000000" w:themeColor="text1"/>
        </w:rPr>
        <w:t>to upload the 248 documents scanned by NaFFIRI onto the Aquatic Commons repository and provide ProQuest with the full-text links to be added to existing ASFA records or prepare ASFA records including the links, as appropriate.</w:t>
      </w:r>
    </w:p>
    <w:p w:rsidR="00915170" w:rsidRPr="003B6975" w:rsidRDefault="00915170" w:rsidP="006F3F6F">
      <w:pPr>
        <w:pStyle w:val="Heading2"/>
      </w:pPr>
      <w:r w:rsidRPr="003B6975">
        <w:t>ASFA Inputting Procedures</w:t>
      </w:r>
    </w:p>
    <w:p w:rsidR="00DF7639" w:rsidRPr="009355E5" w:rsidRDefault="002E66D7" w:rsidP="00DF7639">
      <w:pPr>
        <w:pStyle w:val="StyleBefore5"/>
        <w:rPr>
          <w:color w:val="000000" w:themeColor="text1"/>
        </w:rPr>
      </w:pPr>
      <w:r w:rsidRPr="009355E5">
        <w:rPr>
          <w:color w:val="000000" w:themeColor="text1"/>
        </w:rPr>
        <w:t xml:space="preserve">Mr </w:t>
      </w:r>
      <w:r w:rsidR="00DF7639" w:rsidRPr="009355E5">
        <w:rPr>
          <w:color w:val="000000" w:themeColor="text1"/>
        </w:rPr>
        <w:t>Pettman</w:t>
      </w:r>
      <w:r w:rsidRPr="009355E5">
        <w:rPr>
          <w:color w:val="000000" w:themeColor="text1"/>
        </w:rPr>
        <w:t xml:space="preserve"> (</w:t>
      </w:r>
      <w:r w:rsidR="00DF7639" w:rsidRPr="009355E5">
        <w:rPr>
          <w:color w:val="000000" w:themeColor="text1"/>
        </w:rPr>
        <w:t>FBA</w:t>
      </w:r>
      <w:r w:rsidRPr="009355E5">
        <w:rPr>
          <w:color w:val="000000" w:themeColor="text1"/>
        </w:rPr>
        <w:t>) introduced this Agenda Item asking ASFA Partners to mention any issues related to the</w:t>
      </w:r>
      <w:r w:rsidR="00DF7639" w:rsidRPr="009355E5">
        <w:rPr>
          <w:color w:val="000000" w:themeColor="text1"/>
        </w:rPr>
        <w:t xml:space="preserve"> improvement of rules and/or procedures regarding ASFA input methodology.</w:t>
      </w:r>
    </w:p>
    <w:p w:rsidR="00DF7639" w:rsidRPr="003B6975" w:rsidRDefault="00DF7639" w:rsidP="00DF7639">
      <w:pPr>
        <w:pStyle w:val="StyleBefore5"/>
        <w:rPr>
          <w:color w:val="000000" w:themeColor="text1"/>
        </w:rPr>
      </w:pPr>
      <w:r w:rsidRPr="009355E5">
        <w:rPr>
          <w:color w:val="000000" w:themeColor="text1"/>
        </w:rPr>
        <w:t xml:space="preserve">Ms Wibley (FAO ASFA Secretariat) commented that some discussion regarding this </w:t>
      </w:r>
      <w:r w:rsidR="009355E5">
        <w:rPr>
          <w:color w:val="000000" w:themeColor="text1"/>
        </w:rPr>
        <w:t xml:space="preserve">topic </w:t>
      </w:r>
      <w:r w:rsidRPr="009355E5">
        <w:rPr>
          <w:color w:val="000000" w:themeColor="text1"/>
        </w:rPr>
        <w:t>had already been held under</w:t>
      </w:r>
      <w:r w:rsidRPr="003B6975">
        <w:rPr>
          <w:color w:val="000000" w:themeColor="text1"/>
        </w:rPr>
        <w:t xml:space="preserve"> Agenda Item 7.4.2. when discussing timeliness. She referred to the FAO Report (ASFA/2015/3)</w:t>
      </w:r>
      <w:r w:rsidRPr="003B6975">
        <w:rPr>
          <w:color w:val="000000" w:themeColor="text1"/>
        </w:rPr>
        <w:br/>
        <w:t xml:space="preserve"> Section 8.5.3, where the FAO ASFA Secretariat outlined some suggestions to improve the timeliness of ASFA input that had been agreed upon at the 2009 ASFA Board Meeting. </w:t>
      </w:r>
    </w:p>
    <w:p w:rsidR="00D767CB" w:rsidRPr="003B6975" w:rsidRDefault="00D767CB" w:rsidP="00DF7639">
      <w:pPr>
        <w:pStyle w:val="StyleBefore5"/>
        <w:rPr>
          <w:color w:val="000000" w:themeColor="text1"/>
        </w:rPr>
      </w:pPr>
      <w:r w:rsidRPr="003B6975">
        <w:rPr>
          <w:color w:val="000000" w:themeColor="text1"/>
        </w:rPr>
        <w:t>Ms Wibley noted that should ProQuest decide to cease producing the printed ASFA journals, this would simplify some of the ASFA inputting procedures. Further discussion regarding the printed ASFA journals is reported below under Agenda Item 8.1.</w:t>
      </w:r>
    </w:p>
    <w:p w:rsidR="00F33D6E" w:rsidRPr="003B6975" w:rsidRDefault="002E66D7" w:rsidP="008315EF">
      <w:pPr>
        <w:pStyle w:val="StyleBefore5"/>
        <w:rPr>
          <w:color w:val="000000" w:themeColor="text1"/>
        </w:rPr>
      </w:pPr>
      <w:r w:rsidRPr="003B6975">
        <w:rPr>
          <w:color w:val="000000" w:themeColor="text1"/>
        </w:rPr>
        <w:t xml:space="preserve"> </w:t>
      </w:r>
    </w:p>
    <w:p w:rsidR="00915170" w:rsidRPr="003B6975" w:rsidRDefault="00915170" w:rsidP="00052A31">
      <w:pPr>
        <w:pStyle w:val="Heading1"/>
        <w:rPr>
          <w:rFonts w:eastAsia="SimSun"/>
        </w:rPr>
      </w:pPr>
      <w:r w:rsidRPr="003B6975">
        <w:rPr>
          <w:rFonts w:eastAsia="SimSun"/>
        </w:rPr>
        <w:t>ASFA PRODUCTS AND SERVICES</w:t>
      </w:r>
    </w:p>
    <w:p w:rsidR="00915170" w:rsidRPr="003B6975" w:rsidRDefault="00915170" w:rsidP="006F3F6F">
      <w:pPr>
        <w:pStyle w:val="Heading2"/>
      </w:pPr>
      <w:r w:rsidRPr="003B6975">
        <w:t>ASFA journals</w:t>
      </w:r>
    </w:p>
    <w:p w:rsidR="009E2FBB" w:rsidRPr="003B6975" w:rsidRDefault="009E2FBB" w:rsidP="008315EF">
      <w:pPr>
        <w:pStyle w:val="StyleBefore5"/>
        <w:rPr>
          <w:color w:val="000000" w:themeColor="text1"/>
        </w:rPr>
      </w:pPr>
      <w:r w:rsidRPr="003B6975">
        <w:rPr>
          <w:color w:val="000000" w:themeColor="text1"/>
        </w:rPr>
        <w:t>Ms Wibley (FAO ASFA Secretariat) referred to discussions that had been held at the past couple of ASFA Board Meetings regarding the possibility of ceasing production of the printed ASFA jou</w:t>
      </w:r>
      <w:r w:rsidR="00F33D6E" w:rsidRPr="003B6975">
        <w:rPr>
          <w:color w:val="000000" w:themeColor="text1"/>
        </w:rPr>
        <w:t>rnals, see FAO Report, Section 8.2 (ASFA/2014</w:t>
      </w:r>
      <w:r w:rsidRPr="003B6975">
        <w:rPr>
          <w:color w:val="000000" w:themeColor="text1"/>
        </w:rPr>
        <w:t xml:space="preserve">/3). She </w:t>
      </w:r>
      <w:r w:rsidR="00387944" w:rsidRPr="003B6975">
        <w:rPr>
          <w:color w:val="000000" w:themeColor="text1"/>
        </w:rPr>
        <w:t>commented</w:t>
      </w:r>
      <w:r w:rsidRPr="003B6975">
        <w:rPr>
          <w:color w:val="000000" w:themeColor="text1"/>
        </w:rPr>
        <w:t xml:space="preserve"> that the printed ASFA journals</w:t>
      </w:r>
      <w:r w:rsidR="00F33D6E" w:rsidRPr="003B6975">
        <w:rPr>
          <w:color w:val="000000" w:themeColor="text1"/>
        </w:rPr>
        <w:t xml:space="preserve"> were still being produced. Mr Emerson </w:t>
      </w:r>
      <w:r w:rsidR="00387944" w:rsidRPr="003B6975">
        <w:rPr>
          <w:color w:val="000000" w:themeColor="text1"/>
        </w:rPr>
        <w:t>(ProQuest) said</w:t>
      </w:r>
      <w:r w:rsidR="00F33D6E" w:rsidRPr="003B6975">
        <w:rPr>
          <w:color w:val="000000" w:themeColor="text1"/>
        </w:rPr>
        <w:t xml:space="preserve"> that ProQuest was in the process of ceasing the printed product and a decision would be made before </w:t>
      </w:r>
      <w:r w:rsidR="00387944" w:rsidRPr="003B6975">
        <w:rPr>
          <w:color w:val="000000" w:themeColor="text1"/>
        </w:rPr>
        <w:t xml:space="preserve">the upcoming </w:t>
      </w:r>
      <w:r w:rsidR="00F33D6E" w:rsidRPr="003B6975">
        <w:rPr>
          <w:color w:val="000000" w:themeColor="text1"/>
        </w:rPr>
        <w:t>renewal o</w:t>
      </w:r>
      <w:r w:rsidR="00387944" w:rsidRPr="003B6975">
        <w:rPr>
          <w:color w:val="000000" w:themeColor="text1"/>
        </w:rPr>
        <w:t>f the ASFA Publishing Ag</w:t>
      </w:r>
      <w:r w:rsidR="00F33D6E" w:rsidRPr="003B6975">
        <w:rPr>
          <w:color w:val="000000" w:themeColor="text1"/>
        </w:rPr>
        <w:t>reement</w:t>
      </w:r>
      <w:r w:rsidR="00462BE5" w:rsidRPr="003B6975">
        <w:rPr>
          <w:color w:val="000000" w:themeColor="text1"/>
        </w:rPr>
        <w:t>.</w:t>
      </w:r>
    </w:p>
    <w:p w:rsidR="00387944" w:rsidRPr="003B6975" w:rsidRDefault="00771B30" w:rsidP="008315EF">
      <w:pPr>
        <w:pStyle w:val="Heading2"/>
      </w:pPr>
      <w:r w:rsidRPr="003B6975">
        <w:t>ASFA CD/DVD</w:t>
      </w:r>
    </w:p>
    <w:p w:rsidR="00771B30" w:rsidRPr="003B6975" w:rsidRDefault="007E1721" w:rsidP="008315EF">
      <w:pPr>
        <w:pStyle w:val="StyleBefore5"/>
        <w:rPr>
          <w:color w:val="000000" w:themeColor="text1"/>
        </w:rPr>
      </w:pPr>
      <w:r w:rsidRPr="003B6975">
        <w:rPr>
          <w:color w:val="000000" w:themeColor="text1"/>
        </w:rPr>
        <w:t xml:space="preserve">Ms Wibley (FAO ASFA Secretariat) </w:t>
      </w:r>
      <w:r w:rsidR="002932E7" w:rsidRPr="003B6975">
        <w:rPr>
          <w:color w:val="000000" w:themeColor="text1"/>
        </w:rPr>
        <w:t xml:space="preserve">explained that the ASFA CD/DVD was one of the basic entitlements of the ASFA Partners, but it was not a commercial product sold by ProQuest. The CD/DVDs were produced by ProQuest solely for use by the ASFA Partnership. </w:t>
      </w:r>
    </w:p>
    <w:p w:rsidR="00771B30" w:rsidRPr="003B6975" w:rsidRDefault="00771B30" w:rsidP="008315EF">
      <w:pPr>
        <w:pStyle w:val="StyleBefore5"/>
        <w:rPr>
          <w:color w:val="000000" w:themeColor="text1"/>
        </w:rPr>
      </w:pPr>
      <w:r w:rsidRPr="003B6975">
        <w:rPr>
          <w:color w:val="000000" w:themeColor="text1"/>
        </w:rPr>
        <w:t>Mr Emerson (ProQuest) commented that he would soon be under a lot of pressure to cease production of the CDs/DVDs, as they were considered old technology</w:t>
      </w:r>
      <w:r w:rsidR="000655A9" w:rsidRPr="003B6975">
        <w:rPr>
          <w:color w:val="000000" w:themeColor="text1"/>
        </w:rPr>
        <w:t>. He</w:t>
      </w:r>
      <w:r w:rsidRPr="003B6975">
        <w:rPr>
          <w:color w:val="000000" w:themeColor="text1"/>
        </w:rPr>
        <w:t xml:space="preserve"> said that any information received from ASFA Partners regarding the usefulness of </w:t>
      </w:r>
      <w:r w:rsidR="000655A9" w:rsidRPr="003B6975">
        <w:rPr>
          <w:color w:val="000000" w:themeColor="text1"/>
        </w:rPr>
        <w:t>the CDs/DVDs would help to justify the continuation of their production by ProQuest</w:t>
      </w:r>
    </w:p>
    <w:p w:rsidR="002932E7" w:rsidRPr="003B6975" w:rsidRDefault="00771B30" w:rsidP="008315EF">
      <w:pPr>
        <w:pStyle w:val="StyleBefore5"/>
        <w:rPr>
          <w:color w:val="000000" w:themeColor="text1"/>
        </w:rPr>
      </w:pPr>
      <w:r w:rsidRPr="003B6975">
        <w:rPr>
          <w:color w:val="000000" w:themeColor="text1"/>
        </w:rPr>
        <w:t xml:space="preserve">Ms Wibley (FAO ASFA Secretariat) said that the DVDs were of great use to staff and researchers working in the field, where there was no Internet access. </w:t>
      </w:r>
      <w:r w:rsidR="00A92A1F" w:rsidRPr="003B6975">
        <w:rPr>
          <w:color w:val="000000" w:themeColor="text1"/>
        </w:rPr>
        <w:t>In addition she</w:t>
      </w:r>
      <w:r w:rsidRPr="003B6975">
        <w:rPr>
          <w:color w:val="000000" w:themeColor="text1"/>
        </w:rPr>
        <w:t xml:space="preserve"> said </w:t>
      </w:r>
      <w:r w:rsidR="002932E7" w:rsidRPr="003B6975">
        <w:rPr>
          <w:color w:val="000000" w:themeColor="text1"/>
        </w:rPr>
        <w:t>that the ASFA DVDs were a very</w:t>
      </w:r>
      <w:r w:rsidR="007E1721" w:rsidRPr="003B6975">
        <w:rPr>
          <w:color w:val="000000" w:themeColor="text1"/>
        </w:rPr>
        <w:t xml:space="preserve"> important product </w:t>
      </w:r>
      <w:r w:rsidR="002932E7" w:rsidRPr="003B6975">
        <w:rPr>
          <w:color w:val="000000" w:themeColor="text1"/>
        </w:rPr>
        <w:t>for</w:t>
      </w:r>
      <w:r w:rsidR="007E1721" w:rsidRPr="003B6975">
        <w:rPr>
          <w:color w:val="000000" w:themeColor="text1"/>
        </w:rPr>
        <w:t xml:space="preserve"> </w:t>
      </w:r>
      <w:r w:rsidR="000655A9" w:rsidRPr="003B6975">
        <w:rPr>
          <w:color w:val="000000" w:themeColor="text1"/>
        </w:rPr>
        <w:t xml:space="preserve">many ASFA Partners and Collaborating Centres in countries </w:t>
      </w:r>
      <w:r w:rsidR="00A92A1F" w:rsidRPr="003B6975">
        <w:rPr>
          <w:color w:val="000000" w:themeColor="text1"/>
        </w:rPr>
        <w:t>where there was no</w:t>
      </w:r>
      <w:r w:rsidR="000655A9" w:rsidRPr="003B6975">
        <w:rPr>
          <w:color w:val="000000" w:themeColor="text1"/>
        </w:rPr>
        <w:t xml:space="preserve"> strong internet connectivity</w:t>
      </w:r>
      <w:r w:rsidR="00A92A1F" w:rsidRPr="003B6975">
        <w:rPr>
          <w:color w:val="000000" w:themeColor="text1"/>
        </w:rPr>
        <w:t xml:space="preserve">, and also for </w:t>
      </w:r>
      <w:r w:rsidR="007E1721" w:rsidRPr="003B6975">
        <w:rPr>
          <w:color w:val="000000" w:themeColor="text1"/>
        </w:rPr>
        <w:t xml:space="preserve">those </w:t>
      </w:r>
      <w:r w:rsidR="00A47056" w:rsidRPr="003B6975">
        <w:rPr>
          <w:color w:val="000000" w:themeColor="text1"/>
        </w:rPr>
        <w:t>institutes</w:t>
      </w:r>
      <w:r w:rsidR="007E1721" w:rsidRPr="003B6975">
        <w:rPr>
          <w:color w:val="000000" w:themeColor="text1"/>
        </w:rPr>
        <w:t xml:space="preserve"> participating in the </w:t>
      </w:r>
      <w:r w:rsidR="00A92A1F" w:rsidRPr="003B6975">
        <w:rPr>
          <w:color w:val="000000" w:themeColor="text1"/>
        </w:rPr>
        <w:t xml:space="preserve">LIFDC </w:t>
      </w:r>
      <w:r w:rsidR="007E1721" w:rsidRPr="003B6975">
        <w:rPr>
          <w:color w:val="000000" w:themeColor="text1"/>
        </w:rPr>
        <w:t>initiative</w:t>
      </w:r>
      <w:r w:rsidR="00A47056" w:rsidRPr="003B6975">
        <w:rPr>
          <w:color w:val="000000" w:themeColor="text1"/>
        </w:rPr>
        <w:t>.</w:t>
      </w:r>
      <w:r w:rsidR="007E1721" w:rsidRPr="003B6975">
        <w:rPr>
          <w:color w:val="000000" w:themeColor="text1"/>
        </w:rPr>
        <w:t xml:space="preserve"> (See Agenda Item 8.7 for more discussion regarding the LIFDC project</w:t>
      </w:r>
      <w:r w:rsidR="002932E7" w:rsidRPr="003B6975">
        <w:rPr>
          <w:color w:val="000000" w:themeColor="text1"/>
        </w:rPr>
        <w:t xml:space="preserve">). </w:t>
      </w:r>
    </w:p>
    <w:p w:rsidR="00A54988" w:rsidRPr="003B6975" w:rsidRDefault="00A54988" w:rsidP="00A54988">
      <w:pPr>
        <w:pStyle w:val="StyleBefore5"/>
        <w:rPr>
          <w:color w:val="000000" w:themeColor="text1"/>
        </w:rPr>
      </w:pPr>
      <w:r w:rsidRPr="003B6975">
        <w:rPr>
          <w:b/>
          <w:color w:val="000000" w:themeColor="text1"/>
        </w:rPr>
        <w:t xml:space="preserve">The FAO ASFA Secretariat agreed to </w:t>
      </w:r>
      <w:r w:rsidRPr="003B6975">
        <w:rPr>
          <w:color w:val="000000" w:themeColor="text1"/>
        </w:rPr>
        <w:t>send an e-mail, via ASFA Board-L, to ASFA Partners requesting information on their usage of the CD/DVD and on how important was it to them that the database continues to be published in this format.</w:t>
      </w:r>
    </w:p>
    <w:p w:rsidR="00915170" w:rsidRPr="003B6975" w:rsidRDefault="00915170" w:rsidP="006F3F6F">
      <w:pPr>
        <w:pStyle w:val="Heading2"/>
      </w:pPr>
      <w:r w:rsidRPr="003B6975">
        <w:t>Internet Database Service</w:t>
      </w:r>
    </w:p>
    <w:p w:rsidR="004C4D52" w:rsidRPr="003B6975" w:rsidRDefault="002D2E50" w:rsidP="002D2E50">
      <w:pPr>
        <w:pStyle w:val="StyleBefore5"/>
        <w:rPr>
          <w:color w:val="000000" w:themeColor="text1"/>
        </w:rPr>
      </w:pPr>
      <w:r w:rsidRPr="003B6975">
        <w:rPr>
          <w:color w:val="000000" w:themeColor="text1"/>
        </w:rPr>
        <w:t>Ms Wibley (FAO ASFA Secretariat) said</w:t>
      </w:r>
      <w:r w:rsidR="00084334" w:rsidRPr="003B6975">
        <w:rPr>
          <w:color w:val="000000" w:themeColor="text1"/>
        </w:rPr>
        <w:t xml:space="preserve"> that all ASFA Partners should have Internet access to the ProQuest platform</w:t>
      </w:r>
      <w:r w:rsidRPr="003B6975">
        <w:rPr>
          <w:color w:val="000000" w:themeColor="text1"/>
        </w:rPr>
        <w:t>. Should any ASFA Partner have</w:t>
      </w:r>
      <w:r w:rsidR="00084334" w:rsidRPr="003B6975">
        <w:rPr>
          <w:color w:val="000000" w:themeColor="text1"/>
        </w:rPr>
        <w:t xml:space="preserve"> difficulties regarding</w:t>
      </w:r>
      <w:r w:rsidR="00712127" w:rsidRPr="003B6975">
        <w:rPr>
          <w:color w:val="000000" w:themeColor="text1"/>
        </w:rPr>
        <w:t xml:space="preserve"> access to the ASFA dat</w:t>
      </w:r>
      <w:r w:rsidRPr="003B6975">
        <w:rPr>
          <w:color w:val="000000" w:themeColor="text1"/>
        </w:rPr>
        <w:t xml:space="preserve">abase via the ProQuest platform, they should contact Ms McCoy at ProQuest (not the FAO ASFA Secretariat). </w:t>
      </w:r>
      <w:r w:rsidR="00A308A7" w:rsidRPr="003B6975">
        <w:rPr>
          <w:color w:val="000000" w:themeColor="text1"/>
        </w:rPr>
        <w:t>Some discussion regarding the quality of ASFA records on the ProQuest platform is reported above under Agenda Item 7.5.</w:t>
      </w:r>
    </w:p>
    <w:p w:rsidR="00915170" w:rsidRPr="003B6975" w:rsidRDefault="00915170" w:rsidP="006F3F6F">
      <w:pPr>
        <w:pStyle w:val="Heading2"/>
      </w:pPr>
      <w:r w:rsidRPr="003B6975">
        <w:t>New Outputs and Services</w:t>
      </w:r>
    </w:p>
    <w:p w:rsidR="002D2E50" w:rsidRPr="003B6975" w:rsidRDefault="003E0DB9" w:rsidP="00A308A7">
      <w:pPr>
        <w:pStyle w:val="StyleBefore5"/>
        <w:rPr>
          <w:color w:val="000000" w:themeColor="text1"/>
        </w:rPr>
      </w:pPr>
      <w:r w:rsidRPr="003B6975">
        <w:rPr>
          <w:color w:val="000000" w:themeColor="text1"/>
        </w:rPr>
        <w:t xml:space="preserve">Mr </w:t>
      </w:r>
      <w:r w:rsidR="002D2E50" w:rsidRPr="003B6975">
        <w:rPr>
          <w:color w:val="000000" w:themeColor="text1"/>
        </w:rPr>
        <w:t xml:space="preserve">Pettman (FBA) introduced this Agenda item </w:t>
      </w:r>
      <w:r w:rsidR="00A308A7" w:rsidRPr="003B6975">
        <w:rPr>
          <w:color w:val="000000" w:themeColor="text1"/>
        </w:rPr>
        <w:t xml:space="preserve">saying that Mr Emerson would provide an update regarding any new outputs and/or services from ProQuest. </w:t>
      </w:r>
    </w:p>
    <w:p w:rsidR="00A308A7" w:rsidRPr="003B6975" w:rsidRDefault="00A308A7" w:rsidP="00EB1C7C">
      <w:pPr>
        <w:pStyle w:val="StyleBefore5"/>
        <w:rPr>
          <w:color w:val="000000" w:themeColor="text1"/>
        </w:rPr>
      </w:pPr>
      <w:r w:rsidRPr="003B6975">
        <w:rPr>
          <w:color w:val="000000" w:themeColor="text1"/>
        </w:rPr>
        <w:t xml:space="preserve">Mr Emerson (ProQuest) reported on a few areas that ProQuest were working on that could have an impact on ASFA. In particular, he mentioned data mining/text mining (the </w:t>
      </w:r>
      <w:r w:rsidR="00EB1C7C" w:rsidRPr="003B6975">
        <w:rPr>
          <w:color w:val="000000" w:themeColor="text1"/>
        </w:rPr>
        <w:t>ability to analyse the content en masse</w:t>
      </w:r>
      <w:r w:rsidRPr="003B6975">
        <w:rPr>
          <w:color w:val="000000" w:themeColor="text1"/>
        </w:rPr>
        <w:t>)</w:t>
      </w:r>
      <w:r w:rsidR="00ED20F3" w:rsidRPr="003B6975">
        <w:rPr>
          <w:color w:val="000000" w:themeColor="text1"/>
        </w:rPr>
        <w:t xml:space="preserve"> </w:t>
      </w:r>
      <w:r w:rsidR="00EB1C7C" w:rsidRPr="003B6975">
        <w:rPr>
          <w:color w:val="000000" w:themeColor="text1"/>
        </w:rPr>
        <w:t xml:space="preserve">was an </w:t>
      </w:r>
      <w:r w:rsidR="00EB1C7C" w:rsidRPr="003B6975">
        <w:rPr>
          <w:color w:val="000000" w:themeColor="text1"/>
        </w:rPr>
        <w:lastRenderedPageBreak/>
        <w:t xml:space="preserve">increasing request, either just for ASFA or other databases. It was a rather complex issue, depending on what customers were requesting. Many customers just wanted all the information in a file so that they could carry out their own analyses. He also mentioned data sets, saying that ProQuest had some interest in this area, given the growing interest in data shown by the research community. He mentioned the Data Citation Index of Thompson Reuters which has been integrated with the Web of Science for a few years now. </w:t>
      </w:r>
      <w:r w:rsidR="006E1805">
        <w:rPr>
          <w:color w:val="000000" w:themeColor="text1"/>
        </w:rPr>
        <w:t xml:space="preserve">Mr Ermerson noted with interest that </w:t>
      </w:r>
      <w:r w:rsidR="00EB1C7C" w:rsidRPr="003B6975">
        <w:rPr>
          <w:color w:val="000000" w:themeColor="text1"/>
        </w:rPr>
        <w:t>Ms Vicary</w:t>
      </w:r>
      <w:r w:rsidR="006E1805">
        <w:rPr>
          <w:color w:val="000000" w:themeColor="text1"/>
        </w:rPr>
        <w:t xml:space="preserve"> (FBA) </w:t>
      </w:r>
      <w:r w:rsidR="00EB1C7C" w:rsidRPr="003B6975">
        <w:rPr>
          <w:color w:val="000000" w:themeColor="text1"/>
        </w:rPr>
        <w:t>was giving a presentation on Data Sets on the 4</w:t>
      </w:r>
      <w:r w:rsidR="00EB1C7C" w:rsidRPr="003B6975">
        <w:rPr>
          <w:color w:val="000000" w:themeColor="text1"/>
          <w:vertAlign w:val="superscript"/>
        </w:rPr>
        <w:t>th</w:t>
      </w:r>
      <w:r w:rsidR="00EB1C7C" w:rsidRPr="003B6975">
        <w:rPr>
          <w:color w:val="000000" w:themeColor="text1"/>
        </w:rPr>
        <w:t xml:space="preserve"> Day. </w:t>
      </w:r>
    </w:p>
    <w:p w:rsidR="007F16DB" w:rsidRPr="003B6975" w:rsidRDefault="007F16DB" w:rsidP="007F16DB">
      <w:pPr>
        <w:pStyle w:val="StyleBefore5"/>
        <w:rPr>
          <w:color w:val="000000" w:themeColor="text1"/>
        </w:rPr>
      </w:pPr>
      <w:r w:rsidRPr="003B6975">
        <w:rPr>
          <w:color w:val="000000" w:themeColor="text1"/>
        </w:rPr>
        <w:t>Ms Wibley (FAO ASFA Secretariat) referred to mention of data mining by Mr Emerson and commented that ASFA Partners were free to use the information contained in their own ASFA records as they wished. She said they could make their individual ASFA database available on their websites (as done by AdriaMed).</w:t>
      </w:r>
    </w:p>
    <w:p w:rsidR="00EB1C7C" w:rsidRPr="003B6975" w:rsidRDefault="007F16DB" w:rsidP="00E10958">
      <w:pPr>
        <w:pStyle w:val="StyleBefore5"/>
        <w:rPr>
          <w:color w:val="000000" w:themeColor="text1"/>
        </w:rPr>
      </w:pPr>
      <w:r w:rsidRPr="003B6975">
        <w:rPr>
          <w:color w:val="000000" w:themeColor="text1"/>
        </w:rPr>
        <w:t xml:space="preserve">Mr Pettman (FBA) referred to some work being carried out at FBA regarding adding XML coding to some of their publications in order to be able to pull out certain areas of the text, such as methodologies, and asked whether this was something that could be of use within the ProQuest Platform. Mr Emerson said that it would be extremely useful </w:t>
      </w:r>
      <w:r w:rsidR="006E1805">
        <w:rPr>
          <w:color w:val="000000" w:themeColor="text1"/>
        </w:rPr>
        <w:t>if</w:t>
      </w:r>
      <w:r w:rsidRPr="003B6975">
        <w:rPr>
          <w:color w:val="000000" w:themeColor="text1"/>
        </w:rPr>
        <w:t xml:space="preserve"> those ASFA Partners involved in the production of primary journals</w:t>
      </w:r>
      <w:r w:rsidR="00E10958" w:rsidRPr="003B6975">
        <w:rPr>
          <w:color w:val="000000" w:themeColor="text1"/>
        </w:rPr>
        <w:t xml:space="preserve"> </w:t>
      </w:r>
      <w:r w:rsidR="006E1805">
        <w:rPr>
          <w:color w:val="000000" w:themeColor="text1"/>
        </w:rPr>
        <w:t xml:space="preserve">were </w:t>
      </w:r>
      <w:r w:rsidRPr="003B6975">
        <w:rPr>
          <w:color w:val="000000" w:themeColor="text1"/>
        </w:rPr>
        <w:t xml:space="preserve">to tag the content </w:t>
      </w:r>
      <w:r w:rsidR="00E10958" w:rsidRPr="003B6975">
        <w:rPr>
          <w:color w:val="000000" w:themeColor="text1"/>
        </w:rPr>
        <w:t>in a granular manner. Such discreet tagging at the primary publication stage help</w:t>
      </w:r>
      <w:r w:rsidR="006E1805">
        <w:rPr>
          <w:color w:val="000000" w:themeColor="text1"/>
        </w:rPr>
        <w:t>ed</w:t>
      </w:r>
      <w:r w:rsidR="00E10958" w:rsidRPr="003B6975">
        <w:rPr>
          <w:color w:val="000000" w:themeColor="text1"/>
        </w:rPr>
        <w:t xml:space="preserve"> t</w:t>
      </w:r>
      <w:r w:rsidRPr="003B6975">
        <w:rPr>
          <w:color w:val="000000" w:themeColor="text1"/>
        </w:rPr>
        <w:t xml:space="preserve">urning a content set into something </w:t>
      </w:r>
      <w:r w:rsidR="006E1805">
        <w:rPr>
          <w:color w:val="000000" w:themeColor="text1"/>
        </w:rPr>
        <w:t xml:space="preserve">that could be made use </w:t>
      </w:r>
      <w:r w:rsidR="00E10958" w:rsidRPr="003B6975">
        <w:rPr>
          <w:color w:val="000000" w:themeColor="text1"/>
        </w:rPr>
        <w:t xml:space="preserve">of, e.g. as a source of new information. </w:t>
      </w:r>
    </w:p>
    <w:p w:rsidR="00E10958" w:rsidRPr="003B6975" w:rsidRDefault="00E10958" w:rsidP="00E10958">
      <w:pPr>
        <w:pStyle w:val="StyleBefore5"/>
        <w:rPr>
          <w:color w:val="000000" w:themeColor="text1"/>
        </w:rPr>
      </w:pPr>
      <w:r w:rsidRPr="003B6975">
        <w:rPr>
          <w:color w:val="000000" w:themeColor="text1"/>
        </w:rPr>
        <w:t>Mr Emerson mentioned that accessing databases and full text using tablet and mobile phones was another area of interest for ProQuest and they would welcome any ideas or suggestions from ASFA Partners.</w:t>
      </w:r>
    </w:p>
    <w:p w:rsidR="00915170" w:rsidRPr="003B6975" w:rsidRDefault="00915170" w:rsidP="00EB1C7C">
      <w:pPr>
        <w:pStyle w:val="Heading2"/>
      </w:pPr>
      <w:r w:rsidRPr="003B6975">
        <w:t>Public Relations Activities</w:t>
      </w:r>
      <w:r w:rsidR="00EE26DD" w:rsidRPr="003B6975">
        <w:t xml:space="preserve">, </w:t>
      </w:r>
      <w:r w:rsidRPr="003B6975">
        <w:t xml:space="preserve">Marketing </w:t>
      </w:r>
      <w:r w:rsidR="00EE26DD" w:rsidRPr="003B6975">
        <w:t>and Future Development of ASFA</w:t>
      </w:r>
    </w:p>
    <w:p w:rsidR="00B05491" w:rsidRPr="003B6975" w:rsidRDefault="00E10958" w:rsidP="00E10958">
      <w:pPr>
        <w:pStyle w:val="StyleBefore5"/>
        <w:rPr>
          <w:color w:val="000000" w:themeColor="text1"/>
        </w:rPr>
      </w:pPr>
      <w:r w:rsidRPr="003B6975">
        <w:rPr>
          <w:color w:val="000000" w:themeColor="text1"/>
        </w:rPr>
        <w:t xml:space="preserve">Ms Wibley (FAO ASFA Secretariat) reminded ASFA Partners to actively promote the ASFA database not just within their institute but also when attending external meetings and/or conferences. </w:t>
      </w:r>
    </w:p>
    <w:p w:rsidR="00E10958" w:rsidRPr="003B6975" w:rsidRDefault="00B05491" w:rsidP="00E10958">
      <w:pPr>
        <w:pStyle w:val="StyleBefore5"/>
        <w:rPr>
          <w:color w:val="000000" w:themeColor="text1"/>
        </w:rPr>
      </w:pPr>
      <w:r w:rsidRPr="003B6975">
        <w:rPr>
          <w:color w:val="000000" w:themeColor="text1"/>
        </w:rPr>
        <w:t>Ms Wibley (FAO ASFA Secretariat) reported that an updated batch of ASFA brochures had been produced, which included information regarding new ASFA Partners. A PDF version of the pamphlet was available for downloading from the FAO reserved ASFA ftp site (</w:t>
      </w:r>
      <w:hyperlink r:id="rId14" w:history="1">
        <w:r w:rsidRPr="003B6975">
          <w:rPr>
            <w:color w:val="000000" w:themeColor="text1"/>
          </w:rPr>
          <w:t>ftp://ASFA:PWda28b@ext-ftp.fao.org/FI/Reserved/ASFA</w:t>
        </w:r>
      </w:hyperlink>
      <w:r w:rsidRPr="003B6975">
        <w:rPr>
          <w:color w:val="000000" w:themeColor="text1"/>
        </w:rPr>
        <w:t xml:space="preserve">) so that ASFA Partners could </w:t>
      </w:r>
      <w:r w:rsidR="00E10958" w:rsidRPr="003B6975">
        <w:rPr>
          <w:color w:val="000000" w:themeColor="text1"/>
        </w:rPr>
        <w:t>download</w:t>
      </w:r>
      <w:r w:rsidRPr="003B6975">
        <w:rPr>
          <w:color w:val="000000" w:themeColor="text1"/>
        </w:rPr>
        <w:t xml:space="preserve"> and print out the pamphlet for internal use at their institutes. </w:t>
      </w:r>
      <w:r w:rsidR="00E10958" w:rsidRPr="003B6975">
        <w:rPr>
          <w:color w:val="000000" w:themeColor="text1"/>
        </w:rPr>
        <w:t>Other information that ASFA Partners could use to promote ASFA could be found on the FAO ASFA home page (</w:t>
      </w:r>
      <w:hyperlink r:id="rId15" w:history="1">
        <w:r w:rsidR="00E10958" w:rsidRPr="003B6975">
          <w:rPr>
            <w:rStyle w:val="Hyperlink"/>
            <w:rFonts w:cs="Arial"/>
            <w:color w:val="000000" w:themeColor="text1"/>
          </w:rPr>
          <w:t>http://www.fao.org/fishery/asfa/en</w:t>
        </w:r>
      </w:hyperlink>
      <w:r w:rsidR="00E10958" w:rsidRPr="003B6975">
        <w:rPr>
          <w:color w:val="000000" w:themeColor="text1"/>
        </w:rPr>
        <w:t xml:space="preserve"> )</w:t>
      </w:r>
      <w:r w:rsidR="009C33CA" w:rsidRPr="003B6975">
        <w:rPr>
          <w:color w:val="000000" w:themeColor="text1"/>
        </w:rPr>
        <w:t xml:space="preserve">. ASFA Partners should mention any public relation activities that they have carried out during the intersession period in their reports. </w:t>
      </w:r>
    </w:p>
    <w:p w:rsidR="009C33CA" w:rsidRPr="003B6975" w:rsidRDefault="009C33CA" w:rsidP="009C33CA">
      <w:pPr>
        <w:pStyle w:val="StyleBefore5"/>
        <w:rPr>
          <w:color w:val="000000" w:themeColor="text1"/>
        </w:rPr>
      </w:pPr>
      <w:r w:rsidRPr="003B6975">
        <w:rPr>
          <w:color w:val="000000" w:themeColor="text1"/>
        </w:rPr>
        <w:t xml:space="preserve">Ms Wibley said that it was ProQuest’s responsibility to market the ASFA product, but it was also the responsibility of an ASFA Partner to promote the ASFA Partnership and the usefulness of the ASFA database within their institute. </w:t>
      </w:r>
    </w:p>
    <w:p w:rsidR="009C33CA" w:rsidRPr="003B6975" w:rsidRDefault="009C33CA" w:rsidP="009C33CA">
      <w:pPr>
        <w:pStyle w:val="StyleBefore5"/>
        <w:rPr>
          <w:color w:val="000000" w:themeColor="text1"/>
        </w:rPr>
      </w:pPr>
      <w:r w:rsidRPr="003B6975">
        <w:rPr>
          <w:color w:val="000000" w:themeColor="text1"/>
        </w:rPr>
        <w:t xml:space="preserve">Mr Pettman asked ASFA Partners if they had any comments regarding the future development of ASFA, given that there </w:t>
      </w:r>
      <w:r w:rsidR="00915DC8" w:rsidRPr="003B6975">
        <w:rPr>
          <w:color w:val="000000" w:themeColor="text1"/>
        </w:rPr>
        <w:t>was an action item from the 2013</w:t>
      </w:r>
      <w:r w:rsidRPr="003B6975">
        <w:rPr>
          <w:color w:val="000000" w:themeColor="text1"/>
        </w:rPr>
        <w:t xml:space="preserve"> regarding impact assessment.</w:t>
      </w:r>
    </w:p>
    <w:p w:rsidR="009C33CA" w:rsidRPr="003B6975" w:rsidRDefault="009C33CA" w:rsidP="009C33CA">
      <w:pPr>
        <w:pStyle w:val="StyleBefore5"/>
        <w:rPr>
          <w:color w:val="000000" w:themeColor="text1"/>
        </w:rPr>
      </w:pPr>
    </w:p>
    <w:p w:rsidR="009C33CA" w:rsidRPr="003B6975" w:rsidRDefault="009C33CA" w:rsidP="00915DC8">
      <w:pPr>
        <w:pBdr>
          <w:left w:val="single" w:sz="4" w:space="4" w:color="auto"/>
        </w:pBdr>
        <w:spacing w:after="0" w:line="240" w:lineRule="auto"/>
        <w:ind w:left="284"/>
        <w:rPr>
          <w:rFonts w:ascii="Arial" w:hAnsi="Arial" w:cs="Arial"/>
          <w:bCs/>
          <w:i/>
          <w:color w:val="000000" w:themeColor="text1"/>
          <w:sz w:val="16"/>
          <w:szCs w:val="16"/>
        </w:rPr>
      </w:pPr>
      <w:r w:rsidRPr="003B6975">
        <w:rPr>
          <w:rFonts w:ascii="Arial" w:hAnsi="Arial" w:cs="Arial"/>
          <w:bCs/>
          <w:i/>
          <w:color w:val="000000" w:themeColor="text1"/>
          <w:sz w:val="16"/>
          <w:szCs w:val="16"/>
        </w:rPr>
        <w:t>Follow-up Action Item 35</w:t>
      </w:r>
      <w:r w:rsidR="00915DC8" w:rsidRPr="003B6975">
        <w:rPr>
          <w:rFonts w:ascii="Arial" w:hAnsi="Arial" w:cs="Arial"/>
          <w:bCs/>
          <w:i/>
          <w:color w:val="000000" w:themeColor="text1"/>
          <w:sz w:val="16"/>
          <w:szCs w:val="16"/>
        </w:rPr>
        <w:t xml:space="preserve"> from the 2013</w:t>
      </w:r>
      <w:r w:rsidRPr="003B6975">
        <w:rPr>
          <w:rFonts w:ascii="Arial" w:hAnsi="Arial" w:cs="Arial"/>
          <w:bCs/>
          <w:i/>
          <w:color w:val="000000" w:themeColor="text1"/>
          <w:sz w:val="16"/>
          <w:szCs w:val="16"/>
        </w:rPr>
        <w:t xml:space="preserve"> ASFA Board Meeting: </w:t>
      </w:r>
    </w:p>
    <w:p w:rsidR="009C33CA" w:rsidRPr="003B6975" w:rsidRDefault="009C33CA" w:rsidP="009C33CA">
      <w:pPr>
        <w:pBdr>
          <w:left w:val="single" w:sz="4" w:space="4" w:color="auto"/>
        </w:pBdr>
        <w:spacing w:after="0" w:line="240" w:lineRule="auto"/>
        <w:ind w:left="284"/>
        <w:rPr>
          <w:rFonts w:ascii="Arial" w:hAnsi="Arial" w:cs="Arial"/>
          <w:bCs/>
          <w:i/>
          <w:color w:val="000000" w:themeColor="text1"/>
          <w:sz w:val="16"/>
          <w:szCs w:val="16"/>
        </w:rPr>
      </w:pPr>
    </w:p>
    <w:p w:rsidR="00915DC8" w:rsidRPr="003B6975" w:rsidRDefault="00915DC8" w:rsidP="00915DC8">
      <w:pPr>
        <w:pBdr>
          <w:left w:val="single" w:sz="4" w:space="4" w:color="auto"/>
        </w:pBdr>
        <w:spacing w:after="0" w:line="240" w:lineRule="auto"/>
        <w:ind w:left="284"/>
        <w:rPr>
          <w:rFonts w:ascii="Arial" w:hAnsi="Arial" w:cs="Arial"/>
          <w:bCs/>
          <w:i/>
          <w:color w:val="000000" w:themeColor="text1"/>
          <w:sz w:val="16"/>
          <w:szCs w:val="16"/>
        </w:rPr>
      </w:pPr>
      <w:r w:rsidRPr="003B6975">
        <w:rPr>
          <w:rFonts w:ascii="Arial" w:hAnsi="Arial" w:cs="Arial"/>
          <w:bCs/>
          <w:i/>
          <w:iCs/>
          <w:color w:val="000000" w:themeColor="text1"/>
          <w:sz w:val="16"/>
          <w:szCs w:val="16"/>
        </w:rPr>
        <w:t>35 Regarding the future development of ASFA ... it is important to discuss this topic especially in such times of decreasing budgets and competing information products  .... the FAO ASFA Secretariat referred to the current reform being undertaken at FAO .... the need to examine changing context and possible threats and opportunities ..... ASFA Partners could consider taking some steps towards drawing up a vision and strategy to ensure the future of the ASFA database ....the FAO ASFA Secretariat would be carrying out some discussions with ProQuest regarding possible future developments of the ASFA database .... perhaps a Working Group with some ASFA Partners should be formed... Mr Schwamm (FBA) commented that an Impact Evaluation Working Group already existed, composed of: ProQuest, FBA, NMBL, UNAM and FAO ASFA Secretariat.</w:t>
      </w:r>
    </w:p>
    <w:p w:rsidR="00915DC8" w:rsidRPr="003B6975" w:rsidRDefault="00915DC8" w:rsidP="00915DC8">
      <w:pPr>
        <w:pBdr>
          <w:left w:val="single" w:sz="4" w:space="4" w:color="auto"/>
        </w:pBdr>
        <w:spacing w:after="0" w:line="240" w:lineRule="auto"/>
        <w:ind w:left="284"/>
        <w:rPr>
          <w:rFonts w:ascii="Arial" w:hAnsi="Arial" w:cs="Arial"/>
          <w:bCs/>
          <w:i/>
          <w:color w:val="000000" w:themeColor="text1"/>
          <w:sz w:val="16"/>
          <w:szCs w:val="16"/>
        </w:rPr>
      </w:pPr>
    </w:p>
    <w:p w:rsidR="00915DC8" w:rsidRPr="003B6975" w:rsidRDefault="00915DC8" w:rsidP="00915DC8">
      <w:pPr>
        <w:pBdr>
          <w:left w:val="single" w:sz="4" w:space="4" w:color="auto"/>
        </w:pBdr>
        <w:spacing w:after="0" w:line="240" w:lineRule="auto"/>
        <w:ind w:left="284"/>
        <w:rPr>
          <w:rFonts w:ascii="Arial" w:hAnsi="Arial" w:cs="Arial"/>
          <w:bCs/>
          <w:i/>
          <w:color w:val="000000" w:themeColor="text1"/>
          <w:sz w:val="16"/>
          <w:szCs w:val="16"/>
        </w:rPr>
      </w:pPr>
      <w:r w:rsidRPr="003B6975">
        <w:rPr>
          <w:rFonts w:ascii="Arial" w:hAnsi="Arial" w:cs="Arial"/>
          <w:b/>
          <w:bCs/>
          <w:i/>
          <w:color w:val="000000" w:themeColor="text1"/>
          <w:sz w:val="16"/>
          <w:szCs w:val="16"/>
        </w:rPr>
        <w:t xml:space="preserve">The FAO ASFA Secretariat agreed </w:t>
      </w:r>
      <w:r w:rsidRPr="003B6975">
        <w:rPr>
          <w:rFonts w:ascii="Arial" w:hAnsi="Arial" w:cs="Arial"/>
          <w:bCs/>
          <w:i/>
          <w:color w:val="000000" w:themeColor="text1"/>
          <w:sz w:val="16"/>
          <w:szCs w:val="16"/>
        </w:rPr>
        <w:t>to contact the FAO Office of Evaluation for advice and possible assistance in carrying out an impact assessment survey.</w:t>
      </w:r>
    </w:p>
    <w:p w:rsidR="00915DC8" w:rsidRPr="003B6975" w:rsidRDefault="00915DC8" w:rsidP="00915DC8">
      <w:pPr>
        <w:pBdr>
          <w:left w:val="single" w:sz="4" w:space="4" w:color="auto"/>
        </w:pBdr>
        <w:spacing w:after="0" w:line="240" w:lineRule="auto"/>
        <w:ind w:left="284"/>
        <w:rPr>
          <w:rFonts w:ascii="Arial" w:hAnsi="Arial" w:cs="Arial"/>
          <w:bCs/>
          <w:i/>
          <w:color w:val="000000" w:themeColor="text1"/>
          <w:sz w:val="16"/>
          <w:szCs w:val="16"/>
        </w:rPr>
      </w:pPr>
    </w:p>
    <w:p w:rsidR="009C33CA" w:rsidRPr="003B6975" w:rsidRDefault="009C33CA" w:rsidP="009C33CA">
      <w:pPr>
        <w:pBdr>
          <w:left w:val="single" w:sz="4" w:space="4" w:color="auto"/>
        </w:pBdr>
        <w:spacing w:after="0" w:line="240" w:lineRule="auto"/>
        <w:ind w:left="284"/>
        <w:rPr>
          <w:rFonts w:ascii="Arial" w:hAnsi="Arial" w:cs="Arial"/>
          <w:bCs/>
          <w:i/>
          <w:color w:val="000000" w:themeColor="text1"/>
          <w:sz w:val="16"/>
          <w:szCs w:val="16"/>
        </w:rPr>
      </w:pPr>
      <w:r w:rsidRPr="003B6975">
        <w:rPr>
          <w:rFonts w:ascii="Arial" w:hAnsi="Arial" w:cs="Arial"/>
          <w:b/>
          <w:i/>
          <w:color w:val="000000" w:themeColor="text1"/>
          <w:sz w:val="16"/>
          <w:szCs w:val="16"/>
        </w:rPr>
        <w:t>The FAO ASFA Secretariat agreed</w:t>
      </w:r>
      <w:r w:rsidRPr="003B6975">
        <w:rPr>
          <w:rFonts w:ascii="Arial" w:hAnsi="Arial" w:cs="Arial"/>
          <w:bCs/>
          <w:i/>
          <w:color w:val="000000" w:themeColor="text1"/>
          <w:sz w:val="16"/>
          <w:szCs w:val="16"/>
        </w:rPr>
        <w:t xml:space="preserve"> to discuss with the Impact Evaluation Working Group the findings of the survey and if possible come up with some suggestions and Terms of References for the consultant who will eventually carry out an impact assessment of ASFA.</w:t>
      </w:r>
    </w:p>
    <w:p w:rsidR="00915DC8" w:rsidRPr="003B6975" w:rsidRDefault="00915DC8" w:rsidP="008F597E">
      <w:pPr>
        <w:pStyle w:val="StyleBefore5"/>
        <w:rPr>
          <w:color w:val="000000" w:themeColor="text1"/>
        </w:rPr>
      </w:pPr>
      <w:r w:rsidRPr="003B6975">
        <w:rPr>
          <w:color w:val="000000" w:themeColor="text1"/>
        </w:rPr>
        <w:t>Ms Wibley (FAO ASFA Secretariat) reported that no action had been carried out regarding this Action Item, however, she mentioned that the FAO Office of Evaluation was carrying out a survey regarding the FAO publications and databases. It could be opportune for the FAO ASFA Secretariat to discuss the survey m</w:t>
      </w:r>
      <w:r w:rsidR="008F597E" w:rsidRPr="003B6975">
        <w:rPr>
          <w:color w:val="000000" w:themeColor="text1"/>
        </w:rPr>
        <w:t>ethodology with</w:t>
      </w:r>
      <w:r w:rsidRPr="003B6975">
        <w:rPr>
          <w:color w:val="000000" w:themeColor="text1"/>
        </w:rPr>
        <w:t xml:space="preserve"> the Office of Evaluation as perhaps some </w:t>
      </w:r>
      <w:r w:rsidR="008F597E" w:rsidRPr="003B6975">
        <w:rPr>
          <w:color w:val="000000" w:themeColor="text1"/>
        </w:rPr>
        <w:t>aspects</w:t>
      </w:r>
      <w:r w:rsidRPr="003B6975">
        <w:rPr>
          <w:color w:val="000000" w:themeColor="text1"/>
        </w:rPr>
        <w:t xml:space="preserve"> or survey questions could be applied to a similar survey for ASFA. </w:t>
      </w:r>
    </w:p>
    <w:p w:rsidR="003B6975" w:rsidRPr="00584AE8" w:rsidRDefault="003B6975" w:rsidP="003B6975">
      <w:pPr>
        <w:pStyle w:val="StyleBefore5-Draft"/>
        <w:rPr>
          <w:color w:val="000000" w:themeColor="text1"/>
        </w:rPr>
      </w:pPr>
      <w:r w:rsidRPr="00584AE8">
        <w:rPr>
          <w:color w:val="000000" w:themeColor="text1"/>
        </w:rPr>
        <w:t xml:space="preserve">Mr Pettman (FBA) commented that carrying out a proper impact evaluation study was not an easy task, but stressed that nowadays it was something that managers/directors were interested in and would be more likely to listen to. For example, when examining the impact of the ASFA database, details could be given as to how much money the institute was saving by using the ASFA database. Ms Wibley (FAO ASFA Secretariat) stressed that when discussing impact evaluation it was important to determine which aspect of ASFA was being evaluation. As suggested by Mr Pettman, for some managers it was the economic aspect that was of more importance, for example: being an ASFA Partner meant saving on subscription to the ASFA database; money was being saved </w:t>
      </w:r>
      <w:r w:rsidRPr="00584AE8">
        <w:rPr>
          <w:color w:val="000000" w:themeColor="text1"/>
        </w:rPr>
        <w:lastRenderedPageBreak/>
        <w:t xml:space="preserve">by the ASFA Partner institute when accessing the information that was available on the ASFA database; or, the financial benefits of using the IAMSLIC document delivery service. Ms Wibley said that other aspects which could be evaluated were the impact of the ASFA work within the ASFA Partner institute, the impact of ASFA as a database, its content and/or the ASFA monitoring list. She stressed that it would only be possible to move forward on an impact evaluation once specific aspects to evaluate were defined.  </w:t>
      </w:r>
    </w:p>
    <w:p w:rsidR="003B6975" w:rsidRPr="007016D0" w:rsidRDefault="003B6975" w:rsidP="007016D0">
      <w:pPr>
        <w:pStyle w:val="StyleBefore5-Draft"/>
        <w:rPr>
          <w:i/>
          <w:color w:val="000000" w:themeColor="text1"/>
        </w:rPr>
      </w:pPr>
      <w:r w:rsidRPr="00584AE8">
        <w:rPr>
          <w:color w:val="000000" w:themeColor="text1"/>
        </w:rPr>
        <w:t xml:space="preserve">Mr Pissierssens (IOC) suggested that a working group met to identify some questions to be asked, such as “If I need a thesis from my country/region and I don’t have ASFA, how much staff time would it cost me to find it, whereas if I do have ASFA how much staff time would it cost me to find the thesis”; “If I have ASFA, can that reduce my bill for e-journals, by knowing what specific journals I should buy”. He believed that such questions could be ones that managers would show interest in and re-iterated the usefulness of having a standard PowerPoint on this topic. Mr Pettman (FBA) commented that an Impact Evaluation Working Group did exist, and that perhaps it could be convened to address this issue. </w:t>
      </w:r>
    </w:p>
    <w:p w:rsidR="003B6975" w:rsidRPr="00584AE8" w:rsidRDefault="003B6975" w:rsidP="007016D0">
      <w:pPr>
        <w:widowControl w:val="0"/>
        <w:spacing w:before="100" w:after="0" w:line="240" w:lineRule="auto"/>
        <w:jc w:val="both"/>
        <w:rPr>
          <w:rFonts w:ascii="Arial" w:hAnsi="Arial" w:cs="Arial"/>
          <w:bCs/>
          <w:color w:val="000000" w:themeColor="text1"/>
          <w:sz w:val="20"/>
          <w:szCs w:val="20"/>
        </w:rPr>
      </w:pPr>
      <w:r w:rsidRPr="00584AE8">
        <w:rPr>
          <w:rFonts w:ascii="Arial" w:hAnsi="Arial" w:cs="Arial"/>
          <w:b/>
          <w:bCs/>
          <w:color w:val="000000" w:themeColor="text1"/>
          <w:sz w:val="20"/>
          <w:szCs w:val="20"/>
        </w:rPr>
        <w:t>Ms Vicary (FBA) agreed</w:t>
      </w:r>
      <w:r w:rsidRPr="00584AE8">
        <w:rPr>
          <w:rFonts w:ascii="Arial" w:hAnsi="Arial" w:cs="Arial"/>
          <w:bCs/>
          <w:color w:val="000000" w:themeColor="text1"/>
          <w:sz w:val="20"/>
          <w:szCs w:val="20"/>
        </w:rPr>
        <w:t xml:space="preserve"> to provide the FAO ASFA Secretariat in November with a draft Power Point Presentation which demonstrates the advantages of ASFA.</w:t>
      </w:r>
    </w:p>
    <w:p w:rsidR="003B6975" w:rsidRPr="00584AE8" w:rsidRDefault="003B6975" w:rsidP="007016D0">
      <w:pPr>
        <w:widowControl w:val="0"/>
        <w:spacing w:before="100" w:after="0" w:line="240" w:lineRule="auto"/>
        <w:jc w:val="both"/>
        <w:rPr>
          <w:rFonts w:ascii="Arial" w:hAnsi="Arial" w:cs="Arial"/>
          <w:bCs/>
          <w:color w:val="000000" w:themeColor="text1"/>
          <w:sz w:val="20"/>
          <w:szCs w:val="20"/>
        </w:rPr>
      </w:pPr>
      <w:r w:rsidRPr="00584AE8">
        <w:rPr>
          <w:rFonts w:ascii="Arial" w:hAnsi="Arial" w:cs="Arial"/>
          <w:b/>
          <w:bCs/>
          <w:color w:val="000000" w:themeColor="text1"/>
          <w:sz w:val="20"/>
          <w:szCs w:val="20"/>
        </w:rPr>
        <w:t>The FAO ASFA Secretariat agreed</w:t>
      </w:r>
      <w:r w:rsidRPr="00584AE8">
        <w:rPr>
          <w:rFonts w:ascii="Arial" w:hAnsi="Arial" w:cs="Arial"/>
          <w:bCs/>
          <w:color w:val="000000" w:themeColor="text1"/>
          <w:sz w:val="20"/>
          <w:szCs w:val="20"/>
        </w:rPr>
        <w:t xml:space="preserve"> to circulate this draft presentation via ASFA Board-L so that ASFA Partners could provide eventual comments and sugg</w:t>
      </w:r>
      <w:r w:rsidR="00CA74D9">
        <w:rPr>
          <w:rFonts w:ascii="Arial" w:hAnsi="Arial" w:cs="Arial"/>
          <w:bCs/>
          <w:color w:val="000000" w:themeColor="text1"/>
          <w:sz w:val="20"/>
          <w:szCs w:val="20"/>
        </w:rPr>
        <w:t xml:space="preserve">estions for additional slides. </w:t>
      </w:r>
    </w:p>
    <w:p w:rsidR="00894869" w:rsidRPr="003B6975" w:rsidRDefault="00894869" w:rsidP="008F597E">
      <w:pPr>
        <w:pStyle w:val="StyleBefore5"/>
        <w:rPr>
          <w:color w:val="000000" w:themeColor="text1"/>
        </w:rPr>
      </w:pPr>
      <w:r w:rsidRPr="003B6975">
        <w:rPr>
          <w:color w:val="000000" w:themeColor="text1"/>
        </w:rPr>
        <w:t>Mr Pettman (FBA) commented that impact evaluation was a very important area and that an expert in this field would be necessary. He commented that perhaps the Impact Evaluation Working Group did not have the appropriate expertise to undertake an impact assessment. Ms Wibley (FAO ASFA Secretariat) said that the idea was for the working group to discuss areas to be evaluated and come up with some terms of reference for a consultant to actually carry out the impact assessment.</w:t>
      </w:r>
    </w:p>
    <w:p w:rsidR="00915DC8" w:rsidRPr="003B6975" w:rsidRDefault="00915DC8" w:rsidP="007016D0">
      <w:pPr>
        <w:pStyle w:val="ListParagraph"/>
        <w:widowControl w:val="0"/>
        <w:spacing w:before="100" w:after="0" w:line="240" w:lineRule="auto"/>
        <w:ind w:left="0"/>
        <w:jc w:val="both"/>
        <w:rPr>
          <w:rFonts w:ascii="Arial" w:hAnsi="Arial" w:cs="Arial"/>
          <w:bCs/>
          <w:color w:val="000000" w:themeColor="text1"/>
          <w:sz w:val="20"/>
          <w:szCs w:val="20"/>
        </w:rPr>
      </w:pPr>
      <w:r w:rsidRPr="003B6975">
        <w:rPr>
          <w:rFonts w:ascii="Arial" w:hAnsi="Arial" w:cs="Arial"/>
          <w:b/>
          <w:bCs/>
          <w:color w:val="000000" w:themeColor="text1"/>
          <w:sz w:val="20"/>
          <w:szCs w:val="20"/>
        </w:rPr>
        <w:t>The FAO ASFA Secretariat agreed to</w:t>
      </w:r>
      <w:r w:rsidRPr="003B6975">
        <w:rPr>
          <w:rFonts w:ascii="Arial" w:hAnsi="Arial" w:cs="Arial"/>
          <w:bCs/>
          <w:color w:val="000000" w:themeColor="text1"/>
          <w:sz w:val="20"/>
          <w:szCs w:val="20"/>
        </w:rPr>
        <w:t xml:space="preserve"> investigate a survey currently being carried out by the FAO Office of Evaluation to evaluate the relevance, quality and effectiveness of FAO publications, databases, networks and learning resources/initiatives to see if there is a potential for applying some of the study methodology to ASFA.</w:t>
      </w:r>
    </w:p>
    <w:p w:rsidR="00915DC8" w:rsidRPr="003B6975" w:rsidRDefault="00915DC8" w:rsidP="00915DC8">
      <w:pPr>
        <w:widowControl w:val="0"/>
        <w:spacing w:after="0" w:line="240" w:lineRule="auto"/>
        <w:jc w:val="both"/>
        <w:rPr>
          <w:rFonts w:ascii="Arial" w:hAnsi="Arial" w:cs="Arial"/>
          <w:bCs/>
          <w:color w:val="000000" w:themeColor="text1"/>
          <w:sz w:val="20"/>
          <w:szCs w:val="20"/>
        </w:rPr>
      </w:pPr>
    </w:p>
    <w:p w:rsidR="00915DC8" w:rsidRPr="003B6975" w:rsidRDefault="00915DC8" w:rsidP="00540DF7">
      <w:pPr>
        <w:pStyle w:val="ListParagraph"/>
        <w:widowControl w:val="0"/>
        <w:spacing w:after="0" w:line="240" w:lineRule="auto"/>
        <w:ind w:left="0"/>
        <w:jc w:val="both"/>
        <w:rPr>
          <w:rFonts w:ascii="Arial" w:hAnsi="Arial" w:cs="Arial"/>
          <w:bCs/>
          <w:color w:val="000000" w:themeColor="text1"/>
          <w:sz w:val="20"/>
          <w:szCs w:val="20"/>
        </w:rPr>
      </w:pPr>
      <w:r w:rsidRPr="003B6975">
        <w:rPr>
          <w:rFonts w:ascii="Arial" w:hAnsi="Arial" w:cs="Arial"/>
          <w:b/>
          <w:bCs/>
          <w:color w:val="000000" w:themeColor="text1"/>
          <w:sz w:val="20"/>
          <w:szCs w:val="20"/>
        </w:rPr>
        <w:t>The FAO ASFA Secretariat agreed to</w:t>
      </w:r>
      <w:r w:rsidRPr="003B6975">
        <w:rPr>
          <w:rFonts w:ascii="Arial" w:hAnsi="Arial" w:cs="Arial"/>
          <w:bCs/>
          <w:color w:val="000000" w:themeColor="text1"/>
          <w:sz w:val="20"/>
          <w:szCs w:val="20"/>
        </w:rPr>
        <w:t xml:space="preserve"> discuss with the Impact Evaluation Working Group the findings of the survey and if possible come up with some suggestions and Terms of References for the consultant who will eventually carry out an impact assessment of ASFA.</w:t>
      </w:r>
    </w:p>
    <w:p w:rsidR="00915170" w:rsidRPr="003B6975" w:rsidRDefault="00915170" w:rsidP="006F3F6F">
      <w:pPr>
        <w:pStyle w:val="Heading2"/>
      </w:pPr>
      <w:r w:rsidRPr="003B6975">
        <w:t>Document Delivery</w:t>
      </w:r>
    </w:p>
    <w:p w:rsidR="00540DF7" w:rsidRPr="003B6975" w:rsidRDefault="00540DF7" w:rsidP="00540DF7">
      <w:pPr>
        <w:pStyle w:val="StyleBefore5"/>
        <w:rPr>
          <w:color w:val="000000" w:themeColor="text1"/>
        </w:rPr>
      </w:pPr>
      <w:r w:rsidRPr="003B6975">
        <w:rPr>
          <w:color w:val="000000" w:themeColor="text1"/>
        </w:rPr>
        <w:t>Ms Wibley (FAO ASFA Secretariat) reminded ASFA Partners that if they wanted to make a request for a d</w:t>
      </w:r>
      <w:r w:rsidR="007016D0">
        <w:rPr>
          <w:color w:val="000000" w:themeColor="text1"/>
        </w:rPr>
        <w:t xml:space="preserve">ocument, the first step </w:t>
      </w:r>
      <w:r w:rsidRPr="003B6975">
        <w:rPr>
          <w:color w:val="000000" w:themeColor="text1"/>
        </w:rPr>
        <w:t xml:space="preserve">was to use the IAMSLIC Z39.50 library to see if the </w:t>
      </w:r>
      <w:r w:rsidR="007016D0">
        <w:rPr>
          <w:color w:val="000000" w:themeColor="text1"/>
        </w:rPr>
        <w:t xml:space="preserve">required </w:t>
      </w:r>
      <w:r w:rsidRPr="003B6975">
        <w:rPr>
          <w:color w:val="000000" w:themeColor="text1"/>
        </w:rPr>
        <w:t>document  was in o</w:t>
      </w:r>
      <w:r w:rsidR="007016D0">
        <w:rPr>
          <w:color w:val="000000" w:themeColor="text1"/>
        </w:rPr>
        <w:t>ne of the library holdings</w:t>
      </w:r>
      <w:r w:rsidRPr="003B6975">
        <w:rPr>
          <w:color w:val="000000" w:themeColor="text1"/>
        </w:rPr>
        <w:t>. If not, then an e-mail should be sent to the IAMSLIC list for the document request, indicating in the e-mail that the document had not been found in Z39.50. As a final resort, a request could be sent via the ASFA Board-L list. She emphasized that this was the order to follow when making</w:t>
      </w:r>
      <w:r w:rsidR="007016D0">
        <w:rPr>
          <w:color w:val="000000" w:themeColor="text1"/>
        </w:rPr>
        <w:t xml:space="preserve"> requests for document delivery, so as not to create unnecessary work for others.</w:t>
      </w:r>
    </w:p>
    <w:p w:rsidR="00F16528" w:rsidRPr="003B6975" w:rsidRDefault="00540DF7" w:rsidP="00540DF7">
      <w:pPr>
        <w:pStyle w:val="StyleBefore5"/>
        <w:rPr>
          <w:color w:val="000000" w:themeColor="text1"/>
        </w:rPr>
      </w:pPr>
      <w:r w:rsidRPr="003B6975">
        <w:rPr>
          <w:color w:val="000000" w:themeColor="text1"/>
        </w:rPr>
        <w:t>Ms Wibley added that for those ASFA Partners who were not familiar with the IAMSLIC Z39.50 library, Mr Superio (SEAFDEC/AQD) would be giving a demonstration on how to use it on the 4</w:t>
      </w:r>
      <w:r w:rsidRPr="003B6975">
        <w:rPr>
          <w:color w:val="000000" w:themeColor="text1"/>
          <w:vertAlign w:val="superscript"/>
        </w:rPr>
        <w:t>th</w:t>
      </w:r>
      <w:r w:rsidRPr="003B6975">
        <w:rPr>
          <w:color w:val="000000" w:themeColor="text1"/>
        </w:rPr>
        <w:t xml:space="preserve"> day. </w:t>
      </w:r>
    </w:p>
    <w:p w:rsidR="00915170" w:rsidRPr="003B6975" w:rsidRDefault="00915170" w:rsidP="006F3F6F">
      <w:pPr>
        <w:pStyle w:val="Heading2"/>
      </w:pPr>
      <w:r w:rsidRPr="003B6975">
        <w:t>Increasing Distribution of ASFA Information Products and Services</w:t>
      </w:r>
    </w:p>
    <w:p w:rsidR="000E5383" w:rsidRPr="003B6975" w:rsidRDefault="00915170" w:rsidP="000E5383">
      <w:pPr>
        <w:pStyle w:val="StyleBefore5"/>
        <w:rPr>
          <w:color w:val="000000" w:themeColor="text1"/>
        </w:rPr>
      </w:pPr>
      <w:r w:rsidRPr="003B6975">
        <w:rPr>
          <w:color w:val="000000" w:themeColor="text1"/>
        </w:rPr>
        <w:t>M</w:t>
      </w:r>
      <w:r w:rsidR="0085148C" w:rsidRPr="003B6975">
        <w:rPr>
          <w:color w:val="000000" w:themeColor="text1"/>
        </w:rPr>
        <w:t>r</w:t>
      </w:r>
      <w:r w:rsidRPr="003B6975">
        <w:rPr>
          <w:color w:val="000000" w:themeColor="text1"/>
        </w:rPr>
        <w:t xml:space="preserve"> </w:t>
      </w:r>
      <w:r w:rsidR="000E5383" w:rsidRPr="003B6975">
        <w:rPr>
          <w:color w:val="000000" w:themeColor="text1"/>
        </w:rPr>
        <w:t>Pettman (FBA</w:t>
      </w:r>
      <w:r w:rsidRPr="003B6975">
        <w:rPr>
          <w:color w:val="000000" w:themeColor="text1"/>
        </w:rPr>
        <w:t xml:space="preserve">) </w:t>
      </w:r>
      <w:r w:rsidR="0085148C" w:rsidRPr="003B6975">
        <w:rPr>
          <w:color w:val="000000" w:themeColor="text1"/>
        </w:rPr>
        <w:t xml:space="preserve">introduced this agenda item referring to </w:t>
      </w:r>
      <w:r w:rsidR="000E5383" w:rsidRPr="003B6975">
        <w:rPr>
          <w:color w:val="000000" w:themeColor="text1"/>
        </w:rPr>
        <w:t xml:space="preserve">section 8.7 of the FAO Report (ASFA/2015/3) which described the </w:t>
      </w:r>
      <w:r w:rsidRPr="003B6975">
        <w:rPr>
          <w:color w:val="000000" w:themeColor="text1"/>
        </w:rPr>
        <w:t>initiative to increase the distribution of ASFA products to Low Income Deficit Countries (LIFDCs)</w:t>
      </w:r>
      <w:r w:rsidR="000E5383" w:rsidRPr="003B6975">
        <w:rPr>
          <w:color w:val="000000" w:themeColor="text1"/>
        </w:rPr>
        <w:t xml:space="preserve">. A detailed report on this initiative was also available, see ASFA/2015/75. </w:t>
      </w:r>
    </w:p>
    <w:p w:rsidR="004B05C8" w:rsidRPr="003B6975" w:rsidRDefault="00916007" w:rsidP="00D77C88">
      <w:pPr>
        <w:pStyle w:val="StyleBefore5"/>
        <w:rPr>
          <w:color w:val="000000" w:themeColor="text1"/>
          <w:szCs w:val="24"/>
        </w:rPr>
      </w:pPr>
      <w:r w:rsidRPr="003B6975">
        <w:rPr>
          <w:color w:val="000000" w:themeColor="text1"/>
        </w:rPr>
        <w:t xml:space="preserve">Ms Wibley (FAO ASFA Secretariat) highlighted some of the main points included in document ASFA/2013/ 75, "Report of the Project to Distribute ASFA on CD-ROM/DVD and Internet to LIFDCs Worldwide". She reported that this </w:t>
      </w:r>
      <w:r w:rsidR="000E5383" w:rsidRPr="003B6975">
        <w:rPr>
          <w:color w:val="000000" w:themeColor="text1"/>
        </w:rPr>
        <w:t>project was fundamental to the FAO information mandate and the FAO ASFA Secretariat intended to continue promoting this initiative. Ms Wibley, referring to discussions held earlier on under Agenda Item 8.2</w:t>
      </w:r>
      <w:r w:rsidR="004B05C8" w:rsidRPr="003B6975">
        <w:rPr>
          <w:color w:val="000000" w:themeColor="text1"/>
        </w:rPr>
        <w:t xml:space="preserve"> concerning the continued production by ProQuest of this ASFA product,</w:t>
      </w:r>
      <w:r w:rsidR="000E5383" w:rsidRPr="003B6975">
        <w:rPr>
          <w:color w:val="000000" w:themeColor="text1"/>
        </w:rPr>
        <w:t xml:space="preserve"> re-iterated the importance of the ASFA CDs/DVDs as many of the institutes participating in the project did not have a strong/consistent Internet connectivity. </w:t>
      </w:r>
      <w:r w:rsidR="004B05C8" w:rsidRPr="003B6975">
        <w:rPr>
          <w:color w:val="000000" w:themeColor="text1"/>
        </w:rPr>
        <w:t>She mentioned that 5 updates had been sent out during the intersessional period, the latest being the June 2014 update, sent in September.</w:t>
      </w:r>
      <w:r w:rsidRPr="003B6975">
        <w:rPr>
          <w:color w:val="000000" w:themeColor="text1"/>
          <w:szCs w:val="24"/>
        </w:rPr>
        <w:t xml:space="preserve"> </w:t>
      </w:r>
      <w:r w:rsidR="004B05C8" w:rsidRPr="003B6975">
        <w:rPr>
          <w:color w:val="000000" w:themeColor="text1"/>
          <w:szCs w:val="24"/>
        </w:rPr>
        <w:t>The DVD update contains ASFA records from 2000 to the present and all participating institutions have received the archive DVD containing records from earliest to 1999.</w:t>
      </w:r>
    </w:p>
    <w:p w:rsidR="004429E7" w:rsidRPr="003B6975" w:rsidRDefault="004429E7" w:rsidP="004B05C8">
      <w:pPr>
        <w:pStyle w:val="StyleBefore5"/>
        <w:rPr>
          <w:color w:val="000000" w:themeColor="text1"/>
          <w:szCs w:val="24"/>
        </w:rPr>
      </w:pPr>
    </w:p>
    <w:p w:rsidR="004B05C8" w:rsidRPr="003B6975" w:rsidRDefault="004B05C8" w:rsidP="004B05C8">
      <w:pPr>
        <w:pBdr>
          <w:left w:val="single" w:sz="4" w:space="4" w:color="auto"/>
        </w:pBdr>
        <w:spacing w:after="0" w:line="240" w:lineRule="auto"/>
        <w:ind w:left="284"/>
        <w:rPr>
          <w:rFonts w:ascii="Arial" w:hAnsi="Arial" w:cs="Arial"/>
          <w:bCs/>
          <w:i/>
          <w:color w:val="000000" w:themeColor="text1"/>
          <w:sz w:val="16"/>
          <w:szCs w:val="16"/>
        </w:rPr>
      </w:pPr>
      <w:r w:rsidRPr="003B6975">
        <w:rPr>
          <w:rFonts w:ascii="Arial" w:hAnsi="Arial" w:cs="Arial"/>
          <w:bCs/>
          <w:i/>
          <w:color w:val="000000" w:themeColor="text1"/>
          <w:sz w:val="16"/>
          <w:szCs w:val="16"/>
        </w:rPr>
        <w:t xml:space="preserve">Follow-up Action Item 24 from the 2013 ASFA Board Meeting: </w:t>
      </w:r>
    </w:p>
    <w:p w:rsidR="004B05C8" w:rsidRPr="003B6975" w:rsidRDefault="004B05C8" w:rsidP="004B05C8">
      <w:pPr>
        <w:pBdr>
          <w:left w:val="single" w:sz="4" w:space="4" w:color="auto"/>
        </w:pBdr>
        <w:spacing w:after="0" w:line="240" w:lineRule="auto"/>
        <w:ind w:left="284"/>
        <w:rPr>
          <w:rFonts w:ascii="Arial" w:hAnsi="Arial" w:cs="Arial"/>
          <w:bCs/>
          <w:i/>
          <w:color w:val="000000" w:themeColor="text1"/>
          <w:sz w:val="16"/>
          <w:szCs w:val="16"/>
        </w:rPr>
      </w:pPr>
    </w:p>
    <w:p w:rsidR="004B05C8" w:rsidRPr="003B6975" w:rsidRDefault="004B05C8" w:rsidP="004B05C8">
      <w:pPr>
        <w:pBdr>
          <w:left w:val="single" w:sz="4" w:space="4" w:color="auto"/>
        </w:pBdr>
        <w:spacing w:after="0" w:line="240" w:lineRule="auto"/>
        <w:ind w:left="284"/>
        <w:rPr>
          <w:rFonts w:ascii="Arial" w:hAnsi="Arial" w:cs="Arial"/>
          <w:bCs/>
          <w:i/>
          <w:iCs/>
          <w:color w:val="000000" w:themeColor="text1"/>
          <w:sz w:val="16"/>
          <w:szCs w:val="16"/>
        </w:rPr>
      </w:pPr>
      <w:r w:rsidRPr="003B6975">
        <w:rPr>
          <w:rFonts w:ascii="Arial" w:hAnsi="Arial" w:cs="Arial"/>
          <w:bCs/>
          <w:i/>
          <w:iCs/>
          <w:color w:val="000000" w:themeColor="text1"/>
          <w:sz w:val="16"/>
          <w:szCs w:val="16"/>
        </w:rPr>
        <w:t>24. Regarding the LIFDC project .... Mr Emerson (ProQuest) suggested that metrics should be included so that the success of this project could be evaluate ... Ms Wibley (FAO ASFA Secretariat) commented that a questionnaire was sent out to participating institutions regarding the usefulness of the DVDs that were distributed. ..Mr Emerson suggested that there should be a goal to work towards and some sort of measuring process put into operation ....</w:t>
      </w:r>
    </w:p>
    <w:p w:rsidR="004B05C8" w:rsidRPr="003B6975" w:rsidRDefault="004B05C8" w:rsidP="004B05C8">
      <w:pPr>
        <w:pBdr>
          <w:left w:val="single" w:sz="4" w:space="4" w:color="auto"/>
        </w:pBdr>
        <w:spacing w:after="0" w:line="240" w:lineRule="auto"/>
        <w:ind w:left="284"/>
        <w:rPr>
          <w:rFonts w:ascii="Arial" w:hAnsi="Arial" w:cs="Arial"/>
          <w:bCs/>
          <w:i/>
          <w:color w:val="000000" w:themeColor="text1"/>
          <w:sz w:val="16"/>
          <w:szCs w:val="16"/>
        </w:rPr>
      </w:pPr>
    </w:p>
    <w:p w:rsidR="004429E7" w:rsidRPr="003B6975" w:rsidRDefault="004429E7" w:rsidP="004429E7">
      <w:pPr>
        <w:pBdr>
          <w:left w:val="single" w:sz="4" w:space="4" w:color="auto"/>
        </w:pBdr>
        <w:spacing w:after="0" w:line="240" w:lineRule="auto"/>
        <w:ind w:left="284"/>
        <w:rPr>
          <w:rFonts w:ascii="Arial" w:hAnsi="Arial" w:cs="Arial"/>
          <w:i/>
          <w:color w:val="000000" w:themeColor="text1"/>
          <w:sz w:val="16"/>
          <w:szCs w:val="16"/>
        </w:rPr>
      </w:pPr>
      <w:r w:rsidRPr="003B6975">
        <w:rPr>
          <w:rFonts w:ascii="Arial" w:hAnsi="Arial" w:cs="Arial"/>
          <w:b/>
          <w:bCs/>
          <w:i/>
          <w:color w:val="000000" w:themeColor="text1"/>
          <w:sz w:val="16"/>
          <w:szCs w:val="16"/>
        </w:rPr>
        <w:lastRenderedPageBreak/>
        <w:t xml:space="preserve">The FAO ASFA Secretariat agreed </w:t>
      </w:r>
      <w:r w:rsidRPr="003B6975">
        <w:rPr>
          <w:rFonts w:ascii="Arial" w:hAnsi="Arial" w:cs="Arial"/>
          <w:i/>
          <w:color w:val="000000" w:themeColor="text1"/>
          <w:sz w:val="16"/>
          <w:szCs w:val="16"/>
        </w:rPr>
        <w:t>to liaise with Ms Cochrane (FAO consultant) regarding modifying the questionnaire to include some means of quantifying the actual use of the DVDs.</w:t>
      </w:r>
    </w:p>
    <w:p w:rsidR="004B05C8" w:rsidRPr="003B6975" w:rsidRDefault="004B05C8" w:rsidP="004429E7">
      <w:pPr>
        <w:pBdr>
          <w:left w:val="single" w:sz="4" w:space="4" w:color="auto"/>
        </w:pBdr>
        <w:spacing w:after="0" w:line="240" w:lineRule="auto"/>
        <w:ind w:left="284"/>
        <w:rPr>
          <w:rFonts w:ascii="Arial" w:hAnsi="Arial" w:cs="Arial"/>
          <w:bCs/>
          <w:i/>
          <w:color w:val="000000" w:themeColor="text1"/>
          <w:sz w:val="16"/>
          <w:szCs w:val="16"/>
        </w:rPr>
      </w:pPr>
    </w:p>
    <w:p w:rsidR="004429E7" w:rsidRPr="003B6975" w:rsidRDefault="004429E7" w:rsidP="004429E7">
      <w:pPr>
        <w:pStyle w:val="StyleBefore5"/>
        <w:rPr>
          <w:color w:val="000000" w:themeColor="text1"/>
          <w:lang w:val="en-US"/>
        </w:rPr>
      </w:pPr>
      <w:r w:rsidRPr="003B6975">
        <w:rPr>
          <w:color w:val="000000" w:themeColor="text1"/>
        </w:rPr>
        <w:t>Ms Wibley reported that Ms Cochrane (FAO consultant) made renewed efforts to encourage more response from participating institutions, targeting in particular those recipients who had not responded for some time. P</w:t>
      </w:r>
      <w:r w:rsidR="009C178D" w:rsidRPr="003B6975">
        <w:rPr>
          <w:color w:val="000000" w:themeColor="text1"/>
          <w:lang w:val="en-US"/>
        </w:rPr>
        <w:t>articipation</w:t>
      </w:r>
      <w:r w:rsidRPr="003B6975">
        <w:rPr>
          <w:color w:val="000000" w:themeColor="text1"/>
          <w:lang w:val="en-US"/>
        </w:rPr>
        <w:t xml:space="preserve"> has been reduced by institutes in four African countries and three countries from the rest of the world. At present 24 institutions in African countries receive ASFA either on DVD or CD-ROM while in the rest of the world, the number of participating institutions is now 21. Thus the number of currently active institutions is now 45, compared with 53 last year. A follow-up of institutes that were able to access ASFA via internet was also undertaken. By mid-August three out of the 10 institutions contacted had replied, only one of which was currently able to access ASFA online. The other two both requested access via internet.</w:t>
      </w:r>
    </w:p>
    <w:p w:rsidR="004429E7" w:rsidRPr="003B6975" w:rsidRDefault="004429E7" w:rsidP="00592971">
      <w:pPr>
        <w:pStyle w:val="StyleBefore5"/>
        <w:rPr>
          <w:color w:val="000000" w:themeColor="text1"/>
          <w:lang w:val="en-US"/>
        </w:rPr>
      </w:pPr>
      <w:r w:rsidRPr="003B6975">
        <w:rPr>
          <w:color w:val="000000" w:themeColor="text1"/>
          <w:lang w:val="en-US"/>
        </w:rPr>
        <w:t xml:space="preserve">Ms Wibley said that </w:t>
      </w:r>
      <w:r w:rsidR="00592971" w:rsidRPr="003B6975">
        <w:rPr>
          <w:color w:val="000000" w:themeColor="text1"/>
          <w:lang w:val="en-US"/>
        </w:rPr>
        <w:t>the report, document</w:t>
      </w:r>
      <w:r w:rsidRPr="003B6975">
        <w:rPr>
          <w:color w:val="000000" w:themeColor="text1"/>
          <w:lang w:val="en-US"/>
        </w:rPr>
        <w:t xml:space="preserve"> ASFA/2015/7</w:t>
      </w:r>
      <w:r w:rsidR="00592971" w:rsidRPr="003B6975">
        <w:rPr>
          <w:color w:val="000000" w:themeColor="text1"/>
          <w:lang w:val="en-US"/>
        </w:rPr>
        <w:t xml:space="preserve">5, included details regarding the participating institutes and survey responses. </w:t>
      </w:r>
    </w:p>
    <w:p w:rsidR="004429E7" w:rsidRPr="003B6975" w:rsidRDefault="004429E7" w:rsidP="004429E7">
      <w:pPr>
        <w:pStyle w:val="StyleBefore5"/>
        <w:rPr>
          <w:color w:val="000000" w:themeColor="text1"/>
          <w:lang w:val="en-US"/>
        </w:rPr>
      </w:pPr>
      <w:r w:rsidRPr="003B6975">
        <w:rPr>
          <w:color w:val="000000" w:themeColor="text1"/>
          <w:lang w:val="en-US"/>
        </w:rPr>
        <w:t xml:space="preserve">Ms McCoy (ProQuest) asked whether there would be a change in number of DVDs that ProQuest should send to the FAO ASFA Secretariat, given that there was a reduction in the number of participating institutes. </w:t>
      </w:r>
    </w:p>
    <w:p w:rsidR="004B05C8" w:rsidRPr="003B6975" w:rsidRDefault="004429E7" w:rsidP="004429E7">
      <w:pPr>
        <w:pStyle w:val="StyleBefore5"/>
        <w:rPr>
          <w:color w:val="000000" w:themeColor="text1"/>
          <w:lang w:val="en-US"/>
        </w:rPr>
      </w:pPr>
      <w:r w:rsidRPr="003B6975">
        <w:rPr>
          <w:b/>
          <w:bCs w:val="0"/>
          <w:color w:val="000000" w:themeColor="text1"/>
          <w:lang w:val="en-US"/>
        </w:rPr>
        <w:t>The FAO ASFA Secretariat agreed</w:t>
      </w:r>
      <w:r w:rsidRPr="003B6975">
        <w:rPr>
          <w:color w:val="000000" w:themeColor="text1"/>
          <w:lang w:val="en-US"/>
        </w:rPr>
        <w:t xml:space="preserve"> to liaise with Ms Cochrane and then inform Ms McCoy should fewer CD/DVDs be necessary, by 15 Jan 2015.</w:t>
      </w:r>
    </w:p>
    <w:p w:rsidR="00915170" w:rsidRPr="003B6975" w:rsidRDefault="00915170" w:rsidP="00052A31">
      <w:pPr>
        <w:pStyle w:val="Heading1"/>
      </w:pPr>
      <w:r w:rsidRPr="003B6975">
        <w:t>Progress with machine-readable input</w:t>
      </w:r>
    </w:p>
    <w:p w:rsidR="00915170" w:rsidRPr="003B6975" w:rsidRDefault="00915170" w:rsidP="006F3F6F">
      <w:pPr>
        <w:pStyle w:val="Heading2"/>
      </w:pPr>
      <w:r w:rsidRPr="003B6975">
        <w:t>www-ISIS-ASFA</w:t>
      </w:r>
    </w:p>
    <w:p w:rsidR="00592971" w:rsidRPr="003B6975" w:rsidRDefault="00592971" w:rsidP="00592971">
      <w:pPr>
        <w:pStyle w:val="StyleBefore5"/>
        <w:rPr>
          <w:color w:val="000000" w:themeColor="text1"/>
        </w:rPr>
      </w:pPr>
      <w:r w:rsidRPr="003B6975">
        <w:rPr>
          <w:color w:val="000000" w:themeColor="text1"/>
        </w:rPr>
        <w:t>Mr Pettman introduced this Agenda Item, referring to section 7 of the FAO Report (ASFA/2015/3), which provided a brief history of the development of the www-ISIS-ASFA software and current activities towards a new release.</w:t>
      </w:r>
    </w:p>
    <w:p w:rsidR="00915170" w:rsidRPr="003B6975" w:rsidRDefault="00915170" w:rsidP="008315EF">
      <w:pPr>
        <w:pStyle w:val="StyleBefore5"/>
        <w:rPr>
          <w:color w:val="000000" w:themeColor="text1"/>
        </w:rPr>
      </w:pPr>
      <w:r w:rsidRPr="003B6975">
        <w:rPr>
          <w:color w:val="000000" w:themeColor="text1"/>
        </w:rPr>
        <w:t>The FAO ASFA Secretariat reported that www-ISIS-ASFA v1.2 was the most current version being used by ASFA Partners for ASFA data entry. Release 1.2 was issued in September 2010 and was available for downloading on the FAO reserved ASFA ftp site (</w:t>
      </w:r>
      <w:hyperlink r:id="rId16" w:history="1">
        <w:r w:rsidRPr="003B6975">
          <w:rPr>
            <w:rStyle w:val="Hyperlink"/>
            <w:rFonts w:cs="Arial"/>
            <w:color w:val="000000" w:themeColor="text1"/>
          </w:rPr>
          <w:t>ftp://ASFA:PWda28b@ext-ftp.fao.org/FI/Reserved/ASFA</w:t>
        </w:r>
      </w:hyperlink>
      <w:r w:rsidRPr="003B6975">
        <w:rPr>
          <w:color w:val="000000" w:themeColor="text1"/>
        </w:rPr>
        <w:t xml:space="preserve">) and the majority of ASFA Partners were using this version of the software to prepare ASFA records. </w:t>
      </w:r>
    </w:p>
    <w:p w:rsidR="00915170" w:rsidRPr="003B6975" w:rsidRDefault="00915170" w:rsidP="008315EF">
      <w:pPr>
        <w:pStyle w:val="StyleBefore5"/>
        <w:rPr>
          <w:color w:val="000000" w:themeColor="text1"/>
          <w:u w:val="single"/>
        </w:rPr>
      </w:pPr>
      <w:r w:rsidRPr="003B6975">
        <w:rPr>
          <w:color w:val="000000" w:themeColor="text1"/>
          <w:u w:val="single"/>
        </w:rPr>
        <w:t>Release 2 of www-ISIS-ASFA</w:t>
      </w:r>
    </w:p>
    <w:p w:rsidR="00592971" w:rsidRPr="003B6975" w:rsidRDefault="008F7DFC" w:rsidP="008315EF">
      <w:pPr>
        <w:pStyle w:val="StyleBefore5"/>
        <w:rPr>
          <w:color w:val="000000" w:themeColor="text1"/>
        </w:rPr>
      </w:pPr>
      <w:r w:rsidRPr="003B6975">
        <w:rPr>
          <w:color w:val="000000" w:themeColor="text1"/>
        </w:rPr>
        <w:t xml:space="preserve">Ms Wibley (FAO ASFA Secretariat) reported </w:t>
      </w:r>
      <w:r w:rsidR="00562BA2" w:rsidRPr="003B6975">
        <w:rPr>
          <w:color w:val="000000" w:themeColor="text1"/>
        </w:rPr>
        <w:t xml:space="preserve">that </w:t>
      </w:r>
      <w:r w:rsidRPr="003B6975">
        <w:rPr>
          <w:color w:val="000000" w:themeColor="text1"/>
        </w:rPr>
        <w:t xml:space="preserve">work on the development of Release 2 of www-ISIS-ASFA had been delayed due to the continuing lack of human resources at the FAO ASFA Secretariat. She said, however, that the FAO ASFA Secretariat </w:t>
      </w:r>
      <w:r w:rsidR="00562BA2" w:rsidRPr="003B6975">
        <w:rPr>
          <w:color w:val="000000" w:themeColor="text1"/>
        </w:rPr>
        <w:t>was still</w:t>
      </w:r>
      <w:r w:rsidRPr="003B6975">
        <w:rPr>
          <w:color w:val="000000" w:themeColor="text1"/>
        </w:rPr>
        <w:t xml:space="preserve"> in contact with Dr Rybinski</w:t>
      </w:r>
      <w:r w:rsidR="00562BA2" w:rsidRPr="003B6975">
        <w:rPr>
          <w:color w:val="000000" w:themeColor="text1"/>
        </w:rPr>
        <w:t xml:space="preserve"> and </w:t>
      </w:r>
      <w:r w:rsidR="00592971" w:rsidRPr="003B6975">
        <w:rPr>
          <w:color w:val="000000" w:themeColor="text1"/>
        </w:rPr>
        <w:t xml:space="preserve">she had met with him briefly during a visit to Rome in September. </w:t>
      </w:r>
    </w:p>
    <w:p w:rsidR="00592971" w:rsidRPr="003B6975" w:rsidRDefault="00592971" w:rsidP="00362FFB">
      <w:pPr>
        <w:pStyle w:val="StyleBefore5"/>
        <w:rPr>
          <w:color w:val="000000" w:themeColor="text1"/>
        </w:rPr>
      </w:pPr>
      <w:r w:rsidRPr="003B6975">
        <w:rPr>
          <w:color w:val="000000" w:themeColor="text1"/>
        </w:rPr>
        <w:t>Ms Wibley mentioned that it was important for the FAO ASFA Secretariat and ProQuest to liaise regarding such developments so that any changes in requirements could be taken into account when further developing the www-ISIS-ASFA software</w:t>
      </w:r>
      <w:r w:rsidR="00A32D02" w:rsidRPr="003B6975">
        <w:rPr>
          <w:color w:val="000000" w:themeColor="text1"/>
        </w:rPr>
        <w:t xml:space="preserve">, its worksheets and fields. Several requirements were </w:t>
      </w:r>
      <w:r w:rsidR="00362FFB" w:rsidRPr="003B6975">
        <w:rPr>
          <w:color w:val="000000" w:themeColor="text1"/>
        </w:rPr>
        <w:t>related</w:t>
      </w:r>
      <w:r w:rsidR="00A32D02" w:rsidRPr="003B6975">
        <w:rPr>
          <w:color w:val="000000" w:themeColor="text1"/>
        </w:rPr>
        <w:t xml:space="preserve"> to the printed ASFA products, so once the printed journals were ceased, these changes could be made. Ms Wibley said that the granularity of the www-ISIS-ASFA software was one of its advantages, but there was always the possibility of some form of simplification to facilitate data entry. </w:t>
      </w:r>
    </w:p>
    <w:p w:rsidR="009C178D" w:rsidRPr="003B6975" w:rsidRDefault="00A32D02" w:rsidP="009C178D">
      <w:pPr>
        <w:pStyle w:val="StyleBefore5"/>
        <w:rPr>
          <w:color w:val="000000" w:themeColor="text1"/>
        </w:rPr>
      </w:pPr>
      <w:r w:rsidRPr="003B6975">
        <w:rPr>
          <w:color w:val="000000" w:themeColor="text1"/>
        </w:rPr>
        <w:t>Mr Emerson (ProQuest) commented that perhaps a review should be made of the utility of the www-ISIS-ASFA software</w:t>
      </w:r>
      <w:r w:rsidR="00362FFB" w:rsidRPr="003B6975">
        <w:rPr>
          <w:color w:val="000000" w:themeColor="text1"/>
        </w:rPr>
        <w:t xml:space="preserve">, to understand its limitations and usefulness. </w:t>
      </w:r>
      <w:r w:rsidRPr="003B6975">
        <w:rPr>
          <w:color w:val="000000" w:themeColor="text1"/>
        </w:rPr>
        <w:t xml:space="preserve"> </w:t>
      </w:r>
    </w:p>
    <w:p w:rsidR="009C178D" w:rsidRPr="003B6975" w:rsidRDefault="009C178D" w:rsidP="00362FFB">
      <w:pPr>
        <w:pStyle w:val="StyleBefore5"/>
        <w:rPr>
          <w:color w:val="000000" w:themeColor="text1"/>
        </w:rPr>
      </w:pPr>
      <w:r w:rsidRPr="003B6975">
        <w:rPr>
          <w:color w:val="000000" w:themeColor="text1"/>
        </w:rPr>
        <w:t xml:space="preserve">Ms McCoy (ProQuest) reported that they were working on a new programme to consolidate one new editorial platform, which would most probably eliminate some of the requirements. She said that while ProQuest was rationalizing their fields across their different platforms, this could be done with the ASFA requirements in mind. </w:t>
      </w:r>
    </w:p>
    <w:p w:rsidR="00A32D02" w:rsidRPr="003B6975" w:rsidRDefault="00362FFB" w:rsidP="00362FFB">
      <w:pPr>
        <w:pStyle w:val="StyleBefore5"/>
        <w:rPr>
          <w:color w:val="000000" w:themeColor="text1"/>
        </w:rPr>
      </w:pPr>
      <w:r w:rsidRPr="003B6975">
        <w:rPr>
          <w:color w:val="000000" w:themeColor="text1"/>
        </w:rPr>
        <w:t xml:space="preserve">Ms Wibley </w:t>
      </w:r>
      <w:r w:rsidR="009C178D" w:rsidRPr="003B6975">
        <w:rPr>
          <w:color w:val="000000" w:themeColor="text1"/>
        </w:rPr>
        <w:t xml:space="preserve">concurred, saying that this was a good time to liaise together to facilitate planning the development of the www-ISIS-ASFA software. She </w:t>
      </w:r>
      <w:r w:rsidRPr="003B6975">
        <w:rPr>
          <w:color w:val="000000" w:themeColor="text1"/>
        </w:rPr>
        <w:t xml:space="preserve">commented that the idea of having the software for the preparation of ASFA input by ASFA Partners was to ensure standardization and consistency in the ASFA records. She referred to the various Authority Files incorporated within the software and mentioned that since using the software, ASFA records were produced in a more consistent manner with </w:t>
      </w:r>
      <w:r w:rsidR="009C178D" w:rsidRPr="003B6975">
        <w:rPr>
          <w:color w:val="000000" w:themeColor="text1"/>
        </w:rPr>
        <w:t>fewer</w:t>
      </w:r>
      <w:r w:rsidRPr="003B6975">
        <w:rPr>
          <w:color w:val="000000" w:themeColor="text1"/>
        </w:rPr>
        <w:t xml:space="preserve"> errors. </w:t>
      </w:r>
    </w:p>
    <w:p w:rsidR="00362FFB" w:rsidRPr="003B6975" w:rsidRDefault="00A32D02" w:rsidP="00362FFB">
      <w:pPr>
        <w:pStyle w:val="StyleBefore5"/>
        <w:rPr>
          <w:color w:val="000000" w:themeColor="text1"/>
        </w:rPr>
      </w:pPr>
      <w:r w:rsidRPr="003B6975">
        <w:rPr>
          <w:color w:val="000000" w:themeColor="text1"/>
        </w:rPr>
        <w:t xml:space="preserve">Mr Emerson said that </w:t>
      </w:r>
      <w:r w:rsidR="00362FFB" w:rsidRPr="003B6975">
        <w:rPr>
          <w:color w:val="000000" w:themeColor="text1"/>
        </w:rPr>
        <w:t>the</w:t>
      </w:r>
      <w:r w:rsidRPr="003B6975">
        <w:rPr>
          <w:color w:val="000000" w:themeColor="text1"/>
        </w:rPr>
        <w:t xml:space="preserve"> objective </w:t>
      </w:r>
      <w:r w:rsidR="00362FFB" w:rsidRPr="003B6975">
        <w:rPr>
          <w:color w:val="000000" w:themeColor="text1"/>
        </w:rPr>
        <w:t>should be</w:t>
      </w:r>
      <w:r w:rsidR="00591BFF">
        <w:rPr>
          <w:color w:val="000000" w:themeColor="text1"/>
        </w:rPr>
        <w:t xml:space="preserve"> to define those data elements</w:t>
      </w:r>
      <w:r w:rsidR="00B8626F">
        <w:rPr>
          <w:color w:val="000000" w:themeColor="text1"/>
        </w:rPr>
        <w:t xml:space="preserve"> needed by the</w:t>
      </w:r>
      <w:r w:rsidRPr="003B6975">
        <w:rPr>
          <w:color w:val="000000" w:themeColor="text1"/>
        </w:rPr>
        <w:t xml:space="preserve"> researcher</w:t>
      </w:r>
      <w:r w:rsidR="00B8626F">
        <w:rPr>
          <w:color w:val="000000" w:themeColor="text1"/>
        </w:rPr>
        <w:t xml:space="preserve"> </w:t>
      </w:r>
      <w:r w:rsidRPr="003B6975">
        <w:rPr>
          <w:color w:val="000000" w:themeColor="text1"/>
        </w:rPr>
        <w:t>a</w:t>
      </w:r>
      <w:r w:rsidR="00362FFB" w:rsidRPr="003B6975">
        <w:rPr>
          <w:color w:val="000000" w:themeColor="text1"/>
        </w:rPr>
        <w:t xml:space="preserve">nd then set up the requirements. An examination should be made of what the ideal presentation of the ASFA record on the database should be. </w:t>
      </w:r>
    </w:p>
    <w:p w:rsidR="00BD02FD" w:rsidRPr="003B6975" w:rsidRDefault="00362FFB" w:rsidP="00BD02FD">
      <w:pPr>
        <w:pStyle w:val="StyleBefore5"/>
        <w:rPr>
          <w:color w:val="000000" w:themeColor="text1"/>
        </w:rPr>
      </w:pPr>
      <w:r w:rsidRPr="003B6975">
        <w:rPr>
          <w:color w:val="000000" w:themeColor="text1"/>
        </w:rPr>
        <w:t>Mr Pissierssens (IOC) referred to current trends for institutes to develop their own repositories</w:t>
      </w:r>
      <w:r w:rsidR="00BD02FD" w:rsidRPr="003B6975">
        <w:rPr>
          <w:color w:val="000000" w:themeColor="text1"/>
        </w:rPr>
        <w:t xml:space="preserve">, based on Dublin Core, or </w:t>
      </w:r>
      <w:r w:rsidR="009C178D" w:rsidRPr="003B6975">
        <w:rPr>
          <w:color w:val="000000" w:themeColor="text1"/>
        </w:rPr>
        <w:t xml:space="preserve">a </w:t>
      </w:r>
      <w:r w:rsidR="00BD02FD" w:rsidRPr="003B6975">
        <w:rPr>
          <w:color w:val="000000" w:themeColor="text1"/>
        </w:rPr>
        <w:t>slightly modified version. An examination should be made of the complexity of field structures so as to define minimum requirements, which could then facilitate the exportation the metadat</w:t>
      </w:r>
      <w:r w:rsidR="00D77C88">
        <w:rPr>
          <w:color w:val="000000" w:themeColor="text1"/>
        </w:rPr>
        <w:t>a from repositories into ASFA.</w:t>
      </w:r>
    </w:p>
    <w:p w:rsidR="000C27ED" w:rsidRPr="003B6975" w:rsidRDefault="00BD02FD" w:rsidP="000C27ED">
      <w:pPr>
        <w:pStyle w:val="StyleBefore5"/>
        <w:rPr>
          <w:color w:val="000000" w:themeColor="text1"/>
        </w:rPr>
      </w:pPr>
      <w:r w:rsidRPr="003B6975">
        <w:rPr>
          <w:color w:val="000000" w:themeColor="text1"/>
        </w:rPr>
        <w:t xml:space="preserve">Some discussion followed regarding the requirements of ProQuest </w:t>
      </w:r>
      <w:r w:rsidR="009C178D" w:rsidRPr="003B6975">
        <w:rPr>
          <w:color w:val="000000" w:themeColor="text1"/>
        </w:rPr>
        <w:t>regarding the</w:t>
      </w:r>
      <w:r w:rsidRPr="003B6975">
        <w:rPr>
          <w:color w:val="000000" w:themeColor="text1"/>
        </w:rPr>
        <w:t xml:space="preserve"> display </w:t>
      </w:r>
      <w:r w:rsidR="00692AB6" w:rsidRPr="003B6975">
        <w:rPr>
          <w:color w:val="000000" w:themeColor="text1"/>
        </w:rPr>
        <w:t xml:space="preserve">of </w:t>
      </w:r>
      <w:r w:rsidRPr="003B6975">
        <w:rPr>
          <w:color w:val="000000" w:themeColor="text1"/>
        </w:rPr>
        <w:t>the ASFA records on their new platform</w:t>
      </w:r>
      <w:r w:rsidR="00B8626F">
        <w:rPr>
          <w:color w:val="000000" w:themeColor="text1"/>
        </w:rPr>
        <w:t>,</w:t>
      </w:r>
      <w:r w:rsidR="00692AB6" w:rsidRPr="003B6975">
        <w:rPr>
          <w:color w:val="000000" w:themeColor="text1"/>
        </w:rPr>
        <w:t xml:space="preserve"> </w:t>
      </w:r>
      <w:r w:rsidR="000C27ED" w:rsidRPr="003B6975">
        <w:rPr>
          <w:color w:val="000000" w:themeColor="text1"/>
        </w:rPr>
        <w:t>highlights of</w:t>
      </w:r>
      <w:r w:rsidR="00692AB6" w:rsidRPr="003B6975">
        <w:rPr>
          <w:color w:val="000000" w:themeColor="text1"/>
        </w:rPr>
        <w:t xml:space="preserve"> </w:t>
      </w:r>
      <w:r w:rsidR="00B8626F">
        <w:rPr>
          <w:color w:val="000000" w:themeColor="text1"/>
        </w:rPr>
        <w:t>which</w:t>
      </w:r>
      <w:r w:rsidR="00692AB6" w:rsidRPr="003B6975">
        <w:rPr>
          <w:color w:val="000000" w:themeColor="text1"/>
        </w:rPr>
        <w:t xml:space="preserve"> </w:t>
      </w:r>
      <w:r w:rsidR="000C27ED" w:rsidRPr="003B6975">
        <w:rPr>
          <w:color w:val="000000" w:themeColor="text1"/>
        </w:rPr>
        <w:t>are reported below</w:t>
      </w:r>
      <w:r w:rsidRPr="003B6975">
        <w:rPr>
          <w:color w:val="000000" w:themeColor="text1"/>
        </w:rPr>
        <w:t xml:space="preserve">. </w:t>
      </w:r>
    </w:p>
    <w:p w:rsidR="00A32D02" w:rsidRPr="003B6975" w:rsidRDefault="00BD02FD" w:rsidP="00EA0AC7">
      <w:pPr>
        <w:pStyle w:val="StyleBefore5"/>
        <w:rPr>
          <w:color w:val="000000" w:themeColor="text1"/>
        </w:rPr>
      </w:pPr>
      <w:r w:rsidRPr="003B6975">
        <w:rPr>
          <w:color w:val="000000" w:themeColor="text1"/>
        </w:rPr>
        <w:lastRenderedPageBreak/>
        <w:t xml:space="preserve">Mr Emerson said that it would be useful to have a list of requirements from the ASFA partnership regarding how they wanted the ASFA record to appear on the platform. Ms Wibley replied that it was important to have some minimum requirements from ProQuest. Mr Pissierssens </w:t>
      </w:r>
      <w:r w:rsidR="000C27ED" w:rsidRPr="003B6975">
        <w:rPr>
          <w:color w:val="000000" w:themeColor="text1"/>
        </w:rPr>
        <w:t xml:space="preserve">commented that a two-way conversation was necessary and that it was important to decide whether </w:t>
      </w:r>
      <w:r w:rsidR="00692AB6" w:rsidRPr="003B6975">
        <w:rPr>
          <w:color w:val="000000" w:themeColor="text1"/>
        </w:rPr>
        <w:t xml:space="preserve">to maximize </w:t>
      </w:r>
      <w:r w:rsidR="000C27ED" w:rsidRPr="003B6975">
        <w:rPr>
          <w:color w:val="000000" w:themeColor="text1"/>
        </w:rPr>
        <w:t>quality or quantity</w:t>
      </w:r>
      <w:r w:rsidR="00692AB6" w:rsidRPr="003B6975">
        <w:rPr>
          <w:color w:val="000000" w:themeColor="text1"/>
        </w:rPr>
        <w:t xml:space="preserve">, i.e. having a detailed record, which took time to produce, or having a simpler record, taking less time to produce, enabling a large quantity of input. </w:t>
      </w:r>
      <w:r w:rsidR="000C27ED" w:rsidRPr="003B6975">
        <w:rPr>
          <w:color w:val="000000" w:themeColor="text1"/>
        </w:rPr>
        <w:t>Mr Emerson said that there was now much behind the scenes work on the in</w:t>
      </w:r>
      <w:r w:rsidR="00692AB6" w:rsidRPr="003B6975">
        <w:rPr>
          <w:color w:val="000000" w:themeColor="text1"/>
        </w:rPr>
        <w:t>terface to facilitate searching by the user.</w:t>
      </w:r>
    </w:p>
    <w:p w:rsidR="00EA0AC7" w:rsidRPr="003B6975" w:rsidRDefault="000C27ED" w:rsidP="00EA0AC7">
      <w:pPr>
        <w:pStyle w:val="StyleBefore5"/>
        <w:rPr>
          <w:color w:val="000000" w:themeColor="text1"/>
        </w:rPr>
      </w:pPr>
      <w:r w:rsidRPr="003B6975">
        <w:rPr>
          <w:color w:val="000000" w:themeColor="text1"/>
        </w:rPr>
        <w:t xml:space="preserve">Mr Pettman re-iterated the importance of keeping as much granularity as possible in preparing the ASFA records, and not dumbing it down too much, as this could affect retrieval performance. However, he said that perhaps a list could be prepared of what </w:t>
      </w:r>
      <w:r w:rsidR="00EA0AC7" w:rsidRPr="003B6975">
        <w:rPr>
          <w:color w:val="000000" w:themeColor="text1"/>
        </w:rPr>
        <w:t>was</w:t>
      </w:r>
      <w:r w:rsidRPr="003B6975">
        <w:rPr>
          <w:color w:val="000000" w:themeColor="text1"/>
        </w:rPr>
        <w:t xml:space="preserve"> believed to be essential so that ProQuest could examine it and determine what would be possible/not feasible. </w:t>
      </w:r>
      <w:r w:rsidR="00A90BED" w:rsidRPr="003B6975">
        <w:rPr>
          <w:color w:val="000000" w:themeColor="text1"/>
        </w:rPr>
        <w:t>Mr</w:t>
      </w:r>
      <w:r w:rsidR="00EA0AC7" w:rsidRPr="003B6975">
        <w:rPr>
          <w:color w:val="000000" w:themeColor="text1"/>
        </w:rPr>
        <w:t xml:space="preserve"> Pettman suggested that a consultant </w:t>
      </w:r>
      <w:r w:rsidR="00B8626F">
        <w:rPr>
          <w:color w:val="000000" w:themeColor="text1"/>
        </w:rPr>
        <w:t>be</w:t>
      </w:r>
      <w:r w:rsidR="00EA0AC7" w:rsidRPr="003B6975">
        <w:rPr>
          <w:color w:val="000000" w:themeColor="text1"/>
        </w:rPr>
        <w:t xml:space="preserve"> hired to prepare a discussion paper examining the pros and cons of the fields which the ASFA Board felt were necessary and why. He added that the consultant could also examine how data sets could be cited in ASFA. Mr Emerson said that it was important also to consider other systems such as AGRIS, Web of Science, Scopus.</w:t>
      </w:r>
    </w:p>
    <w:p w:rsidR="00EA0AC7" w:rsidRPr="003B6975" w:rsidRDefault="00EA0AC7" w:rsidP="006E0969">
      <w:pPr>
        <w:pStyle w:val="StyleBefore5"/>
        <w:rPr>
          <w:bCs w:val="0"/>
          <w:color w:val="000000" w:themeColor="text1"/>
        </w:rPr>
      </w:pPr>
      <w:r w:rsidRPr="003B6975">
        <w:rPr>
          <w:b/>
          <w:color w:val="000000" w:themeColor="text1"/>
        </w:rPr>
        <w:t xml:space="preserve">The FAO ASFA Secretariat agreed </w:t>
      </w:r>
      <w:r w:rsidRPr="003B6975">
        <w:rPr>
          <w:color w:val="000000" w:themeColor="text1"/>
        </w:rPr>
        <w:t xml:space="preserve">to send an e-mail via ASFA Board-L to survey ASFA Partners, in particular those who were librarians, regarding any system or particular function they liked within a system and/or found useful. </w:t>
      </w:r>
    </w:p>
    <w:p w:rsidR="00EA0AC7" w:rsidRPr="003B6975" w:rsidRDefault="00EA0AC7" w:rsidP="00EA0AC7">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The FAO ASFA Secretariat agreed</w:t>
      </w:r>
      <w:r w:rsidRPr="003B6975">
        <w:rPr>
          <w:rFonts w:ascii="Arial" w:hAnsi="Arial" w:cs="Arial"/>
          <w:bCs/>
          <w:color w:val="000000" w:themeColor="text1"/>
          <w:sz w:val="20"/>
          <w:szCs w:val="20"/>
        </w:rPr>
        <w:t xml:space="preserve"> to hire a consultant to examine the findings of the survey, study the utility of the current fields in the www-ISIS-ASFA software and prepare a discussion paper which considered the various advantages/disadvantages of particular fields and also looked at incorporating datasets.</w:t>
      </w:r>
    </w:p>
    <w:p w:rsidR="00EA0AC7" w:rsidRPr="00B8626F" w:rsidRDefault="00EA0AC7" w:rsidP="00B8626F">
      <w:pPr>
        <w:pStyle w:val="StyleBefore5"/>
        <w:rPr>
          <w:bCs w:val="0"/>
          <w:color w:val="000000" w:themeColor="text1"/>
          <w:lang w:val="en-US"/>
        </w:rPr>
      </w:pPr>
      <w:r w:rsidRPr="003B6975">
        <w:rPr>
          <w:bCs w:val="0"/>
          <w:color w:val="000000" w:themeColor="text1"/>
          <w:lang w:val="en-US"/>
        </w:rPr>
        <w:t xml:space="preserve">Ms Alfredo </w:t>
      </w:r>
      <w:r w:rsidR="0002464F" w:rsidRPr="003B6975">
        <w:rPr>
          <w:bCs w:val="0"/>
          <w:color w:val="000000" w:themeColor="text1"/>
          <w:lang w:val="en-US"/>
        </w:rPr>
        <w:t xml:space="preserve">(INAHINA) </w:t>
      </w:r>
      <w:r w:rsidR="00692AB6" w:rsidRPr="003B6975">
        <w:rPr>
          <w:bCs w:val="0"/>
          <w:color w:val="000000" w:themeColor="text1"/>
          <w:lang w:val="en-US"/>
        </w:rPr>
        <w:t>reported</w:t>
      </w:r>
      <w:r w:rsidRPr="003B6975">
        <w:rPr>
          <w:bCs w:val="0"/>
          <w:color w:val="000000" w:themeColor="text1"/>
          <w:lang w:val="en-US"/>
        </w:rPr>
        <w:t xml:space="preserve"> that she had difficulties with the www-ISIS-ASFA</w:t>
      </w:r>
      <w:r w:rsidR="00692AB6" w:rsidRPr="003B6975">
        <w:rPr>
          <w:bCs w:val="0"/>
          <w:color w:val="000000" w:themeColor="text1"/>
          <w:lang w:val="en-US"/>
        </w:rPr>
        <w:t xml:space="preserve"> software</w:t>
      </w:r>
      <w:r w:rsidR="00A90BED" w:rsidRPr="003B6975">
        <w:rPr>
          <w:bCs w:val="0"/>
          <w:color w:val="000000" w:themeColor="text1"/>
          <w:lang w:val="en-US"/>
        </w:rPr>
        <w:t>, saying that s</w:t>
      </w:r>
      <w:r w:rsidRPr="003B6975">
        <w:rPr>
          <w:bCs w:val="0"/>
          <w:color w:val="000000" w:themeColor="text1"/>
          <w:lang w:val="en-US"/>
        </w:rPr>
        <w:t xml:space="preserve">he could not install it on her 64-bit PC </w:t>
      </w:r>
      <w:r w:rsidR="0002464F" w:rsidRPr="003B6975">
        <w:rPr>
          <w:bCs w:val="0"/>
          <w:color w:val="000000" w:themeColor="text1"/>
          <w:lang w:val="en-US"/>
        </w:rPr>
        <w:t>working under Windows 8.</w:t>
      </w:r>
    </w:p>
    <w:p w:rsidR="00A90BED" w:rsidRPr="003B6975" w:rsidRDefault="00EA0AC7" w:rsidP="00B8626F">
      <w:pPr>
        <w:widowControl w:val="0"/>
        <w:spacing w:before="100"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Ms Alfredo (INAHINA) agreed </w:t>
      </w:r>
      <w:r w:rsidRPr="003B6975">
        <w:rPr>
          <w:rFonts w:ascii="Arial" w:hAnsi="Arial" w:cs="Arial"/>
          <w:bCs/>
          <w:color w:val="000000" w:themeColor="text1"/>
          <w:sz w:val="20"/>
          <w:szCs w:val="20"/>
        </w:rPr>
        <w:t xml:space="preserve">to provide the FAO ASFA Secretariat with specific details regarding the problems she was having with the www-ISIS-ASFA software. </w:t>
      </w:r>
    </w:p>
    <w:p w:rsidR="00EA0AC7" w:rsidRPr="003B6975" w:rsidRDefault="00EA0AC7" w:rsidP="00B8626F">
      <w:pPr>
        <w:widowControl w:val="0"/>
        <w:spacing w:before="100" w:after="0" w:line="240" w:lineRule="auto"/>
        <w:jc w:val="both"/>
        <w:rPr>
          <w:rFonts w:ascii="Arial" w:hAnsi="Arial" w:cs="Arial"/>
          <w:bCs/>
          <w:color w:val="000000" w:themeColor="text1"/>
          <w:sz w:val="20"/>
          <w:szCs w:val="20"/>
        </w:rPr>
      </w:pPr>
      <w:r w:rsidRPr="003B6975">
        <w:rPr>
          <w:rFonts w:ascii="Arial" w:hAnsi="Arial" w:cs="Arial"/>
          <w:bCs/>
          <w:color w:val="000000" w:themeColor="text1"/>
          <w:sz w:val="20"/>
          <w:szCs w:val="20"/>
        </w:rPr>
        <w:t>[</w:t>
      </w:r>
      <w:r w:rsidRPr="003B6975">
        <w:rPr>
          <w:rFonts w:ascii="Arial" w:hAnsi="Arial" w:cs="Arial"/>
          <w:bCs/>
          <w:i/>
          <w:color w:val="000000" w:themeColor="text1"/>
          <w:sz w:val="20"/>
          <w:szCs w:val="20"/>
        </w:rPr>
        <w:t>Rapporteur's note: Ms Wibley (FAO ASFA Secretariat) met with Ms Alfredo (INAHINA) on the evening of Friday 17</w:t>
      </w:r>
      <w:r w:rsidRPr="003B6975">
        <w:rPr>
          <w:rFonts w:ascii="Arial" w:hAnsi="Arial" w:cs="Arial"/>
          <w:bCs/>
          <w:i/>
          <w:color w:val="000000" w:themeColor="text1"/>
          <w:sz w:val="20"/>
          <w:szCs w:val="20"/>
          <w:vertAlign w:val="superscript"/>
        </w:rPr>
        <w:t>th</w:t>
      </w:r>
      <w:r w:rsidRPr="003B6975">
        <w:rPr>
          <w:rFonts w:ascii="Arial" w:hAnsi="Arial" w:cs="Arial"/>
          <w:bCs/>
          <w:i/>
          <w:color w:val="000000" w:themeColor="text1"/>
          <w:sz w:val="20"/>
          <w:szCs w:val="20"/>
        </w:rPr>
        <w:t xml:space="preserve"> October, 2014, to discuss the software issues. Ms Wibley demonstrated installation of the ASFA Virtual Machine and agreed to follow up with Ms Alfredo regarding any eventual further problems.]</w:t>
      </w:r>
      <w:r w:rsidRPr="003B6975">
        <w:rPr>
          <w:rFonts w:ascii="Arial" w:hAnsi="Arial" w:cs="Arial"/>
          <w:bCs/>
          <w:color w:val="000000" w:themeColor="text1"/>
          <w:sz w:val="20"/>
          <w:szCs w:val="20"/>
        </w:rPr>
        <w:t xml:space="preserve"> </w:t>
      </w:r>
    </w:p>
    <w:p w:rsidR="00EA0AC7" w:rsidRPr="003B6975" w:rsidRDefault="00EA0AC7" w:rsidP="00EA0AC7">
      <w:pPr>
        <w:pStyle w:val="ListParagraph"/>
        <w:widowControl w:val="0"/>
        <w:spacing w:after="0" w:line="240" w:lineRule="auto"/>
        <w:ind w:left="360"/>
        <w:jc w:val="both"/>
        <w:rPr>
          <w:rFonts w:ascii="Arial" w:hAnsi="Arial" w:cs="Arial"/>
          <w:i/>
          <w:iCs/>
          <w:color w:val="000000" w:themeColor="text1"/>
          <w:sz w:val="20"/>
          <w:szCs w:val="20"/>
        </w:rPr>
      </w:pPr>
    </w:p>
    <w:p w:rsidR="00EA0AC7" w:rsidRPr="003B6975" w:rsidRDefault="00EA0AC7" w:rsidP="0002464F">
      <w:pPr>
        <w:widowControl w:val="0"/>
        <w:spacing w:after="0" w:line="240" w:lineRule="auto"/>
        <w:jc w:val="both"/>
        <w:rPr>
          <w:rFonts w:ascii="Arial" w:hAnsi="Arial" w:cs="Arial"/>
          <w:bCs/>
          <w:color w:val="000000" w:themeColor="text1"/>
          <w:sz w:val="20"/>
          <w:szCs w:val="20"/>
        </w:rPr>
      </w:pPr>
      <w:r w:rsidRPr="003B6975">
        <w:rPr>
          <w:rFonts w:ascii="Arial" w:hAnsi="Arial" w:cs="Arial"/>
          <w:bCs/>
          <w:color w:val="000000" w:themeColor="text1"/>
          <w:sz w:val="20"/>
          <w:szCs w:val="20"/>
        </w:rPr>
        <w:t xml:space="preserve">Ms Antonietti (IMARPE) </w:t>
      </w:r>
      <w:r w:rsidR="0002464F" w:rsidRPr="003B6975">
        <w:rPr>
          <w:rFonts w:ascii="Arial" w:hAnsi="Arial" w:cs="Arial"/>
          <w:bCs/>
          <w:color w:val="000000" w:themeColor="text1"/>
          <w:sz w:val="20"/>
          <w:szCs w:val="20"/>
        </w:rPr>
        <w:t>also mentioned problem</w:t>
      </w:r>
      <w:r w:rsidR="00A90BED" w:rsidRPr="003B6975">
        <w:rPr>
          <w:rFonts w:ascii="Arial" w:hAnsi="Arial" w:cs="Arial"/>
          <w:bCs/>
          <w:color w:val="000000" w:themeColor="text1"/>
          <w:sz w:val="20"/>
          <w:szCs w:val="20"/>
        </w:rPr>
        <w:t>s</w:t>
      </w:r>
      <w:r w:rsidR="0002464F" w:rsidRPr="003B6975">
        <w:rPr>
          <w:rFonts w:ascii="Arial" w:hAnsi="Arial" w:cs="Arial"/>
          <w:bCs/>
          <w:color w:val="000000" w:themeColor="text1"/>
          <w:sz w:val="20"/>
          <w:szCs w:val="20"/>
        </w:rPr>
        <w:t xml:space="preserve"> in u</w:t>
      </w:r>
      <w:r w:rsidRPr="003B6975">
        <w:rPr>
          <w:rFonts w:ascii="Arial" w:hAnsi="Arial" w:cs="Arial"/>
          <w:bCs/>
          <w:color w:val="000000" w:themeColor="text1"/>
          <w:sz w:val="20"/>
          <w:szCs w:val="20"/>
        </w:rPr>
        <w:t>s</w:t>
      </w:r>
      <w:r w:rsidR="0002464F" w:rsidRPr="003B6975">
        <w:rPr>
          <w:rFonts w:ascii="Arial" w:hAnsi="Arial" w:cs="Arial"/>
          <w:bCs/>
          <w:color w:val="000000" w:themeColor="text1"/>
          <w:sz w:val="20"/>
          <w:szCs w:val="20"/>
        </w:rPr>
        <w:t>ing</w:t>
      </w:r>
      <w:r w:rsidR="00B8626F">
        <w:rPr>
          <w:rFonts w:ascii="Arial" w:hAnsi="Arial" w:cs="Arial"/>
          <w:bCs/>
          <w:color w:val="000000" w:themeColor="text1"/>
          <w:sz w:val="20"/>
          <w:szCs w:val="20"/>
        </w:rPr>
        <w:t xml:space="preserve"> </w:t>
      </w:r>
      <w:r w:rsidRPr="003B6975">
        <w:rPr>
          <w:rFonts w:ascii="Arial" w:hAnsi="Arial" w:cs="Arial"/>
          <w:bCs/>
          <w:color w:val="000000" w:themeColor="text1"/>
          <w:sz w:val="20"/>
          <w:szCs w:val="20"/>
        </w:rPr>
        <w:t xml:space="preserve"> the www-ISIS-ASFA software</w:t>
      </w:r>
      <w:r w:rsidR="0002464F" w:rsidRPr="003B6975">
        <w:rPr>
          <w:rFonts w:ascii="Arial" w:hAnsi="Arial" w:cs="Arial"/>
          <w:bCs/>
          <w:color w:val="000000" w:themeColor="text1"/>
          <w:sz w:val="20"/>
          <w:szCs w:val="20"/>
        </w:rPr>
        <w:t xml:space="preserve">, since </w:t>
      </w:r>
      <w:r w:rsidR="00A90BED" w:rsidRPr="003B6975">
        <w:rPr>
          <w:rFonts w:ascii="Arial" w:hAnsi="Arial" w:cs="Arial"/>
          <w:bCs/>
          <w:color w:val="000000" w:themeColor="text1"/>
          <w:sz w:val="20"/>
          <w:szCs w:val="20"/>
        </w:rPr>
        <w:t>h</w:t>
      </w:r>
      <w:r w:rsidRPr="003B6975">
        <w:rPr>
          <w:rFonts w:ascii="Arial" w:hAnsi="Arial" w:cs="Arial"/>
          <w:bCs/>
          <w:color w:val="000000" w:themeColor="text1"/>
          <w:sz w:val="20"/>
          <w:szCs w:val="20"/>
        </w:rPr>
        <w:t>er institute was now using 64-bit computers</w:t>
      </w:r>
      <w:r w:rsidR="0002464F" w:rsidRPr="003B6975">
        <w:rPr>
          <w:rFonts w:ascii="Arial" w:hAnsi="Arial" w:cs="Arial"/>
          <w:bCs/>
          <w:color w:val="000000" w:themeColor="text1"/>
          <w:sz w:val="20"/>
          <w:szCs w:val="20"/>
        </w:rPr>
        <w:t xml:space="preserve">. She said that </w:t>
      </w:r>
      <w:r w:rsidRPr="003B6975">
        <w:rPr>
          <w:rFonts w:ascii="Arial" w:hAnsi="Arial" w:cs="Arial"/>
          <w:bCs/>
          <w:color w:val="000000" w:themeColor="text1"/>
          <w:sz w:val="20"/>
          <w:szCs w:val="20"/>
        </w:rPr>
        <w:t>her staff did not know how to install the ASFA Virtual Machine</w:t>
      </w:r>
      <w:r w:rsidR="00D77C88">
        <w:rPr>
          <w:rFonts w:ascii="Arial" w:hAnsi="Arial" w:cs="Arial"/>
          <w:bCs/>
          <w:color w:val="000000" w:themeColor="text1"/>
          <w:sz w:val="20"/>
          <w:szCs w:val="20"/>
        </w:rPr>
        <w:t>.</w:t>
      </w:r>
    </w:p>
    <w:p w:rsidR="00EA0AC7" w:rsidRPr="003B6975" w:rsidRDefault="00EA0AC7" w:rsidP="00EA0AC7">
      <w:pPr>
        <w:widowControl w:val="0"/>
        <w:spacing w:after="0" w:line="240" w:lineRule="auto"/>
        <w:jc w:val="both"/>
        <w:rPr>
          <w:rFonts w:ascii="Arial" w:hAnsi="Arial" w:cs="Arial"/>
          <w:bCs/>
          <w:color w:val="000000" w:themeColor="text1"/>
          <w:sz w:val="20"/>
          <w:szCs w:val="20"/>
        </w:rPr>
      </w:pPr>
    </w:p>
    <w:p w:rsidR="00197DA5" w:rsidRPr="003B6975" w:rsidRDefault="00EA0AC7" w:rsidP="00EA0AC7">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The FAO ASFA Secretariat agreed </w:t>
      </w:r>
      <w:r w:rsidRPr="003B6975">
        <w:rPr>
          <w:rFonts w:ascii="Arial" w:hAnsi="Arial" w:cs="Arial"/>
          <w:bCs/>
          <w:color w:val="000000" w:themeColor="text1"/>
          <w:sz w:val="20"/>
          <w:szCs w:val="20"/>
        </w:rPr>
        <w:t>to assist IMARPE in installing the ASFA Virtual Machine</w:t>
      </w:r>
      <w:r w:rsidR="00B8626F">
        <w:rPr>
          <w:rFonts w:ascii="Arial" w:hAnsi="Arial" w:cs="Arial"/>
          <w:bCs/>
          <w:color w:val="000000" w:themeColor="text1"/>
          <w:sz w:val="20"/>
          <w:szCs w:val="20"/>
        </w:rPr>
        <w:t xml:space="preserve"> software via a Skype Session. </w:t>
      </w:r>
    </w:p>
    <w:p w:rsidR="00590174" w:rsidRPr="003B6975" w:rsidRDefault="00197DA5" w:rsidP="00B8626F">
      <w:pPr>
        <w:widowControl w:val="0"/>
        <w:spacing w:before="100" w:after="0" w:line="240" w:lineRule="auto"/>
        <w:jc w:val="both"/>
        <w:rPr>
          <w:rFonts w:ascii="Arial" w:hAnsi="Arial" w:cs="Arial"/>
          <w:bCs/>
          <w:color w:val="000000" w:themeColor="text1"/>
          <w:sz w:val="20"/>
          <w:szCs w:val="20"/>
        </w:rPr>
      </w:pPr>
      <w:r w:rsidRPr="003B6975">
        <w:rPr>
          <w:rFonts w:ascii="Arial" w:hAnsi="Arial" w:cs="Arial"/>
          <w:bCs/>
          <w:color w:val="000000" w:themeColor="text1"/>
          <w:sz w:val="20"/>
          <w:szCs w:val="20"/>
        </w:rPr>
        <w:t xml:space="preserve">Ms Levashova (VNIRO) commented that one of her Collaborating Centres had difficulties when using the ASFA Virtual Machine regarding the display of </w:t>
      </w:r>
      <w:r w:rsidR="00590174" w:rsidRPr="003B6975">
        <w:rPr>
          <w:rFonts w:ascii="Arial" w:hAnsi="Arial" w:cs="Arial"/>
          <w:bCs/>
          <w:color w:val="000000" w:themeColor="text1"/>
          <w:sz w:val="20"/>
          <w:szCs w:val="20"/>
        </w:rPr>
        <w:t xml:space="preserve">some </w:t>
      </w:r>
      <w:r w:rsidR="00A90BED" w:rsidRPr="003B6975">
        <w:rPr>
          <w:rFonts w:ascii="Arial" w:hAnsi="Arial" w:cs="Arial"/>
          <w:bCs/>
          <w:color w:val="000000" w:themeColor="text1"/>
          <w:sz w:val="20"/>
          <w:szCs w:val="20"/>
        </w:rPr>
        <w:t>pick-lists, such as the authors’ names pick-</w:t>
      </w:r>
      <w:r w:rsidRPr="003B6975">
        <w:rPr>
          <w:rFonts w:ascii="Arial" w:hAnsi="Arial" w:cs="Arial"/>
          <w:bCs/>
          <w:color w:val="000000" w:themeColor="text1"/>
          <w:sz w:val="20"/>
          <w:szCs w:val="20"/>
        </w:rPr>
        <w:t>lists</w:t>
      </w:r>
      <w:r w:rsidR="00590174" w:rsidRPr="003B6975">
        <w:rPr>
          <w:rFonts w:ascii="Arial" w:hAnsi="Arial" w:cs="Arial"/>
          <w:bCs/>
          <w:color w:val="000000" w:themeColor="text1"/>
          <w:sz w:val="20"/>
          <w:szCs w:val="20"/>
        </w:rPr>
        <w:t xml:space="preserve">. Mr Sahu (NIO) explained that this could be due to either a feature of the Browser or, most likely, due to the fact that </w:t>
      </w:r>
      <w:r w:rsidR="002F38FD" w:rsidRPr="003B6975">
        <w:rPr>
          <w:rFonts w:ascii="Arial" w:hAnsi="Arial" w:cs="Arial"/>
          <w:bCs/>
          <w:color w:val="000000" w:themeColor="text1"/>
          <w:sz w:val="20"/>
          <w:szCs w:val="20"/>
        </w:rPr>
        <w:t xml:space="preserve">the author had not been previously entered. He explained that </w:t>
      </w:r>
      <w:r w:rsidR="00590174" w:rsidRPr="003B6975">
        <w:rPr>
          <w:rFonts w:ascii="Arial" w:hAnsi="Arial" w:cs="Arial"/>
          <w:bCs/>
          <w:color w:val="000000" w:themeColor="text1"/>
          <w:sz w:val="20"/>
          <w:szCs w:val="20"/>
        </w:rPr>
        <w:t xml:space="preserve">these lists </w:t>
      </w:r>
      <w:r w:rsidR="002F38FD" w:rsidRPr="003B6975">
        <w:rPr>
          <w:rFonts w:ascii="Arial" w:hAnsi="Arial" w:cs="Arial"/>
          <w:bCs/>
          <w:color w:val="000000" w:themeColor="text1"/>
          <w:sz w:val="20"/>
          <w:szCs w:val="20"/>
        </w:rPr>
        <w:t>were</w:t>
      </w:r>
      <w:r w:rsidR="00B8626F">
        <w:rPr>
          <w:rFonts w:ascii="Arial" w:hAnsi="Arial" w:cs="Arial"/>
          <w:bCs/>
          <w:color w:val="000000" w:themeColor="text1"/>
          <w:sz w:val="20"/>
          <w:szCs w:val="20"/>
        </w:rPr>
        <w:t xml:space="preserve"> </w:t>
      </w:r>
      <w:r w:rsidR="00590174" w:rsidRPr="003B6975">
        <w:rPr>
          <w:rFonts w:ascii="Arial" w:hAnsi="Arial" w:cs="Arial"/>
          <w:bCs/>
          <w:color w:val="000000" w:themeColor="text1"/>
          <w:sz w:val="20"/>
          <w:szCs w:val="20"/>
        </w:rPr>
        <w:t xml:space="preserve">cumulative lists, i.e. the names of the authors were added to the list as they were entered. He said that he would discuss with Ms Levashova after the meeting. </w:t>
      </w:r>
    </w:p>
    <w:p w:rsidR="00590174" w:rsidRPr="003B6975" w:rsidRDefault="00590174" w:rsidP="00590174">
      <w:pPr>
        <w:widowControl w:val="0"/>
        <w:spacing w:after="0" w:line="240" w:lineRule="auto"/>
        <w:jc w:val="both"/>
        <w:rPr>
          <w:rFonts w:ascii="Arial" w:hAnsi="Arial" w:cs="Arial"/>
          <w:bCs/>
          <w:color w:val="000000" w:themeColor="text1"/>
          <w:sz w:val="20"/>
          <w:szCs w:val="20"/>
        </w:rPr>
      </w:pPr>
    </w:p>
    <w:p w:rsidR="00915170" w:rsidRPr="003B6975" w:rsidRDefault="00915170" w:rsidP="00052A31">
      <w:pPr>
        <w:pStyle w:val="Heading1"/>
      </w:pPr>
      <w:r w:rsidRPr="003B6975">
        <w:t>ASFA Training Activities</w:t>
      </w:r>
    </w:p>
    <w:p w:rsidR="0002464F" w:rsidRPr="003B6975" w:rsidRDefault="00997EE0" w:rsidP="0002464F">
      <w:pPr>
        <w:pStyle w:val="StyleBefore5"/>
        <w:rPr>
          <w:color w:val="000000" w:themeColor="text1"/>
        </w:rPr>
      </w:pPr>
      <w:r w:rsidRPr="003B6975">
        <w:rPr>
          <w:color w:val="000000" w:themeColor="text1"/>
        </w:rPr>
        <w:t>The FAO ASFA Secretariat reported on the various training activities that had been carried out during the intersession</w:t>
      </w:r>
      <w:r w:rsidR="00ED310D" w:rsidRPr="003B6975">
        <w:rPr>
          <w:color w:val="000000" w:themeColor="text1"/>
        </w:rPr>
        <w:t xml:space="preserve"> period</w:t>
      </w:r>
      <w:r w:rsidR="0002464F" w:rsidRPr="003B6975">
        <w:rPr>
          <w:color w:val="000000" w:themeColor="text1"/>
        </w:rPr>
        <w:t xml:space="preserve">. Ms Wibley referred to Section 7.2 of the FAO Report (ASFA/2015/3), saying that two full ASFA training sessions were carried out during the intersession. One by the FAO ASFA Secretariat prior to the 2014 IAMSLIC conference for PIMRIS/SPC and one on behalf of the ASFA Secretariat by Marco Montes (UNAM/Mexico ASFA Partner) for Ecuador Collaborating Centres.  </w:t>
      </w:r>
    </w:p>
    <w:p w:rsidR="00F14EC7" w:rsidRPr="003B6975" w:rsidRDefault="00ED310D" w:rsidP="0002464F">
      <w:pPr>
        <w:pStyle w:val="StyleBefore5"/>
        <w:rPr>
          <w:color w:val="000000" w:themeColor="text1"/>
        </w:rPr>
      </w:pPr>
      <w:r w:rsidRPr="003B6975">
        <w:rPr>
          <w:color w:val="000000" w:themeColor="text1"/>
        </w:rPr>
        <w:t xml:space="preserve">Ms Wibley said that the FAO ASFA Secretariat had </w:t>
      </w:r>
      <w:r w:rsidR="00F14EC7" w:rsidRPr="003B6975">
        <w:rPr>
          <w:color w:val="000000" w:themeColor="text1"/>
        </w:rPr>
        <w:t xml:space="preserve">also </w:t>
      </w:r>
      <w:r w:rsidRPr="003B6975">
        <w:rPr>
          <w:color w:val="000000" w:themeColor="text1"/>
        </w:rPr>
        <w:t xml:space="preserve">conducted several Skype sessions with different ASFA Partners to assist in some specific areas of ASFA data entry or software troubleshooting. </w:t>
      </w:r>
      <w:r w:rsidR="00F14EC7" w:rsidRPr="003B6975">
        <w:rPr>
          <w:color w:val="000000" w:themeColor="text1"/>
        </w:rPr>
        <w:t>She added that, u</w:t>
      </w:r>
      <w:r w:rsidRPr="003B6975">
        <w:rPr>
          <w:color w:val="000000" w:themeColor="text1"/>
        </w:rPr>
        <w:t xml:space="preserve">sing Skype </w:t>
      </w:r>
      <w:r w:rsidR="00F14EC7" w:rsidRPr="003B6975">
        <w:rPr>
          <w:color w:val="000000" w:themeColor="text1"/>
        </w:rPr>
        <w:t>has proved to be very successful not only in providing training for ASFA Partners but also in troubleshooting the software and so the FAO ASFA Secretariat planned to continue to do so in the future as and when requested by individual ASFA Partners.</w:t>
      </w:r>
    </w:p>
    <w:p w:rsidR="00BD02FD" w:rsidRPr="003B6975" w:rsidRDefault="0002464F" w:rsidP="0002464F">
      <w:pPr>
        <w:pStyle w:val="StyleBefore5"/>
        <w:rPr>
          <w:color w:val="000000" w:themeColor="text1"/>
        </w:rPr>
      </w:pPr>
      <w:r w:rsidRPr="003B6975">
        <w:rPr>
          <w:color w:val="000000" w:themeColor="text1"/>
        </w:rPr>
        <w:t xml:space="preserve">Ms Wibley referred to the offer by Mr Pissierssens for the FAO ASFA Secretariat to possibly use the Ocean Teacher Global Academy for future training sessions. Mr Pissierssens said that training materials could be entered in the Ocean Teacher platform to be </w:t>
      </w:r>
      <w:r w:rsidR="00746D33" w:rsidRPr="003B6975">
        <w:rPr>
          <w:color w:val="000000" w:themeColor="text1"/>
        </w:rPr>
        <w:t>available</w:t>
      </w:r>
      <w:r w:rsidRPr="003B6975">
        <w:rPr>
          <w:color w:val="000000" w:themeColor="text1"/>
        </w:rPr>
        <w:t xml:space="preserve"> online, or the facilities in the various </w:t>
      </w:r>
      <w:r w:rsidR="00746D33" w:rsidRPr="003B6975">
        <w:rPr>
          <w:color w:val="000000" w:themeColor="text1"/>
        </w:rPr>
        <w:t xml:space="preserve">training </w:t>
      </w:r>
      <w:r w:rsidRPr="003B6975">
        <w:rPr>
          <w:color w:val="000000" w:themeColor="text1"/>
        </w:rPr>
        <w:t xml:space="preserve">centres could be used. He added that the material could be entered in different language versions. </w:t>
      </w:r>
      <w:r w:rsidR="002F38FD" w:rsidRPr="003B6975">
        <w:rPr>
          <w:color w:val="000000" w:themeColor="text1"/>
        </w:rPr>
        <w:t xml:space="preserve">Ms Wibley said that there </w:t>
      </w:r>
      <w:r w:rsidR="00746D33" w:rsidRPr="003B6975">
        <w:rPr>
          <w:color w:val="000000" w:themeColor="text1"/>
        </w:rPr>
        <w:t>was the</w:t>
      </w:r>
      <w:r w:rsidR="002F38FD" w:rsidRPr="003B6975">
        <w:rPr>
          <w:color w:val="000000" w:themeColor="text1"/>
        </w:rPr>
        <w:t xml:space="preserve"> possibility of carrying out a training</w:t>
      </w:r>
      <w:r w:rsidR="00A90BED" w:rsidRPr="003B6975">
        <w:rPr>
          <w:color w:val="000000" w:themeColor="text1"/>
        </w:rPr>
        <w:t xml:space="preserve"> session</w:t>
      </w:r>
      <w:r w:rsidR="002F38FD" w:rsidRPr="003B6975">
        <w:rPr>
          <w:color w:val="000000" w:themeColor="text1"/>
        </w:rPr>
        <w:t xml:space="preserve"> in Africa in</w:t>
      </w:r>
      <w:r w:rsidR="00A90BED" w:rsidRPr="003B6975">
        <w:rPr>
          <w:color w:val="000000" w:themeColor="text1"/>
        </w:rPr>
        <w:t xml:space="preserve"> the future, but not before 2016</w:t>
      </w:r>
      <w:r w:rsidR="002F38FD" w:rsidRPr="003B6975">
        <w:rPr>
          <w:color w:val="000000" w:themeColor="text1"/>
        </w:rPr>
        <w:t>.</w:t>
      </w:r>
    </w:p>
    <w:p w:rsidR="00915170" w:rsidRPr="003B6975" w:rsidRDefault="00915170" w:rsidP="00052A31">
      <w:pPr>
        <w:pStyle w:val="Heading1"/>
      </w:pPr>
      <w:r w:rsidRPr="003B6975">
        <w:lastRenderedPageBreak/>
        <w:t>Status of ASFIS Reference Series Publications</w:t>
      </w:r>
    </w:p>
    <w:p w:rsidR="00915170" w:rsidRPr="003B6975" w:rsidRDefault="00915170" w:rsidP="006F3F6F">
      <w:pPr>
        <w:pStyle w:val="Heading2"/>
      </w:pPr>
      <w:r w:rsidRPr="003B6975">
        <w:t>ASFIS-1, Serials Monitored for the ASFIS Bibliographic Database</w:t>
      </w:r>
    </w:p>
    <w:p w:rsidR="00D805C8" w:rsidRPr="003B6975" w:rsidRDefault="00181203" w:rsidP="00197DA5">
      <w:pPr>
        <w:pStyle w:val="StyleBefore5"/>
        <w:rPr>
          <w:color w:val="000000" w:themeColor="text1"/>
        </w:rPr>
      </w:pPr>
      <w:r w:rsidRPr="003B6975">
        <w:rPr>
          <w:color w:val="000000" w:themeColor="text1"/>
        </w:rPr>
        <w:t xml:space="preserve">Mr Pettman (FBA) introduced this Agenda Item, referring to the FAO Report, Section 5.1. </w:t>
      </w:r>
      <w:r w:rsidR="00915170" w:rsidRPr="003B6975">
        <w:rPr>
          <w:color w:val="000000" w:themeColor="text1"/>
        </w:rPr>
        <w:t>Ms Wibley (FAO ASFA Secretariat) explained that ASFIS-1 was a list of the serial publications monitored for the ASFA database by all the ASFA Partners</w:t>
      </w:r>
      <w:r w:rsidR="00D805C8" w:rsidRPr="003B6975">
        <w:rPr>
          <w:color w:val="000000" w:themeColor="text1"/>
        </w:rPr>
        <w:t xml:space="preserve">. This list, more commonly called the Monitoring List,  </w:t>
      </w:r>
      <w:r w:rsidR="00915170" w:rsidRPr="003B6975">
        <w:rPr>
          <w:color w:val="000000" w:themeColor="text1"/>
        </w:rPr>
        <w:t xml:space="preserve">is maintained and updated by the FAO ASFA Secretariat (Mr </w:t>
      </w:r>
      <w:r w:rsidR="00D805C8" w:rsidRPr="003B6975">
        <w:rPr>
          <w:color w:val="000000" w:themeColor="text1"/>
        </w:rPr>
        <w:t>Vojar</w:t>
      </w:r>
      <w:r w:rsidR="00915170" w:rsidRPr="003B6975">
        <w:rPr>
          <w:color w:val="000000" w:themeColor="text1"/>
        </w:rPr>
        <w:t xml:space="preserve">) </w:t>
      </w:r>
      <w:r w:rsidR="00D805C8" w:rsidRPr="003B6975">
        <w:rPr>
          <w:color w:val="000000" w:themeColor="text1"/>
        </w:rPr>
        <w:t>according to changes notified to the FAO ASFA Secretariat by ASFA Partners and is an ongoing process.</w:t>
      </w:r>
      <w:r w:rsidR="00915170" w:rsidRPr="003B6975">
        <w:rPr>
          <w:color w:val="000000" w:themeColor="text1"/>
        </w:rPr>
        <w:t xml:space="preserve"> At the time of the meeting, the </w:t>
      </w:r>
      <w:r w:rsidR="00D805C8" w:rsidRPr="003B6975">
        <w:rPr>
          <w:color w:val="000000" w:themeColor="text1"/>
        </w:rPr>
        <w:t xml:space="preserve">Master Monitoring </w:t>
      </w:r>
      <w:r w:rsidR="00915170" w:rsidRPr="003B6975">
        <w:rPr>
          <w:color w:val="000000" w:themeColor="text1"/>
        </w:rPr>
        <w:t>list contained some 3</w:t>
      </w:r>
      <w:r w:rsidR="00197DA5" w:rsidRPr="003B6975">
        <w:rPr>
          <w:color w:val="000000" w:themeColor="text1"/>
        </w:rPr>
        <w:t>582</w:t>
      </w:r>
      <w:r w:rsidR="00915170" w:rsidRPr="003B6975">
        <w:rPr>
          <w:color w:val="000000" w:themeColor="text1"/>
        </w:rPr>
        <w:t xml:space="preserve"> active serial titles.</w:t>
      </w:r>
      <w:r w:rsidR="00CC2905" w:rsidRPr="003B6975">
        <w:rPr>
          <w:color w:val="000000" w:themeColor="text1"/>
        </w:rPr>
        <w:t xml:space="preserve"> Ms Wibley said that the list was now maintained as a database and was</w:t>
      </w:r>
      <w:r w:rsidR="00D805C8" w:rsidRPr="003B6975">
        <w:rPr>
          <w:color w:val="000000" w:themeColor="text1"/>
        </w:rPr>
        <w:t xml:space="preserve"> available in </w:t>
      </w:r>
      <w:r w:rsidR="00915170" w:rsidRPr="003B6975">
        <w:rPr>
          <w:color w:val="000000" w:themeColor="text1"/>
        </w:rPr>
        <w:t>3 different formats 1) as a pick-list contained in the Serial titles field in the www-ISIS-ASFA software, used for data entry when preparing an ASFA record; 2) as a text file, which simply listed all the serial titles and relevant information and which could be used for consultation (not to be incorporation in the software); and 3) an Excel Spreadsheet</w:t>
      </w:r>
      <w:r w:rsidR="00CC2905" w:rsidRPr="003B6975">
        <w:rPr>
          <w:color w:val="000000" w:themeColor="text1"/>
        </w:rPr>
        <w:t xml:space="preserve">, which is used by the FAO ASFA Secretariat when communicating with ASFA Partners about updating/changing the information regarding the serial titles on their individual lists. </w:t>
      </w:r>
    </w:p>
    <w:p w:rsidR="00143816" w:rsidRPr="003B6975" w:rsidRDefault="00143816" w:rsidP="00197DA5">
      <w:pPr>
        <w:pStyle w:val="StyleBefore5"/>
        <w:rPr>
          <w:color w:val="000000" w:themeColor="text1"/>
        </w:rPr>
      </w:pPr>
      <w:r w:rsidRPr="003B6975">
        <w:rPr>
          <w:color w:val="000000" w:themeColor="text1"/>
        </w:rPr>
        <w:t xml:space="preserve">The latest version of the different formats of the Monitoring </w:t>
      </w:r>
      <w:r w:rsidR="00197DA5" w:rsidRPr="003B6975">
        <w:rPr>
          <w:color w:val="000000" w:themeColor="text1"/>
        </w:rPr>
        <w:t>List was dated 10 October 2014</w:t>
      </w:r>
      <w:r w:rsidRPr="003B6975">
        <w:rPr>
          <w:color w:val="000000" w:themeColor="text1"/>
        </w:rPr>
        <w:t xml:space="preserve">, and Ms Wibley (FAO ASFA Secretariat) reported that the files were available for downloading from the FAO ASFA Homepage FTP site at:  </w:t>
      </w:r>
      <w:hyperlink r:id="rId17" w:history="1">
        <w:r w:rsidRPr="003B6975">
          <w:rPr>
            <w:rStyle w:val="Hyperlink"/>
            <w:rFonts w:cs="Arial"/>
            <w:color w:val="000000" w:themeColor="text1"/>
          </w:rPr>
          <w:t>ftp://ftp.fao.org/FI/asfa/Monitoring_List</w:t>
        </w:r>
      </w:hyperlink>
      <w:r w:rsidRPr="00075D6A">
        <w:rPr>
          <w:rStyle w:val="Hyperlink"/>
          <w:rFonts w:cs="Arial"/>
          <w:color w:val="000000" w:themeColor="text1"/>
          <w:u w:val="none"/>
        </w:rPr>
        <w:t xml:space="preserve">. </w:t>
      </w:r>
      <w:r w:rsidRPr="003B6975">
        <w:rPr>
          <w:color w:val="000000" w:themeColor="text1"/>
        </w:rPr>
        <w:t>They had also been posted on</w:t>
      </w:r>
      <w:r w:rsidR="00197DA5" w:rsidRPr="003B6975">
        <w:rPr>
          <w:color w:val="000000" w:themeColor="text1"/>
        </w:rPr>
        <w:t xml:space="preserve"> the FAO reserved ASFA ftp site</w:t>
      </w:r>
      <w:r w:rsidRPr="003B6975">
        <w:rPr>
          <w:color w:val="000000" w:themeColor="text1"/>
        </w:rPr>
        <w:t xml:space="preserve"> at </w:t>
      </w:r>
      <w:hyperlink r:id="rId18" w:history="1">
        <w:r w:rsidRPr="003B6975">
          <w:rPr>
            <w:rStyle w:val="Hyperlink"/>
            <w:rFonts w:cs="Arial"/>
            <w:color w:val="000000" w:themeColor="text1"/>
          </w:rPr>
          <w:t>ftp://ASFA:PWda28b@ext-ftp.fao.org/FI/Reserved/ASFA</w:t>
        </w:r>
      </w:hyperlink>
      <w:r w:rsidRPr="003B6975">
        <w:rPr>
          <w:color w:val="000000" w:themeColor="text1"/>
        </w:rPr>
        <w:t xml:space="preserve">) in the folder called </w:t>
      </w:r>
      <w:r w:rsidRPr="003B6975">
        <w:rPr>
          <w:color w:val="000000" w:themeColor="text1"/>
          <w:u w:val="single"/>
        </w:rPr>
        <w:t>ASFA_Reference_Series-Guidelines/ASFA_MONLIS</w:t>
      </w:r>
      <w:r w:rsidRPr="003B6975">
        <w:rPr>
          <w:color w:val="000000" w:themeColor="text1"/>
        </w:rPr>
        <w:t>.</w:t>
      </w:r>
    </w:p>
    <w:p w:rsidR="00197DA5" w:rsidRPr="003B6975" w:rsidRDefault="00D805C8" w:rsidP="00197DA5">
      <w:pPr>
        <w:pStyle w:val="StyleBefore5"/>
        <w:rPr>
          <w:color w:val="000000" w:themeColor="text1"/>
        </w:rPr>
      </w:pPr>
      <w:r w:rsidRPr="003B6975">
        <w:rPr>
          <w:color w:val="000000" w:themeColor="text1"/>
        </w:rPr>
        <w:t xml:space="preserve">Ms Wibley </w:t>
      </w:r>
      <w:r w:rsidR="00915170" w:rsidRPr="003B6975">
        <w:rPr>
          <w:color w:val="000000" w:themeColor="text1"/>
        </w:rPr>
        <w:t xml:space="preserve">reminded ASFA Partners that they should always inform the FAO ASFA Secretariat as soon as possible regarding any additions/deletions/amendments to the Serial titles </w:t>
      </w:r>
      <w:r w:rsidRPr="003B6975">
        <w:rPr>
          <w:color w:val="000000" w:themeColor="text1"/>
        </w:rPr>
        <w:t xml:space="preserve">included in the Monitoring List, such as </w:t>
      </w:r>
      <w:r w:rsidR="00915170" w:rsidRPr="003B6975">
        <w:rPr>
          <w:color w:val="000000" w:themeColor="text1"/>
        </w:rPr>
        <w:t xml:space="preserve"> change</w:t>
      </w:r>
      <w:r w:rsidRPr="003B6975">
        <w:rPr>
          <w:color w:val="000000" w:themeColor="text1"/>
        </w:rPr>
        <w:t>s</w:t>
      </w:r>
      <w:r w:rsidR="00915170" w:rsidRPr="003B6975">
        <w:rPr>
          <w:color w:val="000000" w:themeColor="text1"/>
        </w:rPr>
        <w:t xml:space="preserve"> in the title, ISSN or publisher or whether the Serial had ceased publication</w:t>
      </w:r>
      <w:r w:rsidR="00197DA5" w:rsidRPr="003B6975">
        <w:rPr>
          <w:color w:val="000000" w:themeColor="text1"/>
        </w:rPr>
        <w:t xml:space="preserve"> (attention Milos.Vojar@fao.org) </w:t>
      </w:r>
      <w:r w:rsidRPr="003B6975">
        <w:rPr>
          <w:color w:val="000000" w:themeColor="text1"/>
        </w:rPr>
        <w:t xml:space="preserve">. Timely communication by ASFA Partners regarding such changes meant that updates </w:t>
      </w:r>
      <w:r w:rsidR="00915170" w:rsidRPr="003B6975">
        <w:rPr>
          <w:color w:val="000000" w:themeColor="text1"/>
        </w:rPr>
        <w:t xml:space="preserve">of the Serial title pick-list </w:t>
      </w:r>
      <w:r w:rsidRPr="003B6975">
        <w:rPr>
          <w:color w:val="000000" w:themeColor="text1"/>
        </w:rPr>
        <w:t xml:space="preserve">could be sent more frequently by the FAO ASFA Secretariat to ASFA Partners </w:t>
      </w:r>
      <w:r w:rsidR="00915170" w:rsidRPr="003B6975">
        <w:rPr>
          <w:color w:val="000000" w:themeColor="text1"/>
        </w:rPr>
        <w:t>for incorporation within the www-ISIS-ASFA software. This</w:t>
      </w:r>
      <w:r w:rsidRPr="003B6975">
        <w:rPr>
          <w:color w:val="000000" w:themeColor="text1"/>
        </w:rPr>
        <w:t xml:space="preserve"> would result in </w:t>
      </w:r>
      <w:r w:rsidR="00915170" w:rsidRPr="003B6975">
        <w:rPr>
          <w:color w:val="000000" w:themeColor="text1"/>
        </w:rPr>
        <w:t xml:space="preserve">ASFA Partners </w:t>
      </w:r>
      <w:r w:rsidRPr="003B6975">
        <w:rPr>
          <w:color w:val="000000" w:themeColor="text1"/>
        </w:rPr>
        <w:t>being</w:t>
      </w:r>
      <w:r w:rsidR="00915170" w:rsidRPr="003B6975">
        <w:rPr>
          <w:color w:val="000000" w:themeColor="text1"/>
        </w:rPr>
        <w:t xml:space="preserve"> able to simply select the correct/updated Serial title from the pick-list</w:t>
      </w:r>
      <w:r w:rsidRPr="003B6975">
        <w:rPr>
          <w:color w:val="000000" w:themeColor="text1"/>
        </w:rPr>
        <w:t xml:space="preserve"> in the software</w:t>
      </w:r>
      <w:r w:rsidR="00915170" w:rsidRPr="003B6975">
        <w:rPr>
          <w:color w:val="000000" w:themeColor="text1"/>
        </w:rPr>
        <w:t>, rather than having to physically type in the title</w:t>
      </w:r>
      <w:r w:rsidR="00CC2905" w:rsidRPr="003B6975">
        <w:rPr>
          <w:color w:val="000000" w:themeColor="text1"/>
        </w:rPr>
        <w:t xml:space="preserve">, and also facilitated the FAO ASFA Secretariat in keeping </w:t>
      </w:r>
      <w:r w:rsidR="00915170" w:rsidRPr="003B6975">
        <w:rPr>
          <w:color w:val="000000" w:themeColor="text1"/>
        </w:rPr>
        <w:t>the Master Monitoring List as up-to-date as possible</w:t>
      </w:r>
      <w:r w:rsidR="00CC2905" w:rsidRPr="003B6975">
        <w:rPr>
          <w:color w:val="000000" w:themeColor="text1"/>
        </w:rPr>
        <w:t>.</w:t>
      </w:r>
    </w:p>
    <w:p w:rsidR="00590174" w:rsidRPr="003B6975" w:rsidRDefault="00590174" w:rsidP="00197DA5">
      <w:pPr>
        <w:pStyle w:val="StyleBefore5"/>
        <w:rPr>
          <w:color w:val="000000" w:themeColor="text1"/>
        </w:rPr>
      </w:pPr>
      <w:r w:rsidRPr="003B6975">
        <w:rPr>
          <w:color w:val="000000" w:themeColor="text1"/>
        </w:rPr>
        <w:t>Mr Pettman commented that there was an Action item from last year’s meeting</w:t>
      </w:r>
      <w:r w:rsidR="00A90BED" w:rsidRPr="003B6975">
        <w:rPr>
          <w:color w:val="000000" w:themeColor="text1"/>
        </w:rPr>
        <w:t xml:space="preserve"> regarding the list of serial titles.</w:t>
      </w:r>
    </w:p>
    <w:p w:rsidR="00590174" w:rsidRPr="003B6975" w:rsidRDefault="00590174" w:rsidP="00197DA5">
      <w:pPr>
        <w:pStyle w:val="StyleBefore5"/>
        <w:rPr>
          <w:color w:val="000000" w:themeColor="text1"/>
        </w:rPr>
      </w:pPr>
    </w:p>
    <w:p w:rsidR="00590174" w:rsidRPr="003B6975" w:rsidRDefault="00590174" w:rsidP="00590174">
      <w:pPr>
        <w:pBdr>
          <w:left w:val="single" w:sz="4" w:space="4" w:color="auto"/>
        </w:pBdr>
        <w:spacing w:after="0" w:line="240" w:lineRule="auto"/>
        <w:ind w:left="284"/>
        <w:rPr>
          <w:rFonts w:ascii="Arial" w:hAnsi="Arial" w:cs="Arial"/>
          <w:bCs/>
          <w:i/>
          <w:color w:val="000000" w:themeColor="text1"/>
          <w:sz w:val="16"/>
          <w:szCs w:val="16"/>
        </w:rPr>
      </w:pPr>
      <w:r w:rsidRPr="003B6975">
        <w:rPr>
          <w:rFonts w:ascii="Arial" w:hAnsi="Arial" w:cs="Arial"/>
          <w:bCs/>
          <w:i/>
          <w:color w:val="000000" w:themeColor="text1"/>
          <w:sz w:val="16"/>
          <w:szCs w:val="16"/>
        </w:rPr>
        <w:t xml:space="preserve">Follow-up Action Item </w:t>
      </w:r>
      <w:r w:rsidR="002F38FD" w:rsidRPr="003B6975">
        <w:rPr>
          <w:rFonts w:ascii="Arial" w:hAnsi="Arial" w:cs="Arial"/>
          <w:bCs/>
          <w:i/>
          <w:color w:val="000000" w:themeColor="text1"/>
          <w:sz w:val="16"/>
          <w:szCs w:val="16"/>
        </w:rPr>
        <w:t xml:space="preserve">26 </w:t>
      </w:r>
      <w:r w:rsidRPr="003B6975">
        <w:rPr>
          <w:rFonts w:ascii="Arial" w:hAnsi="Arial" w:cs="Arial"/>
          <w:bCs/>
          <w:i/>
          <w:color w:val="000000" w:themeColor="text1"/>
          <w:sz w:val="16"/>
          <w:szCs w:val="16"/>
        </w:rPr>
        <w:t xml:space="preserve">from the 2013 ASFA Board Meeting: </w:t>
      </w:r>
    </w:p>
    <w:p w:rsidR="00590174" w:rsidRPr="003B6975" w:rsidRDefault="00590174" w:rsidP="00590174">
      <w:pPr>
        <w:pBdr>
          <w:left w:val="single" w:sz="4" w:space="4" w:color="auto"/>
        </w:pBdr>
        <w:spacing w:after="0" w:line="240" w:lineRule="auto"/>
        <w:ind w:left="284"/>
        <w:rPr>
          <w:rFonts w:ascii="Arial" w:hAnsi="Arial" w:cs="Arial"/>
          <w:bCs/>
          <w:i/>
          <w:color w:val="000000" w:themeColor="text1"/>
          <w:sz w:val="16"/>
          <w:szCs w:val="16"/>
        </w:rPr>
      </w:pPr>
    </w:p>
    <w:p w:rsidR="002F38FD" w:rsidRPr="003B6975" w:rsidRDefault="002F38FD" w:rsidP="00181203">
      <w:pPr>
        <w:pBdr>
          <w:left w:val="single" w:sz="4" w:space="4" w:color="auto"/>
        </w:pBdr>
        <w:spacing w:after="0"/>
        <w:ind w:left="284"/>
        <w:rPr>
          <w:rFonts w:ascii="Arial" w:hAnsi="Arial" w:cs="Arial"/>
          <w:bCs/>
          <w:i/>
          <w:iCs/>
          <w:color w:val="000000" w:themeColor="text1"/>
          <w:sz w:val="16"/>
          <w:szCs w:val="16"/>
        </w:rPr>
      </w:pPr>
      <w:r w:rsidRPr="003B6975">
        <w:rPr>
          <w:rFonts w:ascii="Arial" w:hAnsi="Arial" w:cs="Arial"/>
          <w:bCs/>
          <w:i/>
          <w:iCs/>
          <w:color w:val="000000" w:themeColor="text1"/>
          <w:sz w:val="16"/>
          <w:szCs w:val="16"/>
        </w:rPr>
        <w:t>26 Regarding the serial titles included in the ProQuest journals database and the titles included in the ASFA monitoring list  ..... Mr Emerson (ProQuest) suggested that the 2 lists could be examined to see if any additional titles could be added to the ASFA monitoring list ....</w:t>
      </w:r>
    </w:p>
    <w:p w:rsidR="002F38FD" w:rsidRPr="003B6975" w:rsidRDefault="002F38FD" w:rsidP="00181203">
      <w:pPr>
        <w:pBdr>
          <w:left w:val="single" w:sz="4" w:space="4" w:color="auto"/>
        </w:pBdr>
        <w:spacing w:after="0" w:line="240" w:lineRule="auto"/>
        <w:ind w:left="284"/>
        <w:rPr>
          <w:rFonts w:ascii="Arial" w:hAnsi="Arial" w:cs="Arial"/>
          <w:bCs/>
          <w:color w:val="000000" w:themeColor="text1"/>
          <w:sz w:val="16"/>
          <w:szCs w:val="16"/>
        </w:rPr>
      </w:pPr>
      <w:r w:rsidRPr="003B6975">
        <w:rPr>
          <w:rFonts w:ascii="Arial" w:hAnsi="Arial" w:cs="Arial"/>
          <w:b/>
          <w:bCs/>
          <w:color w:val="000000" w:themeColor="text1"/>
          <w:sz w:val="16"/>
          <w:szCs w:val="16"/>
        </w:rPr>
        <w:t xml:space="preserve">ProQuest agreed to </w:t>
      </w:r>
      <w:r w:rsidRPr="003B6975">
        <w:rPr>
          <w:rFonts w:ascii="Arial" w:hAnsi="Arial" w:cs="Arial"/>
          <w:bCs/>
          <w:color w:val="000000" w:themeColor="text1"/>
          <w:sz w:val="16"/>
          <w:szCs w:val="16"/>
        </w:rPr>
        <w:t>send their list of aquatic sciences journals from the Ulrichs database to the FAO ASFA Secretariat by the end of October.</w:t>
      </w:r>
    </w:p>
    <w:p w:rsidR="002F38FD" w:rsidRPr="003B6975" w:rsidRDefault="002F38FD" w:rsidP="002F38FD">
      <w:pPr>
        <w:pBdr>
          <w:left w:val="single" w:sz="4" w:space="4" w:color="auto"/>
        </w:pBdr>
        <w:ind w:left="284"/>
        <w:rPr>
          <w:rFonts w:ascii="Arial" w:hAnsi="Arial" w:cs="Arial"/>
          <w:bCs/>
          <w:color w:val="000000" w:themeColor="text1"/>
          <w:sz w:val="16"/>
          <w:szCs w:val="16"/>
        </w:rPr>
      </w:pPr>
      <w:r w:rsidRPr="003B6975">
        <w:rPr>
          <w:rFonts w:ascii="Arial" w:hAnsi="Arial" w:cs="Arial"/>
          <w:b/>
          <w:bCs/>
          <w:color w:val="000000" w:themeColor="text1"/>
          <w:sz w:val="16"/>
          <w:szCs w:val="16"/>
        </w:rPr>
        <w:t xml:space="preserve">The FAO ASFA Secretariat agreed </w:t>
      </w:r>
      <w:r w:rsidRPr="003B6975">
        <w:rPr>
          <w:rFonts w:ascii="Arial" w:hAnsi="Arial" w:cs="Arial"/>
          <w:bCs/>
          <w:color w:val="000000" w:themeColor="text1"/>
          <w:sz w:val="16"/>
          <w:szCs w:val="16"/>
        </w:rPr>
        <w:t xml:space="preserve">to examine the ProQuest list of journals and compare it with the Monitoring List, so as to identify those titles not included in the Monitoring List but of possible relevance to ASFA. This list would be then circulated via ASFA Board-L so that ASFA Partners could provide comments and/or indicate whether they could monitor any of the titles. </w:t>
      </w:r>
    </w:p>
    <w:p w:rsidR="002F38FD" w:rsidRPr="003B6975" w:rsidRDefault="002F38FD" w:rsidP="00197DA5">
      <w:pPr>
        <w:pStyle w:val="StyleBefore5"/>
        <w:rPr>
          <w:color w:val="000000" w:themeColor="text1"/>
        </w:rPr>
      </w:pPr>
    </w:p>
    <w:p w:rsidR="002F38FD" w:rsidRPr="003B6975" w:rsidRDefault="002F38FD" w:rsidP="002F38FD">
      <w:pPr>
        <w:pStyle w:val="ListParagraph"/>
        <w:widowControl w:val="0"/>
        <w:spacing w:after="0" w:line="240" w:lineRule="auto"/>
        <w:ind w:left="0"/>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Mr Emerson (ProQuest) agreed to </w:t>
      </w:r>
      <w:r w:rsidRPr="003B6975">
        <w:rPr>
          <w:rFonts w:ascii="Arial" w:hAnsi="Arial" w:cs="Arial"/>
          <w:bCs/>
          <w:color w:val="000000" w:themeColor="text1"/>
          <w:sz w:val="20"/>
          <w:szCs w:val="20"/>
        </w:rPr>
        <w:t xml:space="preserve">finalize the preparation of the list of aquatic sciences journals and send it to the FAO ASFA Secretariat. </w:t>
      </w:r>
    </w:p>
    <w:p w:rsidR="002F38FD" w:rsidRPr="003B6975" w:rsidRDefault="002F38FD" w:rsidP="002F38FD">
      <w:pPr>
        <w:pStyle w:val="ListParagraph"/>
        <w:widowControl w:val="0"/>
        <w:spacing w:after="0" w:line="240" w:lineRule="auto"/>
        <w:ind w:left="0"/>
        <w:jc w:val="both"/>
        <w:rPr>
          <w:rFonts w:ascii="Arial" w:hAnsi="Arial" w:cs="Arial"/>
          <w:bCs/>
          <w:color w:val="000000" w:themeColor="text1"/>
          <w:sz w:val="20"/>
          <w:szCs w:val="20"/>
        </w:rPr>
      </w:pPr>
    </w:p>
    <w:p w:rsidR="00915170" w:rsidRPr="003B6975" w:rsidRDefault="00915170" w:rsidP="006F3F6F">
      <w:pPr>
        <w:pStyle w:val="Heading2"/>
      </w:pPr>
      <w:r w:rsidRPr="003B6975">
        <w:t>ASFIS-2, Subject Categories and Scope Descriptions</w:t>
      </w:r>
    </w:p>
    <w:p w:rsidR="00181203" w:rsidRPr="003B6975" w:rsidRDefault="00181203" w:rsidP="008315EF">
      <w:pPr>
        <w:pStyle w:val="StyleBefore5"/>
        <w:rPr>
          <w:color w:val="000000" w:themeColor="text1"/>
        </w:rPr>
      </w:pPr>
      <w:r w:rsidRPr="003B6975">
        <w:rPr>
          <w:color w:val="000000" w:themeColor="text1"/>
        </w:rPr>
        <w:t>Mr Pettman (FBA) introduced this Agenda Item, referring to the FAO Report, Section 5.2.</w:t>
      </w:r>
    </w:p>
    <w:p w:rsidR="00181203" w:rsidRPr="003B6975" w:rsidRDefault="00181203" w:rsidP="00181203">
      <w:pPr>
        <w:pStyle w:val="StyleBefore5"/>
        <w:rPr>
          <w:color w:val="000000" w:themeColor="text1"/>
        </w:rPr>
      </w:pPr>
      <w:r w:rsidRPr="003B6975">
        <w:rPr>
          <w:color w:val="000000" w:themeColor="text1"/>
        </w:rPr>
        <w:t xml:space="preserve">Ms Wibley reported that </w:t>
      </w:r>
      <w:r w:rsidR="00A90BED" w:rsidRPr="003B6975">
        <w:rPr>
          <w:color w:val="000000" w:themeColor="text1"/>
        </w:rPr>
        <w:t xml:space="preserve">the publication </w:t>
      </w:r>
      <w:r w:rsidRPr="003B6975">
        <w:rPr>
          <w:color w:val="000000" w:themeColor="text1"/>
        </w:rPr>
        <w:t>ASFIS-2 defines the subject scope of the ASFA database by means of 255 subject categories. The categories are also used in indexing as ASFA indexers must allocate one or more of the subject categories to each ASFA record. A "pick list" within the www-ISIS-ASFA software facilitates the entering of the subject categories. She said that there had been no modifications to the subject categories during the intersession.</w:t>
      </w:r>
    </w:p>
    <w:p w:rsidR="00915170" w:rsidRPr="003B6975" w:rsidRDefault="00915170" w:rsidP="00181203">
      <w:pPr>
        <w:pStyle w:val="StyleBefore5"/>
        <w:rPr>
          <w:color w:val="000000" w:themeColor="text1"/>
        </w:rPr>
      </w:pPr>
      <w:r w:rsidRPr="003B6975">
        <w:rPr>
          <w:color w:val="000000" w:themeColor="text1"/>
        </w:rPr>
        <w:t xml:space="preserve">The present version of ASFIS-2, </w:t>
      </w:r>
      <w:r w:rsidRPr="003B6975">
        <w:rPr>
          <w:i/>
          <w:color w:val="000000" w:themeColor="text1"/>
        </w:rPr>
        <w:t>Subject Categories and Scope Descriptions (rev.2)</w:t>
      </w:r>
      <w:r w:rsidRPr="003B6975">
        <w:rPr>
          <w:color w:val="000000" w:themeColor="text1"/>
        </w:rPr>
        <w:t xml:space="preserve"> is the most current version and is available on the FTP site of the FAO ASFA Homepage at: </w:t>
      </w:r>
      <w:hyperlink r:id="rId19" w:history="1">
        <w:r w:rsidRPr="003B6975">
          <w:rPr>
            <w:rStyle w:val="Hyperlink"/>
            <w:rFonts w:cs="Arial"/>
            <w:color w:val="000000" w:themeColor="text1"/>
          </w:rPr>
          <w:t>ftp://ftp.fao.org/fi/asfa/Subject_categories/</w:t>
        </w:r>
      </w:hyperlink>
      <w:r w:rsidRPr="003B6975">
        <w:rPr>
          <w:color w:val="000000" w:themeColor="text1"/>
        </w:rPr>
        <w:t xml:space="preserve"> </w:t>
      </w:r>
      <w:r w:rsidR="00181203" w:rsidRPr="003B6975">
        <w:rPr>
          <w:color w:val="000000" w:themeColor="text1"/>
        </w:rPr>
        <w:t>There is also a Spanish version of this document available in the same folder.</w:t>
      </w:r>
    </w:p>
    <w:p w:rsidR="006E0969" w:rsidRPr="003B6975" w:rsidRDefault="00181203" w:rsidP="006E0969">
      <w:pPr>
        <w:pStyle w:val="StyleBefore5"/>
        <w:rPr>
          <w:color w:val="000000" w:themeColor="text1"/>
        </w:rPr>
      </w:pPr>
      <w:r w:rsidRPr="003B6975">
        <w:rPr>
          <w:color w:val="000000" w:themeColor="text1"/>
        </w:rPr>
        <w:t xml:space="preserve">Ms Wibley referred to discussions held earlier on regarding increasing the subject scope of ASFA to include all aspects of water not currently covered in ASFA, such as ground water (see Agenda Item 7.2.). </w:t>
      </w:r>
      <w:r w:rsidR="006E0969" w:rsidRPr="003B6975">
        <w:rPr>
          <w:color w:val="000000" w:themeColor="text1"/>
        </w:rPr>
        <w:t>She noted that th</w:t>
      </w:r>
      <w:r w:rsidRPr="003B6975">
        <w:rPr>
          <w:color w:val="000000" w:themeColor="text1"/>
        </w:rPr>
        <w:t>is would represent a major change to many aspects of the existing ASFA system (e.g. monitoring responsibilities, input software, guidelines, recruitment of future Partners etc.)</w:t>
      </w:r>
      <w:r w:rsidR="006E0969" w:rsidRPr="003B6975">
        <w:rPr>
          <w:color w:val="000000" w:themeColor="text1"/>
        </w:rPr>
        <w:t xml:space="preserve">. </w:t>
      </w:r>
    </w:p>
    <w:p w:rsidR="00181203" w:rsidRPr="003B6975" w:rsidRDefault="006E0969" w:rsidP="006E0969">
      <w:pPr>
        <w:pStyle w:val="StyleBefore5"/>
        <w:rPr>
          <w:color w:val="000000" w:themeColor="text1"/>
        </w:rPr>
      </w:pPr>
      <w:r w:rsidRPr="003B6975">
        <w:rPr>
          <w:color w:val="000000" w:themeColor="text1"/>
        </w:rPr>
        <w:lastRenderedPageBreak/>
        <w:t>She also mentioned the Information Paper, “ASFA Subject Scope, 4 increasingly important topics” (ASFA/2014/Info-1), which highlighted 4 areas within the subject scope of ASFA that were gaining importance as time goes on: Aquaculture; Loss of biodiversity; Climate change; Pollution. Discussions regarding this paper are reported under Agenda Item 7.2</w:t>
      </w:r>
    </w:p>
    <w:p w:rsidR="00915170" w:rsidRPr="003B6975" w:rsidRDefault="00915170" w:rsidP="006F3F6F">
      <w:pPr>
        <w:pStyle w:val="Heading2"/>
      </w:pPr>
      <w:r w:rsidRPr="003B6975">
        <w:t xml:space="preserve">ASFIS-3, Guidelines for Bibliographic Description </w:t>
      </w:r>
    </w:p>
    <w:p w:rsidR="006E0969" w:rsidRPr="003B6975" w:rsidRDefault="006E0969" w:rsidP="008315EF">
      <w:pPr>
        <w:pStyle w:val="StyleBefore5"/>
        <w:rPr>
          <w:color w:val="000000" w:themeColor="text1"/>
        </w:rPr>
      </w:pPr>
      <w:r w:rsidRPr="003B6975">
        <w:rPr>
          <w:color w:val="000000" w:themeColor="text1"/>
        </w:rPr>
        <w:t>Mr Pettman (FBA) introduced this Agenda Item, referring to the FAO Report, Section 5.3.</w:t>
      </w:r>
    </w:p>
    <w:p w:rsidR="006E0969" w:rsidRPr="003B6975" w:rsidRDefault="006E0969" w:rsidP="006E0969">
      <w:pPr>
        <w:pStyle w:val="StyleBefore5"/>
        <w:rPr>
          <w:color w:val="000000" w:themeColor="text1"/>
          <w:lang w:val="en-US"/>
        </w:rPr>
      </w:pPr>
      <w:r w:rsidRPr="003B6975">
        <w:rPr>
          <w:color w:val="000000" w:themeColor="text1"/>
        </w:rPr>
        <w:t xml:space="preserve">Ms Wibley (FAO ASFA Secretariat) reported that </w:t>
      </w:r>
      <w:r w:rsidR="00A90BED" w:rsidRPr="003B6975">
        <w:rPr>
          <w:color w:val="000000" w:themeColor="text1"/>
        </w:rPr>
        <w:t xml:space="preserve">the publication </w:t>
      </w:r>
      <w:r w:rsidRPr="003B6975">
        <w:rPr>
          <w:color w:val="000000" w:themeColor="text1"/>
        </w:rPr>
        <w:t xml:space="preserve">ASFIS-3 </w:t>
      </w:r>
      <w:r w:rsidRPr="003B6975">
        <w:rPr>
          <w:color w:val="000000" w:themeColor="text1"/>
          <w:lang w:val="en-US"/>
        </w:rPr>
        <w:t>provided instructions on how to input the "bibliographic citation" part of the ASFA reference. It also contained a section (Part 2) on how to use the utilities contained in the input software. She said that a Spanish translation of the Rev-3, by the Mexican ASFA Partner was also available.</w:t>
      </w:r>
    </w:p>
    <w:p w:rsidR="00915170" w:rsidRPr="003B6975" w:rsidRDefault="006E0969" w:rsidP="006E0969">
      <w:pPr>
        <w:pStyle w:val="StyleBefore5"/>
        <w:rPr>
          <w:color w:val="000000" w:themeColor="text1"/>
        </w:rPr>
      </w:pPr>
      <w:r w:rsidRPr="003B6975">
        <w:rPr>
          <w:color w:val="000000" w:themeColor="text1"/>
          <w:lang w:val="en-US"/>
        </w:rPr>
        <w:t>T</w:t>
      </w:r>
      <w:r w:rsidR="00915170" w:rsidRPr="003B6975">
        <w:rPr>
          <w:color w:val="000000" w:themeColor="text1"/>
        </w:rPr>
        <w:t xml:space="preserve">he latest edition ASFIS-3, </w:t>
      </w:r>
      <w:r w:rsidR="00915170" w:rsidRPr="003B6975">
        <w:rPr>
          <w:i/>
          <w:color w:val="000000" w:themeColor="text1"/>
        </w:rPr>
        <w:t>Guidelines for Bibliographic Description and Data Entry (using www-ISIS-ASFA software v1.1)</w:t>
      </w:r>
      <w:r w:rsidR="00915170" w:rsidRPr="003B6975">
        <w:rPr>
          <w:color w:val="000000" w:themeColor="text1"/>
        </w:rPr>
        <w:t xml:space="preserve">, is Revision 4, which had been distributed to ASFA Partners in October 2007. The document is available on the FAO ASFA Homepage </w:t>
      </w:r>
      <w:hyperlink r:id="rId20" w:history="1">
        <w:r w:rsidR="00915170" w:rsidRPr="003B6975">
          <w:rPr>
            <w:rStyle w:val="Hyperlink"/>
            <w:rFonts w:cs="Arial"/>
            <w:color w:val="000000" w:themeColor="text1"/>
          </w:rPr>
          <w:t>http://www.fao.org/docrep/010/k0446e/k0446e00.htm</w:t>
        </w:r>
      </w:hyperlink>
      <w:r w:rsidR="00915170" w:rsidRPr="003B6975">
        <w:rPr>
          <w:color w:val="000000" w:themeColor="text1"/>
        </w:rPr>
        <w:t>.</w:t>
      </w:r>
    </w:p>
    <w:p w:rsidR="0035341B" w:rsidRPr="003B6975" w:rsidRDefault="00915170" w:rsidP="0035341B">
      <w:pPr>
        <w:pStyle w:val="StyleBefore5"/>
        <w:rPr>
          <w:color w:val="000000" w:themeColor="text1"/>
        </w:rPr>
      </w:pPr>
      <w:r w:rsidRPr="003B6975">
        <w:rPr>
          <w:color w:val="000000" w:themeColor="text1"/>
        </w:rPr>
        <w:t xml:space="preserve">Ms Wibley (FAO ASFA Secretariat) </w:t>
      </w:r>
      <w:r w:rsidR="008A37A4" w:rsidRPr="003B6975">
        <w:rPr>
          <w:color w:val="000000" w:themeColor="text1"/>
        </w:rPr>
        <w:t>commented</w:t>
      </w:r>
      <w:r w:rsidRPr="003B6975">
        <w:rPr>
          <w:color w:val="000000" w:themeColor="text1"/>
        </w:rPr>
        <w:t xml:space="preserve"> that the current </w:t>
      </w:r>
      <w:r w:rsidR="008A37A4" w:rsidRPr="003B6975">
        <w:rPr>
          <w:color w:val="000000" w:themeColor="text1"/>
        </w:rPr>
        <w:t>edition of</w:t>
      </w:r>
      <w:r w:rsidRPr="003B6975">
        <w:rPr>
          <w:color w:val="000000" w:themeColor="text1"/>
        </w:rPr>
        <w:t xml:space="preserve"> this document </w:t>
      </w:r>
      <w:r w:rsidR="008A37A4" w:rsidRPr="003B6975">
        <w:rPr>
          <w:color w:val="000000" w:themeColor="text1"/>
        </w:rPr>
        <w:t>required</w:t>
      </w:r>
      <w:r w:rsidRPr="003B6975">
        <w:rPr>
          <w:color w:val="000000" w:themeColor="text1"/>
        </w:rPr>
        <w:t xml:space="preserve"> updating, </w:t>
      </w:r>
      <w:r w:rsidR="008A37A4" w:rsidRPr="003B6975">
        <w:rPr>
          <w:color w:val="000000" w:themeColor="text1"/>
        </w:rPr>
        <w:t xml:space="preserve">not only </w:t>
      </w:r>
      <w:r w:rsidRPr="003B6975">
        <w:rPr>
          <w:color w:val="000000" w:themeColor="text1"/>
        </w:rPr>
        <w:t xml:space="preserve">to incorporate some changes in data entry following release of version 1.2 of the www-ISIS-ASFA software </w:t>
      </w:r>
      <w:r w:rsidR="008A37A4" w:rsidRPr="003B6975">
        <w:rPr>
          <w:color w:val="000000" w:themeColor="text1"/>
        </w:rPr>
        <w:t>but</w:t>
      </w:r>
      <w:r w:rsidRPr="003B6975">
        <w:rPr>
          <w:color w:val="000000" w:themeColor="text1"/>
        </w:rPr>
        <w:t xml:space="preserve"> also </w:t>
      </w:r>
      <w:r w:rsidR="006E0969" w:rsidRPr="003B6975">
        <w:rPr>
          <w:color w:val="000000" w:themeColor="text1"/>
        </w:rPr>
        <w:t xml:space="preserve">pending </w:t>
      </w:r>
      <w:r w:rsidR="008A37A4" w:rsidRPr="003B6975">
        <w:rPr>
          <w:color w:val="000000" w:themeColor="text1"/>
        </w:rPr>
        <w:t xml:space="preserve">any </w:t>
      </w:r>
      <w:r w:rsidRPr="003B6975">
        <w:rPr>
          <w:color w:val="000000" w:themeColor="text1"/>
        </w:rPr>
        <w:t>further changes which would follow the eventual cessation of the printed ASFA journals</w:t>
      </w:r>
      <w:r w:rsidR="006E0969" w:rsidRPr="003B6975">
        <w:rPr>
          <w:color w:val="000000" w:themeColor="text1"/>
        </w:rPr>
        <w:t xml:space="preserve"> and any decisions taken following the findings of the consultant hired to</w:t>
      </w:r>
      <w:r w:rsidR="0035341B" w:rsidRPr="003B6975">
        <w:rPr>
          <w:color w:val="000000" w:themeColor="text1"/>
        </w:rPr>
        <w:t xml:space="preserve"> examine the utility of the fields in the software. (</w:t>
      </w:r>
      <w:r w:rsidR="00A90BED" w:rsidRPr="003B6975">
        <w:rPr>
          <w:color w:val="000000" w:themeColor="text1"/>
        </w:rPr>
        <w:t>S</w:t>
      </w:r>
      <w:r w:rsidR="0035341B" w:rsidRPr="003B6975">
        <w:rPr>
          <w:color w:val="000000" w:themeColor="text1"/>
        </w:rPr>
        <w:t>ee discussions reported under Agenda Item 9.1)</w:t>
      </w:r>
      <w:r w:rsidR="00A90BED" w:rsidRPr="003B6975">
        <w:rPr>
          <w:color w:val="000000" w:themeColor="text1"/>
        </w:rPr>
        <w:t>.</w:t>
      </w:r>
    </w:p>
    <w:p w:rsidR="00915170" w:rsidRPr="003B6975" w:rsidRDefault="00915170" w:rsidP="006F3F6F">
      <w:pPr>
        <w:pStyle w:val="Heading2"/>
      </w:pPr>
      <w:r w:rsidRPr="003B6975">
        <w:t>ASFIS-4, Guidelines for Abstracting</w:t>
      </w:r>
    </w:p>
    <w:p w:rsidR="0035341B" w:rsidRPr="003B6975" w:rsidRDefault="0035341B" w:rsidP="0035341B">
      <w:pPr>
        <w:pStyle w:val="StyleBefore5"/>
        <w:rPr>
          <w:color w:val="000000" w:themeColor="text1"/>
        </w:rPr>
      </w:pPr>
      <w:r w:rsidRPr="003B6975">
        <w:rPr>
          <w:color w:val="000000" w:themeColor="text1"/>
        </w:rPr>
        <w:t>Mr Pettman (FBA) introduced this Agenda Item, referring to the FAO Report, Section 5.4.</w:t>
      </w:r>
    </w:p>
    <w:p w:rsidR="0035341B" w:rsidRPr="003B6975" w:rsidRDefault="00915170" w:rsidP="0035341B">
      <w:pPr>
        <w:pStyle w:val="StyleBefore5"/>
        <w:rPr>
          <w:color w:val="000000" w:themeColor="text1"/>
        </w:rPr>
      </w:pPr>
      <w:r w:rsidRPr="003B6975">
        <w:rPr>
          <w:color w:val="000000" w:themeColor="text1"/>
        </w:rPr>
        <w:t xml:space="preserve">There had been no change to this publication during the intersessional period; the document is available on the FTP site of the FAO ASFA Homepage at: </w:t>
      </w:r>
      <w:hyperlink r:id="rId21" w:history="1">
        <w:r w:rsidRPr="003B6975">
          <w:rPr>
            <w:rStyle w:val="Hyperlink"/>
            <w:rFonts w:cs="Arial"/>
            <w:color w:val="000000" w:themeColor="text1"/>
          </w:rPr>
          <w:t>ftp://ftp.fao.org/fi/asfa/Abstracting_Guidelines/www-ISIS-ASFA/</w:t>
        </w:r>
      </w:hyperlink>
    </w:p>
    <w:p w:rsidR="00915170" w:rsidRPr="003B6975" w:rsidRDefault="00915170" w:rsidP="006F3F6F">
      <w:pPr>
        <w:pStyle w:val="Heading2"/>
      </w:pPr>
      <w:r w:rsidRPr="003B6975">
        <w:t>ASFIS-5, Guidelines for Indexing</w:t>
      </w:r>
    </w:p>
    <w:p w:rsidR="0035341B" w:rsidRPr="003B6975" w:rsidRDefault="0035341B" w:rsidP="0035341B">
      <w:pPr>
        <w:pStyle w:val="StyleBefore5"/>
        <w:rPr>
          <w:color w:val="000000" w:themeColor="text1"/>
        </w:rPr>
      </w:pPr>
      <w:r w:rsidRPr="003B6975">
        <w:rPr>
          <w:color w:val="000000" w:themeColor="text1"/>
        </w:rPr>
        <w:t>Mr Pettman (FBA) introduced this Agenda Item, referring to the FAO Report, Section 5.5.</w:t>
      </w:r>
    </w:p>
    <w:p w:rsidR="00915170" w:rsidRPr="003B6975" w:rsidRDefault="00915170" w:rsidP="008315EF">
      <w:pPr>
        <w:pStyle w:val="StyleBefore5"/>
        <w:rPr>
          <w:color w:val="000000" w:themeColor="text1"/>
        </w:rPr>
      </w:pPr>
      <w:r w:rsidRPr="003B6975">
        <w:rPr>
          <w:color w:val="000000" w:themeColor="text1"/>
        </w:rPr>
        <w:t xml:space="preserve">There had been no change to this publication during the intersessional period; the document is available on the FTP site of the FAO ASFA Homepage at:  </w:t>
      </w:r>
      <w:hyperlink r:id="rId22" w:history="1">
        <w:r w:rsidRPr="003B6975">
          <w:rPr>
            <w:rStyle w:val="Hyperlink"/>
            <w:rFonts w:cs="Arial"/>
            <w:color w:val="000000" w:themeColor="text1"/>
          </w:rPr>
          <w:t>ftp://ftp.fao.org/fi/asfa/Indexing_Guidelines/www-ISIS-ASFA/</w:t>
        </w:r>
      </w:hyperlink>
      <w:r w:rsidRPr="003B6975">
        <w:rPr>
          <w:color w:val="000000" w:themeColor="text1"/>
        </w:rPr>
        <w:t xml:space="preserve"> . </w:t>
      </w:r>
    </w:p>
    <w:p w:rsidR="008A37A4" w:rsidRPr="003B6975" w:rsidRDefault="008A37A4" w:rsidP="008315EF">
      <w:pPr>
        <w:pStyle w:val="StyleBefore5"/>
        <w:rPr>
          <w:color w:val="000000" w:themeColor="text1"/>
        </w:rPr>
      </w:pPr>
      <w:r w:rsidRPr="003B6975">
        <w:rPr>
          <w:color w:val="000000" w:themeColor="text1"/>
        </w:rPr>
        <w:t xml:space="preserve">Ms Wibley (FAO ASFA Secretariat) reported that the Guidelines for Indexing required revision regarding the incorporation of a section on Automated Indexing procedures and also updating </w:t>
      </w:r>
      <w:r w:rsidR="00B8626F">
        <w:rPr>
          <w:color w:val="000000" w:themeColor="text1"/>
        </w:rPr>
        <w:t xml:space="preserve">of </w:t>
      </w:r>
      <w:r w:rsidRPr="003B6975">
        <w:rPr>
          <w:color w:val="000000" w:themeColor="text1"/>
        </w:rPr>
        <w:t xml:space="preserve">the section on indexing procedures for geographic descriptors. </w:t>
      </w:r>
    </w:p>
    <w:p w:rsidR="00915170" w:rsidRPr="003B6975" w:rsidRDefault="00915170" w:rsidP="006F3F6F">
      <w:pPr>
        <w:pStyle w:val="Heading2"/>
      </w:pPr>
      <w:r w:rsidRPr="003B6975">
        <w:t>ASFIS-6, Aquatic Sciences and Fisheries Thesaurus</w:t>
      </w:r>
    </w:p>
    <w:p w:rsidR="0035341B" w:rsidRPr="003B6975" w:rsidRDefault="0035341B" w:rsidP="0035341B">
      <w:pPr>
        <w:pStyle w:val="StyleBefore5"/>
        <w:rPr>
          <w:color w:val="000000" w:themeColor="text1"/>
        </w:rPr>
      </w:pPr>
      <w:r w:rsidRPr="003B6975">
        <w:rPr>
          <w:color w:val="000000" w:themeColor="text1"/>
        </w:rPr>
        <w:t xml:space="preserve">Mr Pettman (FBA) introduced this Agenda Item, referring </w:t>
      </w:r>
      <w:r w:rsidR="00A90BED" w:rsidRPr="003B6975">
        <w:rPr>
          <w:color w:val="000000" w:themeColor="text1"/>
        </w:rPr>
        <w:t>to the FAO Report, Section 5.6.</w:t>
      </w:r>
    </w:p>
    <w:p w:rsidR="0035341B" w:rsidRPr="003B6975" w:rsidRDefault="0035341B" w:rsidP="0035341B">
      <w:pPr>
        <w:pStyle w:val="StyleBefore5"/>
        <w:rPr>
          <w:color w:val="000000" w:themeColor="text1"/>
        </w:rPr>
      </w:pPr>
      <w:r w:rsidRPr="003B6975">
        <w:rPr>
          <w:color w:val="000000" w:themeColor="text1"/>
        </w:rPr>
        <w:t>Ms Wibley (FAO ASFA Secretariat) said that ASFIS-6, the ASFA</w:t>
      </w:r>
      <w:r w:rsidRPr="003B6975">
        <w:rPr>
          <w:color w:val="000000" w:themeColor="text1"/>
          <w:lang w:val="en-US"/>
        </w:rPr>
        <w:t xml:space="preserve"> Thesaurus contains the "subject descriptors" used during indexing. </w:t>
      </w:r>
      <w:r w:rsidR="00915170" w:rsidRPr="003B6975">
        <w:rPr>
          <w:color w:val="000000" w:themeColor="text1"/>
        </w:rPr>
        <w:t xml:space="preserve">The most recent version of the ASFA Thesaurus is Revision 3 (which was updated in July 2008), a printed version of which was sent to ASFA Partners in June 2009. </w:t>
      </w:r>
      <w:r w:rsidRPr="003B6975">
        <w:rPr>
          <w:color w:val="000000" w:themeColor="text1"/>
          <w:lang w:val="en-US"/>
        </w:rPr>
        <w:t>The Thesaurus is contained as a "pick list" within the www-ISIS-ASFA software to facilitate data entry.</w:t>
      </w:r>
    </w:p>
    <w:p w:rsidR="00915170" w:rsidRPr="003B6975" w:rsidRDefault="00915170" w:rsidP="00075D6A">
      <w:pPr>
        <w:pStyle w:val="StyleBefore5"/>
        <w:rPr>
          <w:color w:val="000000" w:themeColor="text1"/>
        </w:rPr>
      </w:pPr>
      <w:r w:rsidRPr="003B6975">
        <w:rPr>
          <w:color w:val="000000" w:themeColor="text1"/>
        </w:rPr>
        <w:t>The printed version of the updated ASFA Thesaurus (Rev.</w:t>
      </w:r>
      <w:r w:rsidR="00075D6A">
        <w:rPr>
          <w:color w:val="000000" w:themeColor="text1"/>
        </w:rPr>
        <w:t xml:space="preserve"> </w:t>
      </w:r>
      <w:r w:rsidRPr="003B6975">
        <w:rPr>
          <w:color w:val="000000" w:themeColor="text1"/>
        </w:rPr>
        <w:t xml:space="preserve">3) is available at </w:t>
      </w:r>
      <w:hyperlink r:id="rId23" w:history="1">
        <w:r w:rsidRPr="003B6975">
          <w:rPr>
            <w:rStyle w:val="Hyperlink"/>
            <w:rFonts w:cs="Arial"/>
            <w:color w:val="000000" w:themeColor="text1"/>
          </w:rPr>
          <w:t>http://www.fao.org/docrep/011/k5032e/k5032e00.htm</w:t>
        </w:r>
      </w:hyperlink>
      <w:r w:rsidRPr="003B6975">
        <w:rPr>
          <w:color w:val="000000" w:themeColor="text1"/>
        </w:rPr>
        <w:t xml:space="preserve"> and the updated ASFA Thesaurus pick-list for incorporation in the www-ISIS-ASFA software is available on the FTP site of the FAO ASFA Homepage at: </w:t>
      </w:r>
      <w:hyperlink r:id="rId24" w:history="1">
        <w:r w:rsidRPr="003B6975">
          <w:rPr>
            <w:rStyle w:val="Hyperlink"/>
            <w:rFonts w:cs="Arial"/>
            <w:color w:val="000000" w:themeColor="text1"/>
          </w:rPr>
          <w:t>ftp://ftp.fao.org/fi/asfa/</w:t>
        </w:r>
      </w:hyperlink>
      <w:r w:rsidRPr="003B6975">
        <w:rPr>
          <w:color w:val="000000" w:themeColor="text1"/>
        </w:rPr>
        <w:t xml:space="preserve">. </w:t>
      </w:r>
    </w:p>
    <w:p w:rsidR="006E0969" w:rsidRPr="003B6975" w:rsidRDefault="006E0969" w:rsidP="006E0969">
      <w:pPr>
        <w:widowControl w:val="0"/>
        <w:spacing w:after="0" w:line="240" w:lineRule="auto"/>
        <w:jc w:val="both"/>
        <w:rPr>
          <w:rFonts w:ascii="Arial" w:hAnsi="Arial" w:cs="Arial"/>
          <w:b/>
          <w:bCs/>
          <w:color w:val="000000" w:themeColor="text1"/>
          <w:sz w:val="20"/>
          <w:szCs w:val="20"/>
        </w:rPr>
      </w:pPr>
    </w:p>
    <w:p w:rsidR="0035341B" w:rsidRPr="003B6975" w:rsidRDefault="0035341B" w:rsidP="0035341B">
      <w:pPr>
        <w:pStyle w:val="StyleBefore5"/>
        <w:rPr>
          <w:color w:val="000000" w:themeColor="text1"/>
        </w:rPr>
      </w:pPr>
      <w:r w:rsidRPr="003B6975">
        <w:rPr>
          <w:color w:val="000000" w:themeColor="text1"/>
        </w:rPr>
        <w:t xml:space="preserve">Ms Wibley gave a brief historical background to some of the activities carried out since the last revision of the Thesaurus, details of which are reported in Section 5.6 of the FAO Report (ASFA/2015/3). She said that FBA </w:t>
      </w:r>
      <w:r w:rsidR="00852E4F" w:rsidRPr="003B6975">
        <w:rPr>
          <w:color w:val="000000" w:themeColor="text1"/>
        </w:rPr>
        <w:t>was currently responsible for</w:t>
      </w:r>
      <w:r w:rsidRPr="003B6975">
        <w:rPr>
          <w:color w:val="000000" w:themeColor="text1"/>
        </w:rPr>
        <w:t xml:space="preserve"> the maintenance of the </w:t>
      </w:r>
      <w:r w:rsidR="00852E4F" w:rsidRPr="003B6975">
        <w:rPr>
          <w:color w:val="000000" w:themeColor="text1"/>
        </w:rPr>
        <w:t xml:space="preserve">ASFA </w:t>
      </w:r>
      <w:r w:rsidRPr="003B6975">
        <w:rPr>
          <w:color w:val="000000" w:themeColor="text1"/>
        </w:rPr>
        <w:t xml:space="preserve">Thesaurus. </w:t>
      </w:r>
      <w:r w:rsidR="00852E4F" w:rsidRPr="003B6975">
        <w:rPr>
          <w:color w:val="000000" w:themeColor="text1"/>
        </w:rPr>
        <w:t>She also mentioned that an Information paper had been presented at the 2013 ASFA Board Meeting, which contained a list of some potential additions to the ASFA Thesaurus. (See ASFA/2013/Info-9 New Thesaurus Terms)</w:t>
      </w:r>
      <w:r w:rsidR="00A90BED" w:rsidRPr="003B6975">
        <w:rPr>
          <w:color w:val="000000" w:themeColor="text1"/>
        </w:rPr>
        <w:t>.</w:t>
      </w:r>
    </w:p>
    <w:p w:rsidR="006E0969" w:rsidRPr="003B6975" w:rsidRDefault="0035341B" w:rsidP="0035341B">
      <w:pPr>
        <w:pStyle w:val="StyleBefore5"/>
        <w:rPr>
          <w:color w:val="000000" w:themeColor="text1"/>
        </w:rPr>
      </w:pPr>
      <w:r w:rsidRPr="003B6975">
        <w:rPr>
          <w:color w:val="000000" w:themeColor="text1"/>
        </w:rPr>
        <w:t xml:space="preserve">During the intersession, Partners were reminded to send comments on the Thesaurus (suggested new terms, errors noted in the Thesaurus, etc) to the FAO ASFA Secretariat (attention Helen Wibley (helen.wibley@fao.org) for eventual forwarding to FBA and the Thesaurus Working Group). Some suggestions have been received and </w:t>
      </w:r>
      <w:r w:rsidR="00AF37F8">
        <w:rPr>
          <w:color w:val="000000" w:themeColor="text1"/>
        </w:rPr>
        <w:t>need</w:t>
      </w:r>
      <w:r w:rsidRPr="003B6975">
        <w:rPr>
          <w:color w:val="000000" w:themeColor="text1"/>
        </w:rPr>
        <w:t xml:space="preserve"> to be added to the list of potential additions to the ASFA Thesaurus that was compiled by the FAO ASFA Secretariat last year.</w:t>
      </w:r>
    </w:p>
    <w:p w:rsidR="00852E4F" w:rsidRPr="003B6975" w:rsidRDefault="00852E4F" w:rsidP="0035341B">
      <w:pPr>
        <w:pStyle w:val="StyleBefore5"/>
        <w:rPr>
          <w:color w:val="000000" w:themeColor="text1"/>
        </w:rPr>
      </w:pPr>
      <w:r w:rsidRPr="003B6975">
        <w:rPr>
          <w:color w:val="000000" w:themeColor="text1"/>
        </w:rPr>
        <w:t>Mr Pettman (FBA) reported that no action has been taken regarding the</w:t>
      </w:r>
      <w:r w:rsidR="00746D33" w:rsidRPr="003B6975">
        <w:rPr>
          <w:color w:val="000000" w:themeColor="text1"/>
        </w:rPr>
        <w:t xml:space="preserve"> terms included in the Info-9 paper, since it had</w:t>
      </w:r>
      <w:r w:rsidRPr="003B6975">
        <w:rPr>
          <w:color w:val="000000" w:themeColor="text1"/>
        </w:rPr>
        <w:t xml:space="preserve"> not been finalized by the Thesaurus Working Group. </w:t>
      </w:r>
      <w:r w:rsidR="00746D33" w:rsidRPr="003B6975">
        <w:rPr>
          <w:color w:val="000000" w:themeColor="text1"/>
        </w:rPr>
        <w:t xml:space="preserve">Taking into account the additional </w:t>
      </w:r>
      <w:r w:rsidRPr="003B6975">
        <w:rPr>
          <w:color w:val="000000" w:themeColor="text1"/>
        </w:rPr>
        <w:t>suggested terms received</w:t>
      </w:r>
      <w:r w:rsidR="00746D33" w:rsidRPr="003B6975">
        <w:rPr>
          <w:color w:val="000000" w:themeColor="text1"/>
        </w:rPr>
        <w:t>, there was now a</w:t>
      </w:r>
      <w:r w:rsidRPr="003B6975">
        <w:rPr>
          <w:color w:val="000000" w:themeColor="text1"/>
        </w:rPr>
        <w:t xml:space="preserve"> total of around 260/300 new or changed terms. </w:t>
      </w:r>
    </w:p>
    <w:p w:rsidR="0035341B" w:rsidRPr="003B6975" w:rsidRDefault="0035341B" w:rsidP="006E0969">
      <w:pPr>
        <w:widowControl w:val="0"/>
        <w:spacing w:after="0" w:line="240" w:lineRule="auto"/>
        <w:jc w:val="both"/>
        <w:rPr>
          <w:rFonts w:ascii="Arial" w:hAnsi="Arial" w:cs="Arial"/>
          <w:b/>
          <w:bCs/>
          <w:color w:val="000000" w:themeColor="text1"/>
          <w:sz w:val="20"/>
          <w:szCs w:val="20"/>
        </w:rPr>
      </w:pPr>
    </w:p>
    <w:p w:rsidR="006E0969" w:rsidRPr="003B6975" w:rsidRDefault="006E0969" w:rsidP="006E0969">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The FAO ASFA Secretariat and FBA agreed </w:t>
      </w:r>
      <w:r w:rsidRPr="003B6975">
        <w:rPr>
          <w:rFonts w:ascii="Arial" w:hAnsi="Arial" w:cs="Arial"/>
          <w:bCs/>
          <w:color w:val="000000" w:themeColor="text1"/>
          <w:sz w:val="20"/>
          <w:szCs w:val="20"/>
        </w:rPr>
        <w:t>to liaise with Ms Noble regarding the examination of the 260/300 new thesaurus terms and preparation of the final terms for addition.</w:t>
      </w:r>
    </w:p>
    <w:p w:rsidR="006E0969" w:rsidRPr="003B6975" w:rsidRDefault="006E0969" w:rsidP="006E0969">
      <w:pPr>
        <w:widowControl w:val="0"/>
        <w:spacing w:after="0" w:line="240" w:lineRule="auto"/>
        <w:jc w:val="both"/>
        <w:rPr>
          <w:rFonts w:ascii="Arial" w:hAnsi="Arial" w:cs="Arial"/>
          <w:bCs/>
          <w:color w:val="000000" w:themeColor="text1"/>
          <w:sz w:val="20"/>
          <w:szCs w:val="20"/>
        </w:rPr>
      </w:pPr>
    </w:p>
    <w:p w:rsidR="008E6F8B" w:rsidRPr="003B6975" w:rsidRDefault="00852E4F" w:rsidP="006E0969">
      <w:pPr>
        <w:widowControl w:val="0"/>
        <w:spacing w:after="0" w:line="240" w:lineRule="auto"/>
        <w:jc w:val="both"/>
        <w:rPr>
          <w:rFonts w:ascii="Arial" w:hAnsi="Arial" w:cs="Arial"/>
          <w:bCs/>
          <w:color w:val="000000" w:themeColor="text1"/>
          <w:sz w:val="20"/>
          <w:szCs w:val="20"/>
        </w:rPr>
      </w:pPr>
      <w:r w:rsidRPr="003B6975">
        <w:rPr>
          <w:rFonts w:ascii="Arial" w:hAnsi="Arial" w:cs="Arial"/>
          <w:bCs/>
          <w:color w:val="000000" w:themeColor="text1"/>
          <w:sz w:val="20"/>
          <w:szCs w:val="20"/>
        </w:rPr>
        <w:t>Mr Pettman referred to the ProQuest Water Resources Thesaurus terms and said that this would be examined by the consultant examining the issue of</w:t>
      </w:r>
      <w:r w:rsidR="00F21C36">
        <w:rPr>
          <w:rFonts w:ascii="Arial" w:hAnsi="Arial" w:cs="Arial"/>
          <w:bCs/>
          <w:color w:val="000000" w:themeColor="text1"/>
          <w:sz w:val="20"/>
          <w:szCs w:val="20"/>
        </w:rPr>
        <w:t xml:space="preserve"> expansion of the scope of ASFA</w:t>
      </w:r>
      <w:r w:rsidRPr="003B6975">
        <w:rPr>
          <w:rFonts w:ascii="Arial" w:hAnsi="Arial" w:cs="Arial"/>
          <w:bCs/>
          <w:color w:val="000000" w:themeColor="text1"/>
          <w:sz w:val="20"/>
          <w:szCs w:val="20"/>
        </w:rPr>
        <w:t xml:space="preserve">, which </w:t>
      </w:r>
      <w:r w:rsidR="00F21C36">
        <w:rPr>
          <w:rFonts w:ascii="Arial" w:hAnsi="Arial" w:cs="Arial"/>
          <w:bCs/>
          <w:color w:val="000000" w:themeColor="text1"/>
          <w:sz w:val="20"/>
          <w:szCs w:val="20"/>
        </w:rPr>
        <w:t>had been</w:t>
      </w:r>
      <w:r w:rsidRPr="003B6975">
        <w:rPr>
          <w:rFonts w:ascii="Arial" w:hAnsi="Arial" w:cs="Arial"/>
          <w:bCs/>
          <w:color w:val="000000" w:themeColor="text1"/>
          <w:sz w:val="20"/>
          <w:szCs w:val="20"/>
        </w:rPr>
        <w:t xml:space="preserve"> discussed earlier under Agenda Item 7.2</w:t>
      </w:r>
      <w:r w:rsidR="008E6F8B" w:rsidRPr="003B6975">
        <w:rPr>
          <w:rFonts w:ascii="Arial" w:hAnsi="Arial" w:cs="Arial"/>
          <w:bCs/>
          <w:color w:val="000000" w:themeColor="text1"/>
          <w:sz w:val="20"/>
          <w:szCs w:val="20"/>
        </w:rPr>
        <w:t>.</w:t>
      </w:r>
    </w:p>
    <w:p w:rsidR="008E6F8B" w:rsidRPr="003B6975" w:rsidRDefault="008E6F8B" w:rsidP="00F21C36">
      <w:pPr>
        <w:widowControl w:val="0"/>
        <w:spacing w:before="100" w:after="0" w:line="240" w:lineRule="auto"/>
        <w:jc w:val="both"/>
        <w:rPr>
          <w:rFonts w:ascii="Arial" w:hAnsi="Arial" w:cs="Arial"/>
          <w:bCs/>
          <w:color w:val="000000" w:themeColor="text1"/>
          <w:sz w:val="20"/>
          <w:szCs w:val="20"/>
        </w:rPr>
      </w:pPr>
      <w:r w:rsidRPr="003B6975">
        <w:rPr>
          <w:rFonts w:ascii="Arial" w:hAnsi="Arial" w:cs="Arial"/>
          <w:bCs/>
          <w:color w:val="000000" w:themeColor="text1"/>
          <w:sz w:val="20"/>
          <w:szCs w:val="20"/>
        </w:rPr>
        <w:t>Mr Pettman reported that Mr Schwamm, before leaving FBA, had initiated discussions with the FAO VocBench team</w:t>
      </w:r>
      <w:r w:rsidR="000741AA" w:rsidRPr="003B6975">
        <w:rPr>
          <w:rFonts w:ascii="Arial" w:hAnsi="Arial" w:cs="Arial"/>
          <w:bCs/>
          <w:color w:val="000000" w:themeColor="text1"/>
          <w:sz w:val="20"/>
          <w:szCs w:val="20"/>
        </w:rPr>
        <w:t xml:space="preserve"> to examine whether this software could be used to maintain the ASFA Thesaurus and enable the possibility for ASFA Partners to automatically suggesting new/amended terms via the internet. VocBench also enabled the maintenance of multilingual thesauri. However, no further activity has been taken since Mr Schwamm left FBA. </w:t>
      </w:r>
    </w:p>
    <w:p w:rsidR="00852E4F" w:rsidRPr="003B6975" w:rsidRDefault="00852E4F" w:rsidP="006E0969">
      <w:pPr>
        <w:widowControl w:val="0"/>
        <w:spacing w:after="0" w:line="240" w:lineRule="auto"/>
        <w:jc w:val="both"/>
        <w:rPr>
          <w:rFonts w:ascii="Arial" w:hAnsi="Arial" w:cs="Arial"/>
          <w:bCs/>
          <w:color w:val="000000" w:themeColor="text1"/>
          <w:sz w:val="20"/>
          <w:szCs w:val="20"/>
        </w:rPr>
      </w:pPr>
    </w:p>
    <w:p w:rsidR="006E0969" w:rsidRPr="003B6975" w:rsidRDefault="006E0969" w:rsidP="006E0969">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Ms Vicary and Mr Pettman (FBA) agreed </w:t>
      </w:r>
      <w:r w:rsidRPr="003B6975">
        <w:rPr>
          <w:rFonts w:ascii="Arial" w:hAnsi="Arial" w:cs="Arial"/>
          <w:bCs/>
          <w:color w:val="000000" w:themeColor="text1"/>
          <w:sz w:val="20"/>
          <w:szCs w:val="20"/>
        </w:rPr>
        <w:t>to prepare the updated thesaurus and provide it to the FAO ASFA Secretariat in 3 different outputs (text, SKOS, XML), so that it could be incorporated into the www-ISIS-ASFA software.</w:t>
      </w:r>
    </w:p>
    <w:p w:rsidR="006E0969" w:rsidRPr="003B6975" w:rsidRDefault="006E0969" w:rsidP="006E0969">
      <w:pPr>
        <w:widowControl w:val="0"/>
        <w:spacing w:after="0" w:line="240" w:lineRule="auto"/>
        <w:jc w:val="both"/>
        <w:rPr>
          <w:rFonts w:ascii="Arial" w:hAnsi="Arial" w:cs="Arial"/>
          <w:bCs/>
          <w:color w:val="000000" w:themeColor="text1"/>
          <w:sz w:val="20"/>
          <w:szCs w:val="20"/>
        </w:rPr>
      </w:pPr>
    </w:p>
    <w:p w:rsidR="006E0969" w:rsidRPr="003B6975" w:rsidRDefault="006E0969" w:rsidP="006E0969">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Ms Vicary and Mr Pettman (FBA) agreed</w:t>
      </w:r>
      <w:r w:rsidRPr="003B6975">
        <w:rPr>
          <w:rFonts w:ascii="Arial" w:hAnsi="Arial" w:cs="Arial"/>
          <w:bCs/>
          <w:color w:val="000000" w:themeColor="text1"/>
          <w:sz w:val="20"/>
          <w:szCs w:val="20"/>
        </w:rPr>
        <w:t xml:space="preserve"> to discuss with OEK (FAO) the utility of VocBench and prepare a discussion document for the ASFA Board.</w:t>
      </w:r>
    </w:p>
    <w:p w:rsidR="006E0969" w:rsidRPr="003B6975" w:rsidRDefault="006E0969" w:rsidP="006E0969">
      <w:pPr>
        <w:widowControl w:val="0"/>
        <w:spacing w:after="0" w:line="240" w:lineRule="auto"/>
        <w:jc w:val="both"/>
        <w:rPr>
          <w:rFonts w:ascii="Arial" w:hAnsi="Arial" w:cs="Arial"/>
          <w:bCs/>
          <w:color w:val="000000" w:themeColor="text1"/>
          <w:sz w:val="20"/>
          <w:szCs w:val="20"/>
        </w:rPr>
      </w:pPr>
    </w:p>
    <w:p w:rsidR="00EC35BB" w:rsidRPr="003B6975" w:rsidRDefault="006E0969" w:rsidP="006E0969">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Ms Vicary and Mr Pettman (FBA) agreed</w:t>
      </w:r>
      <w:r w:rsidRPr="003B6975">
        <w:rPr>
          <w:rFonts w:ascii="Arial" w:hAnsi="Arial" w:cs="Arial"/>
          <w:bCs/>
          <w:color w:val="000000" w:themeColor="text1"/>
          <w:sz w:val="20"/>
          <w:szCs w:val="20"/>
        </w:rPr>
        <w:t xml:space="preserve"> to assess the implications of the possible expansion of the scope of ASFA with respect to the need for additional thesaurus terms, taking into consideration the ProQuest Water Resources Thesaurus. </w:t>
      </w:r>
    </w:p>
    <w:p w:rsidR="00EC35BB" w:rsidRPr="003B6975" w:rsidRDefault="00EC35BB" w:rsidP="006E0969">
      <w:pPr>
        <w:widowControl w:val="0"/>
        <w:spacing w:after="0" w:line="240" w:lineRule="auto"/>
        <w:jc w:val="both"/>
        <w:rPr>
          <w:rFonts w:ascii="Arial" w:hAnsi="Arial" w:cs="Arial"/>
          <w:b/>
          <w:bCs/>
          <w:color w:val="000000" w:themeColor="text1"/>
          <w:sz w:val="20"/>
          <w:szCs w:val="20"/>
          <w:highlight w:val="yellow"/>
        </w:rPr>
      </w:pPr>
    </w:p>
    <w:p w:rsidR="00915170" w:rsidRPr="003B6975" w:rsidRDefault="00915170" w:rsidP="006F3F6F">
      <w:pPr>
        <w:pStyle w:val="Heading2"/>
      </w:pPr>
      <w:r w:rsidRPr="003B6975">
        <w:t>ASFIS-7, Geographic Authority List</w:t>
      </w:r>
    </w:p>
    <w:p w:rsidR="006128C5" w:rsidRPr="003B6975" w:rsidRDefault="00746D33" w:rsidP="008315EF">
      <w:pPr>
        <w:pStyle w:val="StyleBefore5"/>
        <w:rPr>
          <w:color w:val="000000" w:themeColor="text1"/>
        </w:rPr>
      </w:pPr>
      <w:r w:rsidRPr="003B6975">
        <w:rPr>
          <w:color w:val="000000" w:themeColor="text1"/>
        </w:rPr>
        <w:t xml:space="preserve">Mr Pettman (FBA) introduced this Agenda Item, referring to </w:t>
      </w:r>
      <w:r w:rsidR="00A950B1" w:rsidRPr="003B6975">
        <w:rPr>
          <w:color w:val="000000" w:themeColor="text1"/>
        </w:rPr>
        <w:t>the FAO Report, Section 5.7</w:t>
      </w:r>
    </w:p>
    <w:p w:rsidR="000741AA" w:rsidRPr="003B6975" w:rsidRDefault="00A950B1" w:rsidP="008315EF">
      <w:pPr>
        <w:pStyle w:val="StyleBefore5"/>
        <w:rPr>
          <w:color w:val="000000" w:themeColor="text1"/>
        </w:rPr>
      </w:pPr>
      <w:r w:rsidRPr="003B6975">
        <w:rPr>
          <w:color w:val="000000" w:themeColor="text1"/>
        </w:rPr>
        <w:t>Ms Wibley (FAO ASFA Secretariat) said that ASFIS-7 was the printed version of the Geographic Authority List (GAL) contained the geographic descriptors used during indexing. There was also a pick-list of geographic terms included in the www-ISIS-ASFA software, although this was not the actual GAL, b</w:t>
      </w:r>
      <w:r w:rsidR="00F21C36">
        <w:rPr>
          <w:color w:val="000000" w:themeColor="text1"/>
        </w:rPr>
        <w:t>ut rather a ProQuest/</w:t>
      </w:r>
      <w:r w:rsidRPr="003B6975">
        <w:rPr>
          <w:color w:val="000000" w:themeColor="text1"/>
        </w:rPr>
        <w:t xml:space="preserve">CSA download </w:t>
      </w:r>
      <w:r w:rsidR="00F21C36">
        <w:rPr>
          <w:color w:val="000000" w:themeColor="text1"/>
        </w:rPr>
        <w:t>based on</w:t>
      </w:r>
      <w:r w:rsidRPr="003B6975">
        <w:rPr>
          <w:color w:val="000000" w:themeColor="text1"/>
        </w:rPr>
        <w:t xml:space="preserve"> 3 years of ASFA </w:t>
      </w:r>
      <w:r w:rsidR="00F21C36">
        <w:rPr>
          <w:color w:val="000000" w:themeColor="text1"/>
        </w:rPr>
        <w:t xml:space="preserve">Partner </w:t>
      </w:r>
      <w:r w:rsidRPr="003B6975">
        <w:rPr>
          <w:color w:val="000000" w:themeColor="text1"/>
        </w:rPr>
        <w:t xml:space="preserve">input </w:t>
      </w:r>
      <w:r w:rsidR="00F21C36">
        <w:rPr>
          <w:color w:val="000000" w:themeColor="text1"/>
        </w:rPr>
        <w:t xml:space="preserve">of </w:t>
      </w:r>
      <w:r w:rsidRPr="003B6975">
        <w:rPr>
          <w:color w:val="000000" w:themeColor="text1"/>
        </w:rPr>
        <w:t>geographic descriptors. The Board has recognized that</w:t>
      </w:r>
      <w:r w:rsidR="00336DA5" w:rsidRPr="003B6975">
        <w:rPr>
          <w:color w:val="000000" w:themeColor="text1"/>
        </w:rPr>
        <w:t xml:space="preserve"> this list contains many errors and various ASFA Trust Fund projects have been undertaken to update the GAL and clean up the pick-list. </w:t>
      </w:r>
    </w:p>
    <w:p w:rsidR="000741AA" w:rsidRPr="003B6975" w:rsidRDefault="00A950B1" w:rsidP="008315EF">
      <w:pPr>
        <w:pStyle w:val="StyleBefore5"/>
        <w:rPr>
          <w:color w:val="000000" w:themeColor="text1"/>
        </w:rPr>
      </w:pPr>
      <w:r w:rsidRPr="003B6975">
        <w:rPr>
          <w:color w:val="000000" w:themeColor="text1"/>
        </w:rPr>
        <w:t>Ms Wibley gave a brief historical background to some of the activities carried out up to the present</w:t>
      </w:r>
      <w:r w:rsidR="00336DA5" w:rsidRPr="003B6975">
        <w:rPr>
          <w:color w:val="000000" w:themeColor="text1"/>
        </w:rPr>
        <w:t xml:space="preserve">, </w:t>
      </w:r>
      <w:r w:rsidRPr="003B6975">
        <w:rPr>
          <w:color w:val="000000" w:themeColor="text1"/>
        </w:rPr>
        <w:t>details of which are reported in Section 5.7 of the FAO Report (ASFA/2015/3).</w:t>
      </w:r>
    </w:p>
    <w:p w:rsidR="00336DA5" w:rsidRPr="003B6975" w:rsidRDefault="00336DA5" w:rsidP="008315EF">
      <w:pPr>
        <w:pStyle w:val="StyleBefore5"/>
        <w:rPr>
          <w:color w:val="000000" w:themeColor="text1"/>
        </w:rPr>
      </w:pPr>
      <w:r w:rsidRPr="003B6975">
        <w:rPr>
          <w:color w:val="000000" w:themeColor="text1"/>
        </w:rPr>
        <w:t xml:space="preserve">During the intersession, the FAO ASFA Secretariat hired a consultant to carry out some pending issues regarding inconsistencies between the GAL and the pick-list. </w:t>
      </w:r>
    </w:p>
    <w:p w:rsidR="00336DA5" w:rsidRPr="003B6975" w:rsidRDefault="00336DA5" w:rsidP="00336DA5">
      <w:pPr>
        <w:pStyle w:val="StyleBefore5"/>
        <w:rPr>
          <w:color w:val="000000" w:themeColor="text1"/>
        </w:rPr>
      </w:pPr>
      <w:r w:rsidRPr="003B6975">
        <w:rPr>
          <w:color w:val="000000" w:themeColor="text1"/>
        </w:rPr>
        <w:t xml:space="preserve">Mr Pettman (FBA) commented that, given the size of the pick-list which contained some 24 000 terms, it was not an easy task to spot and correct the discrepancies, but said that the work had now been completed. </w:t>
      </w:r>
    </w:p>
    <w:p w:rsidR="000741AA" w:rsidRPr="003B6975" w:rsidRDefault="000741AA" w:rsidP="00F21C36">
      <w:pPr>
        <w:widowControl w:val="0"/>
        <w:spacing w:before="100"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The FAO ASFA Secretariat and FBA agreed </w:t>
      </w:r>
      <w:r w:rsidRPr="003B6975">
        <w:rPr>
          <w:rFonts w:ascii="Arial" w:hAnsi="Arial" w:cs="Arial"/>
          <w:bCs/>
          <w:color w:val="000000" w:themeColor="text1"/>
          <w:sz w:val="20"/>
          <w:szCs w:val="20"/>
        </w:rPr>
        <w:t>to discuss the outstanding problems, then FBA will finalize the geographic pick-list and Geographic Authority List and provide it to the FAO ASFA Secretariat so that it could be incor</w:t>
      </w:r>
      <w:r w:rsidR="00F21C36">
        <w:rPr>
          <w:rFonts w:ascii="Arial" w:hAnsi="Arial" w:cs="Arial"/>
          <w:bCs/>
          <w:color w:val="000000" w:themeColor="text1"/>
          <w:sz w:val="20"/>
          <w:szCs w:val="20"/>
        </w:rPr>
        <w:t>porated into the www-ISIS-ASFA.</w:t>
      </w:r>
    </w:p>
    <w:p w:rsidR="000741AA" w:rsidRPr="003B6975" w:rsidRDefault="000741AA" w:rsidP="00F21C36">
      <w:pPr>
        <w:widowControl w:val="0"/>
        <w:spacing w:before="100"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The FAO ASFA Secretariat agreed</w:t>
      </w:r>
      <w:r w:rsidRPr="003B6975">
        <w:rPr>
          <w:rFonts w:ascii="Arial" w:hAnsi="Arial" w:cs="Arial"/>
          <w:bCs/>
          <w:color w:val="000000" w:themeColor="text1"/>
          <w:sz w:val="20"/>
          <w:szCs w:val="20"/>
        </w:rPr>
        <w:t xml:space="preserve"> to prepare the printed version of the Geographic Authority List and update the Guidelines for indexing, with respect to the Geographic indexing section.</w:t>
      </w:r>
    </w:p>
    <w:p w:rsidR="000741AA" w:rsidRPr="003B6975" w:rsidRDefault="00336DA5" w:rsidP="008315EF">
      <w:pPr>
        <w:pStyle w:val="StyleBefore5"/>
        <w:rPr>
          <w:color w:val="000000" w:themeColor="text1"/>
          <w:lang w:val="en-US"/>
        </w:rPr>
      </w:pPr>
      <w:r w:rsidRPr="003B6975">
        <w:rPr>
          <w:color w:val="000000" w:themeColor="text1"/>
          <w:lang w:val="en-US"/>
        </w:rPr>
        <w:t>Ms Wibley (FAO ASFA Secretariat) commented that it would be important to synchronize the preparation of the GAL pick-list and the ASFA Thesaurus, so that both could be incorporated in the www-ISIS-ASFA software at the same time.</w:t>
      </w:r>
    </w:p>
    <w:p w:rsidR="000741AA" w:rsidRPr="003B6975" w:rsidRDefault="000741AA" w:rsidP="00DD0B13">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Ms McCoy (ProQuest) agreed to </w:t>
      </w:r>
      <w:r w:rsidRPr="003B6975">
        <w:rPr>
          <w:rFonts w:ascii="Arial" w:hAnsi="Arial" w:cs="Arial"/>
          <w:bCs/>
          <w:color w:val="000000" w:themeColor="text1"/>
          <w:sz w:val="20"/>
          <w:szCs w:val="20"/>
        </w:rPr>
        <w:t>send its list of geographic terms to FBA, who would check to see if they were already included in the updated pick-list. If there were not too many terms, perhaps they could be incorporated during the</w:t>
      </w:r>
      <w:r w:rsidR="00DD0B13" w:rsidRPr="003B6975">
        <w:rPr>
          <w:rFonts w:ascii="Arial" w:hAnsi="Arial" w:cs="Arial"/>
          <w:bCs/>
          <w:color w:val="000000" w:themeColor="text1"/>
          <w:sz w:val="20"/>
          <w:szCs w:val="20"/>
        </w:rPr>
        <w:t xml:space="preserve"> finalization of the pick-list.</w:t>
      </w:r>
    </w:p>
    <w:p w:rsidR="00915170" w:rsidRPr="003B6975" w:rsidRDefault="00915170" w:rsidP="006F3F6F">
      <w:pPr>
        <w:pStyle w:val="Heading2"/>
      </w:pPr>
      <w:r w:rsidRPr="003B6975">
        <w:t>ASFIS-15, ASFIS List of Species for Fishery Statistical Purposes (ex ASFIS-8, Taxonomic Authority List)</w:t>
      </w:r>
    </w:p>
    <w:p w:rsidR="00DD0B13" w:rsidRPr="003B6975" w:rsidRDefault="00DD0B13" w:rsidP="008315EF">
      <w:pPr>
        <w:pStyle w:val="StyleBefore5"/>
        <w:rPr>
          <w:color w:val="000000" w:themeColor="text1"/>
        </w:rPr>
      </w:pPr>
      <w:r w:rsidRPr="003B6975">
        <w:rPr>
          <w:color w:val="000000" w:themeColor="text1"/>
        </w:rPr>
        <w:t>Mr Pettman (FBA) introduced this Agenda Item, referring to the FAO Report, Section 5.8</w:t>
      </w:r>
    </w:p>
    <w:p w:rsidR="006C162C" w:rsidRPr="003B6975" w:rsidRDefault="00915170" w:rsidP="008315EF">
      <w:pPr>
        <w:pStyle w:val="StyleBefore5"/>
        <w:rPr>
          <w:color w:val="000000" w:themeColor="text1"/>
        </w:rPr>
      </w:pPr>
      <w:r w:rsidRPr="003B6975">
        <w:rPr>
          <w:color w:val="000000" w:themeColor="text1"/>
        </w:rPr>
        <w:t xml:space="preserve">Ms Wibley (FAO ASFA Secretariat) </w:t>
      </w:r>
      <w:r w:rsidR="006C162C" w:rsidRPr="003B6975">
        <w:rPr>
          <w:color w:val="000000" w:themeColor="text1"/>
        </w:rPr>
        <w:t>said</w:t>
      </w:r>
      <w:r w:rsidRPr="003B6975">
        <w:rPr>
          <w:color w:val="000000" w:themeColor="text1"/>
        </w:rPr>
        <w:t xml:space="preserve"> that ASFIS-15, the ASFIS List of Species for Fishery Statistical Purposes, was contained as a “taxonomic descriptor” pick-list in the www-ISIS-ASFA software to assist in data entry. </w:t>
      </w:r>
      <w:r w:rsidR="006C162C" w:rsidRPr="003B6975">
        <w:rPr>
          <w:color w:val="000000" w:themeColor="text1"/>
        </w:rPr>
        <w:t>She explained that t</w:t>
      </w:r>
      <w:r w:rsidRPr="003B6975">
        <w:rPr>
          <w:color w:val="000000" w:themeColor="text1"/>
        </w:rPr>
        <w:t>he list</w:t>
      </w:r>
      <w:r w:rsidR="00DD0B13" w:rsidRPr="003B6975">
        <w:rPr>
          <w:color w:val="000000" w:themeColor="text1"/>
        </w:rPr>
        <w:t xml:space="preserve"> was not an authority file, in that it did not contain all the species in the world. It was a list </w:t>
      </w:r>
      <w:r w:rsidRPr="003B6975">
        <w:rPr>
          <w:color w:val="000000" w:themeColor="text1"/>
        </w:rPr>
        <w:t xml:space="preserve">which contains species of commercial importance </w:t>
      </w:r>
      <w:r w:rsidR="00F21C36">
        <w:rPr>
          <w:color w:val="000000" w:themeColor="text1"/>
        </w:rPr>
        <w:t xml:space="preserve">to fisheries and aquaculture, </w:t>
      </w:r>
      <w:r w:rsidRPr="003B6975">
        <w:rPr>
          <w:color w:val="000000" w:themeColor="text1"/>
        </w:rPr>
        <w:t>compiled and computerised by the FAO Fisheries and Aquaculture Information</w:t>
      </w:r>
      <w:r w:rsidR="00F21C36">
        <w:rPr>
          <w:color w:val="000000" w:themeColor="text1"/>
        </w:rPr>
        <w:t xml:space="preserve"> and Statistics Service, and</w:t>
      </w:r>
      <w:r w:rsidRPr="003B6975">
        <w:rPr>
          <w:color w:val="000000" w:themeColor="text1"/>
        </w:rPr>
        <w:t xml:space="preserve"> updated once-a-</w:t>
      </w:r>
      <w:r w:rsidRPr="003B6975">
        <w:rPr>
          <w:color w:val="000000" w:themeColor="text1"/>
        </w:rPr>
        <w:lastRenderedPageBreak/>
        <w:t xml:space="preserve">year, generally in February/March. It </w:t>
      </w:r>
      <w:r w:rsidR="00F21C36">
        <w:rPr>
          <w:color w:val="000000" w:themeColor="text1"/>
        </w:rPr>
        <w:t>is</w:t>
      </w:r>
      <w:r w:rsidRPr="003B6975">
        <w:rPr>
          <w:color w:val="000000" w:themeColor="text1"/>
        </w:rPr>
        <w:t xml:space="preserve"> available for viewing on the FAO Fisheries web page at:  </w:t>
      </w:r>
      <w:hyperlink r:id="rId25" w:history="1">
        <w:r w:rsidRPr="003B6975">
          <w:rPr>
            <w:rStyle w:val="Hyperlink"/>
            <w:rFonts w:cs="Arial"/>
            <w:color w:val="000000" w:themeColor="text1"/>
          </w:rPr>
          <w:t>http://www.fao.org/fishery/collection/asfis/en</w:t>
        </w:r>
      </w:hyperlink>
      <w:r w:rsidRPr="003B6975">
        <w:rPr>
          <w:color w:val="000000" w:themeColor="text1"/>
        </w:rPr>
        <w:t xml:space="preserve">. </w:t>
      </w:r>
      <w:r w:rsidR="006C162C" w:rsidRPr="003B6975">
        <w:rPr>
          <w:color w:val="000000" w:themeColor="text1"/>
        </w:rPr>
        <w:t>T</w:t>
      </w:r>
      <w:r w:rsidRPr="003B6975">
        <w:rPr>
          <w:color w:val="000000" w:themeColor="text1"/>
        </w:rPr>
        <w:t>he latest version of the ASFIS List of Species for Fishery Statis</w:t>
      </w:r>
      <w:r w:rsidR="00DD0B13" w:rsidRPr="003B6975">
        <w:rPr>
          <w:color w:val="000000" w:themeColor="text1"/>
        </w:rPr>
        <w:t>tical Purposes (dated March 2014</w:t>
      </w:r>
      <w:r w:rsidRPr="003B6975">
        <w:rPr>
          <w:color w:val="000000" w:themeColor="text1"/>
        </w:rPr>
        <w:t xml:space="preserve">) had not changed considerably regarding the taxonomic species names with respect to the version currently incorporated in the www-ISIS-ASFA software.  </w:t>
      </w:r>
    </w:p>
    <w:p w:rsidR="00DD0B13" w:rsidRPr="003B6975" w:rsidRDefault="00DD0B13" w:rsidP="008315EF">
      <w:pPr>
        <w:pStyle w:val="StyleBefore5"/>
        <w:rPr>
          <w:color w:val="000000" w:themeColor="text1"/>
        </w:rPr>
      </w:pPr>
      <w:r w:rsidRPr="003B6975">
        <w:rPr>
          <w:color w:val="000000" w:themeColor="text1"/>
        </w:rPr>
        <w:t>Ms McCoy (ProQuest) said that Ms Abram was checking the ASFA Partner records regarding the taxonomic names, and pulling out those that were not included in the list of species names</w:t>
      </w:r>
      <w:r w:rsidR="002B3EA8" w:rsidRPr="003B6975">
        <w:rPr>
          <w:color w:val="000000" w:themeColor="text1"/>
        </w:rPr>
        <w:t>.</w:t>
      </w:r>
      <w:r w:rsidRPr="003B6975">
        <w:rPr>
          <w:color w:val="000000" w:themeColor="text1"/>
        </w:rPr>
        <w:t xml:space="preserve"> S</w:t>
      </w:r>
      <w:r w:rsidR="00F21C36">
        <w:rPr>
          <w:color w:val="000000" w:themeColor="text1"/>
        </w:rPr>
        <w:t>he suggested that Ms Abram add</w:t>
      </w:r>
      <w:r w:rsidRPr="003B6975">
        <w:rPr>
          <w:color w:val="000000" w:themeColor="text1"/>
        </w:rPr>
        <w:t xml:space="preserve"> these taxonomic names to the authority file</w:t>
      </w:r>
      <w:r w:rsidR="002B3EA8" w:rsidRPr="003B6975">
        <w:rPr>
          <w:color w:val="000000" w:themeColor="text1"/>
        </w:rPr>
        <w:t>, after verification with an external authority file</w:t>
      </w:r>
      <w:r w:rsidRPr="003B6975">
        <w:rPr>
          <w:color w:val="000000" w:themeColor="text1"/>
        </w:rPr>
        <w:t>.</w:t>
      </w:r>
      <w:r w:rsidR="002B3EA8" w:rsidRPr="003B6975">
        <w:rPr>
          <w:color w:val="000000" w:themeColor="text1"/>
        </w:rPr>
        <w:t xml:space="preserve"> In this way, </w:t>
      </w:r>
      <w:r w:rsidR="00F21C36">
        <w:rPr>
          <w:color w:val="000000" w:themeColor="text1"/>
        </w:rPr>
        <w:t xml:space="preserve">once the names were incorporated in the list of species names, they </w:t>
      </w:r>
      <w:r w:rsidR="002B3EA8" w:rsidRPr="003B6975">
        <w:rPr>
          <w:color w:val="000000" w:themeColor="text1"/>
        </w:rPr>
        <w:t xml:space="preserve">would not come up again </w:t>
      </w:r>
      <w:r w:rsidR="00F21C36">
        <w:rPr>
          <w:color w:val="000000" w:themeColor="text1"/>
        </w:rPr>
        <w:t xml:space="preserve">when </w:t>
      </w:r>
      <w:r w:rsidR="002B3EA8" w:rsidRPr="003B6975">
        <w:rPr>
          <w:color w:val="000000" w:themeColor="text1"/>
        </w:rPr>
        <w:t>checking each month.</w:t>
      </w:r>
      <w:r w:rsidRPr="003B6975">
        <w:rPr>
          <w:color w:val="000000" w:themeColor="text1"/>
        </w:rPr>
        <w:t xml:space="preserve"> Ms Wibley commented that the list of taxonomic names included in the software was not a closed authority </w:t>
      </w:r>
      <w:r w:rsidR="002B3EA8" w:rsidRPr="003B6975">
        <w:rPr>
          <w:color w:val="000000" w:themeColor="text1"/>
        </w:rPr>
        <w:t>list</w:t>
      </w:r>
      <w:r w:rsidRPr="003B6975">
        <w:rPr>
          <w:color w:val="000000" w:themeColor="text1"/>
        </w:rPr>
        <w:t xml:space="preserve"> and ASFA Partners often had to </w:t>
      </w:r>
      <w:r w:rsidR="002B3EA8" w:rsidRPr="003B6975">
        <w:rPr>
          <w:color w:val="000000" w:themeColor="text1"/>
        </w:rPr>
        <w:t>enter taxonomic names manually. Ms Wibley said that this would be a good way of producing an updated taxonomic pick-list.</w:t>
      </w:r>
    </w:p>
    <w:p w:rsidR="002B3EA8" w:rsidRPr="003B6975" w:rsidRDefault="002B3EA8" w:rsidP="00652F71">
      <w:pPr>
        <w:widowControl w:val="0"/>
        <w:spacing w:before="100"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Ms McCoy (ProQuest) agreed to </w:t>
      </w:r>
      <w:r w:rsidRPr="003B6975">
        <w:rPr>
          <w:rFonts w:ascii="Arial" w:hAnsi="Arial" w:cs="Arial"/>
          <w:bCs/>
          <w:color w:val="000000" w:themeColor="text1"/>
          <w:sz w:val="20"/>
          <w:szCs w:val="20"/>
        </w:rPr>
        <w:t>liaise with FBA and the FAO ASFA Secretariat so as to send an updated taxonomic pick-list to coincide with the updating of the thesaurus and geographic pick-list.</w:t>
      </w:r>
    </w:p>
    <w:p w:rsidR="002B3EA8" w:rsidRPr="003B6975" w:rsidRDefault="002B3EA8" w:rsidP="00C36E6B">
      <w:pPr>
        <w:pStyle w:val="StyleBefore5"/>
        <w:rPr>
          <w:color w:val="000000" w:themeColor="text1"/>
        </w:rPr>
      </w:pPr>
      <w:r w:rsidRPr="003B6975">
        <w:rPr>
          <w:color w:val="000000" w:themeColor="text1"/>
        </w:rPr>
        <w:t xml:space="preserve">Mr Emerson (ProQuest) said that he believed it to be a waste of time to try to create an authority file, when there were many more comprehensive authority files freely available. </w:t>
      </w:r>
      <w:r w:rsidR="00FE1B87" w:rsidRPr="003B6975">
        <w:rPr>
          <w:color w:val="000000" w:themeColor="text1"/>
        </w:rPr>
        <w:t>Mr Pettman (FBA) commented that this issue had been examined several years ago</w:t>
      </w:r>
      <w:r w:rsidR="00C36E6B" w:rsidRPr="003B6975">
        <w:rPr>
          <w:color w:val="000000" w:themeColor="text1"/>
        </w:rPr>
        <w:t xml:space="preserve"> (in 2009</w:t>
      </w:r>
      <w:r w:rsidR="00FE1B87" w:rsidRPr="003B6975">
        <w:rPr>
          <w:color w:val="000000" w:themeColor="text1"/>
        </w:rPr>
        <w:t xml:space="preserve"> when considering the Getty Th</w:t>
      </w:r>
      <w:r w:rsidR="00C36E6B" w:rsidRPr="003B6975">
        <w:rPr>
          <w:color w:val="000000" w:themeColor="text1"/>
        </w:rPr>
        <w:t>esaurus for geographic indexing)</w:t>
      </w:r>
      <w:r w:rsidR="00FE1B87" w:rsidRPr="003B6975">
        <w:rPr>
          <w:color w:val="000000" w:themeColor="text1"/>
        </w:rPr>
        <w:t xml:space="preserve"> but there was a problem regarding license costs.  Mr Emerson said that this would not be a problem if the file was not incorporated within the ASFA product</w:t>
      </w:r>
      <w:r w:rsidR="00652F71">
        <w:rPr>
          <w:color w:val="000000" w:themeColor="text1"/>
        </w:rPr>
        <w:t>; it</w:t>
      </w:r>
      <w:r w:rsidR="00FE1B87" w:rsidRPr="003B6975">
        <w:rPr>
          <w:color w:val="000000" w:themeColor="text1"/>
        </w:rPr>
        <w:t xml:space="preserve"> could be used as a tool, switching out o</w:t>
      </w:r>
      <w:r w:rsidR="00C36E6B" w:rsidRPr="003B6975">
        <w:rPr>
          <w:color w:val="000000" w:themeColor="text1"/>
        </w:rPr>
        <w:t>f the software and going online to use the authority file.</w:t>
      </w:r>
    </w:p>
    <w:p w:rsidR="00A12782" w:rsidRPr="003B6975" w:rsidRDefault="00FE1B87" w:rsidP="00FE1B87">
      <w:pPr>
        <w:pStyle w:val="StyleBefore5"/>
        <w:rPr>
          <w:color w:val="000000" w:themeColor="text1"/>
        </w:rPr>
      </w:pPr>
      <w:r w:rsidRPr="003B6975">
        <w:rPr>
          <w:color w:val="000000" w:themeColor="text1"/>
        </w:rPr>
        <w:t>Ms Wibley (FAO ASFA Secretariat) commented that this could be an issue for those ASFA Partner</w:t>
      </w:r>
      <w:r w:rsidR="00A12782" w:rsidRPr="003B6975">
        <w:rPr>
          <w:color w:val="000000" w:themeColor="text1"/>
        </w:rPr>
        <w:t>s preparing ASFA records when offline or not having access to Internet. Although the pick-list was not comprehensive, at least it was usable</w:t>
      </w:r>
      <w:r w:rsidR="00C36E6B" w:rsidRPr="003B6975">
        <w:rPr>
          <w:color w:val="000000" w:themeColor="text1"/>
        </w:rPr>
        <w:t xml:space="preserve"> within the software</w:t>
      </w:r>
      <w:r w:rsidR="00A12782" w:rsidRPr="003B6975">
        <w:rPr>
          <w:color w:val="000000" w:themeColor="text1"/>
        </w:rPr>
        <w:t>. Mr Pettman said that although the principle of using externally available authority files rather than preparing one was correct, it was not feasible for many ASFA Partners, who did not have internet access.</w:t>
      </w:r>
    </w:p>
    <w:p w:rsidR="002B3EA8" w:rsidRPr="003B6975" w:rsidRDefault="00A12782" w:rsidP="00FE1B87">
      <w:pPr>
        <w:pStyle w:val="StyleBefore5"/>
        <w:rPr>
          <w:color w:val="000000" w:themeColor="text1"/>
        </w:rPr>
      </w:pPr>
      <w:r w:rsidRPr="003B6975">
        <w:rPr>
          <w:color w:val="000000" w:themeColor="text1"/>
        </w:rPr>
        <w:t xml:space="preserve"> Mr Emerson said that if it was possible to get a taxonomic authority </w:t>
      </w:r>
      <w:r w:rsidR="008F2279" w:rsidRPr="003B6975">
        <w:rPr>
          <w:color w:val="000000" w:themeColor="text1"/>
        </w:rPr>
        <w:t>file</w:t>
      </w:r>
      <w:r w:rsidRPr="003B6975">
        <w:rPr>
          <w:color w:val="000000" w:themeColor="text1"/>
        </w:rPr>
        <w:t xml:space="preserve"> available for use in the www-ISIS-ASFA</w:t>
      </w:r>
      <w:r w:rsidR="008F2279" w:rsidRPr="003B6975">
        <w:rPr>
          <w:color w:val="000000" w:themeColor="text1"/>
        </w:rPr>
        <w:t xml:space="preserve"> software, what were the limitations </w:t>
      </w:r>
      <w:r w:rsidRPr="003B6975">
        <w:rPr>
          <w:color w:val="000000" w:themeColor="text1"/>
        </w:rPr>
        <w:t>regarding the inclusion of large files as pick-lists in the current www-ISIS-ASFA</w:t>
      </w:r>
      <w:r w:rsidR="008F2279" w:rsidRPr="003B6975">
        <w:rPr>
          <w:color w:val="000000" w:themeColor="text1"/>
        </w:rPr>
        <w:t>.</w:t>
      </w:r>
    </w:p>
    <w:p w:rsidR="008F2279" w:rsidRPr="003B6975" w:rsidRDefault="008F2279" w:rsidP="00FE1B87">
      <w:pPr>
        <w:pStyle w:val="StyleBefore5"/>
        <w:rPr>
          <w:color w:val="000000" w:themeColor="text1"/>
        </w:rPr>
      </w:pPr>
      <w:r w:rsidRPr="003B6975">
        <w:rPr>
          <w:color w:val="000000" w:themeColor="text1"/>
        </w:rPr>
        <w:t>Ms Wibley said that if referring to development the new Release 2, then incorporating larger pick-lists was not an issue, whereas there were limitations with the current version o</w:t>
      </w:r>
      <w:r w:rsidR="00652F71">
        <w:rPr>
          <w:color w:val="000000" w:themeColor="text1"/>
        </w:rPr>
        <w:t xml:space="preserve">f the www-ISIS-ASFA software.  </w:t>
      </w:r>
    </w:p>
    <w:p w:rsidR="00A12782" w:rsidRPr="003B6975" w:rsidRDefault="00A12782" w:rsidP="00652F71">
      <w:pPr>
        <w:widowControl w:val="0"/>
        <w:spacing w:before="100" w:after="0" w:line="240" w:lineRule="auto"/>
        <w:jc w:val="both"/>
        <w:rPr>
          <w:rFonts w:ascii="Arial" w:hAnsi="Arial" w:cs="Arial"/>
          <w:bCs/>
          <w:color w:val="000000" w:themeColor="text1"/>
          <w:sz w:val="20"/>
          <w:szCs w:val="20"/>
          <w:highlight w:val="yellow"/>
          <w:lang w:val="en-GB"/>
        </w:rPr>
      </w:pPr>
      <w:r w:rsidRPr="003B6975">
        <w:rPr>
          <w:rFonts w:ascii="Arial" w:hAnsi="Arial" w:cs="Arial"/>
          <w:b/>
          <w:bCs/>
          <w:color w:val="000000" w:themeColor="text1"/>
          <w:sz w:val="20"/>
          <w:szCs w:val="20"/>
        </w:rPr>
        <w:t xml:space="preserve">The FAO ASFA Secretariat agreed </w:t>
      </w:r>
      <w:r w:rsidRPr="003B6975">
        <w:rPr>
          <w:rFonts w:ascii="Arial" w:hAnsi="Arial" w:cs="Arial"/>
          <w:bCs/>
          <w:color w:val="000000" w:themeColor="text1"/>
          <w:sz w:val="20"/>
          <w:szCs w:val="20"/>
        </w:rPr>
        <w:t xml:space="preserve">to obtain figures from the software developer regarding the practical limits of the current version 1.2 of the www-ISIS-ASFA software with respect to the size of the pick-lists it can accommodate.     </w:t>
      </w:r>
    </w:p>
    <w:p w:rsidR="00A12782" w:rsidRPr="003B6975" w:rsidRDefault="00355206" w:rsidP="00FE1B87">
      <w:pPr>
        <w:pStyle w:val="StyleBefore5"/>
        <w:rPr>
          <w:color w:val="000000" w:themeColor="text1"/>
        </w:rPr>
      </w:pPr>
      <w:r w:rsidRPr="003B6975">
        <w:rPr>
          <w:color w:val="000000" w:themeColor="text1"/>
        </w:rPr>
        <w:t>There was some further discussion regarding taxonomic species names during the presentation given by Ms McCoy on the 4</w:t>
      </w:r>
      <w:r w:rsidRPr="003B6975">
        <w:rPr>
          <w:color w:val="000000" w:themeColor="text1"/>
          <w:vertAlign w:val="superscript"/>
        </w:rPr>
        <w:t>th</w:t>
      </w:r>
      <w:r w:rsidRPr="003B6975">
        <w:rPr>
          <w:color w:val="000000" w:themeColor="text1"/>
        </w:rPr>
        <w:t xml:space="preserve"> day of the meeting, which resulted in the following </w:t>
      </w:r>
      <w:r w:rsidR="00652F71">
        <w:rPr>
          <w:color w:val="000000" w:themeColor="text1"/>
        </w:rPr>
        <w:t xml:space="preserve">additional </w:t>
      </w:r>
      <w:r w:rsidRPr="003B6975">
        <w:rPr>
          <w:color w:val="000000" w:themeColor="text1"/>
        </w:rPr>
        <w:t xml:space="preserve">actions items. </w:t>
      </w:r>
    </w:p>
    <w:p w:rsidR="002B3EA8" w:rsidRPr="003B6975" w:rsidRDefault="002B3EA8" w:rsidP="00652F71">
      <w:pPr>
        <w:widowControl w:val="0"/>
        <w:spacing w:before="100"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Mr Emerson (ProQuest) and Mr Pettman (FBA) agreed to </w:t>
      </w:r>
      <w:r w:rsidRPr="003B6975">
        <w:rPr>
          <w:rFonts w:ascii="Arial" w:hAnsi="Arial" w:cs="Arial"/>
          <w:bCs/>
          <w:color w:val="000000" w:themeColor="text1"/>
          <w:sz w:val="20"/>
          <w:szCs w:val="20"/>
        </w:rPr>
        <w:t>liaise regarding the development of a more robust system for incorporating taxonomic terms.</w:t>
      </w:r>
    </w:p>
    <w:p w:rsidR="002B3EA8" w:rsidRPr="003B6975" w:rsidRDefault="002B3EA8" w:rsidP="002B3EA8">
      <w:pPr>
        <w:widowControl w:val="0"/>
        <w:spacing w:after="0" w:line="240" w:lineRule="auto"/>
        <w:jc w:val="both"/>
        <w:rPr>
          <w:rFonts w:ascii="Arial" w:hAnsi="Arial" w:cs="Arial"/>
          <w:bCs/>
          <w:color w:val="000000" w:themeColor="text1"/>
          <w:sz w:val="20"/>
          <w:szCs w:val="20"/>
        </w:rPr>
      </w:pPr>
    </w:p>
    <w:p w:rsidR="002B3EA8" w:rsidRPr="00652F71" w:rsidRDefault="002B3EA8" w:rsidP="00652F71">
      <w:pPr>
        <w:widowControl w:val="0"/>
        <w:spacing w:after="0" w:line="240" w:lineRule="auto"/>
        <w:jc w:val="both"/>
        <w:rPr>
          <w:rFonts w:ascii="Arial" w:hAnsi="Arial" w:cs="Arial"/>
          <w:bCs/>
          <w:color w:val="000000" w:themeColor="text1"/>
          <w:sz w:val="20"/>
          <w:szCs w:val="20"/>
        </w:rPr>
      </w:pPr>
      <w:r w:rsidRPr="003B6975">
        <w:rPr>
          <w:rFonts w:ascii="Arial" w:hAnsi="Arial" w:cs="Arial"/>
          <w:b/>
          <w:bCs/>
          <w:color w:val="000000" w:themeColor="text1"/>
          <w:sz w:val="20"/>
          <w:szCs w:val="20"/>
        </w:rPr>
        <w:t xml:space="preserve">Ms Keita (DPM) agreed </w:t>
      </w:r>
      <w:r w:rsidRPr="003B6975">
        <w:rPr>
          <w:rFonts w:ascii="Arial" w:hAnsi="Arial" w:cs="Arial"/>
          <w:bCs/>
          <w:color w:val="000000" w:themeColor="text1"/>
          <w:sz w:val="20"/>
          <w:szCs w:val="20"/>
        </w:rPr>
        <w:t xml:space="preserve">to provide ProQuest with details of the African Marine Species website, AfReMaS, (African Register of Marine Species - </w:t>
      </w:r>
      <w:r w:rsidRPr="003B6975">
        <w:rPr>
          <w:rFonts w:ascii="Arial" w:hAnsi="Arial" w:cs="Arial"/>
          <w:bCs/>
          <w:iCs/>
          <w:color w:val="000000" w:themeColor="text1"/>
          <w:sz w:val="20"/>
          <w:szCs w:val="20"/>
        </w:rPr>
        <w:t>an authoritative list of species occurring along African marine coasts</w:t>
      </w:r>
      <w:r w:rsidR="00652F71">
        <w:rPr>
          <w:rFonts w:ascii="Arial" w:hAnsi="Arial" w:cs="Arial"/>
          <w:bCs/>
          <w:color w:val="000000" w:themeColor="text1"/>
          <w:sz w:val="20"/>
          <w:szCs w:val="20"/>
        </w:rPr>
        <w:t>).</w:t>
      </w:r>
    </w:p>
    <w:p w:rsidR="009702DC" w:rsidRPr="003B6975" w:rsidRDefault="009702DC" w:rsidP="006F3F6F">
      <w:pPr>
        <w:pStyle w:val="Heading2"/>
      </w:pPr>
      <w:r w:rsidRPr="003B6975">
        <w:t>ASFIS-10, Authority List for Corporate Names</w:t>
      </w:r>
    </w:p>
    <w:p w:rsidR="009702DC" w:rsidRPr="003B6975" w:rsidRDefault="009702DC" w:rsidP="0063779D">
      <w:pPr>
        <w:pStyle w:val="StyleBefore5"/>
        <w:rPr>
          <w:color w:val="000000" w:themeColor="text1"/>
        </w:rPr>
      </w:pPr>
      <w:r w:rsidRPr="003B6975">
        <w:rPr>
          <w:color w:val="000000" w:themeColor="text1"/>
        </w:rPr>
        <w:t>Mr</w:t>
      </w:r>
      <w:r w:rsidR="0063779D" w:rsidRPr="003B6975">
        <w:rPr>
          <w:color w:val="000000" w:themeColor="text1"/>
        </w:rPr>
        <w:t xml:space="preserve"> Pettman</w:t>
      </w:r>
      <w:r w:rsidRPr="003B6975">
        <w:rPr>
          <w:color w:val="000000" w:themeColor="text1"/>
        </w:rPr>
        <w:t xml:space="preserve"> (</w:t>
      </w:r>
      <w:r w:rsidR="0063779D" w:rsidRPr="003B6975">
        <w:rPr>
          <w:color w:val="000000" w:themeColor="text1"/>
        </w:rPr>
        <w:t>FBA</w:t>
      </w:r>
      <w:r w:rsidRPr="003B6975">
        <w:rPr>
          <w:color w:val="000000" w:themeColor="text1"/>
        </w:rPr>
        <w:t xml:space="preserve">) introduced this agenda item, </w:t>
      </w:r>
      <w:r w:rsidR="0063779D" w:rsidRPr="003B6975">
        <w:rPr>
          <w:color w:val="000000" w:themeColor="text1"/>
        </w:rPr>
        <w:t xml:space="preserve">referring to Section 5.10 of the FAO Report (ASFA/2015/3). </w:t>
      </w:r>
      <w:r w:rsidR="00D32560" w:rsidRPr="003B6975">
        <w:rPr>
          <w:color w:val="000000" w:themeColor="text1"/>
        </w:rPr>
        <w:t xml:space="preserve">He </w:t>
      </w:r>
      <w:r w:rsidR="0063779D" w:rsidRPr="003B6975">
        <w:rPr>
          <w:color w:val="000000" w:themeColor="text1"/>
        </w:rPr>
        <w:t xml:space="preserve">said that an updated version of the List of corporate names was included in the small upgrade of the www-ISIS-ASFA software version 1.2, when it was released in September 2010. Mr Pettman </w:t>
      </w:r>
      <w:r w:rsidR="00D32560" w:rsidRPr="003B6975">
        <w:rPr>
          <w:color w:val="000000" w:themeColor="text1"/>
        </w:rPr>
        <w:t xml:space="preserve">reminded ASFA Partners that when they came across new Corporate Author names, not included in the pick-list of the www-ISIS-ASFA software, they should notify Ms McCoy at ProQuest so that they could be incorporated in Master list of the Corporate Author names. </w:t>
      </w:r>
    </w:p>
    <w:p w:rsidR="00915170" w:rsidRPr="003B6975" w:rsidRDefault="00915170" w:rsidP="006F3F6F">
      <w:pPr>
        <w:pStyle w:val="Heading2"/>
      </w:pPr>
      <w:r w:rsidRPr="003B6975">
        <w:t>ASFIS-16, Help Notes contained in the www-ISIS-ASFA Software (used for bibliographic description and data entry)</w:t>
      </w:r>
    </w:p>
    <w:p w:rsidR="00915170" w:rsidRPr="003B6975" w:rsidRDefault="00762937" w:rsidP="00DE2688">
      <w:pPr>
        <w:pStyle w:val="StyleBefore5"/>
        <w:rPr>
          <w:color w:val="000000" w:themeColor="text1"/>
          <w:highlight w:val="yellow"/>
        </w:rPr>
      </w:pPr>
      <w:r w:rsidRPr="003B6975">
        <w:rPr>
          <w:color w:val="000000" w:themeColor="text1"/>
        </w:rPr>
        <w:t xml:space="preserve">Mr </w:t>
      </w:r>
      <w:r w:rsidR="0063779D" w:rsidRPr="003B6975">
        <w:rPr>
          <w:color w:val="000000" w:themeColor="text1"/>
        </w:rPr>
        <w:t>Pettman (FBA</w:t>
      </w:r>
      <w:r w:rsidRPr="003B6975">
        <w:rPr>
          <w:color w:val="000000" w:themeColor="text1"/>
        </w:rPr>
        <w:t>)</w:t>
      </w:r>
      <w:r w:rsidR="00915170" w:rsidRPr="003B6975">
        <w:rPr>
          <w:color w:val="000000" w:themeColor="text1"/>
        </w:rPr>
        <w:t xml:space="preserve"> </w:t>
      </w:r>
      <w:r w:rsidR="0063779D" w:rsidRPr="003B6975">
        <w:rPr>
          <w:color w:val="000000" w:themeColor="text1"/>
        </w:rPr>
        <w:t>introduced this agenda item, referring to Section 5.16 of the FAO Report (ASFA/2015/3).</w:t>
      </w:r>
      <w:r w:rsidR="00DE2688" w:rsidRPr="003B6975">
        <w:rPr>
          <w:color w:val="000000" w:themeColor="text1"/>
        </w:rPr>
        <w:t xml:space="preserve"> Ms Wibley (FAO ASFA Secretariat) reminded ASFA Partners that online help notes were contained in the www-ISIS-ASFA software, that could be opened up by clicking on the name of the field. She </w:t>
      </w:r>
      <w:r w:rsidR="00915170" w:rsidRPr="003B6975">
        <w:rPr>
          <w:color w:val="000000" w:themeColor="text1"/>
        </w:rPr>
        <w:t xml:space="preserve">explained that this document was a printed version of </w:t>
      </w:r>
      <w:r w:rsidR="00DE2688" w:rsidRPr="003B6975">
        <w:rPr>
          <w:color w:val="000000" w:themeColor="text1"/>
        </w:rPr>
        <w:t xml:space="preserve">all </w:t>
      </w:r>
      <w:r w:rsidR="00915170" w:rsidRPr="003B6975">
        <w:rPr>
          <w:color w:val="000000" w:themeColor="text1"/>
        </w:rPr>
        <w:t>the online help notes included in the www-ISIS-ASFA software</w:t>
      </w:r>
      <w:r w:rsidRPr="003B6975">
        <w:rPr>
          <w:color w:val="000000" w:themeColor="text1"/>
        </w:rPr>
        <w:t xml:space="preserve">. </w:t>
      </w:r>
      <w:r w:rsidR="00DE2688" w:rsidRPr="003B6975">
        <w:rPr>
          <w:color w:val="000000" w:themeColor="text1"/>
        </w:rPr>
        <w:t>She</w:t>
      </w:r>
      <w:r w:rsidRPr="003B6975">
        <w:rPr>
          <w:color w:val="000000" w:themeColor="text1"/>
        </w:rPr>
        <w:t xml:space="preserve"> added that t</w:t>
      </w:r>
      <w:r w:rsidR="00915170" w:rsidRPr="003B6975">
        <w:rPr>
          <w:color w:val="000000" w:themeColor="text1"/>
        </w:rPr>
        <w:t xml:space="preserve">he online help notes were </w:t>
      </w:r>
      <w:r w:rsidR="00DE2688" w:rsidRPr="003B6975">
        <w:rPr>
          <w:color w:val="000000" w:themeColor="text1"/>
        </w:rPr>
        <w:t xml:space="preserve">also </w:t>
      </w:r>
      <w:r w:rsidR="00915170" w:rsidRPr="003B6975">
        <w:rPr>
          <w:color w:val="000000" w:themeColor="text1"/>
        </w:rPr>
        <w:t>available in French and Spanish</w:t>
      </w:r>
      <w:r w:rsidR="00DE2688" w:rsidRPr="003B6975">
        <w:rPr>
          <w:color w:val="000000" w:themeColor="text1"/>
        </w:rPr>
        <w:t>, although they were in the process of being updated.</w:t>
      </w:r>
    </w:p>
    <w:p w:rsidR="00915170" w:rsidRPr="003B6975" w:rsidRDefault="00915170" w:rsidP="00052A31">
      <w:pPr>
        <w:pStyle w:val="Heading1"/>
      </w:pPr>
      <w:r w:rsidRPr="003B6975">
        <w:lastRenderedPageBreak/>
        <w:t>ASFA Trust Fund</w:t>
      </w:r>
    </w:p>
    <w:p w:rsidR="00915170" w:rsidRPr="003B6975" w:rsidRDefault="00915170" w:rsidP="006F3F6F">
      <w:pPr>
        <w:pStyle w:val="Heading2"/>
      </w:pPr>
      <w:r w:rsidRPr="003B6975">
        <w:t>Status of the Trust Fund</w:t>
      </w:r>
    </w:p>
    <w:p w:rsidR="00FB2729" w:rsidRPr="00652F71" w:rsidRDefault="00FB2729" w:rsidP="008315EF">
      <w:pPr>
        <w:pStyle w:val="StyleBefore5"/>
        <w:rPr>
          <w:color w:val="000000" w:themeColor="text1"/>
        </w:rPr>
      </w:pPr>
      <w:r w:rsidRPr="00652F71">
        <w:rPr>
          <w:color w:val="000000" w:themeColor="text1"/>
        </w:rPr>
        <w:t xml:space="preserve">Mr </w:t>
      </w:r>
      <w:r w:rsidR="00B22C94" w:rsidRPr="00652F71">
        <w:rPr>
          <w:color w:val="000000" w:themeColor="text1"/>
        </w:rPr>
        <w:t>Pettman</w:t>
      </w:r>
      <w:r w:rsidRPr="00652F71">
        <w:rPr>
          <w:color w:val="000000" w:themeColor="text1"/>
        </w:rPr>
        <w:t xml:space="preserve"> (</w:t>
      </w:r>
      <w:r w:rsidR="00B22C94" w:rsidRPr="00652F71">
        <w:rPr>
          <w:color w:val="000000" w:themeColor="text1"/>
        </w:rPr>
        <w:t>FBA</w:t>
      </w:r>
      <w:r w:rsidRPr="00652F71">
        <w:rPr>
          <w:color w:val="000000" w:themeColor="text1"/>
        </w:rPr>
        <w:t xml:space="preserve">) </w:t>
      </w:r>
      <w:r w:rsidR="00915170" w:rsidRPr="00652F71">
        <w:rPr>
          <w:color w:val="000000" w:themeColor="text1"/>
        </w:rPr>
        <w:t xml:space="preserve">introduced this Agenda Item, referring to the </w:t>
      </w:r>
      <w:r w:rsidRPr="00652F71">
        <w:rPr>
          <w:color w:val="000000" w:themeColor="text1"/>
        </w:rPr>
        <w:t xml:space="preserve">FAO </w:t>
      </w:r>
      <w:r w:rsidR="00B22C94" w:rsidRPr="00652F71">
        <w:rPr>
          <w:color w:val="000000" w:themeColor="text1"/>
        </w:rPr>
        <w:t>Intersessional Report (ASFA/2014</w:t>
      </w:r>
      <w:r w:rsidRPr="00652F71">
        <w:rPr>
          <w:color w:val="000000" w:themeColor="text1"/>
        </w:rPr>
        <w:t xml:space="preserve">/3), Section 6, and </w:t>
      </w:r>
      <w:r w:rsidR="00915170" w:rsidRPr="00652F71">
        <w:rPr>
          <w:color w:val="000000" w:themeColor="text1"/>
        </w:rPr>
        <w:t>document</w:t>
      </w:r>
      <w:r w:rsidR="00B22C94" w:rsidRPr="00652F71">
        <w:rPr>
          <w:color w:val="000000" w:themeColor="text1"/>
        </w:rPr>
        <w:t>s ASFA/2014</w:t>
      </w:r>
      <w:r w:rsidRPr="00652F71">
        <w:rPr>
          <w:color w:val="000000" w:themeColor="text1"/>
        </w:rPr>
        <w:t>/72, ASFA</w:t>
      </w:r>
      <w:r w:rsidR="00B22C94" w:rsidRPr="00652F71">
        <w:rPr>
          <w:color w:val="000000" w:themeColor="text1"/>
        </w:rPr>
        <w:t xml:space="preserve"> Trust Fund Status and ASFA/2014</w:t>
      </w:r>
      <w:r w:rsidRPr="00652F71">
        <w:rPr>
          <w:color w:val="000000" w:themeColor="text1"/>
        </w:rPr>
        <w:t>/73, ProQuest Calculation of Royalty Payment to ASFA Trust Fund</w:t>
      </w:r>
      <w:r w:rsidR="00915170" w:rsidRPr="00652F71">
        <w:rPr>
          <w:color w:val="000000" w:themeColor="text1"/>
        </w:rPr>
        <w:t>.</w:t>
      </w:r>
      <w:r w:rsidR="002D416F" w:rsidRPr="00652F71">
        <w:rPr>
          <w:color w:val="000000" w:themeColor="text1"/>
        </w:rPr>
        <w:t xml:space="preserve"> </w:t>
      </w:r>
    </w:p>
    <w:p w:rsidR="00915170" w:rsidRPr="00652F71" w:rsidRDefault="00FB2729" w:rsidP="008315EF">
      <w:pPr>
        <w:pStyle w:val="StyleBefore5"/>
        <w:rPr>
          <w:color w:val="000000" w:themeColor="text1"/>
        </w:rPr>
      </w:pPr>
      <w:r w:rsidRPr="00652F71">
        <w:rPr>
          <w:color w:val="000000" w:themeColor="text1"/>
        </w:rPr>
        <w:t xml:space="preserve">Ms Wibley (FAO ASFA Secretariat) </w:t>
      </w:r>
      <w:r w:rsidR="00B22C94" w:rsidRPr="00652F71">
        <w:rPr>
          <w:color w:val="000000" w:themeColor="text1"/>
        </w:rPr>
        <w:t>reported</w:t>
      </w:r>
      <w:r w:rsidR="00915170" w:rsidRPr="00652F71">
        <w:rPr>
          <w:color w:val="000000" w:themeColor="text1"/>
        </w:rPr>
        <w:t xml:space="preserve"> that</w:t>
      </w:r>
      <w:r w:rsidR="007E00AC" w:rsidRPr="00652F71">
        <w:rPr>
          <w:color w:val="000000" w:themeColor="text1"/>
        </w:rPr>
        <w:t xml:space="preserve"> </w:t>
      </w:r>
      <w:r w:rsidR="00915170" w:rsidRPr="00652F71">
        <w:rPr>
          <w:color w:val="000000" w:themeColor="text1"/>
        </w:rPr>
        <w:t xml:space="preserve">the exact deposits, spending and estimated balance of the ASFA Trust Fund were always </w:t>
      </w:r>
      <w:r w:rsidR="0036536B" w:rsidRPr="00652F71">
        <w:rPr>
          <w:color w:val="000000" w:themeColor="text1"/>
        </w:rPr>
        <w:t>indicated</w:t>
      </w:r>
      <w:r w:rsidR="00915170" w:rsidRPr="00652F71">
        <w:rPr>
          <w:color w:val="000000" w:themeColor="text1"/>
        </w:rPr>
        <w:t xml:space="preserve"> as accurately as possible by the FAO ASFA Secretariat at each ASFA Advisory Board Meeting </w:t>
      </w:r>
      <w:r w:rsidRPr="00652F71">
        <w:rPr>
          <w:color w:val="000000" w:themeColor="text1"/>
        </w:rPr>
        <w:t xml:space="preserve">together with all the ASFA Trust Funds Projects. She </w:t>
      </w:r>
      <w:r w:rsidR="0036536B" w:rsidRPr="00652F71">
        <w:rPr>
          <w:color w:val="000000" w:themeColor="text1"/>
        </w:rPr>
        <w:t>mentioned that document ASFA/2014/72</w:t>
      </w:r>
      <w:r w:rsidRPr="00652F71">
        <w:rPr>
          <w:color w:val="000000" w:themeColor="text1"/>
        </w:rPr>
        <w:t xml:space="preserve"> </w:t>
      </w:r>
      <w:r w:rsidR="00652F71" w:rsidRPr="00652F71">
        <w:rPr>
          <w:color w:val="000000" w:themeColor="text1"/>
        </w:rPr>
        <w:t>also contained</w:t>
      </w:r>
      <w:r w:rsidR="00BE4F06" w:rsidRPr="00652F71">
        <w:rPr>
          <w:color w:val="000000" w:themeColor="text1"/>
        </w:rPr>
        <w:t xml:space="preserve"> a historical account of all ASFA Trust Fund activities since 1995, </w:t>
      </w:r>
    </w:p>
    <w:p w:rsidR="00BE4F06" w:rsidRPr="00652F71" w:rsidRDefault="00915170" w:rsidP="008315EF">
      <w:pPr>
        <w:pStyle w:val="StyleBefore5"/>
        <w:rPr>
          <w:color w:val="000000" w:themeColor="text1"/>
        </w:rPr>
      </w:pPr>
      <w:r w:rsidRPr="00652F71">
        <w:rPr>
          <w:color w:val="000000" w:themeColor="text1"/>
        </w:rPr>
        <w:t>Ms Wibley reported that the 201</w:t>
      </w:r>
      <w:r w:rsidR="0036536B" w:rsidRPr="00652F71">
        <w:rPr>
          <w:color w:val="000000" w:themeColor="text1"/>
        </w:rPr>
        <w:t>3</w:t>
      </w:r>
      <w:r w:rsidRPr="00652F71">
        <w:rPr>
          <w:color w:val="000000" w:themeColor="text1"/>
        </w:rPr>
        <w:t xml:space="preserve"> Royalty payment from ProQuest was </w:t>
      </w:r>
      <w:r w:rsidR="0036536B" w:rsidRPr="00652F71">
        <w:rPr>
          <w:b/>
          <w:color w:val="000000" w:themeColor="text1"/>
          <w:lang w:val="en-US"/>
        </w:rPr>
        <w:t>US$174 751</w:t>
      </w:r>
      <w:r w:rsidR="0036536B" w:rsidRPr="00652F71">
        <w:rPr>
          <w:b/>
          <w:color w:val="000000" w:themeColor="text1"/>
        </w:rPr>
        <w:t xml:space="preserve">, </w:t>
      </w:r>
      <w:r w:rsidR="0036536B" w:rsidRPr="00652F71">
        <w:rPr>
          <w:color w:val="000000" w:themeColor="text1"/>
        </w:rPr>
        <w:t xml:space="preserve">and said that </w:t>
      </w:r>
      <w:r w:rsidR="00BE4F06" w:rsidRPr="00652F71">
        <w:rPr>
          <w:color w:val="000000" w:themeColor="text1"/>
        </w:rPr>
        <w:t>document ASFA/201</w:t>
      </w:r>
      <w:r w:rsidR="0036536B" w:rsidRPr="00652F71">
        <w:rPr>
          <w:color w:val="000000" w:themeColor="text1"/>
        </w:rPr>
        <w:t>4</w:t>
      </w:r>
      <w:r w:rsidR="00BE4F06" w:rsidRPr="00652F71">
        <w:rPr>
          <w:color w:val="000000" w:themeColor="text1"/>
        </w:rPr>
        <w:t>3/73</w:t>
      </w:r>
      <w:r w:rsidRPr="00652F71">
        <w:rPr>
          <w:color w:val="000000" w:themeColor="text1"/>
        </w:rPr>
        <w:t>, showed the calculation b</w:t>
      </w:r>
      <w:r w:rsidR="0036536B" w:rsidRPr="00652F71">
        <w:rPr>
          <w:color w:val="000000" w:themeColor="text1"/>
        </w:rPr>
        <w:t xml:space="preserve">y the ASFA Publisher of the </w:t>
      </w:r>
      <w:r w:rsidRPr="00652F71">
        <w:rPr>
          <w:color w:val="000000" w:themeColor="text1"/>
        </w:rPr>
        <w:t>R</w:t>
      </w:r>
      <w:r w:rsidR="0036536B" w:rsidRPr="00652F71">
        <w:rPr>
          <w:color w:val="000000" w:themeColor="text1"/>
        </w:rPr>
        <w:t>oyalty payment for the year 2013</w:t>
      </w:r>
      <w:r w:rsidR="00BE4F06" w:rsidRPr="00652F71">
        <w:rPr>
          <w:color w:val="000000" w:themeColor="text1"/>
        </w:rPr>
        <w:t>. T</w:t>
      </w:r>
      <w:r w:rsidRPr="00652F71">
        <w:rPr>
          <w:color w:val="000000" w:themeColor="text1"/>
        </w:rPr>
        <w:t>h</w:t>
      </w:r>
      <w:r w:rsidR="00BE4F06" w:rsidRPr="00652F71">
        <w:rPr>
          <w:color w:val="000000" w:themeColor="text1"/>
        </w:rPr>
        <w:t>is</w:t>
      </w:r>
      <w:r w:rsidRPr="00652F71">
        <w:rPr>
          <w:color w:val="000000" w:themeColor="text1"/>
        </w:rPr>
        <w:t xml:space="preserve"> payment had been deposited in </w:t>
      </w:r>
      <w:r w:rsidR="00863219" w:rsidRPr="00652F71">
        <w:rPr>
          <w:color w:val="000000" w:themeColor="text1"/>
        </w:rPr>
        <w:t xml:space="preserve">June </w:t>
      </w:r>
      <w:r w:rsidR="00BE4F06" w:rsidRPr="00652F71">
        <w:rPr>
          <w:color w:val="000000" w:themeColor="text1"/>
        </w:rPr>
        <w:t>201</w:t>
      </w:r>
      <w:r w:rsidR="0036536B" w:rsidRPr="00652F71">
        <w:rPr>
          <w:color w:val="000000" w:themeColor="text1"/>
        </w:rPr>
        <w:t>4</w:t>
      </w:r>
      <w:r w:rsidRPr="00652F71">
        <w:rPr>
          <w:color w:val="000000" w:themeColor="text1"/>
        </w:rPr>
        <w:t xml:space="preserve"> with FAO, who holds the ASFA Trust Fund on behalf of the ASFA Partners. </w:t>
      </w:r>
      <w:r w:rsidR="00BE4F06" w:rsidRPr="00652F71">
        <w:rPr>
          <w:color w:val="000000" w:themeColor="text1"/>
        </w:rPr>
        <w:t xml:space="preserve">The </w:t>
      </w:r>
      <w:r w:rsidR="00BE4F06" w:rsidRPr="00652F71">
        <w:rPr>
          <w:b/>
          <w:color w:val="000000" w:themeColor="text1"/>
        </w:rPr>
        <w:t>Balance</w:t>
      </w:r>
      <w:r w:rsidR="00BE4F06" w:rsidRPr="00652F71">
        <w:rPr>
          <w:color w:val="000000" w:themeColor="text1"/>
        </w:rPr>
        <w:t xml:space="preserve"> of the Trust Fund </w:t>
      </w:r>
      <w:r w:rsidR="007E00AC" w:rsidRPr="00652F71">
        <w:rPr>
          <w:color w:val="000000" w:themeColor="text1"/>
        </w:rPr>
        <w:t>was</w:t>
      </w:r>
      <w:r w:rsidR="00BE4F06" w:rsidRPr="00652F71">
        <w:rPr>
          <w:color w:val="000000" w:themeColor="text1"/>
        </w:rPr>
        <w:t xml:space="preserve"> </w:t>
      </w:r>
      <w:r w:rsidR="0036536B" w:rsidRPr="00652F71">
        <w:rPr>
          <w:b/>
          <w:color w:val="000000" w:themeColor="text1"/>
          <w:lang w:val="en-US"/>
        </w:rPr>
        <w:t xml:space="preserve">US$817 472 </w:t>
      </w:r>
      <w:r w:rsidR="00BE4F06" w:rsidRPr="00652F71">
        <w:rPr>
          <w:color w:val="000000" w:themeColor="text1"/>
        </w:rPr>
        <w:t>at the date of this meeting.</w:t>
      </w:r>
    </w:p>
    <w:p w:rsidR="00915170" w:rsidRPr="003B6975" w:rsidRDefault="007E00AC" w:rsidP="008315EF">
      <w:pPr>
        <w:pStyle w:val="StyleBefore5"/>
        <w:rPr>
          <w:color w:val="000000" w:themeColor="text1"/>
        </w:rPr>
      </w:pPr>
      <w:r w:rsidRPr="00652F71">
        <w:rPr>
          <w:color w:val="000000" w:themeColor="text1"/>
        </w:rPr>
        <w:t>The FAO ASFA Secretariat</w:t>
      </w:r>
      <w:r w:rsidRPr="003B6975">
        <w:rPr>
          <w:color w:val="000000" w:themeColor="text1"/>
        </w:rPr>
        <w:t xml:space="preserve">, as always, urged ASFA Partners to come forward with Trust Fund proposals for the benefit of the ASFA system. Ms Wibley commented that the balance </w:t>
      </w:r>
      <w:r w:rsidR="002E0EF5" w:rsidRPr="003B6975">
        <w:rPr>
          <w:color w:val="000000" w:themeColor="text1"/>
        </w:rPr>
        <w:t xml:space="preserve">of the Trust Fund </w:t>
      </w:r>
      <w:r w:rsidRPr="003B6975">
        <w:rPr>
          <w:color w:val="000000" w:themeColor="text1"/>
        </w:rPr>
        <w:t xml:space="preserve">at the previous year's meeting was </w:t>
      </w:r>
      <w:r w:rsidR="002E0EF5" w:rsidRPr="003B6975">
        <w:rPr>
          <w:color w:val="000000" w:themeColor="text1"/>
        </w:rPr>
        <w:t xml:space="preserve">US$998 366, which indicated that incoming Royalties for the year had been spent, which was a good sign that ASFA Partners were carrying out Trust Fund Projects. She encouraged ASFA Partners to keep putting forward ASFA Trust Fund Proposals, </w:t>
      </w:r>
      <w:r w:rsidRPr="003B6975">
        <w:rPr>
          <w:color w:val="000000" w:themeColor="text1"/>
        </w:rPr>
        <w:t xml:space="preserve">such </w:t>
      </w:r>
      <w:r w:rsidR="00833508">
        <w:rPr>
          <w:color w:val="000000" w:themeColor="text1"/>
        </w:rPr>
        <w:t>as those which increased the uniqueness of</w:t>
      </w:r>
      <w:r w:rsidRPr="003B6975">
        <w:rPr>
          <w:color w:val="000000" w:themeColor="text1"/>
        </w:rPr>
        <w:t xml:space="preserve"> the ASFA database </w:t>
      </w:r>
      <w:r w:rsidR="00833508">
        <w:rPr>
          <w:color w:val="000000" w:themeColor="text1"/>
        </w:rPr>
        <w:t xml:space="preserve">(e.g. </w:t>
      </w:r>
      <w:r w:rsidRPr="003B6975">
        <w:rPr>
          <w:color w:val="000000" w:themeColor="text1"/>
        </w:rPr>
        <w:t>digitization and/or retrospective indexing projects</w:t>
      </w:r>
      <w:r w:rsidR="00833508">
        <w:rPr>
          <w:color w:val="000000" w:themeColor="text1"/>
        </w:rPr>
        <w:t>)</w:t>
      </w:r>
      <w:r w:rsidR="002E0EF5" w:rsidRPr="003B6975">
        <w:rPr>
          <w:color w:val="000000" w:themeColor="text1"/>
        </w:rPr>
        <w:t>.</w:t>
      </w:r>
    </w:p>
    <w:p w:rsidR="002E0EF5" w:rsidRPr="003B6975" w:rsidRDefault="00915170" w:rsidP="008315EF">
      <w:pPr>
        <w:pStyle w:val="StyleBefore5"/>
        <w:rPr>
          <w:color w:val="000000" w:themeColor="text1"/>
        </w:rPr>
      </w:pPr>
      <w:r w:rsidRPr="003B6975">
        <w:rPr>
          <w:color w:val="000000" w:themeColor="text1"/>
        </w:rPr>
        <w:t>Ms Wibley (FAO ASFA Secretariat) referred to the Summary Listing</w:t>
      </w:r>
      <w:r w:rsidR="004D2831" w:rsidRPr="003B6975">
        <w:rPr>
          <w:color w:val="000000" w:themeColor="text1"/>
        </w:rPr>
        <w:t xml:space="preserve"> of all ASFA Trust Fund Projects that </w:t>
      </w:r>
      <w:r w:rsidR="00833508">
        <w:rPr>
          <w:color w:val="000000" w:themeColor="text1"/>
        </w:rPr>
        <w:t>is</w:t>
      </w:r>
      <w:r w:rsidRPr="003B6975">
        <w:rPr>
          <w:color w:val="000000" w:themeColor="text1"/>
        </w:rPr>
        <w:t xml:space="preserve"> given in document ASFA/2</w:t>
      </w:r>
      <w:r w:rsidR="0036536B" w:rsidRPr="003B6975">
        <w:rPr>
          <w:color w:val="000000" w:themeColor="text1"/>
        </w:rPr>
        <w:t>014</w:t>
      </w:r>
      <w:r w:rsidRPr="003B6975">
        <w:rPr>
          <w:color w:val="000000" w:themeColor="text1"/>
        </w:rPr>
        <w:t>/72, and said that the FAO ASFA Secretariat recorded how the ASFA Trust Fund was spent according to the various Trust Fund Proj</w:t>
      </w:r>
      <w:r w:rsidR="002E0EF5" w:rsidRPr="003B6975">
        <w:rPr>
          <w:color w:val="000000" w:themeColor="text1"/>
        </w:rPr>
        <w:t>ect Proposals. She informed the ASFA Partners that</w:t>
      </w:r>
      <w:r w:rsidR="00833508">
        <w:rPr>
          <w:color w:val="000000" w:themeColor="text1"/>
        </w:rPr>
        <w:t xml:space="preserve">, in the name of transparency, </w:t>
      </w:r>
      <w:r w:rsidR="002E0EF5" w:rsidRPr="003B6975">
        <w:rPr>
          <w:color w:val="000000" w:themeColor="text1"/>
        </w:rPr>
        <w:t>an updated print-out</w:t>
      </w:r>
      <w:r w:rsidR="0036536B" w:rsidRPr="003B6975">
        <w:rPr>
          <w:color w:val="000000" w:themeColor="text1"/>
        </w:rPr>
        <w:t>, dated 09.2014</w:t>
      </w:r>
      <w:r w:rsidR="004D2831" w:rsidRPr="003B6975">
        <w:rPr>
          <w:color w:val="000000" w:themeColor="text1"/>
        </w:rPr>
        <w:t>,</w:t>
      </w:r>
      <w:r w:rsidR="001A3759" w:rsidRPr="003B6975">
        <w:rPr>
          <w:color w:val="000000" w:themeColor="text1"/>
        </w:rPr>
        <w:t xml:space="preserve"> </w:t>
      </w:r>
      <w:r w:rsidR="004D2831" w:rsidRPr="003B6975">
        <w:rPr>
          <w:color w:val="000000" w:themeColor="text1"/>
        </w:rPr>
        <w:t>(ASFA_Trust_Fund_</w:t>
      </w:r>
      <w:r w:rsidR="004D2831" w:rsidRPr="00833508">
        <w:rPr>
          <w:color w:val="000000" w:themeColor="text1"/>
        </w:rPr>
        <w:t>May201</w:t>
      </w:r>
      <w:r w:rsidR="0036536B" w:rsidRPr="00833508">
        <w:rPr>
          <w:color w:val="000000" w:themeColor="text1"/>
        </w:rPr>
        <w:t>4</w:t>
      </w:r>
      <w:r w:rsidR="004D2831" w:rsidRPr="00833508">
        <w:rPr>
          <w:color w:val="000000" w:themeColor="text1"/>
        </w:rPr>
        <w:t>.</w:t>
      </w:r>
      <w:r w:rsidR="004D2831" w:rsidRPr="003B6975">
        <w:rPr>
          <w:color w:val="000000" w:themeColor="text1"/>
        </w:rPr>
        <w:t>pdf) which listed</w:t>
      </w:r>
      <w:r w:rsidR="002E0EF5" w:rsidRPr="003B6975">
        <w:rPr>
          <w:color w:val="000000" w:themeColor="text1"/>
        </w:rPr>
        <w:t xml:space="preserve"> all the </w:t>
      </w:r>
      <w:r w:rsidR="001A3759" w:rsidRPr="003B6975">
        <w:rPr>
          <w:color w:val="000000" w:themeColor="text1"/>
        </w:rPr>
        <w:t>transactions/</w:t>
      </w:r>
      <w:r w:rsidR="002E0EF5" w:rsidRPr="003B6975">
        <w:rPr>
          <w:color w:val="000000" w:themeColor="text1"/>
        </w:rPr>
        <w:t>movements as kept by the FAO Programme Coordination Unit</w:t>
      </w:r>
      <w:r w:rsidR="001A3759" w:rsidRPr="003B6975">
        <w:rPr>
          <w:color w:val="000000" w:themeColor="text1"/>
        </w:rPr>
        <w:t xml:space="preserve"> (</w:t>
      </w:r>
      <w:r w:rsidR="002E0EF5" w:rsidRPr="003B6975">
        <w:rPr>
          <w:color w:val="000000" w:themeColor="text1"/>
        </w:rPr>
        <w:t>F</w:t>
      </w:r>
      <w:r w:rsidR="001A3759" w:rsidRPr="003B6975">
        <w:rPr>
          <w:color w:val="000000" w:themeColor="text1"/>
        </w:rPr>
        <w:t>IDP</w:t>
      </w:r>
      <w:r w:rsidR="004D2831" w:rsidRPr="003B6975">
        <w:rPr>
          <w:color w:val="000000" w:themeColor="text1"/>
        </w:rPr>
        <w:t>),</w:t>
      </w:r>
      <w:r w:rsidR="001A3759" w:rsidRPr="003B6975">
        <w:rPr>
          <w:color w:val="000000" w:themeColor="text1"/>
        </w:rPr>
        <w:t xml:space="preserve"> </w:t>
      </w:r>
      <w:r w:rsidR="004D2831" w:rsidRPr="003B6975">
        <w:rPr>
          <w:color w:val="000000" w:themeColor="text1"/>
        </w:rPr>
        <w:t>had been</w:t>
      </w:r>
      <w:r w:rsidR="002E0EF5" w:rsidRPr="003B6975">
        <w:rPr>
          <w:color w:val="000000" w:themeColor="text1"/>
        </w:rPr>
        <w:t xml:space="preserve"> posted on the FAO reserved ASFA ftp site, at: </w:t>
      </w:r>
      <w:hyperlink r:id="rId26" w:history="1">
        <w:r w:rsidR="004D2831" w:rsidRPr="003B6975">
          <w:rPr>
            <w:rStyle w:val="Hyperlink"/>
            <w:rFonts w:cs="Arial"/>
            <w:color w:val="000000" w:themeColor="text1"/>
          </w:rPr>
          <w:t>ftp://ASFA:PWda28b@ext-ftp.fao.org/FI/Reserved/ASFA,</w:t>
        </w:r>
        <w:r w:rsidR="004D2831" w:rsidRPr="003B6975">
          <w:rPr>
            <w:rStyle w:val="Hyperlink"/>
            <w:rFonts w:cs="Arial"/>
            <w:color w:val="000000" w:themeColor="text1"/>
            <w:u w:val="none"/>
          </w:rPr>
          <w:t xml:space="preserve"> in</w:t>
        </w:r>
      </w:hyperlink>
      <w:r w:rsidR="004D2831" w:rsidRPr="003B6975">
        <w:rPr>
          <w:color w:val="000000" w:themeColor="text1"/>
        </w:rPr>
        <w:t xml:space="preserve"> </w:t>
      </w:r>
      <w:r w:rsidR="001A3759" w:rsidRPr="003B6975">
        <w:rPr>
          <w:color w:val="000000" w:themeColor="text1"/>
        </w:rPr>
        <w:t>the</w:t>
      </w:r>
      <w:r w:rsidR="004D2831" w:rsidRPr="003B6975">
        <w:rPr>
          <w:color w:val="000000" w:themeColor="text1"/>
        </w:rPr>
        <w:t xml:space="preserve"> following </w:t>
      </w:r>
      <w:r w:rsidR="002E0EF5" w:rsidRPr="003B6975">
        <w:rPr>
          <w:color w:val="000000" w:themeColor="text1"/>
        </w:rPr>
        <w:t xml:space="preserve"> folder:  </w:t>
      </w:r>
      <w:r w:rsidR="004D2831" w:rsidRPr="003B6975">
        <w:rPr>
          <w:b/>
          <w:color w:val="000000" w:themeColor="text1"/>
        </w:rPr>
        <w:t>ASFA Trust Fund/</w:t>
      </w:r>
      <w:r w:rsidR="004D2831" w:rsidRPr="003B6975">
        <w:rPr>
          <w:color w:val="000000" w:themeColor="text1"/>
        </w:rPr>
        <w:t xml:space="preserve"> </w:t>
      </w:r>
      <w:r w:rsidR="002E0EF5" w:rsidRPr="003B6975">
        <w:rPr>
          <w:b/>
          <w:color w:val="000000" w:themeColor="text1"/>
        </w:rPr>
        <w:t>ASFA_Trust_Fund_FAO_Programme_Coordination_Unit_FIDP_records</w:t>
      </w:r>
      <w:r w:rsidR="002E0EF5" w:rsidRPr="003B6975">
        <w:rPr>
          <w:color w:val="000000" w:themeColor="text1"/>
        </w:rPr>
        <w:t>.</w:t>
      </w:r>
    </w:p>
    <w:p w:rsidR="00915170" w:rsidRPr="003B6975" w:rsidRDefault="00A64F36" w:rsidP="008315EF">
      <w:pPr>
        <w:pStyle w:val="StyleBefore5"/>
        <w:rPr>
          <w:color w:val="000000" w:themeColor="text1"/>
        </w:rPr>
      </w:pPr>
      <w:r w:rsidRPr="003B6975">
        <w:rPr>
          <w:color w:val="000000" w:themeColor="text1"/>
        </w:rPr>
        <w:t>Ms Wibley</w:t>
      </w:r>
      <w:r w:rsidR="00915170" w:rsidRPr="003B6975">
        <w:rPr>
          <w:color w:val="000000" w:themeColor="text1"/>
        </w:rPr>
        <w:t xml:space="preserve"> explained that some figures in the tables kept by the ASFA Secretariat may not always be up-to-date, and that this was </w:t>
      </w:r>
      <w:r w:rsidRPr="003B6975">
        <w:rPr>
          <w:color w:val="000000" w:themeColor="text1"/>
        </w:rPr>
        <w:t>because</w:t>
      </w:r>
      <w:r w:rsidR="00915170" w:rsidRPr="003B6975">
        <w:rPr>
          <w:color w:val="000000" w:themeColor="text1"/>
        </w:rPr>
        <w:t xml:space="preserve"> the </w:t>
      </w:r>
      <w:r w:rsidR="004D2831" w:rsidRPr="003B6975">
        <w:rPr>
          <w:color w:val="000000" w:themeColor="text1"/>
        </w:rPr>
        <w:t>amount</w:t>
      </w:r>
      <w:r w:rsidR="00915170" w:rsidRPr="003B6975">
        <w:rPr>
          <w:color w:val="000000" w:themeColor="text1"/>
        </w:rPr>
        <w:t xml:space="preserve"> </w:t>
      </w:r>
      <w:r w:rsidRPr="003B6975">
        <w:rPr>
          <w:color w:val="000000" w:themeColor="text1"/>
        </w:rPr>
        <w:t xml:space="preserve">which had been </w:t>
      </w:r>
      <w:r w:rsidR="00915170" w:rsidRPr="003B6975">
        <w:rPr>
          <w:color w:val="000000" w:themeColor="text1"/>
        </w:rPr>
        <w:t xml:space="preserve">budgeted or estimated at the time the figures </w:t>
      </w:r>
      <w:r w:rsidRPr="003B6975">
        <w:rPr>
          <w:color w:val="000000" w:themeColor="text1"/>
        </w:rPr>
        <w:t>were</w:t>
      </w:r>
      <w:r w:rsidR="00915170" w:rsidRPr="003B6975">
        <w:rPr>
          <w:color w:val="000000" w:themeColor="text1"/>
        </w:rPr>
        <w:t xml:space="preserve"> recorded</w:t>
      </w:r>
      <w:r w:rsidR="004D2831" w:rsidRPr="003B6975">
        <w:rPr>
          <w:color w:val="000000" w:themeColor="text1"/>
        </w:rPr>
        <w:t>,</w:t>
      </w:r>
      <w:r w:rsidR="00915170" w:rsidRPr="003B6975">
        <w:rPr>
          <w:color w:val="000000" w:themeColor="text1"/>
        </w:rPr>
        <w:t xml:space="preserve"> </w:t>
      </w:r>
      <w:r w:rsidRPr="003B6975">
        <w:rPr>
          <w:color w:val="000000" w:themeColor="text1"/>
        </w:rPr>
        <w:t xml:space="preserve">sometimes </w:t>
      </w:r>
      <w:r w:rsidR="00915170" w:rsidRPr="003B6975">
        <w:rPr>
          <w:color w:val="000000" w:themeColor="text1"/>
        </w:rPr>
        <w:t xml:space="preserve">changed when the funds </w:t>
      </w:r>
      <w:r w:rsidRPr="003B6975">
        <w:rPr>
          <w:color w:val="000000" w:themeColor="text1"/>
        </w:rPr>
        <w:t>were</w:t>
      </w:r>
      <w:r w:rsidR="00915170" w:rsidRPr="003B6975">
        <w:rPr>
          <w:color w:val="000000" w:themeColor="text1"/>
        </w:rPr>
        <w:t xml:space="preserve"> actually disbursed</w:t>
      </w:r>
      <w:r w:rsidR="004D2831" w:rsidRPr="003B6975">
        <w:rPr>
          <w:color w:val="000000" w:themeColor="text1"/>
        </w:rPr>
        <w:t>, such as</w:t>
      </w:r>
      <w:r w:rsidRPr="003B6975">
        <w:rPr>
          <w:color w:val="000000" w:themeColor="text1"/>
        </w:rPr>
        <w:t xml:space="preserve"> </w:t>
      </w:r>
      <w:r w:rsidR="004D2831" w:rsidRPr="003B6975">
        <w:rPr>
          <w:color w:val="000000" w:themeColor="text1"/>
        </w:rPr>
        <w:t xml:space="preserve">for the </w:t>
      </w:r>
      <w:r w:rsidRPr="003B6975">
        <w:rPr>
          <w:color w:val="000000" w:themeColor="text1"/>
        </w:rPr>
        <w:t xml:space="preserve">currrent </w:t>
      </w:r>
      <w:r w:rsidR="004D2831" w:rsidRPr="003B6975">
        <w:rPr>
          <w:color w:val="000000" w:themeColor="text1"/>
        </w:rPr>
        <w:t xml:space="preserve"> </w:t>
      </w:r>
      <w:r w:rsidRPr="003B6975">
        <w:rPr>
          <w:color w:val="000000" w:themeColor="text1"/>
        </w:rPr>
        <w:t>ASFA Trust Fund Project for providing financial assistance to ASFA Partners attending this meeting</w:t>
      </w:r>
      <w:r w:rsidR="00915170" w:rsidRPr="003B6975">
        <w:rPr>
          <w:color w:val="000000" w:themeColor="text1"/>
        </w:rPr>
        <w:t xml:space="preserve">. However, </w:t>
      </w:r>
      <w:r w:rsidR="001A3759" w:rsidRPr="003B6975">
        <w:rPr>
          <w:color w:val="000000" w:themeColor="text1"/>
        </w:rPr>
        <w:t xml:space="preserve">she added that </w:t>
      </w:r>
      <w:r w:rsidR="00915170" w:rsidRPr="003B6975">
        <w:rPr>
          <w:color w:val="000000" w:themeColor="text1"/>
        </w:rPr>
        <w:t>the real movement</w:t>
      </w:r>
      <w:r w:rsidR="001A3759" w:rsidRPr="003B6975">
        <w:rPr>
          <w:color w:val="000000" w:themeColor="text1"/>
        </w:rPr>
        <w:t>s</w:t>
      </w:r>
      <w:r w:rsidR="00915170" w:rsidRPr="003B6975">
        <w:rPr>
          <w:color w:val="000000" w:themeColor="text1"/>
        </w:rPr>
        <w:t xml:space="preserve"> of the account, i.e. all the transactions made, was recorded by the FAO Programme Coordination Unit (FIDP)</w:t>
      </w:r>
      <w:r w:rsidR="001A3759" w:rsidRPr="003B6975">
        <w:rPr>
          <w:color w:val="000000" w:themeColor="text1"/>
        </w:rPr>
        <w:t xml:space="preserve"> and were included in the print-out mentioned above</w:t>
      </w:r>
      <w:r w:rsidR="004D2831" w:rsidRPr="003B6975">
        <w:rPr>
          <w:color w:val="000000" w:themeColor="text1"/>
        </w:rPr>
        <w:t xml:space="preserve">. </w:t>
      </w:r>
      <w:r w:rsidR="00915170" w:rsidRPr="003B6975">
        <w:rPr>
          <w:color w:val="000000" w:themeColor="text1"/>
          <w:highlight w:val="yellow"/>
        </w:rPr>
        <w:t xml:space="preserve"> </w:t>
      </w:r>
    </w:p>
    <w:p w:rsidR="00915170" w:rsidRPr="003B6975" w:rsidRDefault="00915170" w:rsidP="006F3F6F">
      <w:pPr>
        <w:pStyle w:val="Heading2"/>
      </w:pPr>
      <w:r w:rsidRPr="003B6975">
        <w:t xml:space="preserve"> Proposals completed, in progress, or pending further discussion and status of some proposals  </w:t>
      </w:r>
    </w:p>
    <w:p w:rsidR="0036536B" w:rsidRPr="0024471B" w:rsidRDefault="00915170" w:rsidP="002E6415">
      <w:pPr>
        <w:pStyle w:val="StyleBefore5Underline"/>
      </w:pPr>
      <w:r w:rsidRPr="0024471B">
        <w:t>Completed</w:t>
      </w:r>
    </w:p>
    <w:p w:rsidR="008F45CA" w:rsidRPr="003B6975" w:rsidRDefault="008F45CA" w:rsidP="00921DA9">
      <w:pPr>
        <w:pStyle w:val="Heading30"/>
      </w:pPr>
      <w:r w:rsidRPr="003B6975">
        <w:t xml:space="preserve">  Financial support to attend the 2013 ASFA Advisory Board Meeting, IMARPE, Peru</w:t>
      </w:r>
    </w:p>
    <w:p w:rsidR="0036536B" w:rsidRPr="003B6975" w:rsidRDefault="0036536B" w:rsidP="0036536B">
      <w:pPr>
        <w:pStyle w:val="StyleBefore5"/>
        <w:rPr>
          <w:color w:val="000000" w:themeColor="text1"/>
        </w:rPr>
      </w:pPr>
      <w:r w:rsidRPr="003B6975">
        <w:rPr>
          <w:color w:val="000000" w:themeColor="text1"/>
        </w:rPr>
        <w:t xml:space="preserve">The following 20 ASFA Partners received full or partial assistance to attend the 2013 ASFA Board Meeting: INIDEP (Argentina), IO/USP (Brazil), NMDIS (China), CIP (Cuba), INP (Ecuador), IFREMER (France), NIO (India), KIOST (Korea), UNAM (Mexico), INAHINA (Mozambique), NIFFR (Nigeria), IMR (Norway), UPV (Philippines), VNIRO (Russia), SEAFDEC/AQD, INSTM (Tunisia), NaFFIRI (Uganda), YugNIRO (Ukraine), IIP (Uruguay), CIS (Viet Nam). </w:t>
      </w:r>
    </w:p>
    <w:p w:rsidR="0036536B" w:rsidRPr="003B6975" w:rsidRDefault="0036536B" w:rsidP="0036536B">
      <w:pPr>
        <w:pStyle w:val="StyleBefore5"/>
        <w:rPr>
          <w:color w:val="000000" w:themeColor="text1"/>
        </w:rPr>
      </w:pPr>
      <w:r w:rsidRPr="003B6975">
        <w:rPr>
          <w:color w:val="000000" w:themeColor="text1"/>
        </w:rPr>
        <w:t>The Funds available for the 2013 Meeting were US$120 507. The total amount disbursed for the 2013 meeting was US$72 000. Thus, the carry-over to add to the 2014 allocation is ($120 507 – $72 000 = US$ 48 507).</w:t>
      </w:r>
    </w:p>
    <w:p w:rsidR="00915170" w:rsidRPr="003B6975" w:rsidRDefault="00915170" w:rsidP="00921DA9">
      <w:pPr>
        <w:pStyle w:val="Heading30"/>
      </w:pPr>
      <w:r w:rsidRPr="003B6975">
        <w:t xml:space="preserve">Staff Support to the FAO </w:t>
      </w:r>
      <w:r w:rsidR="00CA694E" w:rsidRPr="003B6975">
        <w:t>ASFA Secretariat (for 2013</w:t>
      </w:r>
      <w:r w:rsidR="0094186F" w:rsidRPr="003B6975">
        <w:t>) ( $10</w:t>
      </w:r>
      <w:r w:rsidRPr="003B6975">
        <w:t>0 000)</w:t>
      </w:r>
    </w:p>
    <w:p w:rsidR="00CA694E" w:rsidRPr="003B6975" w:rsidRDefault="00CA694E" w:rsidP="00CA694E">
      <w:pPr>
        <w:pStyle w:val="StyleBefore5"/>
        <w:rPr>
          <w:color w:val="000000" w:themeColor="text1"/>
        </w:rPr>
      </w:pPr>
      <w:r w:rsidRPr="003B6975">
        <w:rPr>
          <w:color w:val="000000" w:themeColor="text1"/>
        </w:rPr>
        <w:t>This project was to assist the FAO ASFA Secretariat by funding some of the work/initiatives that it carries out for the collective benefit of the ASFA Partnership.</w:t>
      </w:r>
    </w:p>
    <w:p w:rsidR="00CA694E" w:rsidRPr="003B6975" w:rsidRDefault="00CA694E" w:rsidP="00CA694E">
      <w:pPr>
        <w:pStyle w:val="StyleBefore5"/>
        <w:rPr>
          <w:color w:val="000000" w:themeColor="text1"/>
        </w:rPr>
      </w:pPr>
      <w:r w:rsidRPr="003B6975">
        <w:rPr>
          <w:color w:val="000000" w:themeColor="text1"/>
        </w:rPr>
        <w:t>This project covered January – December 2013. US$ 100 000 was allocated at the 2012 Meeting for the 2013 period, plus there was a carry-over of $54 367 from the previous (2012) year’s allocation. Therefore, the TOTAL funds available for 2013 were $154 367. See, Part-3, item-10 below, to get an idea how the FAO Secretariat utilized the 2013 allotment. The carry-over to the 2014 allotment is ($154 367 - $101 224 = US$ 53 143).</w:t>
      </w:r>
    </w:p>
    <w:p w:rsidR="00915170" w:rsidRPr="003B6975" w:rsidRDefault="0094186F" w:rsidP="00921DA9">
      <w:pPr>
        <w:pStyle w:val="Heading30"/>
      </w:pPr>
      <w:r w:rsidRPr="003B6975">
        <w:t xml:space="preserve"> Small Financial Incentive to ASFA Partner Instit</w:t>
      </w:r>
      <w:r w:rsidR="00CA694E" w:rsidRPr="003B6975">
        <w:t>ute hosting 2013 ASFA</w:t>
      </w:r>
      <w:r w:rsidRPr="003B6975">
        <w:t xml:space="preserve"> Boa</w:t>
      </w:r>
      <w:r w:rsidR="00CA694E" w:rsidRPr="003B6975">
        <w:t>rd Meeting (US$2500)</w:t>
      </w:r>
    </w:p>
    <w:p w:rsidR="0094186F" w:rsidRPr="003B6975" w:rsidRDefault="00CA694E" w:rsidP="002E6415">
      <w:pPr>
        <w:pStyle w:val="StyleBefore5"/>
        <w:rPr>
          <w:color w:val="000000" w:themeColor="text1"/>
        </w:rPr>
      </w:pPr>
      <w:r w:rsidRPr="003B6975">
        <w:rPr>
          <w:color w:val="000000" w:themeColor="text1"/>
        </w:rPr>
        <w:t>This financial incentive was intended to assist IMARPE (</w:t>
      </w:r>
      <w:smartTag w:uri="urn:schemas-microsoft-com:office:smarttags" w:element="country-region">
        <w:smartTag w:uri="urn:schemas-microsoft-com:office:smarttags" w:element="place">
          <w:r w:rsidRPr="003B6975">
            <w:rPr>
              <w:color w:val="000000" w:themeColor="text1"/>
            </w:rPr>
            <w:t>Peru</w:t>
          </w:r>
        </w:smartTag>
      </w:smartTag>
      <w:r w:rsidRPr="003B6975">
        <w:rPr>
          <w:color w:val="000000" w:themeColor="text1"/>
        </w:rPr>
        <w:t xml:space="preserve">) in covering some of the costs associated with hosting the ASFA Board Meeting. </w:t>
      </w:r>
      <w:r w:rsidR="0094186F" w:rsidRPr="003B6975">
        <w:rPr>
          <w:color w:val="000000" w:themeColor="text1"/>
        </w:rPr>
        <w:t xml:space="preserve">The idea for this project was proposed and approved at the 2009 Board Meeting for all successive Meetings. The financial incentive  (US$2 500) is sent from FAO Headquarters in Rome to the FAO Representative's office in the country of the Meeting venue for disbursement to the hosting Institute </w:t>
      </w:r>
      <w:r w:rsidR="0094186F" w:rsidRPr="003B6975">
        <w:rPr>
          <w:color w:val="000000" w:themeColor="text1"/>
        </w:rPr>
        <w:lastRenderedPageBreak/>
        <w:t>as per FAO Administrative procedures. The purpose of the funds is, for the most part, to be utilized as follows: transportation of participants to and from airport; provision of paper copying services, computer and computer projector, coffee breaks etc.</w:t>
      </w:r>
    </w:p>
    <w:p w:rsidR="00CA694E" w:rsidRPr="003B6975" w:rsidRDefault="00CA694E" w:rsidP="00921DA9">
      <w:pPr>
        <w:pStyle w:val="Heading30"/>
      </w:pPr>
      <w:r w:rsidRPr="003B6975">
        <w:t>IMR/Norway “Identification and indexing in ASFA of ICES CM Docum</w:t>
      </w:r>
      <w:r w:rsidR="008F45CA" w:rsidRPr="003B6975">
        <w:t xml:space="preserve">ents authored by IMR during the </w:t>
      </w:r>
      <w:r w:rsidRPr="003B6975">
        <w:t xml:space="preserve">period 1949-1999 (all with full text links)” (US$6 661) </w:t>
      </w:r>
    </w:p>
    <w:p w:rsidR="00CA694E" w:rsidRPr="003B6975" w:rsidRDefault="00CA694E" w:rsidP="008F45CA">
      <w:pPr>
        <w:pStyle w:val="StyleBefore5"/>
        <w:rPr>
          <w:color w:val="000000" w:themeColor="text1"/>
        </w:rPr>
      </w:pPr>
      <w:r w:rsidRPr="003B6975">
        <w:rPr>
          <w:color w:val="000000" w:themeColor="text1"/>
        </w:rPr>
        <w:t>This project was completed during the 2013-2014 intersession.</w:t>
      </w:r>
    </w:p>
    <w:p w:rsidR="00CA694E" w:rsidRPr="003B6975" w:rsidRDefault="00CA694E" w:rsidP="00921DA9">
      <w:pPr>
        <w:pStyle w:val="Heading30"/>
      </w:pPr>
      <w:r w:rsidRPr="003B6975">
        <w:t>ASFA Training Session (yearly if requested/required) (South Pacific Training Session) (partial spending of US$4 000)</w:t>
      </w:r>
    </w:p>
    <w:p w:rsidR="0094186F" w:rsidRPr="00FE65F7" w:rsidRDefault="00CA694E" w:rsidP="002E6415">
      <w:pPr>
        <w:pStyle w:val="StyleBefore5Underline"/>
      </w:pPr>
      <w:r w:rsidRPr="00FE65F7">
        <w:t xml:space="preserve">ASFA Training for SPC and PIMRIS ASFA Partners in conjunction with IAMSLIC meeting. This training took place 9-12 September 2014 and took advantage of the presence of the ASFA Secretariat at the 2014 IAMSLIC Meeting and the vicinity of the two ASFA Partners to the Meeting venue.  </w:t>
      </w:r>
    </w:p>
    <w:p w:rsidR="00CA694E" w:rsidRPr="003B6975" w:rsidRDefault="00CA694E" w:rsidP="00921DA9">
      <w:pPr>
        <w:pStyle w:val="Heading30"/>
      </w:pPr>
      <w:r w:rsidRPr="003B6975">
        <w:t xml:space="preserve">INP/Ecuador Trust  Fund proposal – Ecuador Collaborating Centres project to enhance the ASFA data system </w:t>
      </w:r>
    </w:p>
    <w:p w:rsidR="00CA694E" w:rsidRPr="003B6975" w:rsidRDefault="00CA694E" w:rsidP="002E6415">
      <w:pPr>
        <w:pStyle w:val="StyleBefore5Underline"/>
      </w:pPr>
      <w:r w:rsidRPr="003B6975">
        <w:t xml:space="preserve">This project was completed during the intersession. Mr Marco Montes from UNAM (Mexico), participated in this project as an ASFA trainer. </w:t>
      </w:r>
    </w:p>
    <w:p w:rsidR="00113FF9" w:rsidRPr="00FE65F7" w:rsidRDefault="00AA09AA" w:rsidP="002E6415">
      <w:pPr>
        <w:pStyle w:val="StyleBefore5Underline"/>
      </w:pPr>
      <w:r w:rsidRPr="00FE65F7">
        <w:t>Pending</w:t>
      </w:r>
    </w:p>
    <w:p w:rsidR="00CA694E" w:rsidRPr="003B6975" w:rsidRDefault="00CA694E" w:rsidP="00921DA9">
      <w:pPr>
        <w:pStyle w:val="Heading30"/>
      </w:pPr>
      <w:r w:rsidRPr="003B6975">
        <w:t>(FAO) “Digitization, Open Access Deposition, and ASFA Record Preparation of Freshwater                                Grey Literature by the FAO Fisheries and Aquaculture Branch Library (FBL)” (US$25 640)</w:t>
      </w:r>
    </w:p>
    <w:p w:rsidR="00CA694E" w:rsidRPr="003B6975" w:rsidRDefault="00CA694E" w:rsidP="00921DA9">
      <w:pPr>
        <w:pStyle w:val="StyleBefore5"/>
        <w:rPr>
          <w:color w:val="000000" w:themeColor="text1"/>
        </w:rPr>
      </w:pPr>
      <w:r w:rsidRPr="003B6975">
        <w:rPr>
          <w:color w:val="000000" w:themeColor="text1"/>
        </w:rPr>
        <w:t xml:space="preserve">Consolidation of the Fisheries and Aquaculture-Branch Library with the FAO main library had temporarily slowed down progress on this project, but at this writing is about to become operative </w:t>
      </w:r>
    </w:p>
    <w:p w:rsidR="00AA09AA" w:rsidRPr="003B6975" w:rsidRDefault="00AA09AA" w:rsidP="00921DA9">
      <w:pPr>
        <w:pStyle w:val="Heading30"/>
      </w:pPr>
      <w:r w:rsidRPr="003B6975">
        <w:t>KMFRI Trust Fund proposal</w:t>
      </w:r>
      <w:r w:rsidR="00501BEE" w:rsidRPr="003B6975">
        <w:t xml:space="preserve"> - </w:t>
      </w:r>
      <w:r w:rsidRPr="003B6975">
        <w:t>Digitization of Kenyan grey literature not yet in ASFA (US$ 21 900)</w:t>
      </w:r>
    </w:p>
    <w:p w:rsidR="00CA694E" w:rsidRPr="003B6975" w:rsidRDefault="00AA09AA" w:rsidP="002E6415">
      <w:pPr>
        <w:pStyle w:val="StyleBefore5"/>
        <w:rPr>
          <w:color w:val="000000" w:themeColor="text1"/>
          <w:lang w:eastAsia="it-IT"/>
        </w:rPr>
      </w:pPr>
      <w:r w:rsidRPr="003B6975">
        <w:rPr>
          <w:color w:val="000000" w:themeColor="text1"/>
          <w:lang w:eastAsia="it-IT"/>
        </w:rPr>
        <w:t xml:space="preserve">This proposal </w:t>
      </w:r>
      <w:r w:rsidRPr="003B6975">
        <w:rPr>
          <w:color w:val="000000" w:themeColor="text1"/>
        </w:rPr>
        <w:t xml:space="preserve">(Annex 28 (ASFA/2012/44a) in 2012 ASFA Board Meeting Report) </w:t>
      </w:r>
      <w:r w:rsidRPr="003B6975">
        <w:rPr>
          <w:color w:val="000000" w:themeColor="text1"/>
          <w:lang w:eastAsia="it-IT"/>
        </w:rPr>
        <w:t>was not approved at the 2012 Board Meeting, as questions were raised regarding the budget and individual costs of the various items</w:t>
      </w:r>
      <w:r w:rsidR="002E6415">
        <w:rPr>
          <w:color w:val="000000" w:themeColor="text1"/>
          <w:lang w:eastAsia="it-IT"/>
        </w:rPr>
        <w:t>.</w:t>
      </w:r>
      <w:r w:rsidRPr="003B6975">
        <w:rPr>
          <w:color w:val="000000" w:themeColor="text1"/>
          <w:lang w:eastAsia="it-IT"/>
        </w:rPr>
        <w:t xml:space="preserve"> The ASFA Board</w:t>
      </w:r>
      <w:r w:rsidRPr="003B6975">
        <w:rPr>
          <w:b/>
          <w:color w:val="000000" w:themeColor="text1"/>
          <w:lang w:eastAsia="it-IT"/>
        </w:rPr>
        <w:t xml:space="preserve"> </w:t>
      </w:r>
      <w:r w:rsidRPr="003B6975">
        <w:rPr>
          <w:color w:val="000000" w:themeColor="text1"/>
          <w:lang w:eastAsia="it-IT"/>
        </w:rPr>
        <w:t xml:space="preserve">requested that KMFRI re-formulate the proposal, adjust the costs, and submit it to the FAO ASFA Secretariat for circulation to the ASFA Partners via ASFA-Board-L. </w:t>
      </w:r>
      <w:r w:rsidR="00CA694E" w:rsidRPr="003B6975">
        <w:rPr>
          <w:color w:val="000000" w:themeColor="text1"/>
          <w:lang w:eastAsia="it-IT"/>
        </w:rPr>
        <w:t>This proposal is pending, however KMFRI will re-propose it at this meeting.</w:t>
      </w:r>
    </w:p>
    <w:p w:rsidR="00501BEE" w:rsidRPr="003B6975" w:rsidRDefault="00501BEE" w:rsidP="00921DA9">
      <w:pPr>
        <w:pStyle w:val="Heading30"/>
      </w:pPr>
      <w:r w:rsidRPr="003B6975">
        <w:t>INIDEP Trust Fund Proposal Digitization, Open Access deposition and addition of URIs into ASFA Records of marine and aquatic science papers from a historical regional journal, Physis</w:t>
      </w:r>
    </w:p>
    <w:p w:rsidR="00501BEE" w:rsidRPr="003B6975" w:rsidRDefault="00501BEE" w:rsidP="00015CD1">
      <w:pPr>
        <w:pStyle w:val="StyleBefore5"/>
        <w:rPr>
          <w:color w:val="000000" w:themeColor="text1"/>
          <w:highlight w:val="yellow"/>
        </w:rPr>
      </w:pPr>
      <w:r w:rsidRPr="003B6975">
        <w:rPr>
          <w:color w:val="000000" w:themeColor="text1"/>
        </w:rPr>
        <w:t>This proposal (US$ 10 350) was approved in principle at the 2011 Board</w:t>
      </w:r>
      <w:r w:rsidR="00FE65F7">
        <w:rPr>
          <w:color w:val="000000" w:themeColor="text1"/>
        </w:rPr>
        <w:t xml:space="preserve"> Meeting</w:t>
      </w:r>
      <w:r w:rsidRPr="003B6975">
        <w:rPr>
          <w:color w:val="000000" w:themeColor="text1"/>
        </w:rPr>
        <w:t xml:space="preserve"> pending investigation by the FAO ASFA Secretariat and ProQuest regarding the possibility of carrying out joint Trust Fund proposals. </w:t>
      </w:r>
      <w:r w:rsidR="00015CD1" w:rsidRPr="003B6975">
        <w:rPr>
          <w:color w:val="000000" w:themeColor="text1"/>
        </w:rPr>
        <w:t xml:space="preserve"> It is still pending.</w:t>
      </w:r>
    </w:p>
    <w:p w:rsidR="00501BEE" w:rsidRPr="003B6975" w:rsidRDefault="00501BEE" w:rsidP="00921DA9">
      <w:pPr>
        <w:pStyle w:val="Heading30"/>
      </w:pPr>
      <w:r w:rsidRPr="003B6975">
        <w:t>Adapting WWW-ISIS-ASFA to the re-engineered www-ISIS-ASFA core program (including modifications to the www-ISIS-ASFA software, making it Release-2)</w:t>
      </w:r>
    </w:p>
    <w:p w:rsidR="00015CD1" w:rsidRPr="003B6975" w:rsidRDefault="00501BEE" w:rsidP="00015CD1">
      <w:pPr>
        <w:pStyle w:val="StyleBefore5"/>
        <w:rPr>
          <w:color w:val="000000" w:themeColor="text1"/>
        </w:rPr>
      </w:pPr>
      <w:r w:rsidRPr="003B6975">
        <w:rPr>
          <w:color w:val="000000" w:themeColor="text1"/>
        </w:rPr>
        <w:t>Agreed in principle at the 2010 ASFA Board Meeting (</w:t>
      </w:r>
      <w:r w:rsidR="00E614AE" w:rsidRPr="003B6975">
        <w:rPr>
          <w:color w:val="000000" w:themeColor="text1"/>
        </w:rPr>
        <w:t xml:space="preserve">See </w:t>
      </w:r>
      <w:r w:rsidRPr="003B6975">
        <w:rPr>
          <w:color w:val="000000" w:themeColor="text1"/>
        </w:rPr>
        <w:t>Annex 55 in 2010 ASFA Board Meeting Report), the final approval is now awaiting a breakdown of the activities and timescale</w:t>
      </w:r>
      <w:r w:rsidR="00E614AE" w:rsidRPr="003B6975">
        <w:rPr>
          <w:color w:val="000000" w:themeColor="text1"/>
        </w:rPr>
        <w:t xml:space="preserve"> involved</w:t>
      </w:r>
      <w:r w:rsidR="00015CD1" w:rsidRPr="003B6975">
        <w:rPr>
          <w:color w:val="000000" w:themeColor="text1"/>
        </w:rPr>
        <w:t>.</w:t>
      </w:r>
      <w:r w:rsidR="00015CD1" w:rsidRPr="003B6975">
        <w:rPr>
          <w:color w:val="000000" w:themeColor="text1"/>
          <w:lang w:eastAsia="en-GB"/>
        </w:rPr>
        <w:t xml:space="preserve"> </w:t>
      </w:r>
      <w:r w:rsidR="00015CD1" w:rsidRPr="003B6975">
        <w:rPr>
          <w:color w:val="000000" w:themeColor="text1"/>
        </w:rPr>
        <w:t>The FAO ASFA Secretariat has been in contact with the eventual contractee (contact Dr Rybinski, ICIE) regarding the issue, but due to current lack of resources at the Secretariat all further activities have been postponed to next year.</w:t>
      </w:r>
    </w:p>
    <w:p w:rsidR="00E614AE" w:rsidRPr="003B6975" w:rsidRDefault="00E614AE" w:rsidP="00921DA9">
      <w:pPr>
        <w:pStyle w:val="Heading30"/>
      </w:pPr>
      <w:r w:rsidRPr="003B6975">
        <w:t>NIOF/Egypt  - Filling the missing gap (US$ 14 160)</w:t>
      </w:r>
    </w:p>
    <w:p w:rsidR="00015CD1" w:rsidRPr="003B6975" w:rsidRDefault="00015CD1" w:rsidP="00921DA9">
      <w:pPr>
        <w:pStyle w:val="StyleBefore5"/>
        <w:rPr>
          <w:color w:val="000000" w:themeColor="text1"/>
        </w:rPr>
      </w:pPr>
      <w:r w:rsidRPr="003B6975">
        <w:rPr>
          <w:color w:val="000000" w:themeColor="text1"/>
        </w:rPr>
        <w:t>The final approval for implementation is still pending until NIOF is able to submit its regular ASFA input without need for checking.</w:t>
      </w:r>
    </w:p>
    <w:p w:rsidR="00E614AE" w:rsidRPr="003B6975" w:rsidRDefault="00E614AE" w:rsidP="00921DA9">
      <w:pPr>
        <w:pStyle w:val="Heading30"/>
      </w:pPr>
      <w:r w:rsidRPr="003B6975">
        <w:t xml:space="preserve">CIS/Vietnam - Scanning of Viet Nam Fisheries technical and scientific results from 2000-2008 </w:t>
      </w:r>
    </w:p>
    <w:p w:rsidR="00501BEE" w:rsidRPr="003B6975" w:rsidRDefault="00E614AE" w:rsidP="008315EF">
      <w:pPr>
        <w:pStyle w:val="StyleBefore5"/>
        <w:rPr>
          <w:color w:val="000000" w:themeColor="text1"/>
          <w:highlight w:val="yellow"/>
        </w:rPr>
      </w:pPr>
      <w:r w:rsidRPr="003B6975">
        <w:rPr>
          <w:color w:val="000000" w:themeColor="text1"/>
        </w:rPr>
        <w:t>This proposal (Annex 41a in 2009 ASFA Board Meeting Report) was approved in principle at the 2009 Meeting</w:t>
      </w:r>
      <w:r w:rsidR="00015CD1" w:rsidRPr="003B6975">
        <w:rPr>
          <w:color w:val="000000" w:themeColor="text1"/>
        </w:rPr>
        <w:t xml:space="preserve"> (US$14 690) and was pending </w:t>
      </w:r>
      <w:r w:rsidRPr="003B6975">
        <w:rPr>
          <w:color w:val="000000" w:themeColor="text1"/>
        </w:rPr>
        <w:t xml:space="preserve">CIS </w:t>
      </w:r>
      <w:r w:rsidR="00015CD1" w:rsidRPr="003B6975">
        <w:rPr>
          <w:color w:val="000000" w:themeColor="text1"/>
        </w:rPr>
        <w:t xml:space="preserve">becoming </w:t>
      </w:r>
      <w:r w:rsidRPr="003B6975">
        <w:rPr>
          <w:color w:val="000000" w:themeColor="text1"/>
        </w:rPr>
        <w:t xml:space="preserve">autonomous regarding ASFA input preparation. </w:t>
      </w:r>
    </w:p>
    <w:p w:rsidR="00015CD1" w:rsidRPr="003B6975" w:rsidRDefault="00015CD1" w:rsidP="00921DA9">
      <w:pPr>
        <w:pStyle w:val="Heading30"/>
      </w:pPr>
      <w:r w:rsidRPr="003B6975">
        <w:t>UK/FBA “Digitization, open access deposition and ASFA record preparation of freshwater grey literature for UK Environmental Agency documents</w:t>
      </w:r>
      <w:r w:rsidR="002E6415">
        <w:t>”</w:t>
      </w:r>
      <w:r w:rsidRPr="003B6975">
        <w:t xml:space="preserve"> (US$27,260)</w:t>
      </w:r>
    </w:p>
    <w:p w:rsidR="00015CD1" w:rsidRPr="002E6415" w:rsidRDefault="00015CD1" w:rsidP="002E6415">
      <w:pPr>
        <w:pStyle w:val="StyleBefore5Underline"/>
      </w:pPr>
      <w:r w:rsidRPr="002E6415">
        <w:t xml:space="preserve">This proposal was approved at the 2013 </w:t>
      </w:r>
      <w:r w:rsidR="0005668C" w:rsidRPr="002E6415">
        <w:t>Board Meeting (ASFA/2013 67a)</w:t>
      </w:r>
      <w:r w:rsidRPr="002E6415">
        <w:t xml:space="preserve"> but delayed due to change in FBA staff. At this writing it </w:t>
      </w:r>
      <w:r w:rsidR="0005668C" w:rsidRPr="002E6415">
        <w:t>is</w:t>
      </w:r>
      <w:r w:rsidRPr="002E6415">
        <w:t xml:space="preserve"> operative.</w:t>
      </w:r>
    </w:p>
    <w:p w:rsidR="0005668C" w:rsidRDefault="0005668C">
      <w:pPr>
        <w:spacing w:after="120" w:line="240" w:lineRule="auto"/>
        <w:rPr>
          <w:rFonts w:ascii="Arial" w:eastAsia="SimSun" w:hAnsi="Arial" w:cs="Arial"/>
          <w:bCs/>
          <w:color w:val="000000" w:themeColor="text1"/>
          <w:sz w:val="20"/>
          <w:szCs w:val="20"/>
          <w:u w:val="single"/>
          <w:lang w:val="en-GB" w:eastAsia="en-GB"/>
        </w:rPr>
      </w:pPr>
    </w:p>
    <w:p w:rsidR="00915170" w:rsidRPr="003B6975" w:rsidRDefault="00915170" w:rsidP="00BA252E">
      <w:pPr>
        <w:pStyle w:val="StyleBefore5"/>
        <w:rPr>
          <w:iCs w:val="0"/>
          <w:color w:val="000000" w:themeColor="text1"/>
          <w:u w:val="single"/>
          <w:lang w:val="en-US" w:eastAsia="en-GB"/>
        </w:rPr>
      </w:pPr>
      <w:r w:rsidRPr="003B6975">
        <w:rPr>
          <w:iCs w:val="0"/>
          <w:color w:val="000000" w:themeColor="text1"/>
          <w:u w:val="single"/>
          <w:lang w:val="en-US" w:eastAsia="en-GB"/>
        </w:rPr>
        <w:t>In progress</w:t>
      </w:r>
    </w:p>
    <w:p w:rsidR="00015CD1" w:rsidRPr="003B6975" w:rsidRDefault="00015CD1" w:rsidP="00921DA9">
      <w:pPr>
        <w:pStyle w:val="Heading30"/>
      </w:pPr>
      <w:r w:rsidRPr="003B6975">
        <w:lastRenderedPageBreak/>
        <w:t xml:space="preserve">Financial support to attend (this) 2014 ASFA Advisory Board Meeting (NMDIS, </w:t>
      </w:r>
      <w:smartTag w:uri="urn:schemas-microsoft-com:office:smarttags" w:element="country-region">
        <w:r w:rsidRPr="003B6975">
          <w:t>China</w:t>
        </w:r>
      </w:smartTag>
      <w:r w:rsidRPr="003B6975">
        <w:t>)</w:t>
      </w:r>
    </w:p>
    <w:p w:rsidR="00915170" w:rsidRPr="003B6975" w:rsidRDefault="00915170" w:rsidP="008315EF">
      <w:pPr>
        <w:pStyle w:val="StyleBefore5"/>
        <w:rPr>
          <w:color w:val="000000" w:themeColor="text1"/>
        </w:rPr>
      </w:pPr>
      <w:r w:rsidRPr="003B6975">
        <w:rPr>
          <w:color w:val="000000" w:themeColor="text1"/>
        </w:rPr>
        <w:t xml:space="preserve">This project refers to this year’s meeting and is considered as being ‘in progress’ until the meeting is finished and the last expense claim is filled (this often takes several months). </w:t>
      </w:r>
    </w:p>
    <w:p w:rsidR="00015CD1" w:rsidRPr="003B6975" w:rsidRDefault="00015CD1" w:rsidP="00015CD1">
      <w:pPr>
        <w:pStyle w:val="StyleBefore5"/>
        <w:rPr>
          <w:color w:val="000000" w:themeColor="text1"/>
        </w:rPr>
      </w:pPr>
      <w:r w:rsidRPr="003B6975">
        <w:rPr>
          <w:color w:val="000000" w:themeColor="text1"/>
        </w:rPr>
        <w:t xml:space="preserve">At this writing, the following 24 ASFA Partners will receive full or partial assistance to attend this year's ASFA Board Meeting: </w:t>
      </w:r>
      <w:r w:rsidRPr="003B6975">
        <w:rPr>
          <w:color w:val="000000" w:themeColor="text1"/>
          <w:lang w:val="en-US"/>
        </w:rPr>
        <w:t>INIDEP (Argentina),  IFOP (Chile,) INP (Ecuador), IFREMER (France), NIO (India), PDII-LIPI (Indonesia), IFRO (Iran), KMFRI (Kenya),  UNAM (Mexico), INAHINA (Mozambique), NIFFR (Nigeria), IMR (Norway), IMARPE (Peru), UPV (Philippines), MIR (Poland), VNIRO (Russia), SEAFDEC/AQD, DPM (Senegal), INSTM (Tunisia), NaFFIRI (Uganda), FBA (UK), YugNIRO (Ukraine), IIP (Uruguay), CIS (Viet Nam).</w:t>
      </w:r>
      <w:r w:rsidRPr="003B6975">
        <w:rPr>
          <w:color w:val="000000" w:themeColor="text1"/>
        </w:rPr>
        <w:t xml:space="preserve"> </w:t>
      </w:r>
    </w:p>
    <w:p w:rsidR="0019375C" w:rsidRPr="003B6975" w:rsidRDefault="00015CD1" w:rsidP="008315EF">
      <w:pPr>
        <w:pStyle w:val="StyleBefore5"/>
        <w:rPr>
          <w:color w:val="000000" w:themeColor="text1"/>
        </w:rPr>
      </w:pPr>
      <w:r w:rsidRPr="003B6975">
        <w:rPr>
          <w:color w:val="000000" w:themeColor="text1"/>
          <w:lang w:val="en-US"/>
        </w:rPr>
        <w:t>The Funds available for this Meeting were US$ 128 507</w:t>
      </w:r>
      <w:r w:rsidR="0019375C" w:rsidRPr="003B6975">
        <w:rPr>
          <w:color w:val="000000" w:themeColor="text1"/>
        </w:rPr>
        <w:t xml:space="preserve">. That is </w:t>
      </w:r>
      <w:r w:rsidRPr="003B6975">
        <w:rPr>
          <w:color w:val="000000" w:themeColor="text1"/>
        </w:rPr>
        <w:t xml:space="preserve">US$ 80 000 allocated as agreed at the 2013 Board Meeting plus, US$48 507 carried over from the allocation for the 2013 Meeting. </w:t>
      </w:r>
    </w:p>
    <w:p w:rsidR="00915170" w:rsidRPr="003B6975" w:rsidRDefault="00915170" w:rsidP="00921DA9">
      <w:pPr>
        <w:pStyle w:val="Heading30"/>
      </w:pPr>
      <w:r w:rsidRPr="003B6975">
        <w:t>Staff Support to t</w:t>
      </w:r>
      <w:r w:rsidR="00052A31" w:rsidRPr="003B6975">
        <w:t>he FAO ASFA Se</w:t>
      </w:r>
      <w:r w:rsidR="00BA252E" w:rsidRPr="003B6975">
        <w:t>cretariat for 2014</w:t>
      </w:r>
      <w:r w:rsidRPr="003B6975">
        <w:t xml:space="preserve"> ($</w:t>
      </w:r>
      <w:r w:rsidR="0019375C" w:rsidRPr="003B6975">
        <w:t>10</w:t>
      </w:r>
      <w:r w:rsidRPr="003B6975">
        <w:t>0 000)</w:t>
      </w:r>
    </w:p>
    <w:p w:rsidR="00BA252E" w:rsidRPr="003B6975" w:rsidRDefault="00BA252E" w:rsidP="00BA252E">
      <w:pPr>
        <w:pStyle w:val="StyleBefore5"/>
        <w:rPr>
          <w:color w:val="000000" w:themeColor="text1"/>
        </w:rPr>
      </w:pPr>
      <w:r w:rsidRPr="003B6975">
        <w:rPr>
          <w:color w:val="000000" w:themeColor="text1"/>
        </w:rPr>
        <w:t>This proposal is to assist the FAO ASFA Secretariat by funding some of the work/initiatives that it carries out for the collective benefit of the ASFA Partnership. This proposal covering January – December 2014 remains classified as “in progress” until the end of 2014. US$ 100 000 was allocated at the 2013 Board Meeting for this proposal for Jan-Dec 2014, plus there was a carry-over from the 2013 allocation of US$ 53 143 for a total of US$ 153 143 available funds.</w:t>
      </w:r>
    </w:p>
    <w:p w:rsidR="00BA252E" w:rsidRPr="003B6975" w:rsidRDefault="00BA252E" w:rsidP="00BA252E">
      <w:pPr>
        <w:pStyle w:val="StyleBefore5"/>
        <w:rPr>
          <w:color w:val="000000" w:themeColor="text1"/>
        </w:rPr>
      </w:pPr>
      <w:r w:rsidRPr="003B6975">
        <w:rPr>
          <w:color w:val="000000" w:themeColor="text1"/>
        </w:rPr>
        <w:t xml:space="preserve">To date for period January to September 2014, $106 526 has been spent/committed. See ASFA/2014/72, Part-3, </w:t>
      </w:r>
    </w:p>
    <w:p w:rsidR="00BA252E" w:rsidRPr="003B6975" w:rsidRDefault="00BA252E" w:rsidP="00BA252E">
      <w:pPr>
        <w:pStyle w:val="StyleBefore5"/>
        <w:spacing w:before="0"/>
        <w:rPr>
          <w:color w:val="000000" w:themeColor="text1"/>
        </w:rPr>
      </w:pPr>
      <w:r w:rsidRPr="003B6975">
        <w:rPr>
          <w:color w:val="000000" w:themeColor="text1"/>
        </w:rPr>
        <w:t>item-1, to see how the FAO Secretariat has so far utilized the  allotment. Under or overspending during 2014 will be carried forward or subtracted from the 2015 allotment.</w:t>
      </w:r>
    </w:p>
    <w:p w:rsidR="00915170" w:rsidRPr="003B6975" w:rsidRDefault="00915170" w:rsidP="008315EF">
      <w:pPr>
        <w:pStyle w:val="StyleBefore5"/>
        <w:rPr>
          <w:color w:val="000000" w:themeColor="text1"/>
        </w:rPr>
      </w:pPr>
      <w:r w:rsidRPr="003B6975">
        <w:rPr>
          <w:color w:val="000000" w:themeColor="text1"/>
        </w:rPr>
        <w:t>This is an ongoing proposal; renewal of this proposal for 201</w:t>
      </w:r>
      <w:r w:rsidR="00BA252E" w:rsidRPr="003B6975">
        <w:rPr>
          <w:color w:val="000000" w:themeColor="text1"/>
        </w:rPr>
        <w:t>5 is presented as ASFA/2014</w:t>
      </w:r>
      <w:r w:rsidR="00A106EC" w:rsidRPr="003B6975">
        <w:rPr>
          <w:color w:val="000000" w:themeColor="text1"/>
        </w:rPr>
        <w:t xml:space="preserve">/3a </w:t>
      </w:r>
      <w:r w:rsidRPr="003B6975">
        <w:rPr>
          <w:color w:val="000000" w:themeColor="text1"/>
        </w:rPr>
        <w:t>and is discussed and reported below under Agenda Item 12.3.2.</w:t>
      </w:r>
    </w:p>
    <w:p w:rsidR="00A106EC" w:rsidRPr="003B6975" w:rsidRDefault="00BA252E" w:rsidP="00921DA9">
      <w:pPr>
        <w:pStyle w:val="Heading30"/>
      </w:pPr>
      <w:r w:rsidRPr="003B6975">
        <w:t xml:space="preserve"> </w:t>
      </w:r>
      <w:r w:rsidR="00A106EC" w:rsidRPr="003B6975">
        <w:t>(YugNIRO/Ukraine) “Digitization, Open Access Deposition, and Providing URLs to the existing ASFA Records of YugNIRO Annual Proceedings (1992-1997)”, $5 864</w:t>
      </w:r>
    </w:p>
    <w:p w:rsidR="00BA252E" w:rsidRPr="003B6975" w:rsidRDefault="00BA252E" w:rsidP="00921DA9">
      <w:pPr>
        <w:pStyle w:val="StyleBefore5"/>
        <w:rPr>
          <w:color w:val="000000" w:themeColor="text1"/>
        </w:rPr>
      </w:pPr>
      <w:r w:rsidRPr="003B6975">
        <w:rPr>
          <w:color w:val="000000" w:themeColor="text1"/>
        </w:rPr>
        <w:t xml:space="preserve">This project is well underway with two payments made to date. </w:t>
      </w:r>
    </w:p>
    <w:p w:rsidR="00A106EC" w:rsidRPr="003B6975" w:rsidRDefault="00A106EC" w:rsidP="00921DA9">
      <w:pPr>
        <w:pStyle w:val="Heading30"/>
      </w:pPr>
      <w:r w:rsidRPr="003B6975">
        <w:t xml:space="preserve">Small Financial Incentive to ASFA Partner Institute hosting ASFA Board Meeting (US$2 500) at </w:t>
      </w:r>
      <w:r w:rsidR="0005668C">
        <w:t>NMDIS, China</w:t>
      </w:r>
    </w:p>
    <w:p w:rsidR="00915170" w:rsidRPr="003B6975" w:rsidRDefault="00915170" w:rsidP="008315EF">
      <w:pPr>
        <w:pStyle w:val="StyleBefore5"/>
        <w:rPr>
          <w:color w:val="000000" w:themeColor="text1"/>
        </w:rPr>
      </w:pPr>
      <w:r w:rsidRPr="003B6975">
        <w:rPr>
          <w:color w:val="000000" w:themeColor="text1"/>
        </w:rPr>
        <w:t>This project proposal was suggested and approved at the 2009 Board Meeting for all successive Meetings. (See 2009 ASFA Board Meeting Report, Section 13.3.8 and also Annex-58)</w:t>
      </w:r>
    </w:p>
    <w:p w:rsidR="00915170" w:rsidRPr="003B6975" w:rsidRDefault="00915170" w:rsidP="008315EF">
      <w:pPr>
        <w:pStyle w:val="StyleBefore5"/>
        <w:rPr>
          <w:color w:val="000000" w:themeColor="text1"/>
        </w:rPr>
      </w:pPr>
      <w:r w:rsidRPr="003B6975">
        <w:rPr>
          <w:color w:val="000000" w:themeColor="text1"/>
        </w:rPr>
        <w:t xml:space="preserve">The purpose of the funds is, for the most part, to be utilized for: transportation of participants to and from airport; provision of paper copying services, computer and computer projector, coffee breaks etc. The funds are sent by FAO Rome to the FAO Representative's office in the country of the Meeting for disbursement to the hosting Institute as per FAO Administrative procedures. </w:t>
      </w:r>
    </w:p>
    <w:p w:rsidR="00B14098" w:rsidRPr="003B6975" w:rsidRDefault="00B14098" w:rsidP="00921DA9">
      <w:pPr>
        <w:pStyle w:val="Heading30"/>
      </w:pPr>
      <w:r w:rsidRPr="003B6975">
        <w:t xml:space="preserve">IFOP Trust Fund Proposal “Scanning of Fisheries catch and Scientific results from 1999-2011” </w:t>
      </w:r>
    </w:p>
    <w:p w:rsidR="00B14098" w:rsidRPr="003B6975" w:rsidRDefault="00BA252E" w:rsidP="008315EF">
      <w:pPr>
        <w:pStyle w:val="StyleBefore5"/>
        <w:rPr>
          <w:color w:val="000000" w:themeColor="text1"/>
        </w:rPr>
      </w:pPr>
      <w:r w:rsidRPr="003B6975">
        <w:rPr>
          <w:color w:val="000000" w:themeColor="text1"/>
        </w:rPr>
        <w:t>This</w:t>
      </w:r>
      <w:r w:rsidR="00B14098" w:rsidRPr="003B6975">
        <w:rPr>
          <w:color w:val="000000" w:themeColor="text1"/>
        </w:rPr>
        <w:t xml:space="preserve"> project is </w:t>
      </w:r>
      <w:r w:rsidRPr="003B6975">
        <w:rPr>
          <w:color w:val="000000" w:themeColor="text1"/>
        </w:rPr>
        <w:t>well</w:t>
      </w:r>
      <w:r w:rsidR="00B14098" w:rsidRPr="003B6975">
        <w:rPr>
          <w:color w:val="000000" w:themeColor="text1"/>
        </w:rPr>
        <w:t xml:space="preserve"> underway</w:t>
      </w:r>
      <w:r w:rsidRPr="003B6975">
        <w:rPr>
          <w:color w:val="000000" w:themeColor="text1"/>
        </w:rPr>
        <w:t xml:space="preserve"> with two payments made to date</w:t>
      </w:r>
      <w:r w:rsidR="008F45CA" w:rsidRPr="003B6975">
        <w:rPr>
          <w:color w:val="000000" w:themeColor="text1"/>
        </w:rPr>
        <w:t>.</w:t>
      </w:r>
    </w:p>
    <w:p w:rsidR="00594E7D" w:rsidRPr="003B6975" w:rsidRDefault="00915170" w:rsidP="008315EF">
      <w:pPr>
        <w:pStyle w:val="Heading2"/>
      </w:pPr>
      <w:r w:rsidRPr="003B6975">
        <w:t>New Proposals</w:t>
      </w:r>
    </w:p>
    <w:p w:rsidR="009438C3" w:rsidRPr="003B6975" w:rsidRDefault="009438C3" w:rsidP="00921DA9">
      <w:pPr>
        <w:pStyle w:val="Heading30"/>
      </w:pPr>
      <w:r w:rsidRPr="003B6975">
        <w:t>Financial support to attend the ASFA Advis</w:t>
      </w:r>
      <w:r w:rsidR="004333FC" w:rsidRPr="003B6975">
        <w:t>ory Board Meeting (for year 2015</w:t>
      </w:r>
      <w:r w:rsidRPr="003B6975">
        <w:t>) (US$</w:t>
      </w:r>
      <w:r w:rsidR="004333FC" w:rsidRPr="003B6975">
        <w:t>7</w:t>
      </w:r>
      <w:r w:rsidRPr="003B6975">
        <w:t>0 000)</w:t>
      </w:r>
    </w:p>
    <w:p w:rsidR="009438C3" w:rsidRPr="003B6975" w:rsidRDefault="009438C3" w:rsidP="008315EF">
      <w:pPr>
        <w:pStyle w:val="StyleBefore5"/>
        <w:rPr>
          <w:color w:val="000000" w:themeColor="text1"/>
        </w:rPr>
      </w:pPr>
      <w:r w:rsidRPr="003B6975">
        <w:rPr>
          <w:color w:val="000000" w:themeColor="text1"/>
        </w:rPr>
        <w:t xml:space="preserve">This is an ongoing Trust Fund project </w:t>
      </w:r>
      <w:r w:rsidR="004333FC" w:rsidRPr="003B6975">
        <w:rPr>
          <w:color w:val="000000" w:themeColor="text1"/>
        </w:rPr>
        <w:t>proposal (See Document ASFA/2014</w:t>
      </w:r>
      <w:r w:rsidRPr="003B6975">
        <w:rPr>
          <w:color w:val="000000" w:themeColor="text1"/>
        </w:rPr>
        <w:t xml:space="preserve">/76). It is reviewed each year by the Board to maintain or update the amount of allocated funds. </w:t>
      </w:r>
    </w:p>
    <w:p w:rsidR="009438C3" w:rsidRPr="00AA7386" w:rsidRDefault="009438C3" w:rsidP="008315EF">
      <w:pPr>
        <w:pStyle w:val="StyleBefore5"/>
        <w:rPr>
          <w:color w:val="000000" w:themeColor="text1"/>
        </w:rPr>
      </w:pPr>
      <w:r w:rsidRPr="00AA7386">
        <w:rPr>
          <w:color w:val="000000" w:themeColor="text1"/>
        </w:rPr>
        <w:t xml:space="preserve">At the 2011 ASFA Advisory Board Meeting (INP, Guayaquil, Ecuador), the Board agreed that use of the ASFA Trust Fund to partially support attendance at the annual ASFA Advisory Board Meetings could be extended to cover more ASFA partners by increasing the total amount allocated and also amending the criteria to be adopted by the FAO ASFA Secretariat in deciding upon who would be eligible to receive funding. Ms Wibley (FAO ASFA Secretariat) referred to the new criteria that were listed in the Trust Fund Proposal, and said that only "active" ASFA Partners would be considered eligible to apply for the funds available under this project i.e. those Partners that have regularly provided their annual intersessional meeting reports and regularly submitted ASFA records to the database during both the year of the ASFA Board meeting </w:t>
      </w:r>
      <w:r w:rsidRPr="00AA7386">
        <w:rPr>
          <w:color w:val="000000" w:themeColor="text1"/>
          <w:u w:val="single"/>
        </w:rPr>
        <w:t>and</w:t>
      </w:r>
      <w:r w:rsidRPr="00AA7386">
        <w:rPr>
          <w:color w:val="000000" w:themeColor="text1"/>
        </w:rPr>
        <w:t xml:space="preserve"> the previous year). She explained that the FAO ASFA Secretariat was requesting a lower sum than that of the previous year (U</w:t>
      </w:r>
      <w:r w:rsidR="004333FC" w:rsidRPr="00AA7386">
        <w:rPr>
          <w:color w:val="000000" w:themeColor="text1"/>
        </w:rPr>
        <w:t>S$7</w:t>
      </w:r>
      <w:r w:rsidRPr="00AA7386">
        <w:rPr>
          <w:color w:val="000000" w:themeColor="text1"/>
        </w:rPr>
        <w:t xml:space="preserve">0 000) </w:t>
      </w:r>
      <w:r w:rsidR="00AA7386">
        <w:rPr>
          <w:color w:val="000000" w:themeColor="text1"/>
        </w:rPr>
        <w:t xml:space="preserve">considering </w:t>
      </w:r>
      <w:r w:rsidRPr="00AA7386">
        <w:rPr>
          <w:color w:val="000000" w:themeColor="text1"/>
        </w:rPr>
        <w:t xml:space="preserve"> the </w:t>
      </w:r>
      <w:r w:rsidR="00AA7386">
        <w:rPr>
          <w:color w:val="000000" w:themeColor="text1"/>
        </w:rPr>
        <w:t xml:space="preserve">substantive </w:t>
      </w:r>
      <w:r w:rsidRPr="00AA7386">
        <w:rPr>
          <w:color w:val="000000" w:themeColor="text1"/>
        </w:rPr>
        <w:t>carry-over from preceding years.</w:t>
      </w:r>
    </w:p>
    <w:p w:rsidR="009438C3" w:rsidRPr="003B6975" w:rsidRDefault="009438C3" w:rsidP="008315EF">
      <w:pPr>
        <w:pStyle w:val="StyleBefore5"/>
        <w:rPr>
          <w:b/>
          <w:color w:val="000000" w:themeColor="text1"/>
        </w:rPr>
      </w:pPr>
      <w:r w:rsidRPr="00AA7386">
        <w:rPr>
          <w:b/>
          <w:color w:val="000000" w:themeColor="text1"/>
        </w:rPr>
        <w:t>The</w:t>
      </w:r>
      <w:r w:rsidRPr="003B6975">
        <w:rPr>
          <w:b/>
          <w:color w:val="000000" w:themeColor="text1"/>
        </w:rPr>
        <w:t xml:space="preserve"> ASFA Board approved</w:t>
      </w:r>
      <w:r w:rsidR="00793F5E" w:rsidRPr="003B6975">
        <w:rPr>
          <w:color w:val="000000" w:themeColor="text1"/>
        </w:rPr>
        <w:t xml:space="preserve"> the proposal to fund the attenda</w:t>
      </w:r>
      <w:r w:rsidR="004333FC" w:rsidRPr="003B6975">
        <w:rPr>
          <w:color w:val="000000" w:themeColor="text1"/>
        </w:rPr>
        <w:t>nce of ASFA Partners at the 2015</w:t>
      </w:r>
      <w:r w:rsidR="00793F5E" w:rsidRPr="003B6975">
        <w:rPr>
          <w:color w:val="000000" w:themeColor="text1"/>
        </w:rPr>
        <w:t xml:space="preserve"> ASFA Board Meeting. </w:t>
      </w:r>
    </w:p>
    <w:p w:rsidR="00915170" w:rsidRPr="003B6975" w:rsidRDefault="00915170" w:rsidP="00921DA9">
      <w:pPr>
        <w:pStyle w:val="Heading30"/>
      </w:pPr>
      <w:r w:rsidRPr="003B6975">
        <w:lastRenderedPageBreak/>
        <w:t>Staff Support to the FAO ASFA Sec</w:t>
      </w:r>
      <w:r w:rsidR="004333FC" w:rsidRPr="003B6975">
        <w:t>retariat (for year Jan-Dec 2015</w:t>
      </w:r>
      <w:r w:rsidRPr="003B6975">
        <w:t>) (US$100 000)</w:t>
      </w:r>
    </w:p>
    <w:p w:rsidR="00C027C3" w:rsidRPr="003B6975" w:rsidRDefault="00C84227" w:rsidP="008315EF">
      <w:pPr>
        <w:pStyle w:val="StyleBefore5"/>
        <w:rPr>
          <w:color w:val="000000" w:themeColor="text1"/>
        </w:rPr>
      </w:pPr>
      <w:r w:rsidRPr="003B6975">
        <w:rPr>
          <w:color w:val="000000" w:themeColor="text1"/>
        </w:rPr>
        <w:t>This is an o</w:t>
      </w:r>
      <w:r w:rsidR="004333FC" w:rsidRPr="003B6975">
        <w:rPr>
          <w:color w:val="000000" w:themeColor="text1"/>
        </w:rPr>
        <w:t>ngoing proposal (See ASFA/204</w:t>
      </w:r>
      <w:r w:rsidRPr="003B6975">
        <w:rPr>
          <w:color w:val="000000" w:themeColor="text1"/>
        </w:rPr>
        <w:t>3/3a) that is reviewed and renewed each year by the Board to update the amount of funds allocated to the FAO ASFA Secretariat. Ms Wibley (FAO ASFA Secretariat) reported that the FAO ASFA Secretariat was proposing the same amount allocated as in the previous year, US$100 000 for the one-year period 2014. She referred to document ASFA/2013/3a which listed the proposed activities that the FAO ASFA Secretariat would carry out using the allocated funds</w:t>
      </w:r>
      <w:r w:rsidR="004333FC" w:rsidRPr="003B6975">
        <w:rPr>
          <w:color w:val="000000" w:themeColor="text1"/>
        </w:rPr>
        <w:t>, and also to document ASFA/2014</w:t>
      </w:r>
      <w:r w:rsidR="009438C3" w:rsidRPr="003B6975">
        <w:rPr>
          <w:color w:val="000000" w:themeColor="text1"/>
        </w:rPr>
        <w:t>/72 which provided a list of the FAO ASFA Secretariat’s activities in the previous years which had been funded by this Trust Fund Proposal</w:t>
      </w:r>
      <w:r w:rsidRPr="003B6975">
        <w:rPr>
          <w:color w:val="000000" w:themeColor="text1"/>
        </w:rPr>
        <w:t>.</w:t>
      </w:r>
    </w:p>
    <w:p w:rsidR="00594E7D" w:rsidRPr="003B6975" w:rsidRDefault="00042B93" w:rsidP="008315EF">
      <w:pPr>
        <w:pStyle w:val="StyleBefore5"/>
        <w:rPr>
          <w:b/>
          <w:color w:val="000000" w:themeColor="text1"/>
        </w:rPr>
      </w:pPr>
      <w:r w:rsidRPr="003B6975">
        <w:rPr>
          <w:b/>
          <w:color w:val="000000" w:themeColor="text1"/>
        </w:rPr>
        <w:t>The ASFA Board approved</w:t>
      </w:r>
      <w:r w:rsidR="00793F5E" w:rsidRPr="003B6975">
        <w:rPr>
          <w:color w:val="000000" w:themeColor="text1"/>
        </w:rPr>
        <w:t xml:space="preserve"> the proposal to provide support to the ASFA Secretariat for th</w:t>
      </w:r>
      <w:r w:rsidR="004333FC" w:rsidRPr="003B6975">
        <w:rPr>
          <w:color w:val="000000" w:themeColor="text1"/>
        </w:rPr>
        <w:t>e period January- December 2015</w:t>
      </w:r>
      <w:r w:rsidR="00793F5E" w:rsidRPr="003B6975">
        <w:rPr>
          <w:color w:val="000000" w:themeColor="text1"/>
        </w:rPr>
        <w:t>.</w:t>
      </w:r>
    </w:p>
    <w:p w:rsidR="004333FC" w:rsidRPr="003B6975" w:rsidRDefault="004333FC" w:rsidP="00921DA9">
      <w:pPr>
        <w:pStyle w:val="Heading30"/>
      </w:pPr>
      <w:r w:rsidRPr="003B6975">
        <w:t>SEAFDEC/AQD Trust Fund Proposal ‘Digitization, Open Access Deposition and the Provision of URL’s to existing ASFA records of SEAFDEC/AQD Publications</w:t>
      </w:r>
      <w:r w:rsidR="007B4F79">
        <w:t>’</w:t>
      </w:r>
      <w:r w:rsidRPr="003B6975">
        <w:t xml:space="preserve"> (US$6 292</w:t>
      </w:r>
      <w:r w:rsidR="007B4F79">
        <w:t>)</w:t>
      </w:r>
    </w:p>
    <w:p w:rsidR="004333FC" w:rsidRPr="00AA7386" w:rsidRDefault="004333FC" w:rsidP="004333FC">
      <w:pPr>
        <w:widowControl w:val="0"/>
        <w:spacing w:after="0" w:line="240" w:lineRule="auto"/>
        <w:jc w:val="both"/>
        <w:rPr>
          <w:rFonts w:ascii="Arial" w:hAnsi="Arial" w:cs="Arial"/>
          <w:bCs/>
          <w:iCs/>
          <w:color w:val="000000" w:themeColor="text1"/>
          <w:sz w:val="20"/>
          <w:szCs w:val="20"/>
          <w:lang w:val="en-GB"/>
        </w:rPr>
      </w:pPr>
      <w:r w:rsidRPr="00AA7386">
        <w:rPr>
          <w:rFonts w:ascii="Arial" w:hAnsi="Arial" w:cs="Arial"/>
          <w:bCs/>
          <w:iCs/>
          <w:color w:val="000000" w:themeColor="text1"/>
          <w:sz w:val="20"/>
          <w:szCs w:val="20"/>
          <w:lang w:val="en-GB"/>
        </w:rPr>
        <w:t xml:space="preserve">This proposal (see </w:t>
      </w:r>
      <w:r w:rsidRPr="00AA7386">
        <w:rPr>
          <w:color w:val="000000" w:themeColor="text1"/>
        </w:rPr>
        <w:t xml:space="preserve">ASFA/2015/16a) </w:t>
      </w:r>
      <w:r w:rsidRPr="00AA7386">
        <w:rPr>
          <w:rFonts w:ascii="Arial" w:hAnsi="Arial" w:cs="Arial"/>
          <w:bCs/>
          <w:iCs/>
          <w:color w:val="000000" w:themeColor="text1"/>
          <w:sz w:val="20"/>
          <w:szCs w:val="20"/>
          <w:lang w:val="en-GB"/>
        </w:rPr>
        <w:t>aims to make 3 SEAFDEC/AQD publications (SEAFDEC Asian Aquaculture, 1987-2003, Aqua Farm News, 1983-1986, Quarterly Research Reports, 1977-1981) open access through digitization and deposition of full text in the SEAFDEC/AQD institutional repository Mr Superio (SEAFDEC/AQD) explained that 550 documents</w:t>
      </w:r>
      <w:r w:rsidR="0085789E" w:rsidRPr="00AA7386">
        <w:rPr>
          <w:rFonts w:ascii="Arial" w:hAnsi="Arial" w:cs="Arial"/>
          <w:bCs/>
          <w:iCs/>
          <w:color w:val="000000" w:themeColor="text1"/>
          <w:sz w:val="20"/>
          <w:szCs w:val="20"/>
          <w:lang w:val="en-GB"/>
        </w:rPr>
        <w:t xml:space="preserve"> would be scanned, and for </w:t>
      </w:r>
      <w:r w:rsidRPr="00AA7386">
        <w:rPr>
          <w:rFonts w:ascii="Arial" w:hAnsi="Arial" w:cs="Arial"/>
          <w:bCs/>
          <w:iCs/>
          <w:color w:val="000000" w:themeColor="text1"/>
          <w:sz w:val="20"/>
          <w:szCs w:val="20"/>
          <w:lang w:val="en-GB"/>
        </w:rPr>
        <w:t xml:space="preserve">395 </w:t>
      </w:r>
      <w:r w:rsidR="0085789E" w:rsidRPr="00AA7386">
        <w:rPr>
          <w:rFonts w:ascii="Arial" w:hAnsi="Arial" w:cs="Arial"/>
          <w:bCs/>
          <w:iCs/>
          <w:color w:val="000000" w:themeColor="text1"/>
          <w:sz w:val="20"/>
          <w:szCs w:val="20"/>
          <w:lang w:val="en-GB"/>
        </w:rPr>
        <w:t xml:space="preserve">of these </w:t>
      </w:r>
      <w:r w:rsidRPr="00AA7386">
        <w:rPr>
          <w:rFonts w:ascii="Arial" w:hAnsi="Arial" w:cs="Arial"/>
          <w:bCs/>
          <w:iCs/>
          <w:color w:val="000000" w:themeColor="text1"/>
          <w:sz w:val="20"/>
          <w:szCs w:val="20"/>
          <w:lang w:val="en-GB"/>
        </w:rPr>
        <w:t>ASFA records with full-text links</w:t>
      </w:r>
      <w:r w:rsidR="0085789E" w:rsidRPr="00AA7386">
        <w:rPr>
          <w:rFonts w:ascii="Arial" w:hAnsi="Arial" w:cs="Arial"/>
          <w:bCs/>
          <w:iCs/>
          <w:color w:val="000000" w:themeColor="text1"/>
          <w:sz w:val="20"/>
          <w:szCs w:val="20"/>
          <w:lang w:val="en-GB"/>
        </w:rPr>
        <w:t xml:space="preserve"> would be </w:t>
      </w:r>
      <w:r w:rsidR="00A7507A" w:rsidRPr="00AA7386">
        <w:rPr>
          <w:rFonts w:ascii="Arial" w:hAnsi="Arial" w:cs="Arial"/>
          <w:bCs/>
          <w:iCs/>
          <w:color w:val="000000" w:themeColor="text1"/>
          <w:sz w:val="20"/>
          <w:szCs w:val="20"/>
          <w:lang w:val="en-GB"/>
        </w:rPr>
        <w:t>prepared and for the other 1</w:t>
      </w:r>
      <w:r w:rsidRPr="00AA7386">
        <w:rPr>
          <w:rFonts w:ascii="Arial" w:hAnsi="Arial" w:cs="Arial"/>
          <w:bCs/>
          <w:iCs/>
          <w:color w:val="000000" w:themeColor="text1"/>
          <w:sz w:val="20"/>
          <w:szCs w:val="20"/>
          <w:lang w:val="en-GB"/>
        </w:rPr>
        <w:t xml:space="preserve">55 </w:t>
      </w:r>
      <w:r w:rsidR="00A7507A" w:rsidRPr="00AA7386">
        <w:rPr>
          <w:rFonts w:ascii="Arial" w:hAnsi="Arial" w:cs="Arial"/>
          <w:bCs/>
          <w:iCs/>
          <w:color w:val="000000" w:themeColor="text1"/>
          <w:sz w:val="20"/>
          <w:szCs w:val="20"/>
          <w:lang w:val="en-GB"/>
        </w:rPr>
        <w:t xml:space="preserve">documents for which ASFA records already existed, </w:t>
      </w:r>
      <w:r w:rsidRPr="00AA7386">
        <w:rPr>
          <w:rFonts w:ascii="Arial" w:hAnsi="Arial" w:cs="Arial"/>
          <w:bCs/>
          <w:iCs/>
          <w:color w:val="000000" w:themeColor="text1"/>
          <w:sz w:val="20"/>
          <w:szCs w:val="20"/>
          <w:lang w:val="en-GB"/>
        </w:rPr>
        <w:t xml:space="preserve">URL links </w:t>
      </w:r>
      <w:r w:rsidR="00A7507A" w:rsidRPr="00AA7386">
        <w:rPr>
          <w:rFonts w:ascii="Arial" w:hAnsi="Arial" w:cs="Arial"/>
          <w:bCs/>
          <w:iCs/>
          <w:color w:val="000000" w:themeColor="text1"/>
          <w:sz w:val="20"/>
          <w:szCs w:val="20"/>
          <w:lang w:val="en-GB"/>
        </w:rPr>
        <w:t xml:space="preserve">would be </w:t>
      </w:r>
      <w:r w:rsidRPr="00AA7386">
        <w:rPr>
          <w:rFonts w:ascii="Arial" w:hAnsi="Arial" w:cs="Arial"/>
          <w:bCs/>
          <w:iCs/>
          <w:color w:val="000000" w:themeColor="text1"/>
          <w:sz w:val="20"/>
          <w:szCs w:val="20"/>
          <w:lang w:val="en-GB"/>
        </w:rPr>
        <w:t xml:space="preserve">sent to </w:t>
      </w:r>
      <w:r w:rsidR="00A7507A" w:rsidRPr="00AA7386">
        <w:rPr>
          <w:rFonts w:ascii="Arial" w:hAnsi="Arial" w:cs="Arial"/>
          <w:bCs/>
          <w:iCs/>
          <w:color w:val="000000" w:themeColor="text1"/>
          <w:sz w:val="20"/>
          <w:szCs w:val="20"/>
          <w:lang w:val="en-GB"/>
        </w:rPr>
        <w:t>ProQuest. He added that the full texts would</w:t>
      </w:r>
      <w:r w:rsidRPr="00AA7386">
        <w:rPr>
          <w:rFonts w:ascii="Arial" w:hAnsi="Arial" w:cs="Arial"/>
          <w:bCs/>
          <w:iCs/>
          <w:color w:val="000000" w:themeColor="text1"/>
          <w:sz w:val="20"/>
          <w:szCs w:val="20"/>
          <w:lang w:val="en-GB"/>
        </w:rPr>
        <w:t xml:space="preserve"> also </w:t>
      </w:r>
      <w:r w:rsidR="00A7507A" w:rsidRPr="00AA7386">
        <w:rPr>
          <w:rFonts w:ascii="Arial" w:hAnsi="Arial" w:cs="Arial"/>
          <w:bCs/>
          <w:iCs/>
          <w:color w:val="000000" w:themeColor="text1"/>
          <w:sz w:val="20"/>
          <w:szCs w:val="20"/>
          <w:lang w:val="en-GB"/>
        </w:rPr>
        <w:t xml:space="preserve">be </w:t>
      </w:r>
      <w:r w:rsidRPr="00AA7386">
        <w:rPr>
          <w:rFonts w:ascii="Arial" w:hAnsi="Arial" w:cs="Arial"/>
          <w:bCs/>
          <w:iCs/>
          <w:color w:val="000000" w:themeColor="text1"/>
          <w:sz w:val="20"/>
          <w:szCs w:val="20"/>
          <w:lang w:val="en-GB"/>
        </w:rPr>
        <w:t xml:space="preserve">made available in Aquatic Commons. </w:t>
      </w:r>
    </w:p>
    <w:p w:rsidR="004333FC" w:rsidRPr="00AA7386" w:rsidRDefault="004333FC" w:rsidP="004333FC">
      <w:pPr>
        <w:widowControl w:val="0"/>
        <w:spacing w:after="0" w:line="240" w:lineRule="auto"/>
        <w:jc w:val="both"/>
        <w:rPr>
          <w:rFonts w:ascii="Arial" w:hAnsi="Arial" w:cs="Arial"/>
          <w:bCs/>
          <w:color w:val="000000" w:themeColor="text1"/>
          <w:sz w:val="20"/>
          <w:szCs w:val="20"/>
        </w:rPr>
      </w:pPr>
    </w:p>
    <w:p w:rsidR="004333FC" w:rsidRPr="003B6975" w:rsidRDefault="0054033C" w:rsidP="004333FC">
      <w:pPr>
        <w:widowControl w:val="0"/>
        <w:spacing w:after="0" w:line="240" w:lineRule="auto"/>
        <w:jc w:val="both"/>
        <w:rPr>
          <w:rFonts w:ascii="Arial" w:hAnsi="Arial" w:cs="Arial"/>
          <w:bCs/>
          <w:color w:val="000000" w:themeColor="text1"/>
          <w:sz w:val="20"/>
          <w:szCs w:val="20"/>
        </w:rPr>
      </w:pPr>
      <w:r w:rsidRPr="00AA7386">
        <w:rPr>
          <w:rFonts w:ascii="Arial" w:hAnsi="Arial" w:cs="Arial"/>
          <w:bCs/>
          <w:color w:val="000000" w:themeColor="text1"/>
          <w:sz w:val="20"/>
          <w:szCs w:val="20"/>
        </w:rPr>
        <w:t>Mr</w:t>
      </w:r>
      <w:r w:rsidRPr="003B6975">
        <w:rPr>
          <w:rFonts w:ascii="Arial" w:hAnsi="Arial" w:cs="Arial"/>
          <w:bCs/>
          <w:color w:val="000000" w:themeColor="text1"/>
          <w:sz w:val="20"/>
          <w:szCs w:val="20"/>
        </w:rPr>
        <w:t xml:space="preserve"> Sahu (NIO) questioned the need to make the full text of the documents available in both the SEAFDEC/AQD repository and also in Aquatic Commons, saying that the information would be harvested from an open access repository by, for example, Google. Mr Pettman (FBA) commented that he supported making the full text available in more than one repository, since it would be a way of ensuring the digital preservation of the documents. He added that if the full-text were held only in one institutional repository, should that institute no longer exist, the full-text documents would no longer be found. </w:t>
      </w:r>
      <w:r w:rsidR="00A7507A" w:rsidRPr="003B6975">
        <w:rPr>
          <w:rFonts w:ascii="Arial" w:hAnsi="Arial" w:cs="Arial"/>
          <w:bCs/>
          <w:color w:val="000000" w:themeColor="text1"/>
          <w:sz w:val="20"/>
          <w:szCs w:val="20"/>
        </w:rPr>
        <w:t>Mr Emerson (ProQuest) concurred with Mr Pettman, saying that having the full-text in more than one repository was highly recommended.</w:t>
      </w:r>
    </w:p>
    <w:p w:rsidR="0054033C" w:rsidRPr="003B6975" w:rsidRDefault="0054033C" w:rsidP="004333FC">
      <w:pPr>
        <w:widowControl w:val="0"/>
        <w:spacing w:after="0" w:line="240" w:lineRule="auto"/>
        <w:jc w:val="both"/>
        <w:rPr>
          <w:rFonts w:ascii="Arial" w:hAnsi="Arial" w:cs="Arial"/>
          <w:b/>
          <w:bCs/>
          <w:color w:val="000000" w:themeColor="text1"/>
          <w:sz w:val="20"/>
          <w:szCs w:val="20"/>
          <w:lang w:val="en-GB"/>
        </w:rPr>
      </w:pPr>
    </w:p>
    <w:p w:rsidR="004333FC" w:rsidRPr="00AA7386" w:rsidRDefault="004333FC" w:rsidP="004333FC">
      <w:pPr>
        <w:widowControl w:val="0"/>
        <w:spacing w:after="0" w:line="240" w:lineRule="auto"/>
        <w:jc w:val="both"/>
        <w:rPr>
          <w:rFonts w:ascii="Arial" w:hAnsi="Arial" w:cs="Arial"/>
          <w:bCs/>
          <w:color w:val="000000" w:themeColor="text1"/>
          <w:sz w:val="20"/>
          <w:szCs w:val="20"/>
          <w:lang w:val="en-GB"/>
        </w:rPr>
      </w:pPr>
      <w:r w:rsidRPr="003B6975">
        <w:rPr>
          <w:rFonts w:ascii="Arial" w:hAnsi="Arial" w:cs="Arial"/>
          <w:b/>
          <w:bCs/>
          <w:color w:val="000000" w:themeColor="text1"/>
          <w:sz w:val="20"/>
          <w:szCs w:val="20"/>
          <w:lang w:val="en-GB"/>
        </w:rPr>
        <w:t xml:space="preserve">The ASFA Board approved </w:t>
      </w:r>
      <w:r w:rsidRPr="003B6975">
        <w:rPr>
          <w:rFonts w:ascii="Arial" w:hAnsi="Arial" w:cs="Arial"/>
          <w:bCs/>
          <w:color w:val="000000" w:themeColor="text1"/>
          <w:sz w:val="20"/>
          <w:szCs w:val="20"/>
          <w:lang w:val="en-GB"/>
        </w:rPr>
        <w:t>the proposal to digitize SEAFDEC/AQD publications, make them open access, prepare ASFA records and/or provide URL links to existing ASFA records</w:t>
      </w:r>
      <w:r w:rsidR="00AA7386">
        <w:rPr>
          <w:rFonts w:ascii="Arial" w:hAnsi="Arial" w:cs="Arial"/>
          <w:bCs/>
          <w:color w:val="000000" w:themeColor="text1"/>
          <w:sz w:val="20"/>
          <w:szCs w:val="20"/>
          <w:lang w:val="en-GB"/>
        </w:rPr>
        <w:t>.</w:t>
      </w:r>
      <w:r w:rsidRPr="003B6975">
        <w:rPr>
          <w:rFonts w:ascii="Arial" w:hAnsi="Arial" w:cs="Arial"/>
          <w:bCs/>
          <w:color w:val="000000" w:themeColor="text1"/>
          <w:sz w:val="20"/>
          <w:szCs w:val="20"/>
          <w:lang w:val="en-GB"/>
        </w:rPr>
        <w:t xml:space="preserve"> </w:t>
      </w:r>
      <w:r w:rsidR="00CF1097" w:rsidRPr="003B6975">
        <w:rPr>
          <w:rFonts w:ascii="Arial" w:hAnsi="Arial" w:cs="Arial"/>
          <w:bCs/>
          <w:color w:val="000000" w:themeColor="text1"/>
          <w:sz w:val="20"/>
          <w:szCs w:val="20"/>
          <w:lang w:val="en-GB"/>
        </w:rPr>
        <w:t xml:space="preserve"> </w:t>
      </w:r>
    </w:p>
    <w:p w:rsidR="004333FC" w:rsidRPr="003B6975" w:rsidRDefault="004333FC" w:rsidP="00921DA9">
      <w:pPr>
        <w:pStyle w:val="Heading30"/>
      </w:pPr>
      <w:r w:rsidRPr="003B6975">
        <w:t xml:space="preserve">KMFRI Trust Fund Proposal </w:t>
      </w:r>
      <w:r w:rsidR="00B93CDA" w:rsidRPr="003B6975">
        <w:t>‘</w:t>
      </w:r>
      <w:r w:rsidRPr="003B6975">
        <w:t xml:space="preserve">Digitization of Kenyan Grey Literature not yet in ASFA’ </w:t>
      </w:r>
      <w:r w:rsidR="007B4F79">
        <w:t>(</w:t>
      </w:r>
      <w:r w:rsidRPr="003B6975">
        <w:t>US$12 650</w:t>
      </w:r>
      <w:r w:rsidR="007B4F79">
        <w:t>)</w:t>
      </w:r>
    </w:p>
    <w:p w:rsidR="004333FC" w:rsidRPr="00AA7386" w:rsidRDefault="004333FC" w:rsidP="00AA7386">
      <w:pPr>
        <w:widowControl w:val="0"/>
        <w:spacing w:after="0" w:line="240" w:lineRule="auto"/>
        <w:jc w:val="both"/>
        <w:rPr>
          <w:rFonts w:ascii="Arial" w:hAnsi="Arial" w:cs="Arial"/>
          <w:bCs/>
          <w:iCs/>
          <w:color w:val="000000" w:themeColor="text1"/>
          <w:sz w:val="20"/>
          <w:szCs w:val="20"/>
        </w:rPr>
      </w:pPr>
      <w:r w:rsidRPr="00AA7386">
        <w:rPr>
          <w:rFonts w:ascii="Arial" w:hAnsi="Arial" w:cs="Arial"/>
          <w:bCs/>
          <w:iCs/>
          <w:color w:val="000000" w:themeColor="text1"/>
          <w:sz w:val="20"/>
          <w:szCs w:val="20"/>
          <w:lang w:val="en-GB"/>
        </w:rPr>
        <w:t xml:space="preserve">This proposal </w:t>
      </w:r>
      <w:r w:rsidR="00B93CDA" w:rsidRPr="00AA7386">
        <w:rPr>
          <w:rFonts w:ascii="Arial" w:hAnsi="Arial" w:cs="Arial"/>
          <w:bCs/>
          <w:iCs/>
          <w:color w:val="000000" w:themeColor="text1"/>
          <w:sz w:val="20"/>
          <w:szCs w:val="20"/>
          <w:lang w:val="en-GB"/>
        </w:rPr>
        <w:t xml:space="preserve">(see </w:t>
      </w:r>
      <w:r w:rsidR="00B93CDA" w:rsidRPr="00AA7386">
        <w:rPr>
          <w:rFonts w:ascii="Arial" w:hAnsi="Arial" w:cs="Arial"/>
          <w:color w:val="000000" w:themeColor="text1"/>
          <w:sz w:val="20"/>
          <w:szCs w:val="20"/>
        </w:rPr>
        <w:t xml:space="preserve">(ASFA/2014/45a) </w:t>
      </w:r>
      <w:r w:rsidRPr="00AA7386">
        <w:rPr>
          <w:rFonts w:ascii="Arial" w:hAnsi="Arial" w:cs="Arial"/>
          <w:bCs/>
          <w:iCs/>
          <w:color w:val="000000" w:themeColor="text1"/>
          <w:sz w:val="20"/>
          <w:szCs w:val="20"/>
          <w:lang w:val="en-GB"/>
        </w:rPr>
        <w:t xml:space="preserve">aims to digitize 500 </w:t>
      </w:r>
      <w:r w:rsidR="00CF1097" w:rsidRPr="00AA7386">
        <w:rPr>
          <w:rFonts w:ascii="Arial" w:hAnsi="Arial" w:cs="Arial"/>
          <w:bCs/>
          <w:iCs/>
          <w:color w:val="000000" w:themeColor="text1"/>
          <w:sz w:val="20"/>
          <w:szCs w:val="20"/>
          <w:lang w:val="en-GB"/>
        </w:rPr>
        <w:t xml:space="preserve">grey </w:t>
      </w:r>
      <w:r w:rsidR="00CF1097" w:rsidRPr="00AA7386">
        <w:rPr>
          <w:rFonts w:ascii="Arial" w:hAnsi="Arial" w:cs="Arial"/>
          <w:bCs/>
          <w:iCs/>
          <w:color w:val="000000" w:themeColor="text1"/>
          <w:sz w:val="20"/>
          <w:szCs w:val="20"/>
        </w:rPr>
        <w:t>literature documents, identified in a previous ASFA Trust Fund Project carried out by KMFRI in 2009 . The full texts would be deposited in OceanDocs and ASFA records prepared for submission to ProQuest with URL links to the full texts. Mr Macharia (KMFRI) explained that most of the grey literature material did not have abstracts and</w:t>
      </w:r>
      <w:r w:rsidR="00F4734E" w:rsidRPr="00AA7386">
        <w:rPr>
          <w:rFonts w:ascii="Arial" w:hAnsi="Arial" w:cs="Arial"/>
          <w:bCs/>
          <w:iCs/>
          <w:color w:val="000000" w:themeColor="text1"/>
          <w:sz w:val="20"/>
          <w:szCs w:val="20"/>
        </w:rPr>
        <w:t xml:space="preserve"> added that most of the tasks wo</w:t>
      </w:r>
      <w:r w:rsidR="00CF1097" w:rsidRPr="00AA7386">
        <w:rPr>
          <w:rFonts w:ascii="Arial" w:hAnsi="Arial" w:cs="Arial"/>
          <w:bCs/>
          <w:iCs/>
          <w:color w:val="000000" w:themeColor="text1"/>
          <w:sz w:val="20"/>
          <w:szCs w:val="20"/>
        </w:rPr>
        <w:t xml:space="preserve">uld be prepared by interns within KMFRI, not regular staff. </w:t>
      </w:r>
    </w:p>
    <w:p w:rsidR="00CF1097" w:rsidRPr="00AA7386" w:rsidRDefault="00CF1097" w:rsidP="00AA7386">
      <w:pPr>
        <w:widowControl w:val="0"/>
        <w:spacing w:after="0" w:line="240" w:lineRule="auto"/>
        <w:jc w:val="both"/>
        <w:rPr>
          <w:rFonts w:ascii="Arial" w:hAnsi="Arial" w:cs="Arial"/>
          <w:bCs/>
          <w:iCs/>
          <w:color w:val="000000" w:themeColor="text1"/>
          <w:sz w:val="20"/>
          <w:szCs w:val="20"/>
        </w:rPr>
      </w:pPr>
      <w:r w:rsidRPr="00AA7386">
        <w:rPr>
          <w:rFonts w:ascii="Arial" w:hAnsi="Arial" w:cs="Arial"/>
          <w:bCs/>
          <w:iCs/>
          <w:color w:val="000000" w:themeColor="text1"/>
          <w:sz w:val="20"/>
          <w:szCs w:val="20"/>
        </w:rPr>
        <w:t xml:space="preserve">Ms Cosulich (INIDEP) asked about the type of documents involved, saying that this information should be contained in the proposal. Mr Marcharia (KMFRI) replied that the grey literature material included fisheries reports, technical reports and conference material held in various institutes in Kenya. </w:t>
      </w:r>
    </w:p>
    <w:p w:rsidR="00D15C68" w:rsidRPr="00AA7386" w:rsidRDefault="00CF1097" w:rsidP="00AA7386">
      <w:pPr>
        <w:widowControl w:val="0"/>
        <w:spacing w:before="100" w:after="0" w:line="240" w:lineRule="auto"/>
        <w:jc w:val="both"/>
        <w:rPr>
          <w:rFonts w:ascii="Arial" w:hAnsi="Arial" w:cs="Arial"/>
          <w:bCs/>
          <w:iCs/>
          <w:color w:val="000000" w:themeColor="text1"/>
          <w:sz w:val="20"/>
          <w:szCs w:val="20"/>
        </w:rPr>
      </w:pPr>
      <w:r w:rsidRPr="00AA7386">
        <w:rPr>
          <w:rFonts w:ascii="Arial" w:hAnsi="Arial" w:cs="Arial"/>
          <w:bCs/>
          <w:iCs/>
          <w:color w:val="000000" w:themeColor="text1"/>
          <w:sz w:val="20"/>
          <w:szCs w:val="20"/>
        </w:rPr>
        <w:t>Ms Cosulich (INIDEP) questioned the inclusion of costs for a laptop</w:t>
      </w:r>
      <w:r w:rsidR="00D15C68" w:rsidRPr="00AA7386">
        <w:rPr>
          <w:rFonts w:ascii="Arial" w:hAnsi="Arial" w:cs="Arial"/>
          <w:bCs/>
          <w:iCs/>
          <w:color w:val="000000" w:themeColor="text1"/>
          <w:sz w:val="20"/>
          <w:szCs w:val="20"/>
        </w:rPr>
        <w:t>. Mr Macharia (KMFRI) replied that a new laptop was required since the one he used for his ASFA activities had crashed and KMFRI could not provide a new one. Ms Keita (DPM) commented that the laptop could be used for any future ASFA trainings carried out at KMFRI</w:t>
      </w:r>
      <w:r w:rsidR="00F4734E" w:rsidRPr="00AA7386">
        <w:rPr>
          <w:rFonts w:ascii="Arial" w:hAnsi="Arial" w:cs="Arial"/>
          <w:bCs/>
          <w:iCs/>
          <w:color w:val="000000" w:themeColor="text1"/>
          <w:sz w:val="20"/>
          <w:szCs w:val="20"/>
        </w:rPr>
        <w:t>, since it was a regional training centre for ASFA</w:t>
      </w:r>
      <w:r w:rsidR="00D15C68" w:rsidRPr="00AA7386">
        <w:rPr>
          <w:rFonts w:ascii="Arial" w:hAnsi="Arial" w:cs="Arial"/>
          <w:bCs/>
          <w:iCs/>
          <w:color w:val="000000" w:themeColor="text1"/>
          <w:sz w:val="20"/>
          <w:szCs w:val="20"/>
        </w:rPr>
        <w:t xml:space="preserve">. Ms Wibley (FAO ASFA Secretariat) said that costs for hardware or other equipment should be justified in the proposal. Several ASFA Partners supported the need for justification of such costs. Mr Pissierssens (IOC) commented that capacity building was an activity supported by the ASFA Trust Fund, and in a developing country this could include equipment. </w:t>
      </w:r>
    </w:p>
    <w:p w:rsidR="004333FC" w:rsidRPr="003B6975" w:rsidRDefault="004333FC" w:rsidP="00AA7386">
      <w:pPr>
        <w:widowControl w:val="0"/>
        <w:spacing w:before="100" w:after="0" w:line="240" w:lineRule="auto"/>
        <w:jc w:val="both"/>
        <w:rPr>
          <w:rFonts w:ascii="Arial" w:hAnsi="Arial" w:cs="Arial"/>
          <w:bCs/>
          <w:i/>
          <w:color w:val="000000" w:themeColor="text1"/>
          <w:sz w:val="20"/>
          <w:szCs w:val="20"/>
          <w:u w:val="single"/>
          <w:lang w:val="en-GB"/>
        </w:rPr>
      </w:pPr>
      <w:r w:rsidRPr="00AA7386">
        <w:rPr>
          <w:rFonts w:ascii="Arial" w:hAnsi="Arial" w:cs="Arial"/>
          <w:b/>
          <w:bCs/>
          <w:color w:val="000000" w:themeColor="text1"/>
          <w:sz w:val="20"/>
          <w:szCs w:val="20"/>
          <w:lang w:val="en-GB"/>
        </w:rPr>
        <w:t>The ASFA Board</w:t>
      </w:r>
      <w:r w:rsidRPr="003B6975">
        <w:rPr>
          <w:rFonts w:ascii="Arial" w:hAnsi="Arial" w:cs="Arial"/>
          <w:b/>
          <w:bCs/>
          <w:color w:val="000000" w:themeColor="text1"/>
          <w:sz w:val="20"/>
          <w:szCs w:val="20"/>
          <w:lang w:val="en-GB"/>
        </w:rPr>
        <w:t xml:space="preserve"> approved </w:t>
      </w:r>
      <w:r w:rsidRPr="003B6975">
        <w:rPr>
          <w:rFonts w:ascii="Arial" w:hAnsi="Arial" w:cs="Arial"/>
          <w:bCs/>
          <w:color w:val="000000" w:themeColor="text1"/>
          <w:sz w:val="20"/>
          <w:szCs w:val="20"/>
          <w:lang w:val="en-GB"/>
        </w:rPr>
        <w:t xml:space="preserve">the proposal to digitize Kenyan grey literature material, upload to OceanDocs and prepare ASFA records, requesting that mention was made regarding the publications concerned and justification made for the laptop. </w:t>
      </w:r>
      <w:r w:rsidRPr="003B6975">
        <w:rPr>
          <w:rFonts w:ascii="Arial" w:hAnsi="Arial" w:cs="Arial"/>
          <w:bCs/>
          <w:i/>
          <w:color w:val="000000" w:themeColor="text1"/>
          <w:sz w:val="20"/>
          <w:szCs w:val="20"/>
          <w:lang w:val="en-GB"/>
        </w:rPr>
        <w:t xml:space="preserve">[Rapporteurs note: an amended version of the KMFRI Trust Fund Project containing the requested changes was tabled to the Board on the last day of the Meeting] </w:t>
      </w:r>
    </w:p>
    <w:p w:rsidR="004333FC" w:rsidRPr="00AA7386" w:rsidRDefault="004333FC" w:rsidP="00AA7386">
      <w:pPr>
        <w:pStyle w:val="Heading30"/>
      </w:pPr>
      <w:r w:rsidRPr="003B6975">
        <w:t>UPV Trust Fund Proposal ‘Digitization of deteriorating and partially damaged grey literature c</w:t>
      </w:r>
      <w:r w:rsidR="00B93CDA" w:rsidRPr="003B6975">
        <w:t>ollections of UPV/CFOS Library</w:t>
      </w:r>
      <w:r w:rsidR="007B4F79">
        <w:t>’</w:t>
      </w:r>
      <w:r w:rsidR="00B93CDA" w:rsidRPr="003B6975">
        <w:t xml:space="preserve"> </w:t>
      </w:r>
      <w:r w:rsidR="007B4F79">
        <w:t>(</w:t>
      </w:r>
      <w:r w:rsidR="00AA7386">
        <w:t>US$7 700</w:t>
      </w:r>
      <w:r w:rsidR="007B4F79">
        <w:t>)</w:t>
      </w:r>
    </w:p>
    <w:p w:rsidR="004333FC" w:rsidRPr="00AA7386" w:rsidRDefault="004333FC" w:rsidP="00AA7386">
      <w:pPr>
        <w:widowControl w:val="0"/>
        <w:spacing w:after="0" w:line="240" w:lineRule="auto"/>
        <w:jc w:val="both"/>
        <w:rPr>
          <w:rFonts w:ascii="Arial" w:hAnsi="Arial" w:cs="Arial"/>
          <w:bCs/>
          <w:iCs/>
          <w:color w:val="000000" w:themeColor="text1"/>
          <w:sz w:val="20"/>
          <w:szCs w:val="20"/>
        </w:rPr>
      </w:pPr>
      <w:r w:rsidRPr="00AA7386">
        <w:rPr>
          <w:rFonts w:ascii="Arial" w:hAnsi="Arial" w:cs="Arial"/>
          <w:bCs/>
          <w:iCs/>
          <w:color w:val="000000" w:themeColor="text1"/>
          <w:sz w:val="20"/>
          <w:szCs w:val="20"/>
        </w:rPr>
        <w:t xml:space="preserve">This proposal </w:t>
      </w:r>
      <w:r w:rsidR="00B93CDA" w:rsidRPr="00AA7386">
        <w:rPr>
          <w:rFonts w:ascii="Arial" w:hAnsi="Arial" w:cs="Arial"/>
          <w:bCs/>
          <w:iCs/>
          <w:color w:val="000000" w:themeColor="text1"/>
          <w:sz w:val="20"/>
          <w:szCs w:val="20"/>
        </w:rPr>
        <w:t xml:space="preserve">(see ASFA/2014/56a) </w:t>
      </w:r>
      <w:r w:rsidRPr="00AA7386">
        <w:rPr>
          <w:rFonts w:ascii="Arial" w:hAnsi="Arial" w:cs="Arial"/>
          <w:bCs/>
          <w:iCs/>
          <w:color w:val="000000" w:themeColor="text1"/>
          <w:sz w:val="20"/>
          <w:szCs w:val="20"/>
        </w:rPr>
        <w:t>aims to scan some of the grey literature collections on fisheries, aquaculture and ocean sciences, ava</w:t>
      </w:r>
      <w:r w:rsidR="00031752" w:rsidRPr="00AA7386">
        <w:rPr>
          <w:rFonts w:ascii="Arial" w:hAnsi="Arial" w:cs="Arial"/>
          <w:bCs/>
          <w:iCs/>
          <w:color w:val="000000" w:themeColor="text1"/>
          <w:sz w:val="20"/>
          <w:szCs w:val="20"/>
        </w:rPr>
        <w:t xml:space="preserve">ilable in the UPV/CFOS Library, but in poor condition due to bad storage conditions and/or </w:t>
      </w:r>
      <w:r w:rsidRPr="00AA7386">
        <w:rPr>
          <w:rFonts w:ascii="Arial" w:hAnsi="Arial" w:cs="Arial"/>
          <w:bCs/>
          <w:iCs/>
          <w:color w:val="000000" w:themeColor="text1"/>
          <w:sz w:val="20"/>
          <w:szCs w:val="20"/>
        </w:rPr>
        <w:t>damaged</w:t>
      </w:r>
      <w:r w:rsidR="00BE5161" w:rsidRPr="00AA7386">
        <w:rPr>
          <w:rFonts w:ascii="Arial" w:hAnsi="Arial" w:cs="Arial"/>
          <w:bCs/>
          <w:iCs/>
          <w:color w:val="000000" w:themeColor="text1"/>
          <w:sz w:val="20"/>
          <w:szCs w:val="20"/>
        </w:rPr>
        <w:t xml:space="preserve"> </w:t>
      </w:r>
      <w:r w:rsidRPr="00AA7386">
        <w:rPr>
          <w:rFonts w:ascii="Arial" w:hAnsi="Arial" w:cs="Arial"/>
          <w:bCs/>
          <w:iCs/>
          <w:color w:val="000000" w:themeColor="text1"/>
          <w:sz w:val="20"/>
          <w:szCs w:val="20"/>
        </w:rPr>
        <w:t>by insects</w:t>
      </w:r>
      <w:r w:rsidR="00031752" w:rsidRPr="00AA7386">
        <w:rPr>
          <w:rFonts w:ascii="Arial" w:hAnsi="Arial" w:cs="Arial"/>
          <w:bCs/>
          <w:iCs/>
          <w:color w:val="000000" w:themeColor="text1"/>
          <w:sz w:val="20"/>
          <w:szCs w:val="20"/>
        </w:rPr>
        <w:t>.</w:t>
      </w:r>
      <w:r w:rsidR="00BE5161" w:rsidRPr="00AA7386">
        <w:rPr>
          <w:rFonts w:ascii="Arial" w:hAnsi="Arial" w:cs="Arial"/>
          <w:bCs/>
          <w:iCs/>
          <w:color w:val="000000" w:themeColor="text1"/>
          <w:sz w:val="20"/>
          <w:szCs w:val="20"/>
        </w:rPr>
        <w:t xml:space="preserve"> Ms Linaugo (UPV) explained that by digitizing the collections</w:t>
      </w:r>
      <w:r w:rsidR="00031752" w:rsidRPr="00AA7386">
        <w:rPr>
          <w:rFonts w:ascii="Arial" w:hAnsi="Arial" w:cs="Arial"/>
          <w:bCs/>
          <w:iCs/>
          <w:color w:val="000000" w:themeColor="text1"/>
          <w:sz w:val="20"/>
          <w:szCs w:val="20"/>
        </w:rPr>
        <w:t>, the m</w:t>
      </w:r>
      <w:r w:rsidRPr="00AA7386">
        <w:rPr>
          <w:rFonts w:ascii="Arial" w:hAnsi="Arial" w:cs="Arial"/>
          <w:bCs/>
          <w:iCs/>
          <w:color w:val="000000" w:themeColor="text1"/>
          <w:sz w:val="20"/>
          <w:szCs w:val="20"/>
        </w:rPr>
        <w:t xml:space="preserve">aterial </w:t>
      </w:r>
      <w:r w:rsidR="00031752" w:rsidRPr="00AA7386">
        <w:rPr>
          <w:rFonts w:ascii="Arial" w:hAnsi="Arial" w:cs="Arial"/>
          <w:bCs/>
          <w:iCs/>
          <w:color w:val="000000" w:themeColor="text1"/>
          <w:sz w:val="20"/>
          <w:szCs w:val="20"/>
        </w:rPr>
        <w:t xml:space="preserve">is preserved </w:t>
      </w:r>
      <w:r w:rsidRPr="00AA7386">
        <w:rPr>
          <w:rFonts w:ascii="Arial" w:hAnsi="Arial" w:cs="Arial"/>
          <w:bCs/>
          <w:iCs/>
          <w:color w:val="000000" w:themeColor="text1"/>
          <w:sz w:val="20"/>
          <w:szCs w:val="20"/>
        </w:rPr>
        <w:t xml:space="preserve">by </w:t>
      </w:r>
      <w:r w:rsidR="00031752" w:rsidRPr="00AA7386">
        <w:rPr>
          <w:rFonts w:ascii="Arial" w:hAnsi="Arial" w:cs="Arial"/>
          <w:bCs/>
          <w:iCs/>
          <w:color w:val="000000" w:themeColor="text1"/>
          <w:sz w:val="20"/>
          <w:szCs w:val="20"/>
        </w:rPr>
        <w:t xml:space="preserve">the </w:t>
      </w:r>
      <w:r w:rsidRPr="00AA7386">
        <w:rPr>
          <w:rFonts w:ascii="Arial" w:hAnsi="Arial" w:cs="Arial"/>
          <w:bCs/>
          <w:iCs/>
          <w:color w:val="000000" w:themeColor="text1"/>
          <w:sz w:val="20"/>
          <w:szCs w:val="20"/>
        </w:rPr>
        <w:t>creation of digital imaging</w:t>
      </w:r>
      <w:r w:rsidR="00BE5161" w:rsidRPr="00AA7386">
        <w:rPr>
          <w:rFonts w:ascii="Arial" w:hAnsi="Arial" w:cs="Arial"/>
          <w:bCs/>
          <w:iCs/>
          <w:color w:val="000000" w:themeColor="text1"/>
          <w:sz w:val="20"/>
          <w:szCs w:val="20"/>
        </w:rPr>
        <w:t>, thereby facilitating its accessibility to the UPV community. She added that t</w:t>
      </w:r>
      <w:r w:rsidR="00031752" w:rsidRPr="00AA7386">
        <w:rPr>
          <w:rFonts w:ascii="Arial" w:hAnsi="Arial" w:cs="Arial"/>
          <w:bCs/>
          <w:iCs/>
          <w:color w:val="000000" w:themeColor="text1"/>
          <w:sz w:val="20"/>
          <w:szCs w:val="20"/>
        </w:rPr>
        <w:t xml:space="preserve">he </w:t>
      </w:r>
      <w:r w:rsidR="00BE5161" w:rsidRPr="00AA7386">
        <w:rPr>
          <w:rFonts w:ascii="Arial" w:hAnsi="Arial" w:cs="Arial"/>
          <w:bCs/>
          <w:iCs/>
          <w:color w:val="000000" w:themeColor="text1"/>
          <w:sz w:val="20"/>
          <w:szCs w:val="20"/>
        </w:rPr>
        <w:t>full-texts would also be deposited in the Aquatic commons repository</w:t>
      </w:r>
      <w:r w:rsidR="007B4F79">
        <w:rPr>
          <w:rFonts w:ascii="Arial" w:hAnsi="Arial" w:cs="Arial"/>
          <w:bCs/>
          <w:iCs/>
          <w:color w:val="000000" w:themeColor="text1"/>
          <w:sz w:val="20"/>
          <w:szCs w:val="20"/>
        </w:rPr>
        <w:t>.</w:t>
      </w:r>
    </w:p>
    <w:p w:rsidR="00BE5161" w:rsidRPr="00AA7386" w:rsidRDefault="00031752" w:rsidP="00AA7386">
      <w:pPr>
        <w:widowControl w:val="0"/>
        <w:spacing w:after="0" w:line="240" w:lineRule="auto"/>
        <w:jc w:val="both"/>
        <w:rPr>
          <w:rFonts w:ascii="Arial" w:hAnsi="Arial" w:cs="Arial"/>
          <w:bCs/>
          <w:iCs/>
          <w:color w:val="000000" w:themeColor="text1"/>
          <w:sz w:val="20"/>
          <w:szCs w:val="20"/>
        </w:rPr>
      </w:pPr>
      <w:r w:rsidRPr="00AA7386">
        <w:rPr>
          <w:rFonts w:ascii="Arial" w:hAnsi="Arial" w:cs="Arial"/>
          <w:bCs/>
          <w:iCs/>
          <w:color w:val="000000" w:themeColor="text1"/>
          <w:sz w:val="20"/>
          <w:szCs w:val="20"/>
        </w:rPr>
        <w:t>Mr Seteras (IMR) commented that more details were required</w:t>
      </w:r>
      <w:r w:rsidR="00BE5161" w:rsidRPr="00AA7386">
        <w:rPr>
          <w:rFonts w:ascii="Arial" w:hAnsi="Arial" w:cs="Arial"/>
          <w:bCs/>
          <w:iCs/>
          <w:color w:val="000000" w:themeColor="text1"/>
          <w:sz w:val="20"/>
          <w:szCs w:val="20"/>
        </w:rPr>
        <w:t xml:space="preserve"> regarding the proposed activities and costs</w:t>
      </w:r>
      <w:r w:rsidRPr="00AA7386">
        <w:rPr>
          <w:rFonts w:ascii="Arial" w:hAnsi="Arial" w:cs="Arial"/>
          <w:bCs/>
          <w:iCs/>
          <w:color w:val="000000" w:themeColor="text1"/>
          <w:sz w:val="20"/>
          <w:szCs w:val="20"/>
        </w:rPr>
        <w:t xml:space="preserve">, for </w:t>
      </w:r>
      <w:r w:rsidRPr="00AA7386">
        <w:rPr>
          <w:rFonts w:ascii="Arial" w:hAnsi="Arial" w:cs="Arial"/>
          <w:bCs/>
          <w:iCs/>
          <w:color w:val="000000" w:themeColor="text1"/>
          <w:sz w:val="20"/>
          <w:szCs w:val="20"/>
        </w:rPr>
        <w:lastRenderedPageBreak/>
        <w:t>example the number of documents involved/t</w:t>
      </w:r>
      <w:r w:rsidR="00BE5161" w:rsidRPr="00AA7386">
        <w:rPr>
          <w:rFonts w:ascii="Arial" w:hAnsi="Arial" w:cs="Arial"/>
          <w:bCs/>
          <w:iCs/>
          <w:color w:val="000000" w:themeColor="text1"/>
          <w:sz w:val="20"/>
          <w:szCs w:val="20"/>
        </w:rPr>
        <w:t>he number of pages to be scanned should be specified.</w:t>
      </w:r>
    </w:p>
    <w:p w:rsidR="00BE5161" w:rsidRPr="00AA7386" w:rsidRDefault="00BE5161" w:rsidP="00AA7386">
      <w:pPr>
        <w:widowControl w:val="0"/>
        <w:spacing w:before="100" w:after="0" w:line="240" w:lineRule="auto"/>
        <w:jc w:val="both"/>
        <w:rPr>
          <w:rFonts w:ascii="Arial" w:hAnsi="Arial" w:cs="Arial"/>
          <w:bCs/>
          <w:iCs/>
          <w:color w:val="000000" w:themeColor="text1"/>
          <w:sz w:val="20"/>
          <w:szCs w:val="20"/>
        </w:rPr>
      </w:pPr>
      <w:r w:rsidRPr="00AA7386">
        <w:rPr>
          <w:rFonts w:ascii="Arial" w:hAnsi="Arial" w:cs="Arial"/>
          <w:bCs/>
          <w:iCs/>
          <w:color w:val="000000" w:themeColor="text1"/>
          <w:sz w:val="20"/>
          <w:szCs w:val="20"/>
        </w:rPr>
        <w:t>Ms Wibley (FAO ASFA Secretariat)</w:t>
      </w:r>
      <w:r w:rsidR="00AD6A9B" w:rsidRPr="00AA7386">
        <w:rPr>
          <w:rFonts w:ascii="Arial" w:hAnsi="Arial" w:cs="Arial"/>
          <w:bCs/>
          <w:iCs/>
          <w:color w:val="000000" w:themeColor="text1"/>
          <w:sz w:val="20"/>
          <w:szCs w:val="20"/>
        </w:rPr>
        <w:t xml:space="preserve">, while acknowledging that this was the first ASFA Trust Fund proposal put forward by Ms Linaugo (UPV), said that some proposal templates were available on the FAO reserved ASFA ftp site and that Ms Linaugo could refer to them and ask assistance from the FAO ASFA Secretariat in re-writing the UPV ASFA Trust Fund proposal. </w:t>
      </w:r>
    </w:p>
    <w:p w:rsidR="00661BA1" w:rsidRPr="00AA7386" w:rsidRDefault="00AD6A9B" w:rsidP="00AA7386">
      <w:pPr>
        <w:widowControl w:val="0"/>
        <w:spacing w:before="100" w:after="0" w:line="240" w:lineRule="auto"/>
        <w:jc w:val="both"/>
        <w:rPr>
          <w:rFonts w:ascii="Arial" w:hAnsi="Arial" w:cs="Arial"/>
          <w:bCs/>
          <w:iCs/>
          <w:color w:val="000000" w:themeColor="text1"/>
          <w:sz w:val="20"/>
          <w:szCs w:val="20"/>
        </w:rPr>
      </w:pPr>
      <w:r w:rsidRPr="00AA7386">
        <w:rPr>
          <w:rFonts w:ascii="Arial" w:hAnsi="Arial" w:cs="Arial"/>
          <w:bCs/>
          <w:iCs/>
          <w:color w:val="000000" w:themeColor="text1"/>
          <w:sz w:val="20"/>
          <w:szCs w:val="20"/>
        </w:rPr>
        <w:t xml:space="preserve">Ms McCoy (ProQuest) commented that if the documents were in a very bad condition perhaps they would have to be restored in some way prior to the digitization. </w:t>
      </w:r>
      <w:r w:rsidR="00297984" w:rsidRPr="00AA7386">
        <w:rPr>
          <w:rFonts w:ascii="Arial" w:hAnsi="Arial" w:cs="Arial"/>
          <w:bCs/>
          <w:iCs/>
          <w:color w:val="000000" w:themeColor="text1"/>
          <w:sz w:val="20"/>
          <w:szCs w:val="20"/>
        </w:rPr>
        <w:t>Mr Pissierssens (IOC) added that if the documents in questions were originals and unique, then perhaps more conservation work should be considered first. He said that he could provide contact details of a conservation expert, referring to a</w:t>
      </w:r>
      <w:r w:rsidR="00661BA1" w:rsidRPr="00AA7386">
        <w:rPr>
          <w:rFonts w:ascii="Arial" w:hAnsi="Arial" w:cs="Arial"/>
          <w:bCs/>
          <w:iCs/>
          <w:color w:val="000000" w:themeColor="text1"/>
          <w:sz w:val="20"/>
          <w:szCs w:val="20"/>
        </w:rPr>
        <w:t>n</w:t>
      </w:r>
      <w:r w:rsidR="00297984" w:rsidRPr="00AA7386">
        <w:rPr>
          <w:rFonts w:ascii="Arial" w:hAnsi="Arial" w:cs="Arial"/>
          <w:bCs/>
          <w:iCs/>
          <w:color w:val="000000" w:themeColor="text1"/>
          <w:sz w:val="20"/>
          <w:szCs w:val="20"/>
        </w:rPr>
        <w:t xml:space="preserve"> </w:t>
      </w:r>
      <w:r w:rsidR="00661BA1" w:rsidRPr="00AA7386">
        <w:rPr>
          <w:rFonts w:ascii="Arial" w:hAnsi="Arial" w:cs="Arial"/>
          <w:bCs/>
          <w:iCs/>
          <w:color w:val="000000" w:themeColor="text1"/>
          <w:sz w:val="20"/>
          <w:szCs w:val="20"/>
        </w:rPr>
        <w:t xml:space="preserve">IOC </w:t>
      </w:r>
      <w:r w:rsidR="00297984" w:rsidRPr="00AA7386">
        <w:rPr>
          <w:rFonts w:ascii="Arial" w:hAnsi="Arial" w:cs="Arial"/>
          <w:bCs/>
          <w:iCs/>
          <w:color w:val="000000" w:themeColor="text1"/>
          <w:sz w:val="20"/>
          <w:szCs w:val="20"/>
        </w:rPr>
        <w:t xml:space="preserve">project conducted in Viet Nam, </w:t>
      </w:r>
      <w:r w:rsidR="00661BA1" w:rsidRPr="00AA7386">
        <w:rPr>
          <w:rFonts w:ascii="Arial" w:hAnsi="Arial" w:cs="Arial"/>
          <w:bCs/>
          <w:iCs/>
          <w:color w:val="000000" w:themeColor="text1"/>
          <w:sz w:val="20"/>
          <w:szCs w:val="20"/>
        </w:rPr>
        <w:t xml:space="preserve">regarding preserving the original copies. </w:t>
      </w:r>
    </w:p>
    <w:p w:rsidR="00031752" w:rsidRPr="00AA7386" w:rsidRDefault="00AD6A9B" w:rsidP="00AA7386">
      <w:pPr>
        <w:widowControl w:val="0"/>
        <w:spacing w:before="100" w:after="0" w:line="240" w:lineRule="auto"/>
        <w:jc w:val="both"/>
        <w:rPr>
          <w:rFonts w:ascii="Arial" w:hAnsi="Arial" w:cs="Arial"/>
          <w:bCs/>
          <w:iCs/>
          <w:color w:val="000000" w:themeColor="text1"/>
          <w:sz w:val="20"/>
          <w:szCs w:val="20"/>
        </w:rPr>
      </w:pPr>
      <w:r w:rsidRPr="00AA7386">
        <w:rPr>
          <w:rFonts w:ascii="Arial" w:hAnsi="Arial" w:cs="Arial"/>
          <w:bCs/>
          <w:iCs/>
          <w:color w:val="000000" w:themeColor="text1"/>
          <w:sz w:val="20"/>
          <w:szCs w:val="20"/>
        </w:rPr>
        <w:t xml:space="preserve">Mr Gaibor (INP) noted that the project had a one-year timeframe and questioned whether all the activities could be finished in that time. </w:t>
      </w:r>
      <w:r w:rsidR="00297984" w:rsidRPr="00AA7386">
        <w:rPr>
          <w:rFonts w:ascii="Arial" w:hAnsi="Arial" w:cs="Arial"/>
          <w:bCs/>
          <w:iCs/>
          <w:color w:val="000000" w:themeColor="text1"/>
          <w:sz w:val="20"/>
          <w:szCs w:val="20"/>
        </w:rPr>
        <w:t xml:space="preserve">Ms Linaugo (UPV) replied that if necessary the timeframe could be extended. Ms Wibley (FAO ASFA Secretariat) pointed out that there was a time limit of 18 months to the Letter of Agreement that would be drafted for the ASFA Trust Fund project. </w:t>
      </w:r>
      <w:r w:rsidR="00883B82" w:rsidRPr="00AA7386">
        <w:rPr>
          <w:rFonts w:ascii="Arial" w:hAnsi="Arial" w:cs="Arial"/>
          <w:bCs/>
          <w:iCs/>
          <w:color w:val="000000" w:themeColor="text1"/>
          <w:sz w:val="20"/>
          <w:szCs w:val="20"/>
        </w:rPr>
        <w:t>Mr Montes (UNAM)</w:t>
      </w:r>
      <w:r w:rsidR="00D372FF" w:rsidRPr="00AA7386">
        <w:rPr>
          <w:rFonts w:ascii="Arial" w:hAnsi="Arial" w:cs="Arial"/>
          <w:bCs/>
          <w:iCs/>
          <w:color w:val="000000" w:themeColor="text1"/>
          <w:sz w:val="20"/>
          <w:szCs w:val="20"/>
        </w:rPr>
        <w:t xml:space="preserve">, while giving his support to the contents of the proposal, </w:t>
      </w:r>
      <w:r w:rsidR="00883B82" w:rsidRPr="00AA7386">
        <w:rPr>
          <w:rFonts w:ascii="Arial" w:hAnsi="Arial" w:cs="Arial"/>
          <w:bCs/>
          <w:iCs/>
          <w:color w:val="000000" w:themeColor="text1"/>
          <w:sz w:val="20"/>
          <w:szCs w:val="20"/>
        </w:rPr>
        <w:t xml:space="preserve">suggested that when reformulating the Trust Fund proposal, the </w:t>
      </w:r>
      <w:r w:rsidR="00AA7386">
        <w:rPr>
          <w:rFonts w:ascii="Arial" w:hAnsi="Arial" w:cs="Arial"/>
          <w:bCs/>
          <w:iCs/>
          <w:color w:val="000000" w:themeColor="text1"/>
          <w:sz w:val="20"/>
          <w:szCs w:val="20"/>
        </w:rPr>
        <w:t>number</w:t>
      </w:r>
      <w:r w:rsidR="00D372FF" w:rsidRPr="00AA7386">
        <w:rPr>
          <w:rFonts w:ascii="Arial" w:hAnsi="Arial" w:cs="Arial"/>
          <w:bCs/>
          <w:iCs/>
          <w:color w:val="000000" w:themeColor="text1"/>
          <w:sz w:val="20"/>
          <w:szCs w:val="20"/>
        </w:rPr>
        <w:t xml:space="preserve"> of documents and </w:t>
      </w:r>
      <w:r w:rsidR="00883B82" w:rsidRPr="00AA7386">
        <w:rPr>
          <w:rFonts w:ascii="Arial" w:hAnsi="Arial" w:cs="Arial"/>
          <w:bCs/>
          <w:iCs/>
          <w:color w:val="000000" w:themeColor="text1"/>
          <w:sz w:val="20"/>
          <w:szCs w:val="20"/>
        </w:rPr>
        <w:t xml:space="preserve">activities </w:t>
      </w:r>
      <w:r w:rsidR="00D372FF" w:rsidRPr="00AA7386">
        <w:rPr>
          <w:rFonts w:ascii="Arial" w:hAnsi="Arial" w:cs="Arial"/>
          <w:bCs/>
          <w:iCs/>
          <w:color w:val="000000" w:themeColor="text1"/>
          <w:sz w:val="20"/>
          <w:szCs w:val="20"/>
        </w:rPr>
        <w:t xml:space="preserve">involved could be </w:t>
      </w:r>
      <w:r w:rsidR="00AA7386">
        <w:rPr>
          <w:rFonts w:ascii="Arial" w:hAnsi="Arial" w:cs="Arial"/>
          <w:bCs/>
          <w:iCs/>
          <w:color w:val="000000" w:themeColor="text1"/>
          <w:sz w:val="20"/>
          <w:szCs w:val="20"/>
        </w:rPr>
        <w:t>reduced</w:t>
      </w:r>
      <w:r w:rsidR="00D372FF" w:rsidRPr="00AA7386">
        <w:rPr>
          <w:rFonts w:ascii="Arial" w:hAnsi="Arial" w:cs="Arial"/>
          <w:bCs/>
          <w:iCs/>
          <w:color w:val="000000" w:themeColor="text1"/>
          <w:sz w:val="20"/>
          <w:szCs w:val="20"/>
        </w:rPr>
        <w:t xml:space="preserve"> so that a reasonable timeline could be obtained.</w:t>
      </w:r>
    </w:p>
    <w:p w:rsidR="00297984" w:rsidRPr="00AA7386" w:rsidRDefault="00297984" w:rsidP="00AA7386">
      <w:pPr>
        <w:widowControl w:val="0"/>
        <w:spacing w:before="100" w:after="0" w:line="240" w:lineRule="auto"/>
        <w:jc w:val="both"/>
        <w:rPr>
          <w:rFonts w:ascii="Arial" w:hAnsi="Arial" w:cs="Arial"/>
          <w:bCs/>
          <w:iCs/>
          <w:color w:val="000000" w:themeColor="text1"/>
          <w:sz w:val="20"/>
          <w:szCs w:val="20"/>
        </w:rPr>
      </w:pPr>
      <w:r w:rsidRPr="00AA7386">
        <w:rPr>
          <w:rFonts w:ascii="Arial" w:hAnsi="Arial" w:cs="Arial"/>
          <w:bCs/>
          <w:iCs/>
          <w:color w:val="000000" w:themeColor="text1"/>
          <w:sz w:val="20"/>
          <w:szCs w:val="20"/>
        </w:rPr>
        <w:t xml:space="preserve">Several ASFA Partners questioned the need for the equipment itemized in the budget. Mr Pettman (FBA) </w:t>
      </w:r>
      <w:r w:rsidR="00661BA1" w:rsidRPr="00AA7386">
        <w:rPr>
          <w:rFonts w:ascii="Arial" w:hAnsi="Arial" w:cs="Arial"/>
          <w:bCs/>
          <w:iCs/>
          <w:color w:val="000000" w:themeColor="text1"/>
          <w:sz w:val="20"/>
          <w:szCs w:val="20"/>
        </w:rPr>
        <w:t xml:space="preserve">expressed his solidarity with Ms Linaugo, saying that he too had come across similar problems with old, historic documents that were falling apart. He recommended that Ms Linaugo worked together with the FAO ASFA Secretariat in order to reformulate </w:t>
      </w:r>
      <w:r w:rsidR="00883B82" w:rsidRPr="00AA7386">
        <w:rPr>
          <w:rFonts w:ascii="Arial" w:hAnsi="Arial" w:cs="Arial"/>
          <w:bCs/>
          <w:iCs/>
          <w:color w:val="000000" w:themeColor="text1"/>
          <w:sz w:val="20"/>
          <w:szCs w:val="20"/>
        </w:rPr>
        <w:t>the proposal.</w:t>
      </w:r>
    </w:p>
    <w:p w:rsidR="004333FC" w:rsidRPr="00AA7386" w:rsidRDefault="004333FC" w:rsidP="00AA7386">
      <w:pPr>
        <w:widowControl w:val="0"/>
        <w:spacing w:before="100" w:after="0" w:line="240" w:lineRule="auto"/>
        <w:jc w:val="both"/>
        <w:rPr>
          <w:rFonts w:ascii="Arial" w:hAnsi="Arial" w:cs="Arial"/>
          <w:bCs/>
          <w:color w:val="000000" w:themeColor="text1"/>
          <w:sz w:val="20"/>
          <w:szCs w:val="20"/>
          <w:lang w:val="en-GB"/>
        </w:rPr>
      </w:pPr>
      <w:r w:rsidRPr="00AA7386">
        <w:rPr>
          <w:rFonts w:ascii="Arial" w:hAnsi="Arial" w:cs="Arial"/>
          <w:b/>
          <w:bCs/>
          <w:color w:val="000000" w:themeColor="text1"/>
          <w:sz w:val="20"/>
          <w:szCs w:val="20"/>
          <w:lang w:val="en-GB"/>
        </w:rPr>
        <w:t xml:space="preserve">The ASFA Board did not approve </w:t>
      </w:r>
      <w:r w:rsidRPr="00AA7386">
        <w:rPr>
          <w:rFonts w:ascii="Arial" w:hAnsi="Arial" w:cs="Arial"/>
          <w:bCs/>
          <w:color w:val="000000" w:themeColor="text1"/>
          <w:sz w:val="20"/>
          <w:szCs w:val="20"/>
          <w:lang w:val="en-GB"/>
        </w:rPr>
        <w:t>the proposal but suggested that it be re-written including more details regarding the number of documents involved and providing an itemized list of activities.</w:t>
      </w:r>
    </w:p>
    <w:p w:rsidR="004333FC" w:rsidRPr="00AA7386" w:rsidRDefault="004333FC" w:rsidP="00AA7386">
      <w:pPr>
        <w:widowControl w:val="0"/>
        <w:spacing w:after="0" w:line="240" w:lineRule="auto"/>
        <w:jc w:val="both"/>
        <w:rPr>
          <w:rFonts w:ascii="Arial" w:hAnsi="Arial" w:cs="Arial"/>
          <w:bCs/>
          <w:i/>
          <w:iCs/>
          <w:color w:val="000000" w:themeColor="text1"/>
          <w:sz w:val="20"/>
          <w:szCs w:val="20"/>
          <w:lang w:val="en-GB"/>
        </w:rPr>
      </w:pPr>
    </w:p>
    <w:p w:rsidR="004333FC" w:rsidRPr="00AA7386" w:rsidRDefault="004333FC" w:rsidP="00AA7386">
      <w:pPr>
        <w:widowControl w:val="0"/>
        <w:spacing w:after="0" w:line="240" w:lineRule="auto"/>
        <w:jc w:val="both"/>
        <w:rPr>
          <w:rFonts w:ascii="Arial" w:hAnsi="Arial" w:cs="Arial"/>
          <w:bCs/>
          <w:color w:val="000000" w:themeColor="text1"/>
          <w:sz w:val="20"/>
          <w:szCs w:val="20"/>
          <w:lang w:val="en-GB"/>
        </w:rPr>
      </w:pPr>
      <w:r w:rsidRPr="00AA7386">
        <w:rPr>
          <w:rFonts w:ascii="Arial" w:hAnsi="Arial" w:cs="Arial"/>
          <w:bCs/>
          <w:color w:val="000000" w:themeColor="text1"/>
          <w:sz w:val="20"/>
          <w:szCs w:val="20"/>
          <w:lang w:val="en-GB"/>
        </w:rPr>
        <w:t xml:space="preserve">The </w:t>
      </w:r>
      <w:r w:rsidRPr="00AA7386">
        <w:rPr>
          <w:rFonts w:ascii="Arial" w:hAnsi="Arial" w:cs="Arial"/>
          <w:b/>
          <w:bCs/>
          <w:color w:val="000000" w:themeColor="text1"/>
          <w:sz w:val="20"/>
          <w:szCs w:val="20"/>
          <w:lang w:val="en-GB"/>
        </w:rPr>
        <w:t>FAO ASFA Secretariat agreed</w:t>
      </w:r>
      <w:r w:rsidRPr="00AA7386">
        <w:rPr>
          <w:rFonts w:ascii="Arial" w:hAnsi="Arial" w:cs="Arial"/>
          <w:bCs/>
          <w:color w:val="000000" w:themeColor="text1"/>
          <w:sz w:val="20"/>
          <w:szCs w:val="20"/>
          <w:lang w:val="en-GB"/>
        </w:rPr>
        <w:t xml:space="preserve"> to assist UPV in the reformulation of the proposal so that it could be put forward during the intersessional period. </w:t>
      </w:r>
    </w:p>
    <w:p w:rsidR="004333FC" w:rsidRPr="00AA7386" w:rsidRDefault="004333FC" w:rsidP="00AA7386">
      <w:pPr>
        <w:widowControl w:val="0"/>
        <w:spacing w:after="0" w:line="240" w:lineRule="auto"/>
        <w:jc w:val="both"/>
        <w:rPr>
          <w:rFonts w:ascii="Arial" w:hAnsi="Arial" w:cs="Arial"/>
          <w:bCs/>
          <w:i/>
          <w:iCs/>
          <w:color w:val="000000" w:themeColor="text1"/>
          <w:sz w:val="20"/>
          <w:szCs w:val="20"/>
          <w:lang w:val="en-GB"/>
        </w:rPr>
      </w:pPr>
    </w:p>
    <w:p w:rsidR="004333FC" w:rsidRPr="00AA7386" w:rsidRDefault="004333FC" w:rsidP="00921DA9">
      <w:pPr>
        <w:pStyle w:val="Heading30"/>
      </w:pPr>
      <w:r w:rsidRPr="00AA7386">
        <w:t>NaFIRRI Trust Fund Proposal ‘Digitization of Ugandan fisheries, aquaculture and water environmental information, 1950-1990, preparation of ASFA records and uploading into Aquatic Commons</w:t>
      </w:r>
      <w:r w:rsidR="007B4F79">
        <w:t>’</w:t>
      </w:r>
      <w:r w:rsidRPr="00AA7386">
        <w:t xml:space="preserve"> (US$8 600</w:t>
      </w:r>
      <w:r w:rsidR="002109D6" w:rsidRPr="00AA7386">
        <w:t>)</w:t>
      </w:r>
    </w:p>
    <w:p w:rsidR="004333FC" w:rsidRPr="00AA7386" w:rsidRDefault="004333FC" w:rsidP="004333FC">
      <w:pPr>
        <w:widowControl w:val="0"/>
        <w:spacing w:after="0" w:line="240" w:lineRule="auto"/>
        <w:jc w:val="both"/>
        <w:rPr>
          <w:rFonts w:ascii="Arial" w:hAnsi="Arial" w:cs="Arial"/>
          <w:bCs/>
          <w:color w:val="000000" w:themeColor="text1"/>
          <w:sz w:val="20"/>
          <w:szCs w:val="20"/>
          <w:lang w:val="en-GB"/>
        </w:rPr>
      </w:pPr>
      <w:r w:rsidRPr="00AA7386">
        <w:rPr>
          <w:rFonts w:ascii="Arial" w:hAnsi="Arial" w:cs="Arial"/>
          <w:bCs/>
          <w:iCs/>
          <w:color w:val="000000" w:themeColor="text1"/>
          <w:sz w:val="20"/>
          <w:szCs w:val="20"/>
          <w:lang w:val="en-GB"/>
        </w:rPr>
        <w:t>This proposal</w:t>
      </w:r>
      <w:r w:rsidR="002109D6" w:rsidRPr="00AA7386">
        <w:rPr>
          <w:rFonts w:ascii="Arial" w:hAnsi="Arial" w:cs="Arial"/>
          <w:bCs/>
          <w:iCs/>
          <w:color w:val="000000" w:themeColor="text1"/>
          <w:sz w:val="20"/>
          <w:szCs w:val="20"/>
          <w:lang w:val="en-GB"/>
        </w:rPr>
        <w:t xml:space="preserve"> (see </w:t>
      </w:r>
      <w:r w:rsidR="00661BA1" w:rsidRPr="00AA7386">
        <w:rPr>
          <w:rFonts w:ascii="Arial" w:hAnsi="Arial" w:cs="Arial"/>
          <w:color w:val="000000" w:themeColor="text1"/>
          <w:sz w:val="20"/>
          <w:szCs w:val="20"/>
        </w:rPr>
        <w:t>ASFA/2014/65a)</w:t>
      </w:r>
      <w:r w:rsidRPr="00AA7386">
        <w:rPr>
          <w:rFonts w:ascii="Arial" w:hAnsi="Arial" w:cs="Arial"/>
          <w:bCs/>
          <w:iCs/>
          <w:color w:val="000000" w:themeColor="text1"/>
          <w:sz w:val="20"/>
          <w:szCs w:val="20"/>
          <w:lang w:val="en-GB"/>
        </w:rPr>
        <w:t xml:space="preserve"> aims to digitize 800 grey literature documents from various institutions in Uganda, prepare ASFA records for them and upload the </w:t>
      </w:r>
      <w:r w:rsidR="00D372FF" w:rsidRPr="00AA7386">
        <w:rPr>
          <w:rFonts w:ascii="Arial" w:hAnsi="Arial" w:cs="Arial"/>
          <w:bCs/>
          <w:iCs/>
          <w:color w:val="000000" w:themeColor="text1"/>
          <w:sz w:val="20"/>
          <w:szCs w:val="20"/>
          <w:lang w:val="en-GB"/>
        </w:rPr>
        <w:t>full text into Aquatic Commons. Ms Wibley (FAO ASFA Secretariat) commented on the time required for completion of the project, saying that rather than giving an end date, it would be preferable to set a period of time.</w:t>
      </w:r>
    </w:p>
    <w:p w:rsidR="004333FC" w:rsidRPr="00AA7386" w:rsidRDefault="004333FC" w:rsidP="004333FC">
      <w:pPr>
        <w:widowControl w:val="0"/>
        <w:spacing w:after="0" w:line="240" w:lineRule="auto"/>
        <w:jc w:val="both"/>
        <w:rPr>
          <w:rFonts w:ascii="Arial" w:hAnsi="Arial" w:cs="Arial"/>
          <w:bCs/>
          <w:i/>
          <w:iCs/>
          <w:color w:val="000000" w:themeColor="text1"/>
          <w:sz w:val="20"/>
          <w:szCs w:val="20"/>
          <w:lang w:val="en-GB"/>
        </w:rPr>
      </w:pPr>
    </w:p>
    <w:p w:rsidR="004333FC" w:rsidRPr="00AA7386" w:rsidRDefault="004333FC" w:rsidP="004333FC">
      <w:pPr>
        <w:widowControl w:val="0"/>
        <w:spacing w:after="0" w:line="240" w:lineRule="auto"/>
        <w:jc w:val="both"/>
        <w:rPr>
          <w:rFonts w:ascii="Arial" w:hAnsi="Arial" w:cs="Arial"/>
          <w:bCs/>
          <w:color w:val="000000" w:themeColor="text1"/>
          <w:sz w:val="20"/>
          <w:szCs w:val="20"/>
          <w:lang w:val="en-GB"/>
        </w:rPr>
      </w:pPr>
      <w:r w:rsidRPr="00AA7386">
        <w:rPr>
          <w:rFonts w:ascii="Arial" w:hAnsi="Arial" w:cs="Arial"/>
          <w:b/>
          <w:bCs/>
          <w:color w:val="000000" w:themeColor="text1"/>
          <w:sz w:val="20"/>
          <w:szCs w:val="20"/>
          <w:lang w:val="en-GB"/>
        </w:rPr>
        <w:t xml:space="preserve">The ASFA Board approved </w:t>
      </w:r>
      <w:r w:rsidRPr="00AA7386">
        <w:rPr>
          <w:rFonts w:ascii="Arial" w:hAnsi="Arial" w:cs="Arial"/>
          <w:bCs/>
          <w:color w:val="000000" w:themeColor="text1"/>
          <w:sz w:val="20"/>
          <w:szCs w:val="20"/>
          <w:lang w:val="en-GB"/>
        </w:rPr>
        <w:t>the proposal to digitize the Ugandan grey literature material, prepare ASFA records and upload full text into Aquatic Commons.</w:t>
      </w:r>
    </w:p>
    <w:p w:rsidR="004333FC" w:rsidRPr="00AA7386" w:rsidRDefault="004333FC" w:rsidP="00921DA9">
      <w:pPr>
        <w:pStyle w:val="Heading30"/>
      </w:pPr>
      <w:r w:rsidRPr="00AA7386">
        <w:t>CIS Trust Fund Proposal ‘Updating of Vietnam grey literature not yet in ASFA’ (US $2 800</w:t>
      </w:r>
      <w:r w:rsidR="00375D18" w:rsidRPr="00AA7386">
        <w:t>)</w:t>
      </w:r>
    </w:p>
    <w:p w:rsidR="004333FC" w:rsidRPr="00AA7386" w:rsidRDefault="004333FC" w:rsidP="004333FC">
      <w:pPr>
        <w:widowControl w:val="0"/>
        <w:spacing w:after="0" w:line="240" w:lineRule="auto"/>
        <w:jc w:val="both"/>
        <w:rPr>
          <w:rFonts w:ascii="Arial" w:hAnsi="Arial" w:cs="Arial"/>
          <w:bCs/>
          <w:iCs/>
          <w:color w:val="000000" w:themeColor="text1"/>
          <w:sz w:val="20"/>
          <w:szCs w:val="20"/>
          <w:u w:val="single"/>
          <w:lang w:val="en-GB"/>
        </w:rPr>
      </w:pPr>
      <w:r w:rsidRPr="00AA7386">
        <w:rPr>
          <w:rFonts w:ascii="Arial" w:hAnsi="Arial" w:cs="Arial"/>
          <w:bCs/>
          <w:iCs/>
          <w:color w:val="000000" w:themeColor="text1"/>
          <w:sz w:val="20"/>
          <w:szCs w:val="20"/>
          <w:lang w:val="en-GB"/>
        </w:rPr>
        <w:t>This proposal</w:t>
      </w:r>
      <w:r w:rsidR="002109D6" w:rsidRPr="00AA7386">
        <w:rPr>
          <w:rFonts w:ascii="Arial" w:hAnsi="Arial" w:cs="Arial"/>
          <w:bCs/>
          <w:iCs/>
          <w:color w:val="000000" w:themeColor="text1"/>
          <w:sz w:val="20"/>
          <w:szCs w:val="20"/>
          <w:lang w:val="en-GB"/>
        </w:rPr>
        <w:t xml:space="preserve"> (see </w:t>
      </w:r>
      <w:r w:rsidR="002109D6" w:rsidRPr="00AA7386">
        <w:rPr>
          <w:rFonts w:ascii="Arial" w:hAnsi="Arial" w:cs="Arial"/>
          <w:color w:val="000000" w:themeColor="text1"/>
          <w:sz w:val="20"/>
          <w:szCs w:val="20"/>
        </w:rPr>
        <w:t xml:space="preserve">ASFA/2014/70a) </w:t>
      </w:r>
      <w:r w:rsidRPr="00AA7386">
        <w:rPr>
          <w:rFonts w:ascii="Arial" w:hAnsi="Arial" w:cs="Arial"/>
          <w:bCs/>
          <w:iCs/>
          <w:color w:val="000000" w:themeColor="text1"/>
          <w:sz w:val="20"/>
          <w:szCs w:val="20"/>
          <w:lang w:val="en-GB"/>
        </w:rPr>
        <w:t xml:space="preserve">refers to 500 Vietnamese documents available to CIS for input into ASFA, which require translation of the bibliographic data elements and the abstract. </w:t>
      </w:r>
      <w:r w:rsidR="00375D18" w:rsidRPr="00AA7386">
        <w:rPr>
          <w:rFonts w:ascii="Arial" w:hAnsi="Arial" w:cs="Arial"/>
          <w:bCs/>
          <w:iCs/>
          <w:color w:val="000000" w:themeColor="text1"/>
          <w:sz w:val="20"/>
          <w:szCs w:val="20"/>
          <w:lang w:val="en-GB"/>
        </w:rPr>
        <w:t xml:space="preserve">Once translated, </w:t>
      </w:r>
      <w:r w:rsidRPr="00AA7386">
        <w:rPr>
          <w:rFonts w:ascii="Arial" w:hAnsi="Arial" w:cs="Arial"/>
          <w:bCs/>
          <w:iCs/>
          <w:color w:val="000000" w:themeColor="text1"/>
          <w:sz w:val="20"/>
          <w:szCs w:val="20"/>
          <w:lang w:val="en-GB"/>
        </w:rPr>
        <w:t xml:space="preserve">CIS would then be able to proceed with the preparation of ASFA records for these documents. </w:t>
      </w:r>
    </w:p>
    <w:p w:rsidR="004333FC" w:rsidRPr="00AA7386" w:rsidRDefault="004333FC" w:rsidP="004333FC">
      <w:pPr>
        <w:widowControl w:val="0"/>
        <w:spacing w:after="0" w:line="240" w:lineRule="auto"/>
        <w:jc w:val="both"/>
        <w:rPr>
          <w:rFonts w:ascii="Arial" w:hAnsi="Arial" w:cs="Arial"/>
          <w:bCs/>
          <w:iCs/>
          <w:color w:val="000000" w:themeColor="text1"/>
          <w:sz w:val="20"/>
          <w:szCs w:val="20"/>
          <w:lang w:val="en-GB"/>
        </w:rPr>
      </w:pPr>
    </w:p>
    <w:p w:rsidR="00594E7D" w:rsidRPr="00AA7386" w:rsidRDefault="004333FC" w:rsidP="00921DA9">
      <w:pPr>
        <w:widowControl w:val="0"/>
        <w:spacing w:after="0" w:line="240" w:lineRule="auto"/>
        <w:jc w:val="both"/>
        <w:rPr>
          <w:rFonts w:ascii="Arial" w:hAnsi="Arial" w:cs="Arial"/>
          <w:bCs/>
          <w:i/>
          <w:iCs/>
          <w:color w:val="000000" w:themeColor="text1"/>
          <w:sz w:val="20"/>
          <w:szCs w:val="20"/>
          <w:u w:val="single"/>
          <w:lang w:val="en-GB"/>
        </w:rPr>
      </w:pPr>
      <w:r w:rsidRPr="00AA7386">
        <w:rPr>
          <w:rFonts w:ascii="Arial" w:hAnsi="Arial" w:cs="Arial"/>
          <w:b/>
          <w:bCs/>
          <w:color w:val="000000" w:themeColor="text1"/>
          <w:sz w:val="20"/>
          <w:szCs w:val="20"/>
          <w:lang w:val="en-GB"/>
        </w:rPr>
        <w:t xml:space="preserve">The ASFA Board approved </w:t>
      </w:r>
      <w:r w:rsidRPr="00AA7386">
        <w:rPr>
          <w:rFonts w:ascii="Arial" w:hAnsi="Arial" w:cs="Arial"/>
          <w:bCs/>
          <w:color w:val="000000" w:themeColor="text1"/>
          <w:sz w:val="20"/>
          <w:szCs w:val="20"/>
          <w:lang w:val="en-GB"/>
        </w:rPr>
        <w:t xml:space="preserve">the proposal for translation of Vietnamese documents. </w:t>
      </w:r>
    </w:p>
    <w:p w:rsidR="004333FC" w:rsidRPr="00AA7386" w:rsidRDefault="00E757DB" w:rsidP="00921DA9">
      <w:pPr>
        <w:pStyle w:val="Heading30"/>
      </w:pPr>
      <w:r w:rsidRPr="00AA7386">
        <w:t>ODIN</w:t>
      </w:r>
      <w:r w:rsidR="002109D6" w:rsidRPr="00AA7386">
        <w:t>A</w:t>
      </w:r>
      <w:r w:rsidRPr="00AA7386">
        <w:t>frica D</w:t>
      </w:r>
      <w:r w:rsidR="002109D6" w:rsidRPr="00AA7386">
        <w:t>iscussion paper</w:t>
      </w:r>
      <w:r w:rsidRPr="00AA7386">
        <w:t xml:space="preserve"> for an ASFA Trust Fund Proposal to increase contributions of publications from African to the ASFA database</w:t>
      </w:r>
      <w:r w:rsidR="008075C5" w:rsidRPr="00AA7386">
        <w:t xml:space="preserve"> (US$16,500) </w:t>
      </w:r>
    </w:p>
    <w:p w:rsidR="008075C5" w:rsidRPr="00AA7386" w:rsidRDefault="00E757DB" w:rsidP="008315EF">
      <w:pPr>
        <w:pStyle w:val="StyleBefore5"/>
        <w:rPr>
          <w:bCs w:val="0"/>
          <w:iCs w:val="0"/>
          <w:color w:val="000000" w:themeColor="text1"/>
        </w:rPr>
      </w:pPr>
      <w:r w:rsidRPr="00AA7386">
        <w:rPr>
          <w:bCs w:val="0"/>
          <w:iCs w:val="0"/>
          <w:color w:val="000000" w:themeColor="text1"/>
        </w:rPr>
        <w:t>Ms Keita (DPM) presented a paper for discussion regarding a draft proposal on behalf of DPM, KMFRI, INAHINA and INSTM to include publications from ODIN African countries in ASFA</w:t>
      </w:r>
      <w:r w:rsidR="009523BC" w:rsidRPr="00AA7386">
        <w:rPr>
          <w:bCs w:val="0"/>
          <w:iCs w:val="0"/>
          <w:color w:val="000000" w:themeColor="text1"/>
        </w:rPr>
        <w:t xml:space="preserve"> (see ASFA/2015/ ….</w:t>
      </w:r>
      <w:r w:rsidRPr="00AA7386">
        <w:rPr>
          <w:bCs w:val="0"/>
          <w:iCs w:val="0"/>
          <w:color w:val="000000" w:themeColor="text1"/>
        </w:rPr>
        <w:t xml:space="preserve">. </w:t>
      </w:r>
      <w:r w:rsidR="008075C5" w:rsidRPr="00AA7386">
        <w:rPr>
          <w:bCs w:val="0"/>
          <w:iCs w:val="0"/>
          <w:color w:val="000000" w:themeColor="text1"/>
        </w:rPr>
        <w:t>Ms Keita commented that o</w:t>
      </w:r>
      <w:r w:rsidRPr="00AA7386">
        <w:rPr>
          <w:bCs w:val="0"/>
          <w:iCs w:val="0"/>
          <w:color w:val="000000" w:themeColor="text1"/>
        </w:rPr>
        <w:t xml:space="preserve">nly 9 of the 22 </w:t>
      </w:r>
      <w:r w:rsidR="008075C5" w:rsidRPr="00AA7386">
        <w:rPr>
          <w:bCs w:val="0"/>
          <w:iCs w:val="0"/>
          <w:color w:val="000000" w:themeColor="text1"/>
        </w:rPr>
        <w:t xml:space="preserve">ODINAfrica </w:t>
      </w:r>
      <w:r w:rsidRPr="00AA7386">
        <w:rPr>
          <w:bCs w:val="0"/>
          <w:iCs w:val="0"/>
          <w:color w:val="000000" w:themeColor="text1"/>
        </w:rPr>
        <w:t xml:space="preserve">countries </w:t>
      </w:r>
      <w:r w:rsidR="008075C5" w:rsidRPr="00AA7386">
        <w:rPr>
          <w:bCs w:val="0"/>
          <w:iCs w:val="0"/>
          <w:color w:val="000000" w:themeColor="text1"/>
        </w:rPr>
        <w:t>were</w:t>
      </w:r>
      <w:r w:rsidRPr="00AA7386">
        <w:rPr>
          <w:bCs w:val="0"/>
          <w:iCs w:val="0"/>
          <w:color w:val="000000" w:themeColor="text1"/>
        </w:rPr>
        <w:t xml:space="preserve"> ASFA Partners</w:t>
      </w:r>
      <w:r w:rsidR="009523BC" w:rsidRPr="00AA7386">
        <w:rPr>
          <w:bCs w:val="0"/>
          <w:iCs w:val="0"/>
          <w:color w:val="000000" w:themeColor="text1"/>
        </w:rPr>
        <w:t xml:space="preserve">. This draft proposal </w:t>
      </w:r>
      <w:r w:rsidR="009523BC" w:rsidRPr="00AA7386">
        <w:rPr>
          <w:bCs w:val="0"/>
          <w:iCs w:val="0"/>
          <w:color w:val="000000" w:themeColor="text1"/>
          <w:lang w:val="en-US"/>
        </w:rPr>
        <w:t>aimed to fill the gap of information from African non-ASFA Partner</w:t>
      </w:r>
      <w:r w:rsidR="00CD54DD" w:rsidRPr="00AA7386">
        <w:rPr>
          <w:bCs w:val="0"/>
          <w:iCs w:val="0"/>
          <w:color w:val="000000" w:themeColor="text1"/>
          <w:lang w:val="en-US"/>
        </w:rPr>
        <w:t xml:space="preserve"> countries in the ASFA database, by increasing the contribution of </w:t>
      </w:r>
      <w:r w:rsidR="009523BC" w:rsidRPr="00AA7386">
        <w:rPr>
          <w:bCs w:val="0"/>
          <w:iCs w:val="0"/>
          <w:color w:val="000000" w:themeColor="text1"/>
          <w:lang w:val="en-US"/>
        </w:rPr>
        <w:t>publications</w:t>
      </w:r>
      <w:r w:rsidR="00CD54DD" w:rsidRPr="00AA7386">
        <w:rPr>
          <w:bCs w:val="0"/>
          <w:iCs w:val="0"/>
          <w:color w:val="000000" w:themeColor="text1"/>
          <w:lang w:val="en-US"/>
        </w:rPr>
        <w:t xml:space="preserve"> from 10 African non-ASFA Partners (Angola, Benin, Cameroon Congo (DR) Gabon, Madagascar, Mauritius, Seyche</w:t>
      </w:r>
      <w:r w:rsidR="007B4F79">
        <w:rPr>
          <w:bCs w:val="0"/>
          <w:iCs w:val="0"/>
          <w:color w:val="000000" w:themeColor="text1"/>
          <w:lang w:val="en-US"/>
        </w:rPr>
        <w:t>lles, Sudan, Togo)</w:t>
      </w:r>
      <w:r w:rsidR="008075C5" w:rsidRPr="00AA7386">
        <w:rPr>
          <w:bCs w:val="0"/>
          <w:iCs w:val="0"/>
          <w:color w:val="000000" w:themeColor="text1"/>
        </w:rPr>
        <w:t xml:space="preserve">. </w:t>
      </w:r>
      <w:r w:rsidR="00CD54DD" w:rsidRPr="00AA7386">
        <w:rPr>
          <w:bCs w:val="0"/>
          <w:iCs w:val="0"/>
          <w:color w:val="000000" w:themeColor="text1"/>
        </w:rPr>
        <w:t>She said that approximate</w:t>
      </w:r>
      <w:r w:rsidR="008075C5" w:rsidRPr="00AA7386">
        <w:rPr>
          <w:bCs w:val="0"/>
          <w:iCs w:val="0"/>
          <w:color w:val="000000" w:themeColor="text1"/>
        </w:rPr>
        <w:t xml:space="preserve">ly 500 ASFA records would be prepared, </w:t>
      </w:r>
      <w:r w:rsidR="00CD54DD" w:rsidRPr="00AA7386">
        <w:rPr>
          <w:bCs w:val="0"/>
          <w:iCs w:val="0"/>
          <w:color w:val="000000" w:themeColor="text1"/>
        </w:rPr>
        <w:t xml:space="preserve">and PDFs of the documents deposited in </w:t>
      </w:r>
      <w:r w:rsidR="008075C5" w:rsidRPr="00AA7386">
        <w:rPr>
          <w:bCs w:val="0"/>
          <w:iCs w:val="0"/>
          <w:color w:val="000000" w:themeColor="text1"/>
        </w:rPr>
        <w:t xml:space="preserve">the OceanDocs repository. Ms Keita pointed out that this was a draft proposal being put forward to the Board for discussion, so that certain issues could be clarified before putting forward a more detailed proposal. </w:t>
      </w:r>
    </w:p>
    <w:p w:rsidR="009523BC" w:rsidRPr="00AA7386" w:rsidRDefault="008075C5" w:rsidP="008315EF">
      <w:pPr>
        <w:pStyle w:val="StyleBefore5"/>
        <w:rPr>
          <w:bCs w:val="0"/>
          <w:iCs w:val="0"/>
          <w:color w:val="000000" w:themeColor="text1"/>
        </w:rPr>
      </w:pPr>
      <w:r w:rsidRPr="00AA7386">
        <w:rPr>
          <w:bCs w:val="0"/>
          <w:iCs w:val="0"/>
          <w:color w:val="000000" w:themeColor="text1"/>
        </w:rPr>
        <w:t>Ms Wibley (FAO ASFA Secretariat) clarified that administratively it was not possible for joint proposals to be put forward, since the Letter of Agreement that would be prepared for the p</w:t>
      </w:r>
      <w:r w:rsidR="009523BC" w:rsidRPr="00AA7386">
        <w:rPr>
          <w:bCs w:val="0"/>
          <w:iCs w:val="0"/>
          <w:color w:val="000000" w:themeColor="text1"/>
        </w:rPr>
        <w:t>r</w:t>
      </w:r>
      <w:r w:rsidRPr="00AA7386">
        <w:rPr>
          <w:bCs w:val="0"/>
          <w:iCs w:val="0"/>
          <w:color w:val="000000" w:themeColor="text1"/>
        </w:rPr>
        <w:t>oject could only be in the name of one ASFA Partner Institute</w:t>
      </w:r>
      <w:r w:rsidR="009523BC" w:rsidRPr="00AA7386">
        <w:rPr>
          <w:bCs w:val="0"/>
          <w:iCs w:val="0"/>
          <w:color w:val="000000" w:themeColor="text1"/>
        </w:rPr>
        <w:t xml:space="preserve">. However, she added that 4 separate ASFA Trust Fund Proposals could be put forward by the 4 ASFA Partner institute involved in the project. </w:t>
      </w:r>
    </w:p>
    <w:p w:rsidR="00CD54DD" w:rsidRPr="00AA7386" w:rsidRDefault="009523BC" w:rsidP="008315EF">
      <w:pPr>
        <w:pStyle w:val="StyleBefore5"/>
        <w:rPr>
          <w:bCs w:val="0"/>
          <w:iCs w:val="0"/>
          <w:color w:val="000000" w:themeColor="text1"/>
        </w:rPr>
      </w:pPr>
      <w:r w:rsidRPr="00AA7386">
        <w:rPr>
          <w:bCs w:val="0"/>
          <w:iCs w:val="0"/>
          <w:color w:val="000000" w:themeColor="text1"/>
        </w:rPr>
        <w:lastRenderedPageBreak/>
        <w:t xml:space="preserve">Mr Montes (UNAM) commented that if the project was involving series publications from other countries, it could be a means of increasing the monitoring lists for the 4 ASFA Partner institutes involved and therefore would not be appropriate for an ASFA Trust Fund proposal. Ms Keita confirmed that the documents were all grey literature material, Ms Wibley (FAO ASFA Secretariat) said that perhaps a list of the documents involved could be provided. </w:t>
      </w:r>
    </w:p>
    <w:p w:rsidR="00CD2EA9" w:rsidRPr="00AA7386" w:rsidRDefault="00CD54DD" w:rsidP="00CD2EA9">
      <w:pPr>
        <w:pStyle w:val="StyleBefore5"/>
        <w:rPr>
          <w:color w:val="000000" w:themeColor="text1"/>
        </w:rPr>
      </w:pPr>
      <w:r w:rsidRPr="00AA7386">
        <w:rPr>
          <w:bCs w:val="0"/>
          <w:iCs w:val="0"/>
          <w:color w:val="000000" w:themeColor="text1"/>
        </w:rPr>
        <w:t>Mr Pettman (FBA) suggested that out of the 4 ASFA Partner institutes involved in the proposal, one could act as the lead institute and put forward the ASFA Trust Fund proposal. Ms Wibley (FAO ASFA Secretariat) said that administratively that would be possible</w:t>
      </w:r>
      <w:r w:rsidR="009523BC" w:rsidRPr="00AA7386">
        <w:rPr>
          <w:bCs w:val="0"/>
          <w:iCs w:val="0"/>
          <w:color w:val="000000" w:themeColor="text1"/>
        </w:rPr>
        <w:t xml:space="preserve"> </w:t>
      </w:r>
      <w:r w:rsidRPr="00AA7386">
        <w:rPr>
          <w:bCs w:val="0"/>
          <w:iCs w:val="0"/>
          <w:color w:val="000000" w:themeColor="text1"/>
        </w:rPr>
        <w:t xml:space="preserve">but clarified that the institute would then have to ensure that the funds it received would then be appropriately distributed to the other 3 institutes involved. </w:t>
      </w:r>
      <w:r w:rsidR="00CD2EA9" w:rsidRPr="00AA7386">
        <w:rPr>
          <w:bCs w:val="0"/>
          <w:iCs w:val="0"/>
          <w:color w:val="000000" w:themeColor="text1"/>
        </w:rPr>
        <w:t>M</w:t>
      </w:r>
      <w:r w:rsidR="00CD2EA9" w:rsidRPr="00AA7386">
        <w:rPr>
          <w:color w:val="000000" w:themeColor="text1"/>
        </w:rPr>
        <w:t>any ASFA Partners were supportive to the principle behind the proposal.</w:t>
      </w:r>
    </w:p>
    <w:p w:rsidR="00594E7D" w:rsidRPr="00AA7386" w:rsidRDefault="00CD2EA9" w:rsidP="008315EF">
      <w:pPr>
        <w:pStyle w:val="StyleBefore5"/>
        <w:rPr>
          <w:color w:val="000000" w:themeColor="text1"/>
        </w:rPr>
      </w:pPr>
      <w:r w:rsidRPr="00AA7386">
        <w:rPr>
          <w:b/>
          <w:color w:val="000000" w:themeColor="text1"/>
        </w:rPr>
        <w:t>The FAO ASFA Secretariat agreed to</w:t>
      </w:r>
      <w:r w:rsidRPr="00AA7386">
        <w:rPr>
          <w:i/>
          <w:color w:val="000000" w:themeColor="text1"/>
        </w:rPr>
        <w:t xml:space="preserve"> </w:t>
      </w:r>
      <w:r w:rsidRPr="00AA7386">
        <w:rPr>
          <w:color w:val="000000" w:themeColor="text1"/>
        </w:rPr>
        <w:t>discuss further with Ms Keita (DPM) and assist in the formulation of a Trust Fund Proposal that would accommodate the tasks and activities necessary in a manner that would be administratively feasible for FAO.</w:t>
      </w:r>
    </w:p>
    <w:p w:rsidR="00CD2EA9" w:rsidRPr="00AA7386" w:rsidRDefault="00CD2EA9" w:rsidP="002E6415">
      <w:pPr>
        <w:pStyle w:val="StyleBefore5Underline"/>
      </w:pPr>
      <w:r w:rsidRPr="00AA7386">
        <w:t>Discussion on the preparation of ASFA Trust Fund Project Proposals involving digitization and preparation of ASFA records</w:t>
      </w:r>
    </w:p>
    <w:p w:rsidR="00AB291F" w:rsidRPr="00AA7386" w:rsidRDefault="005E2627" w:rsidP="002E6415">
      <w:pPr>
        <w:pStyle w:val="StyleBefore5Underline"/>
      </w:pPr>
      <w:r w:rsidRPr="00AA7386">
        <w:t xml:space="preserve">Mr Emerson (ProQuest) raised the issue of how costs were determined when digitizing documents and/or preparing ASFA records. Ms Wibley (FAO ASFA Secretariat) commented that it very much depended upon not only what was being done (writing also an abstract) but also where (in which country/region). Mr Emerson said that a cost-benefit analysis could be useful </w:t>
      </w:r>
      <w:r w:rsidR="00CC4216" w:rsidRPr="00AA7386">
        <w:t>for the future</w:t>
      </w:r>
      <w:r w:rsidR="00773842">
        <w:t xml:space="preserve">, to determine if there could be a cheaper way of doing the scanning, </w:t>
      </w:r>
    </w:p>
    <w:p w:rsidR="00CD2EA9" w:rsidRPr="00AA7386" w:rsidRDefault="00CC4216" w:rsidP="005E2627">
      <w:pPr>
        <w:pStyle w:val="StyleBefore5"/>
        <w:rPr>
          <w:color w:val="000000" w:themeColor="text1"/>
        </w:rPr>
      </w:pPr>
      <w:r w:rsidRPr="00AA7386">
        <w:rPr>
          <w:color w:val="000000" w:themeColor="text1"/>
        </w:rPr>
        <w:t xml:space="preserve">Mr Sahu </w:t>
      </w:r>
      <w:r w:rsidR="00AB291F" w:rsidRPr="00AA7386">
        <w:rPr>
          <w:color w:val="000000" w:themeColor="text1"/>
        </w:rPr>
        <w:t xml:space="preserve">(NIO) </w:t>
      </w:r>
      <w:r w:rsidRPr="00AA7386">
        <w:rPr>
          <w:color w:val="000000" w:themeColor="text1"/>
        </w:rPr>
        <w:t xml:space="preserve">noted that some ASFA Trust Fund Proposal indicated scanning costs per document and others per page and suggested that such costs should be standardized according to number of pages. He recognized that the costs could differ from country to country, but </w:t>
      </w:r>
      <w:r w:rsidR="00AB291F" w:rsidRPr="00AA7386">
        <w:rPr>
          <w:color w:val="000000" w:themeColor="text1"/>
        </w:rPr>
        <w:t xml:space="preserve">re-iterated that </w:t>
      </w:r>
      <w:r w:rsidRPr="00AA7386">
        <w:rPr>
          <w:color w:val="000000" w:themeColor="text1"/>
        </w:rPr>
        <w:t>some form of standardization was necessary</w:t>
      </w:r>
      <w:r w:rsidR="00AB291F" w:rsidRPr="00AA7386">
        <w:rPr>
          <w:color w:val="000000" w:themeColor="text1"/>
        </w:rPr>
        <w:t xml:space="preserve">. Mr Pissierssens concurred that </w:t>
      </w:r>
      <w:r w:rsidR="00CC3AC7" w:rsidRPr="00AA7386">
        <w:rPr>
          <w:color w:val="000000" w:themeColor="text1"/>
        </w:rPr>
        <w:t>it was important to indicate the number of pages and not just the number of documents.</w:t>
      </w:r>
    </w:p>
    <w:p w:rsidR="008075C5" w:rsidRPr="003B6975" w:rsidRDefault="00CD2EA9" w:rsidP="00416ABE">
      <w:pPr>
        <w:pStyle w:val="StyleBefore5"/>
        <w:rPr>
          <w:i/>
          <w:color w:val="000000" w:themeColor="text1"/>
        </w:rPr>
      </w:pPr>
      <w:r w:rsidRPr="00AA7386">
        <w:rPr>
          <w:b/>
          <w:color w:val="000000" w:themeColor="text1"/>
        </w:rPr>
        <w:t xml:space="preserve">The FAO ASFA Secretariat agreed </w:t>
      </w:r>
      <w:r w:rsidRPr="00AA7386">
        <w:rPr>
          <w:color w:val="000000" w:themeColor="text1"/>
        </w:rPr>
        <w:t>to examine past ASFA Trust Fund Project Proposals and prepare draft guidelines regarding their preparation, including some information regarding how to formulate the costs</w:t>
      </w:r>
      <w:r w:rsidR="00AB291F" w:rsidRPr="00AA7386">
        <w:rPr>
          <w:color w:val="000000" w:themeColor="text1"/>
        </w:rPr>
        <w:t xml:space="preserve"> for digitization/scanning</w:t>
      </w:r>
      <w:r w:rsidRPr="00AA7386">
        <w:rPr>
          <w:color w:val="000000" w:themeColor="text1"/>
        </w:rPr>
        <w:t>.</w:t>
      </w:r>
    </w:p>
    <w:p w:rsidR="00915170" w:rsidRPr="003B6975" w:rsidRDefault="00915170" w:rsidP="00887557">
      <w:pPr>
        <w:pStyle w:val="Heading1"/>
      </w:pPr>
      <w:r w:rsidRPr="003B6975">
        <w:t>OTHER BUSINESS</w:t>
      </w:r>
    </w:p>
    <w:p w:rsidR="00915170" w:rsidRPr="003B6975" w:rsidRDefault="00915170" w:rsidP="008315EF">
      <w:pPr>
        <w:pStyle w:val="StyleBefore5"/>
        <w:rPr>
          <w:color w:val="000000" w:themeColor="text1"/>
        </w:rPr>
      </w:pPr>
      <w:r w:rsidRPr="003B6975">
        <w:rPr>
          <w:color w:val="000000" w:themeColor="text1"/>
        </w:rPr>
        <w:t>None.</w:t>
      </w:r>
    </w:p>
    <w:p w:rsidR="00915170" w:rsidRPr="003B6975" w:rsidRDefault="00915170" w:rsidP="00AD1547">
      <w:pPr>
        <w:pStyle w:val="Heading1"/>
      </w:pPr>
      <w:r w:rsidRPr="003B6975">
        <w:t xml:space="preserve">PLACE AND DATE OF NEXT MEETING </w:t>
      </w:r>
    </w:p>
    <w:p w:rsidR="00896381" w:rsidRPr="003B6975" w:rsidRDefault="00896381" w:rsidP="00416ABE">
      <w:pPr>
        <w:pStyle w:val="StyleBefore5"/>
        <w:rPr>
          <w:i/>
          <w:color w:val="000000" w:themeColor="text1"/>
        </w:rPr>
      </w:pPr>
      <w:r w:rsidRPr="003B6975">
        <w:rPr>
          <w:color w:val="000000" w:themeColor="text1"/>
        </w:rPr>
        <w:t>The FAO ASFA Secretariat reported that an offer had been received by e-mail from Ms Pacey (NAFO) to host the 2015 meeting. The meeting would be held at Dalhousie University, Canada, and most probably would be sometime in October 2015.  The FAO ASFA Secretariat would circulate details of the exact venue and date once final confirmation of the offer had been received from NAFO. [</w:t>
      </w:r>
      <w:r w:rsidRPr="003B6975">
        <w:rPr>
          <w:i/>
          <w:color w:val="000000" w:themeColor="text1"/>
        </w:rPr>
        <w:t xml:space="preserve">Rapporteur’s note: an e-mail was sent via ASFA-Board-L on </w:t>
      </w:r>
      <w:r w:rsidR="00416ABE" w:rsidRPr="003B6975">
        <w:rPr>
          <w:i/>
          <w:color w:val="000000" w:themeColor="text1"/>
        </w:rPr>
        <w:t>11.02.2015 c</w:t>
      </w:r>
      <w:r w:rsidRPr="003B6975">
        <w:rPr>
          <w:i/>
          <w:color w:val="000000" w:themeColor="text1"/>
        </w:rPr>
        <w:t>onfirming that the 2015 ASFA Board Meeting would be hosted by NAFO and held at Dalhousie University in Nova Scotia 5-9 October 2015]</w:t>
      </w:r>
    </w:p>
    <w:p w:rsidR="00896381" w:rsidRPr="003B6975" w:rsidRDefault="00896381" w:rsidP="00896381">
      <w:pPr>
        <w:widowControl w:val="0"/>
        <w:spacing w:after="0" w:line="240" w:lineRule="auto"/>
        <w:jc w:val="both"/>
        <w:rPr>
          <w:rFonts w:ascii="Arial" w:hAnsi="Arial" w:cs="Arial"/>
          <w:bCs/>
          <w:i/>
          <w:iCs/>
          <w:color w:val="000000" w:themeColor="text1"/>
          <w:sz w:val="20"/>
          <w:szCs w:val="20"/>
          <w:u w:val="single"/>
          <w:lang w:val="en-GB"/>
        </w:rPr>
      </w:pPr>
    </w:p>
    <w:p w:rsidR="00594E7D" w:rsidRPr="003B6975" w:rsidRDefault="00896381" w:rsidP="00416ABE">
      <w:pPr>
        <w:widowControl w:val="0"/>
        <w:spacing w:after="0" w:line="240" w:lineRule="auto"/>
        <w:jc w:val="both"/>
        <w:rPr>
          <w:rFonts w:ascii="Arial" w:hAnsi="Arial" w:cs="Arial"/>
          <w:bCs/>
          <w:iCs/>
          <w:color w:val="000000" w:themeColor="text1"/>
          <w:sz w:val="20"/>
          <w:szCs w:val="20"/>
          <w:lang w:val="en-GB"/>
        </w:rPr>
      </w:pPr>
      <w:r w:rsidRPr="003B6975">
        <w:rPr>
          <w:rFonts w:ascii="Arial" w:hAnsi="Arial" w:cs="Arial"/>
          <w:bCs/>
          <w:iCs/>
          <w:color w:val="000000" w:themeColor="text1"/>
          <w:sz w:val="20"/>
          <w:szCs w:val="20"/>
          <w:lang w:val="en-GB"/>
        </w:rPr>
        <w:t>Mr Pissierssens (IOC) commented that IOC would be prepared to host the 2015 meeting in Belgium, if necessary, as a back-up venue</w:t>
      </w:r>
      <w:r w:rsidR="00416ABE" w:rsidRPr="003B6975">
        <w:rPr>
          <w:rFonts w:ascii="Arial" w:hAnsi="Arial" w:cs="Arial"/>
          <w:bCs/>
          <w:iCs/>
          <w:color w:val="000000" w:themeColor="text1"/>
          <w:sz w:val="20"/>
          <w:szCs w:val="20"/>
          <w:lang w:val="en-GB"/>
        </w:rPr>
        <w:t>.</w:t>
      </w:r>
    </w:p>
    <w:p w:rsidR="003C7950" w:rsidRPr="003B6975" w:rsidRDefault="003C7950" w:rsidP="00DB321D">
      <w:pPr>
        <w:pStyle w:val="Heading1"/>
      </w:pPr>
      <w:r w:rsidRPr="003B6975">
        <w:t>SPECIAL TOPICS, DEMONSTRATIONS, WORKSHOP DAY</w:t>
      </w:r>
    </w:p>
    <w:p w:rsidR="00416ABE" w:rsidRPr="003B6975" w:rsidRDefault="00416ABE" w:rsidP="006F3F6F">
      <w:pPr>
        <w:pStyle w:val="Heading2"/>
      </w:pPr>
      <w:r w:rsidRPr="003B6975">
        <w:t>Recording data sets in ASFA: where, how and when?</w:t>
      </w:r>
    </w:p>
    <w:p w:rsidR="00416ABE" w:rsidRPr="003B6975" w:rsidRDefault="00416ABE" w:rsidP="007B4F79">
      <w:pPr>
        <w:spacing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t xml:space="preserve">Ms Vicary (FBA) </w:t>
      </w:r>
      <w:r w:rsidR="00F309C9" w:rsidRPr="003B6975">
        <w:rPr>
          <w:rFonts w:ascii="Arial" w:eastAsia="SimSun" w:hAnsi="Arial" w:cs="Arial"/>
          <w:bCs/>
          <w:iCs/>
          <w:color w:val="000000" w:themeColor="text1"/>
          <w:sz w:val="20"/>
          <w:szCs w:val="20"/>
          <w:lang w:val="en-GB"/>
        </w:rPr>
        <w:t xml:space="preserve">gave a PowerPoint presentation on research data management, the range and availability of data sets and the development of searching/retrieving, with a view to examining ASFA’s role in citing data sets and the next steps forward (See ASFA/2015/Info-5). She examined how data sets were published and how they were identified, and also outlined the different types of digital repositories that contained data sets. There was </w:t>
      </w:r>
      <w:r w:rsidR="000F4B01" w:rsidRPr="003B6975">
        <w:rPr>
          <w:rFonts w:ascii="Arial" w:eastAsia="SimSun" w:hAnsi="Arial" w:cs="Arial"/>
          <w:bCs/>
          <w:iCs/>
          <w:color w:val="000000" w:themeColor="text1"/>
          <w:sz w:val="20"/>
          <w:szCs w:val="20"/>
          <w:lang w:val="en-GB"/>
        </w:rPr>
        <w:t>now</w:t>
      </w:r>
      <w:r w:rsidR="00F309C9" w:rsidRPr="003B6975">
        <w:rPr>
          <w:rFonts w:ascii="Arial" w:eastAsia="SimSun" w:hAnsi="Arial" w:cs="Arial"/>
          <w:bCs/>
          <w:iCs/>
          <w:color w:val="000000" w:themeColor="text1"/>
          <w:sz w:val="20"/>
          <w:szCs w:val="20"/>
          <w:lang w:val="en-GB"/>
        </w:rPr>
        <w:t xml:space="preserve"> an increasing number of journals that</w:t>
      </w:r>
      <w:r w:rsidR="000F4B01" w:rsidRPr="003B6975">
        <w:rPr>
          <w:rFonts w:ascii="Arial" w:eastAsia="SimSun" w:hAnsi="Arial" w:cs="Arial"/>
          <w:bCs/>
          <w:iCs/>
          <w:color w:val="000000" w:themeColor="text1"/>
          <w:sz w:val="20"/>
          <w:szCs w:val="20"/>
          <w:lang w:val="en-GB"/>
        </w:rPr>
        <w:t xml:space="preserve"> also cited data sets. Ms Vicary highlighted the issue of inconsistency in citing data sets, </w:t>
      </w:r>
      <w:r w:rsidR="0090403D" w:rsidRPr="003B6975">
        <w:rPr>
          <w:rFonts w:ascii="Arial" w:eastAsia="SimSun" w:hAnsi="Arial" w:cs="Arial"/>
          <w:bCs/>
          <w:iCs/>
          <w:color w:val="000000" w:themeColor="text1"/>
          <w:sz w:val="20"/>
          <w:szCs w:val="20"/>
          <w:lang w:val="en-GB"/>
        </w:rPr>
        <w:t xml:space="preserve">outlining some </w:t>
      </w:r>
      <w:r w:rsidR="000F4B01" w:rsidRPr="003B6975">
        <w:rPr>
          <w:rFonts w:ascii="Arial" w:eastAsia="SimSun" w:hAnsi="Arial" w:cs="Arial"/>
          <w:bCs/>
          <w:iCs/>
          <w:color w:val="000000" w:themeColor="text1"/>
          <w:sz w:val="20"/>
          <w:szCs w:val="20"/>
          <w:lang w:val="en-GB"/>
        </w:rPr>
        <w:t xml:space="preserve">metadata </w:t>
      </w:r>
      <w:r w:rsidR="0090403D" w:rsidRPr="003B6975">
        <w:rPr>
          <w:rFonts w:ascii="Arial" w:eastAsia="SimSun" w:hAnsi="Arial" w:cs="Arial"/>
          <w:bCs/>
          <w:iCs/>
          <w:color w:val="000000" w:themeColor="text1"/>
          <w:sz w:val="20"/>
          <w:szCs w:val="20"/>
          <w:lang w:val="en-GB"/>
        </w:rPr>
        <w:t xml:space="preserve">standards </w:t>
      </w:r>
      <w:r w:rsidR="000F4B01" w:rsidRPr="003B6975">
        <w:rPr>
          <w:rFonts w:ascii="Arial" w:eastAsia="SimSun" w:hAnsi="Arial" w:cs="Arial"/>
          <w:bCs/>
          <w:iCs/>
          <w:color w:val="000000" w:themeColor="text1"/>
          <w:sz w:val="20"/>
          <w:szCs w:val="20"/>
          <w:lang w:val="en-GB"/>
        </w:rPr>
        <w:t>for aquatic data sets</w:t>
      </w:r>
      <w:r w:rsidR="0090403D" w:rsidRPr="003B6975">
        <w:rPr>
          <w:rFonts w:ascii="Arial" w:eastAsia="SimSun" w:hAnsi="Arial" w:cs="Arial"/>
          <w:bCs/>
          <w:iCs/>
          <w:color w:val="000000" w:themeColor="text1"/>
          <w:sz w:val="20"/>
          <w:szCs w:val="20"/>
          <w:lang w:val="en-GB"/>
        </w:rPr>
        <w:t xml:space="preserve"> and giving some examples</w:t>
      </w:r>
      <w:r w:rsidR="000F4B01" w:rsidRPr="003B6975">
        <w:rPr>
          <w:rFonts w:ascii="Arial" w:eastAsia="SimSun" w:hAnsi="Arial" w:cs="Arial"/>
          <w:bCs/>
          <w:iCs/>
          <w:color w:val="000000" w:themeColor="text1"/>
          <w:sz w:val="20"/>
          <w:szCs w:val="20"/>
          <w:lang w:val="en-GB"/>
        </w:rPr>
        <w:t xml:space="preserve">. Future possibilities regarding the inclusion of citations to data sets in ASFA were considered and a brief outline given of what </w:t>
      </w:r>
      <w:r w:rsidR="00A03C8F">
        <w:rPr>
          <w:rFonts w:ascii="Arial" w:eastAsia="SimSun" w:hAnsi="Arial" w:cs="Arial"/>
          <w:bCs/>
          <w:iCs/>
          <w:color w:val="000000" w:themeColor="text1"/>
          <w:sz w:val="20"/>
          <w:szCs w:val="20"/>
          <w:lang w:val="en-GB"/>
        </w:rPr>
        <w:t xml:space="preserve">was </w:t>
      </w:r>
      <w:r w:rsidR="000F4B01" w:rsidRPr="003B6975">
        <w:rPr>
          <w:rFonts w:ascii="Arial" w:eastAsia="SimSun" w:hAnsi="Arial" w:cs="Arial"/>
          <w:bCs/>
          <w:iCs/>
          <w:color w:val="000000" w:themeColor="text1"/>
          <w:sz w:val="20"/>
          <w:szCs w:val="20"/>
          <w:lang w:val="en-GB"/>
        </w:rPr>
        <w:t xml:space="preserve">needed to be covered and how it could be done. </w:t>
      </w:r>
      <w:r w:rsidR="0090403D" w:rsidRPr="003B6975">
        <w:rPr>
          <w:rFonts w:ascii="Arial" w:eastAsia="SimSun" w:hAnsi="Arial" w:cs="Arial"/>
          <w:bCs/>
          <w:iCs/>
          <w:color w:val="000000" w:themeColor="text1"/>
          <w:sz w:val="20"/>
          <w:szCs w:val="20"/>
          <w:lang w:val="en-GB"/>
        </w:rPr>
        <w:t xml:space="preserve">A key factor in this was ProQuest’s strategy regarding data sets, but it was important for the ASFA Board to ask whether including references to data sets in the ASFA database would make it a more attractive product to the user. </w:t>
      </w:r>
    </w:p>
    <w:p w:rsidR="0090403D" w:rsidRPr="003B6975" w:rsidRDefault="000F4B01" w:rsidP="00A03C8F">
      <w:pPr>
        <w:spacing w:before="100"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t>The presentation was well received by the ASFA Partners and a question</w:t>
      </w:r>
      <w:r w:rsidR="0090403D" w:rsidRPr="003B6975">
        <w:rPr>
          <w:rFonts w:ascii="Arial" w:eastAsia="SimSun" w:hAnsi="Arial" w:cs="Arial"/>
          <w:bCs/>
          <w:iCs/>
          <w:color w:val="000000" w:themeColor="text1"/>
          <w:sz w:val="20"/>
          <w:szCs w:val="20"/>
          <w:lang w:val="en-GB"/>
        </w:rPr>
        <w:t>/</w:t>
      </w:r>
      <w:r w:rsidRPr="003B6975">
        <w:rPr>
          <w:rFonts w:ascii="Arial" w:eastAsia="SimSun" w:hAnsi="Arial" w:cs="Arial"/>
          <w:bCs/>
          <w:iCs/>
          <w:color w:val="000000" w:themeColor="text1"/>
          <w:sz w:val="20"/>
          <w:szCs w:val="20"/>
          <w:lang w:val="en-GB"/>
        </w:rPr>
        <w:t>answer</w:t>
      </w:r>
      <w:r w:rsidR="0090403D" w:rsidRPr="003B6975">
        <w:rPr>
          <w:rFonts w:ascii="Arial" w:eastAsia="SimSun" w:hAnsi="Arial" w:cs="Arial"/>
          <w:bCs/>
          <w:iCs/>
          <w:color w:val="000000" w:themeColor="text1"/>
          <w:sz w:val="20"/>
          <w:szCs w:val="20"/>
          <w:lang w:val="en-GB"/>
        </w:rPr>
        <w:t xml:space="preserve"> </w:t>
      </w:r>
      <w:r w:rsidRPr="003B6975">
        <w:rPr>
          <w:rFonts w:ascii="Arial" w:eastAsia="SimSun" w:hAnsi="Arial" w:cs="Arial"/>
          <w:bCs/>
          <w:iCs/>
          <w:color w:val="000000" w:themeColor="text1"/>
          <w:sz w:val="20"/>
          <w:szCs w:val="20"/>
          <w:lang w:val="en-GB"/>
        </w:rPr>
        <w:t>session followed</w:t>
      </w:r>
      <w:r w:rsidR="0090403D" w:rsidRPr="003B6975">
        <w:rPr>
          <w:rFonts w:ascii="Arial" w:eastAsia="SimSun" w:hAnsi="Arial" w:cs="Arial"/>
          <w:bCs/>
          <w:iCs/>
          <w:color w:val="000000" w:themeColor="text1"/>
          <w:sz w:val="20"/>
          <w:szCs w:val="20"/>
          <w:lang w:val="en-GB"/>
        </w:rPr>
        <w:t>, highlights of which are reported below.</w:t>
      </w:r>
    </w:p>
    <w:p w:rsidR="0050610B" w:rsidRPr="003B6975" w:rsidRDefault="0090403D" w:rsidP="00A03C8F">
      <w:pPr>
        <w:spacing w:before="100"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lastRenderedPageBreak/>
        <w:t xml:space="preserve">Mr Emerson (ProQuest) said that essentially data sets were a publication just like any other, but were considered by researchers as </w:t>
      </w:r>
      <w:r w:rsidR="00A03C8F">
        <w:rPr>
          <w:rFonts w:ascii="Arial" w:eastAsia="SimSun" w:hAnsi="Arial" w:cs="Arial"/>
          <w:bCs/>
          <w:iCs/>
          <w:color w:val="000000" w:themeColor="text1"/>
          <w:sz w:val="20"/>
          <w:szCs w:val="20"/>
          <w:lang w:val="en-GB"/>
        </w:rPr>
        <w:t xml:space="preserve">a </w:t>
      </w:r>
      <w:r w:rsidRPr="003B6975">
        <w:rPr>
          <w:rFonts w:ascii="Arial" w:eastAsia="SimSun" w:hAnsi="Arial" w:cs="Arial"/>
          <w:bCs/>
          <w:iCs/>
          <w:color w:val="000000" w:themeColor="text1"/>
          <w:sz w:val="20"/>
          <w:szCs w:val="20"/>
          <w:lang w:val="en-GB"/>
        </w:rPr>
        <w:t xml:space="preserve">‘must-have’ source of information that could be accessed during their cycle of research. However, at the moment ASFA, and most other database do not include data sets. He referred to the Thompson Reuter Data Citation index, which is relatively new with not much usage as yet. </w:t>
      </w:r>
      <w:r w:rsidR="0050610B" w:rsidRPr="003B6975">
        <w:rPr>
          <w:rFonts w:ascii="Arial" w:eastAsia="SimSun" w:hAnsi="Arial" w:cs="Arial"/>
          <w:bCs/>
          <w:iCs/>
          <w:color w:val="000000" w:themeColor="text1"/>
          <w:sz w:val="20"/>
          <w:szCs w:val="20"/>
          <w:lang w:val="en-GB"/>
        </w:rPr>
        <w:t xml:space="preserve">Technological improvements, i.e. online available, were now allowing data to be published. </w:t>
      </w:r>
    </w:p>
    <w:p w:rsidR="0050610B" w:rsidRPr="003B6975" w:rsidRDefault="0050610B" w:rsidP="00A03C8F">
      <w:pPr>
        <w:spacing w:before="100"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t xml:space="preserve">Ms Endra (NaFFIRI) commented that her institute was a Data Centre but all of their data was just on paper. She said that it would be good to have an online platform so that the data could be shared. </w:t>
      </w:r>
    </w:p>
    <w:p w:rsidR="0090403D" w:rsidRPr="003B6975" w:rsidRDefault="0050610B" w:rsidP="00A03C8F">
      <w:pPr>
        <w:spacing w:before="100"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t>Mr Pissierssens (IOC) referred to the Woods Hole Library who had created a D</w:t>
      </w:r>
      <w:r w:rsidR="00A03C8F">
        <w:rPr>
          <w:rFonts w:ascii="Arial" w:eastAsia="SimSun" w:hAnsi="Arial" w:cs="Arial"/>
          <w:bCs/>
          <w:iCs/>
          <w:color w:val="000000" w:themeColor="text1"/>
          <w:sz w:val="20"/>
          <w:szCs w:val="20"/>
          <w:lang w:val="en-GB"/>
        </w:rPr>
        <w:t>ata Repository which was based o</w:t>
      </w:r>
      <w:r w:rsidRPr="003B6975">
        <w:rPr>
          <w:rFonts w:ascii="Arial" w:eastAsia="SimSun" w:hAnsi="Arial" w:cs="Arial"/>
          <w:bCs/>
          <w:iCs/>
          <w:color w:val="000000" w:themeColor="text1"/>
          <w:sz w:val="20"/>
          <w:szCs w:val="20"/>
          <w:lang w:val="en-GB"/>
        </w:rPr>
        <w:t>n their paper e-repository and mentioned the Oceandata Publication Cookbook which describes how to set up such a repository so that data sets could be added (the publication could be downloaded from the IODE website).</w:t>
      </w:r>
    </w:p>
    <w:p w:rsidR="0050610B" w:rsidRPr="003B6975" w:rsidRDefault="006F265A" w:rsidP="00C2283D">
      <w:pPr>
        <w:spacing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t xml:space="preserve">Mr Pettman asked ProQuest if they were including data sets and </w:t>
      </w:r>
      <w:r w:rsidR="007F1703" w:rsidRPr="003B6975">
        <w:rPr>
          <w:rFonts w:ascii="Arial" w:eastAsia="SimSun" w:hAnsi="Arial" w:cs="Arial"/>
          <w:bCs/>
          <w:iCs/>
          <w:color w:val="000000" w:themeColor="text1"/>
          <w:sz w:val="20"/>
          <w:szCs w:val="20"/>
          <w:lang w:val="en-GB"/>
        </w:rPr>
        <w:t xml:space="preserve">if so </w:t>
      </w:r>
      <w:r w:rsidRPr="003B6975">
        <w:rPr>
          <w:rFonts w:ascii="Arial" w:eastAsia="SimSun" w:hAnsi="Arial" w:cs="Arial"/>
          <w:bCs/>
          <w:iCs/>
          <w:color w:val="000000" w:themeColor="text1"/>
          <w:sz w:val="20"/>
          <w:szCs w:val="20"/>
          <w:lang w:val="en-GB"/>
        </w:rPr>
        <w:t>how they were doing it. Mr Emerson</w:t>
      </w:r>
      <w:r w:rsidR="007F1703" w:rsidRPr="003B6975">
        <w:rPr>
          <w:rFonts w:ascii="Arial" w:eastAsia="SimSun" w:hAnsi="Arial" w:cs="Arial"/>
          <w:bCs/>
          <w:iCs/>
          <w:color w:val="000000" w:themeColor="text1"/>
          <w:sz w:val="20"/>
          <w:szCs w:val="20"/>
          <w:lang w:val="en-GB"/>
        </w:rPr>
        <w:t xml:space="preserve"> said that </w:t>
      </w:r>
      <w:r w:rsidRPr="003B6975">
        <w:rPr>
          <w:rFonts w:ascii="Arial" w:eastAsia="SimSun" w:hAnsi="Arial" w:cs="Arial"/>
          <w:bCs/>
          <w:iCs/>
          <w:color w:val="000000" w:themeColor="text1"/>
          <w:sz w:val="20"/>
          <w:szCs w:val="20"/>
          <w:lang w:val="en-GB"/>
        </w:rPr>
        <w:t xml:space="preserve">ProQuest were looking into the issue, but </w:t>
      </w:r>
      <w:r w:rsidR="0087231F" w:rsidRPr="003B6975">
        <w:rPr>
          <w:rFonts w:ascii="Arial" w:eastAsia="SimSun" w:hAnsi="Arial" w:cs="Arial"/>
          <w:bCs/>
          <w:iCs/>
          <w:color w:val="000000" w:themeColor="text1"/>
          <w:sz w:val="20"/>
          <w:szCs w:val="20"/>
          <w:lang w:val="en-GB"/>
        </w:rPr>
        <w:t>were still at the early stages</w:t>
      </w:r>
      <w:r w:rsidRPr="003B6975">
        <w:rPr>
          <w:rFonts w:ascii="Arial" w:eastAsia="SimSun" w:hAnsi="Arial" w:cs="Arial"/>
          <w:bCs/>
          <w:iCs/>
          <w:color w:val="000000" w:themeColor="text1"/>
          <w:sz w:val="20"/>
          <w:szCs w:val="20"/>
          <w:lang w:val="en-GB"/>
        </w:rPr>
        <w:t xml:space="preserve">. </w:t>
      </w:r>
      <w:r w:rsidR="007F1703" w:rsidRPr="003B6975">
        <w:rPr>
          <w:rFonts w:ascii="Arial" w:eastAsia="SimSun" w:hAnsi="Arial" w:cs="Arial"/>
          <w:bCs/>
          <w:iCs/>
          <w:color w:val="000000" w:themeColor="text1"/>
          <w:sz w:val="20"/>
          <w:szCs w:val="20"/>
          <w:lang w:val="en-GB"/>
        </w:rPr>
        <w:t xml:space="preserve">Mr Pettman </w:t>
      </w:r>
      <w:r w:rsidR="0087231F" w:rsidRPr="003B6975">
        <w:rPr>
          <w:rFonts w:ascii="Arial" w:eastAsia="SimSun" w:hAnsi="Arial" w:cs="Arial"/>
          <w:bCs/>
          <w:iCs/>
          <w:color w:val="000000" w:themeColor="text1"/>
          <w:sz w:val="20"/>
          <w:szCs w:val="20"/>
          <w:lang w:val="en-GB"/>
        </w:rPr>
        <w:t>commented that some work had been done at FBA regarding access to metadata for data sets included in their repository</w:t>
      </w:r>
      <w:r w:rsidR="00A03C8F">
        <w:rPr>
          <w:rFonts w:ascii="Arial" w:eastAsia="SimSun" w:hAnsi="Arial" w:cs="Arial"/>
          <w:bCs/>
          <w:iCs/>
          <w:color w:val="000000" w:themeColor="text1"/>
          <w:sz w:val="20"/>
          <w:szCs w:val="20"/>
          <w:lang w:val="en-GB"/>
        </w:rPr>
        <w:t>, but he wasn’t too sure how such information could be cited in ASFA</w:t>
      </w:r>
      <w:r w:rsidR="0087231F" w:rsidRPr="003B6975">
        <w:rPr>
          <w:rFonts w:ascii="Arial" w:eastAsia="SimSun" w:hAnsi="Arial" w:cs="Arial"/>
          <w:bCs/>
          <w:iCs/>
          <w:color w:val="000000" w:themeColor="text1"/>
          <w:sz w:val="20"/>
          <w:szCs w:val="20"/>
          <w:lang w:val="en-GB"/>
        </w:rPr>
        <w:t xml:space="preserve">. Mr Emerson said that an ASFA record could be used to cite this metadata, but perhaps some more fields would be </w:t>
      </w:r>
      <w:r w:rsidR="00A03C8F">
        <w:rPr>
          <w:rFonts w:ascii="Arial" w:eastAsia="SimSun" w:hAnsi="Arial" w:cs="Arial"/>
          <w:bCs/>
          <w:iCs/>
          <w:color w:val="000000" w:themeColor="text1"/>
          <w:sz w:val="20"/>
          <w:szCs w:val="20"/>
          <w:lang w:val="en-GB"/>
        </w:rPr>
        <w:t>required</w:t>
      </w:r>
      <w:r w:rsidR="0087231F" w:rsidRPr="003B6975">
        <w:rPr>
          <w:rFonts w:ascii="Arial" w:eastAsia="SimSun" w:hAnsi="Arial" w:cs="Arial"/>
          <w:bCs/>
          <w:iCs/>
          <w:color w:val="000000" w:themeColor="text1"/>
          <w:sz w:val="20"/>
          <w:szCs w:val="20"/>
          <w:lang w:val="en-GB"/>
        </w:rPr>
        <w:t xml:space="preserve">. There was further discussion on </w:t>
      </w:r>
      <w:r w:rsidR="00C2283D" w:rsidRPr="003B6975">
        <w:rPr>
          <w:rFonts w:ascii="Arial" w:eastAsia="SimSun" w:hAnsi="Arial" w:cs="Arial"/>
          <w:bCs/>
          <w:iCs/>
          <w:color w:val="000000" w:themeColor="text1"/>
          <w:sz w:val="20"/>
          <w:szCs w:val="20"/>
          <w:lang w:val="en-GB"/>
        </w:rPr>
        <w:t xml:space="preserve">what </w:t>
      </w:r>
      <w:r w:rsidR="00A03C8F">
        <w:rPr>
          <w:rFonts w:ascii="Arial" w:eastAsia="SimSun" w:hAnsi="Arial" w:cs="Arial"/>
          <w:bCs/>
          <w:iCs/>
          <w:color w:val="000000" w:themeColor="text1"/>
          <w:sz w:val="20"/>
          <w:szCs w:val="20"/>
          <w:lang w:val="en-GB"/>
        </w:rPr>
        <w:t xml:space="preserve">specific </w:t>
      </w:r>
      <w:r w:rsidR="00C2283D" w:rsidRPr="003B6975">
        <w:rPr>
          <w:rFonts w:ascii="Arial" w:eastAsia="SimSun" w:hAnsi="Arial" w:cs="Arial"/>
          <w:bCs/>
          <w:iCs/>
          <w:color w:val="000000" w:themeColor="text1"/>
          <w:sz w:val="20"/>
          <w:szCs w:val="20"/>
          <w:lang w:val="en-GB"/>
        </w:rPr>
        <w:t xml:space="preserve">metadata was required to describe data sets and </w:t>
      </w:r>
      <w:r w:rsidR="0087231F" w:rsidRPr="003B6975">
        <w:rPr>
          <w:rFonts w:ascii="Arial" w:eastAsia="SimSun" w:hAnsi="Arial" w:cs="Arial"/>
          <w:bCs/>
          <w:iCs/>
          <w:color w:val="000000" w:themeColor="text1"/>
          <w:sz w:val="20"/>
          <w:szCs w:val="20"/>
          <w:lang w:val="en-GB"/>
        </w:rPr>
        <w:t xml:space="preserve">how to enter </w:t>
      </w:r>
      <w:r w:rsidR="00C2283D" w:rsidRPr="003B6975">
        <w:rPr>
          <w:rFonts w:ascii="Arial" w:eastAsia="SimSun" w:hAnsi="Arial" w:cs="Arial"/>
          <w:bCs/>
          <w:iCs/>
          <w:color w:val="000000" w:themeColor="text1"/>
          <w:sz w:val="20"/>
          <w:szCs w:val="20"/>
          <w:lang w:val="en-GB"/>
        </w:rPr>
        <w:t xml:space="preserve">that </w:t>
      </w:r>
      <w:r w:rsidR="0087231F" w:rsidRPr="003B6975">
        <w:rPr>
          <w:rFonts w:ascii="Arial" w:eastAsia="SimSun" w:hAnsi="Arial" w:cs="Arial"/>
          <w:bCs/>
          <w:iCs/>
          <w:color w:val="000000" w:themeColor="text1"/>
          <w:sz w:val="20"/>
          <w:szCs w:val="20"/>
          <w:lang w:val="en-GB"/>
        </w:rPr>
        <w:t xml:space="preserve"> metadata using the current ASFA worksheets</w:t>
      </w:r>
      <w:r w:rsidR="00C2283D" w:rsidRPr="003B6975">
        <w:rPr>
          <w:rFonts w:ascii="Arial" w:eastAsia="SimSun" w:hAnsi="Arial" w:cs="Arial"/>
          <w:bCs/>
          <w:iCs/>
          <w:color w:val="000000" w:themeColor="text1"/>
          <w:sz w:val="20"/>
          <w:szCs w:val="20"/>
          <w:lang w:val="en-GB"/>
        </w:rPr>
        <w:t xml:space="preserve">; </w:t>
      </w:r>
      <w:r w:rsidR="00826384" w:rsidRPr="003B6975">
        <w:rPr>
          <w:rFonts w:ascii="Arial" w:eastAsia="SimSun" w:hAnsi="Arial" w:cs="Arial"/>
          <w:bCs/>
          <w:iCs/>
          <w:color w:val="000000" w:themeColor="text1"/>
          <w:sz w:val="20"/>
          <w:szCs w:val="20"/>
          <w:lang w:val="en-GB"/>
        </w:rPr>
        <w:t xml:space="preserve">perhaps new fields were required. Ms Vicary suggested that during the Action Item surveying the worksheets and fields of the www-ISIS-ASFA software an examination was also made of the fields required to bibliographically describe datasets. </w:t>
      </w:r>
    </w:p>
    <w:p w:rsidR="0087231F" w:rsidRPr="003B6975" w:rsidRDefault="0087231F" w:rsidP="00A03C8F">
      <w:pPr>
        <w:spacing w:before="100"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t>Mr Pissierssens said that data publication</w:t>
      </w:r>
      <w:r w:rsidR="00A03C8F">
        <w:rPr>
          <w:rFonts w:ascii="Arial" w:eastAsia="SimSun" w:hAnsi="Arial" w:cs="Arial"/>
          <w:bCs/>
          <w:iCs/>
          <w:color w:val="000000" w:themeColor="text1"/>
          <w:sz w:val="20"/>
          <w:szCs w:val="20"/>
          <w:lang w:val="en-GB"/>
        </w:rPr>
        <w:t>s</w:t>
      </w:r>
      <w:r w:rsidRPr="003B6975">
        <w:rPr>
          <w:rFonts w:ascii="Arial" w:eastAsia="SimSun" w:hAnsi="Arial" w:cs="Arial"/>
          <w:bCs/>
          <w:iCs/>
          <w:color w:val="000000" w:themeColor="text1"/>
          <w:sz w:val="20"/>
          <w:szCs w:val="20"/>
          <w:lang w:val="en-GB"/>
        </w:rPr>
        <w:t xml:space="preserve"> offered librarians empowerment, since they were experts in metadata management. </w:t>
      </w:r>
      <w:r w:rsidR="00A03C8F">
        <w:rPr>
          <w:rFonts w:ascii="Arial" w:eastAsia="SimSun" w:hAnsi="Arial" w:cs="Arial"/>
          <w:bCs/>
          <w:iCs/>
          <w:color w:val="000000" w:themeColor="text1"/>
          <w:sz w:val="20"/>
          <w:szCs w:val="20"/>
          <w:lang w:val="en-GB"/>
        </w:rPr>
        <w:t>He added that l</w:t>
      </w:r>
      <w:r w:rsidRPr="003B6975">
        <w:rPr>
          <w:rFonts w:ascii="Arial" w:eastAsia="SimSun" w:hAnsi="Arial" w:cs="Arial"/>
          <w:bCs/>
          <w:iCs/>
          <w:color w:val="000000" w:themeColor="text1"/>
          <w:sz w:val="20"/>
          <w:szCs w:val="20"/>
          <w:lang w:val="en-GB"/>
        </w:rPr>
        <w:t xml:space="preserve">ibrarians should work together with data managers in publishing the data. </w:t>
      </w:r>
    </w:p>
    <w:p w:rsidR="007F1703" w:rsidRPr="003B6975" w:rsidRDefault="0087231F" w:rsidP="00A03C8F">
      <w:pPr>
        <w:spacing w:before="100"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t>Mr Emerson asked ASFA Partners about their experience</w:t>
      </w:r>
      <w:r w:rsidR="00826384" w:rsidRPr="003B6975">
        <w:rPr>
          <w:rFonts w:ascii="Arial" w:eastAsia="SimSun" w:hAnsi="Arial" w:cs="Arial"/>
          <w:bCs/>
          <w:iCs/>
          <w:color w:val="000000" w:themeColor="text1"/>
          <w:sz w:val="20"/>
          <w:szCs w:val="20"/>
          <w:lang w:val="en-GB"/>
        </w:rPr>
        <w:t xml:space="preserve"> in their institutes in being asked to searching for data. </w:t>
      </w:r>
      <w:r w:rsidR="007F1703" w:rsidRPr="003B6975">
        <w:rPr>
          <w:rFonts w:ascii="Arial" w:eastAsia="SimSun" w:hAnsi="Arial" w:cs="Arial"/>
          <w:bCs/>
          <w:iCs/>
          <w:color w:val="000000" w:themeColor="text1"/>
          <w:sz w:val="20"/>
          <w:szCs w:val="20"/>
          <w:lang w:val="en-GB"/>
        </w:rPr>
        <w:t>Several ASFA Partners reported that scientists/researcher were coming to the</w:t>
      </w:r>
      <w:r w:rsidR="00A03C8F">
        <w:rPr>
          <w:rFonts w:ascii="Arial" w:eastAsia="SimSun" w:hAnsi="Arial" w:cs="Arial"/>
          <w:bCs/>
          <w:iCs/>
          <w:color w:val="000000" w:themeColor="text1"/>
          <w:sz w:val="20"/>
          <w:szCs w:val="20"/>
          <w:lang w:val="en-GB"/>
        </w:rPr>
        <w:t xml:space="preserve">ir libraries or information centres </w:t>
      </w:r>
      <w:r w:rsidR="00826384" w:rsidRPr="003B6975">
        <w:rPr>
          <w:rFonts w:ascii="Arial" w:eastAsia="SimSun" w:hAnsi="Arial" w:cs="Arial"/>
          <w:bCs/>
          <w:iCs/>
          <w:color w:val="000000" w:themeColor="text1"/>
          <w:sz w:val="20"/>
          <w:szCs w:val="20"/>
          <w:lang w:val="en-GB"/>
        </w:rPr>
        <w:t xml:space="preserve">asking for old, historic data </w:t>
      </w:r>
      <w:r w:rsidR="00A03C8F">
        <w:rPr>
          <w:rFonts w:ascii="Arial" w:eastAsia="SimSun" w:hAnsi="Arial" w:cs="Arial"/>
          <w:bCs/>
          <w:iCs/>
          <w:color w:val="000000" w:themeColor="text1"/>
          <w:sz w:val="20"/>
          <w:szCs w:val="20"/>
          <w:lang w:val="en-GB"/>
        </w:rPr>
        <w:t xml:space="preserve">(from cruise reports, water parameters, etc) </w:t>
      </w:r>
      <w:r w:rsidR="007F1703" w:rsidRPr="003B6975">
        <w:rPr>
          <w:rFonts w:ascii="Arial" w:eastAsia="SimSun" w:hAnsi="Arial" w:cs="Arial"/>
          <w:bCs/>
          <w:iCs/>
          <w:color w:val="000000" w:themeColor="text1"/>
          <w:sz w:val="20"/>
          <w:szCs w:val="20"/>
          <w:lang w:val="en-GB"/>
        </w:rPr>
        <w:t>that was only available on paper.</w:t>
      </w:r>
    </w:p>
    <w:p w:rsidR="007F1703" w:rsidRPr="003B6975" w:rsidRDefault="007F1703" w:rsidP="00A03C8F">
      <w:pPr>
        <w:spacing w:before="100" w:after="0" w:line="240" w:lineRule="auto"/>
        <w:jc w:val="both"/>
        <w:rPr>
          <w:rFonts w:ascii="Arial" w:eastAsia="SimSun" w:hAnsi="Arial" w:cs="Arial"/>
          <w:bCs/>
          <w:iCs/>
          <w:color w:val="000000" w:themeColor="text1"/>
          <w:sz w:val="20"/>
          <w:szCs w:val="20"/>
          <w:lang w:val="en-GB"/>
        </w:rPr>
      </w:pPr>
      <w:r w:rsidRPr="003B6975">
        <w:rPr>
          <w:rFonts w:ascii="Arial" w:eastAsia="SimSun" w:hAnsi="Arial" w:cs="Arial"/>
          <w:bCs/>
          <w:iCs/>
          <w:color w:val="000000" w:themeColor="text1"/>
          <w:sz w:val="20"/>
          <w:szCs w:val="20"/>
          <w:lang w:val="en-GB"/>
        </w:rPr>
        <w:t>Mr Gaibor raised the issue of ownership of the data</w:t>
      </w:r>
      <w:r w:rsidR="0087231F" w:rsidRPr="003B6975">
        <w:rPr>
          <w:rFonts w:ascii="Arial" w:eastAsia="SimSun" w:hAnsi="Arial" w:cs="Arial"/>
          <w:bCs/>
          <w:iCs/>
          <w:color w:val="000000" w:themeColor="text1"/>
          <w:sz w:val="20"/>
          <w:szCs w:val="20"/>
          <w:lang w:val="en-GB"/>
        </w:rPr>
        <w:t>, saying that in his country the data belonged to the institute and it could not be shared. Ms Vicary said that this reluctance for scientists to share their data</w:t>
      </w:r>
      <w:r w:rsidR="00A03C8F">
        <w:rPr>
          <w:rFonts w:ascii="Arial" w:eastAsia="SimSun" w:hAnsi="Arial" w:cs="Arial"/>
          <w:bCs/>
          <w:iCs/>
          <w:color w:val="000000" w:themeColor="text1"/>
          <w:sz w:val="20"/>
          <w:szCs w:val="20"/>
          <w:lang w:val="en-GB"/>
        </w:rPr>
        <w:t xml:space="preserve"> was</w:t>
      </w:r>
      <w:r w:rsidR="0087231F" w:rsidRPr="003B6975">
        <w:rPr>
          <w:rFonts w:ascii="Arial" w:eastAsia="SimSun" w:hAnsi="Arial" w:cs="Arial"/>
          <w:bCs/>
          <w:iCs/>
          <w:color w:val="000000" w:themeColor="text1"/>
          <w:sz w:val="20"/>
          <w:szCs w:val="20"/>
          <w:lang w:val="en-GB"/>
        </w:rPr>
        <w:t xml:space="preserve"> starting to change, but at the moment it </w:t>
      </w:r>
      <w:r w:rsidR="00A03C8F">
        <w:rPr>
          <w:rFonts w:ascii="Arial" w:eastAsia="SimSun" w:hAnsi="Arial" w:cs="Arial"/>
          <w:bCs/>
          <w:iCs/>
          <w:color w:val="000000" w:themeColor="text1"/>
          <w:sz w:val="20"/>
          <w:szCs w:val="20"/>
          <w:lang w:val="en-GB"/>
        </w:rPr>
        <w:t>was a</w:t>
      </w:r>
      <w:r w:rsidR="0087231F" w:rsidRPr="003B6975">
        <w:rPr>
          <w:rFonts w:ascii="Arial" w:eastAsia="SimSun" w:hAnsi="Arial" w:cs="Arial"/>
          <w:bCs/>
          <w:iCs/>
          <w:color w:val="000000" w:themeColor="text1"/>
          <w:sz w:val="20"/>
          <w:szCs w:val="20"/>
          <w:lang w:val="en-GB"/>
        </w:rPr>
        <w:t xml:space="preserve"> problem.</w:t>
      </w:r>
      <w:r w:rsidR="00826384" w:rsidRPr="003B6975">
        <w:rPr>
          <w:rFonts w:ascii="Arial" w:eastAsia="SimSun" w:hAnsi="Arial" w:cs="Arial"/>
          <w:bCs/>
          <w:iCs/>
          <w:color w:val="000000" w:themeColor="text1"/>
          <w:sz w:val="20"/>
          <w:szCs w:val="20"/>
          <w:lang w:val="en-GB"/>
        </w:rPr>
        <w:t xml:space="preserve"> Mr Emerson commented that</w:t>
      </w:r>
      <w:r w:rsidR="00C2283D" w:rsidRPr="003B6975">
        <w:rPr>
          <w:rFonts w:ascii="Arial" w:eastAsia="SimSun" w:hAnsi="Arial" w:cs="Arial"/>
          <w:bCs/>
          <w:iCs/>
          <w:color w:val="000000" w:themeColor="text1"/>
          <w:sz w:val="20"/>
          <w:szCs w:val="20"/>
          <w:lang w:val="en-GB"/>
        </w:rPr>
        <w:t xml:space="preserve">, in the USA, the </w:t>
      </w:r>
      <w:r w:rsidR="00826384" w:rsidRPr="003B6975">
        <w:rPr>
          <w:rFonts w:ascii="Arial" w:eastAsia="SimSun" w:hAnsi="Arial" w:cs="Arial"/>
          <w:bCs/>
          <w:iCs/>
          <w:color w:val="000000" w:themeColor="text1"/>
          <w:sz w:val="20"/>
          <w:szCs w:val="20"/>
          <w:lang w:val="en-GB"/>
        </w:rPr>
        <w:t xml:space="preserve">government </w:t>
      </w:r>
      <w:r w:rsidR="00C2283D" w:rsidRPr="003B6975">
        <w:rPr>
          <w:rFonts w:ascii="Arial" w:eastAsia="SimSun" w:hAnsi="Arial" w:cs="Arial"/>
          <w:bCs/>
          <w:iCs/>
          <w:color w:val="000000" w:themeColor="text1"/>
          <w:sz w:val="20"/>
          <w:szCs w:val="20"/>
          <w:lang w:val="en-GB"/>
        </w:rPr>
        <w:t>was moving t</w:t>
      </w:r>
      <w:r w:rsidR="00A03C8F">
        <w:rPr>
          <w:rFonts w:ascii="Arial" w:eastAsia="SimSun" w:hAnsi="Arial" w:cs="Arial"/>
          <w:bCs/>
          <w:iCs/>
          <w:color w:val="000000" w:themeColor="text1"/>
          <w:sz w:val="20"/>
          <w:szCs w:val="20"/>
          <w:lang w:val="en-GB"/>
        </w:rPr>
        <w:t>owards enforcing open data and said t</w:t>
      </w:r>
      <w:r w:rsidR="00C2283D" w:rsidRPr="003B6975">
        <w:rPr>
          <w:rFonts w:ascii="Arial" w:eastAsia="SimSun" w:hAnsi="Arial" w:cs="Arial"/>
          <w:bCs/>
          <w:iCs/>
          <w:color w:val="000000" w:themeColor="text1"/>
          <w:sz w:val="20"/>
          <w:szCs w:val="20"/>
          <w:lang w:val="en-GB"/>
        </w:rPr>
        <w:t xml:space="preserve">hat tracking the data was of great importance. </w:t>
      </w:r>
      <w:r w:rsidR="0087231F" w:rsidRPr="003B6975">
        <w:rPr>
          <w:rFonts w:ascii="Arial" w:eastAsia="SimSun" w:hAnsi="Arial" w:cs="Arial"/>
          <w:bCs/>
          <w:iCs/>
          <w:color w:val="000000" w:themeColor="text1"/>
          <w:sz w:val="20"/>
          <w:szCs w:val="20"/>
          <w:lang w:val="en-GB"/>
        </w:rPr>
        <w:t xml:space="preserve"> </w:t>
      </w:r>
    </w:p>
    <w:p w:rsidR="007F1703" w:rsidRPr="003B6975" w:rsidRDefault="007F1703" w:rsidP="007F1703">
      <w:pPr>
        <w:spacing w:after="0" w:line="240" w:lineRule="auto"/>
        <w:jc w:val="both"/>
        <w:rPr>
          <w:rFonts w:ascii="Arial" w:eastAsia="SimSun" w:hAnsi="Arial" w:cs="Arial"/>
          <w:bCs/>
          <w:iCs/>
          <w:color w:val="000000" w:themeColor="text1"/>
          <w:sz w:val="20"/>
          <w:szCs w:val="20"/>
          <w:lang w:val="en-GB"/>
        </w:rPr>
      </w:pPr>
    </w:p>
    <w:p w:rsidR="003C7950" w:rsidRPr="003B6975" w:rsidRDefault="003C7950" w:rsidP="0090403D">
      <w:pPr>
        <w:pStyle w:val="Heading2"/>
      </w:pPr>
      <w:r w:rsidRPr="003B6975">
        <w:t xml:space="preserve">Comments on ASFA input </w:t>
      </w:r>
    </w:p>
    <w:p w:rsidR="003C7950" w:rsidRPr="003B6975" w:rsidRDefault="003C7950" w:rsidP="008315EF">
      <w:pPr>
        <w:pStyle w:val="StyleBefore5"/>
        <w:rPr>
          <w:color w:val="000000" w:themeColor="text1"/>
        </w:rPr>
      </w:pPr>
      <w:r w:rsidRPr="003B6975">
        <w:rPr>
          <w:color w:val="000000" w:themeColor="text1"/>
        </w:rPr>
        <w:t>Ms Wibley (FAO ASFA Secretariat) gave a PowerPoint presentation on ASFA input (see ASFA/201</w:t>
      </w:r>
      <w:r w:rsidR="00921DA9" w:rsidRPr="003B6975">
        <w:rPr>
          <w:color w:val="000000" w:themeColor="text1"/>
        </w:rPr>
        <w:t>4</w:t>
      </w:r>
      <w:r w:rsidR="0000370B" w:rsidRPr="003B6975">
        <w:rPr>
          <w:color w:val="000000" w:themeColor="text1"/>
        </w:rPr>
        <w:t>/Info-</w:t>
      </w:r>
      <w:r w:rsidR="000F4B01" w:rsidRPr="003B6975">
        <w:rPr>
          <w:color w:val="000000" w:themeColor="text1"/>
        </w:rPr>
        <w:t>3</w:t>
      </w:r>
      <w:r w:rsidRPr="003B6975">
        <w:rPr>
          <w:color w:val="000000" w:themeColor="text1"/>
        </w:rPr>
        <w:t xml:space="preserve">). Various aspects relating to the submission of ASFA records to ProQuest and also to the preparation of ASFA input using www-ISIS-ASFA software were covered, highlighting areas where ASFA partners should pay particular attention so as to avoid errors and inconsistencies. </w:t>
      </w:r>
      <w:r w:rsidR="00355206" w:rsidRPr="003B6975">
        <w:rPr>
          <w:color w:val="000000" w:themeColor="text1"/>
        </w:rPr>
        <w:t xml:space="preserve">Particular mention was made </w:t>
      </w:r>
    </w:p>
    <w:p w:rsidR="00DB321D" w:rsidRPr="003B6975" w:rsidRDefault="00DB321D" w:rsidP="008315EF">
      <w:pPr>
        <w:pStyle w:val="StyleBefore5"/>
        <w:rPr>
          <w:color w:val="000000" w:themeColor="text1"/>
        </w:rPr>
      </w:pPr>
      <w:r w:rsidRPr="003B6975">
        <w:rPr>
          <w:color w:val="000000" w:themeColor="text1"/>
        </w:rPr>
        <w:t xml:space="preserve">The FAO ASFA Secretariat reported that this presentation was available also in French and in Spanish and all versions were available for downloading from the FAO reserved ASFA FTP site. </w:t>
      </w:r>
    </w:p>
    <w:p w:rsidR="0000370B" w:rsidRPr="003B6975" w:rsidRDefault="0000370B" w:rsidP="008315EF">
      <w:pPr>
        <w:pStyle w:val="StyleBefore5"/>
        <w:rPr>
          <w:color w:val="000000" w:themeColor="text1"/>
        </w:rPr>
      </w:pPr>
    </w:p>
    <w:p w:rsidR="003C7950" w:rsidRPr="003B6975" w:rsidRDefault="003C7950" w:rsidP="006F3F6F">
      <w:pPr>
        <w:pStyle w:val="Heading2"/>
      </w:pPr>
      <w:r w:rsidRPr="003B6975">
        <w:t xml:space="preserve">ProQuest </w:t>
      </w:r>
      <w:r w:rsidR="00DB4C6B" w:rsidRPr="003B6975">
        <w:t xml:space="preserve">ASFA </w:t>
      </w:r>
      <w:r w:rsidRPr="003B6975">
        <w:t>interface: Editorial &amp; Platform Development</w:t>
      </w:r>
      <w:r w:rsidR="00DB4C6B" w:rsidRPr="003B6975">
        <w:t>s</w:t>
      </w:r>
    </w:p>
    <w:p w:rsidR="00355206" w:rsidRPr="003B6975" w:rsidRDefault="003C7950" w:rsidP="00355206">
      <w:pPr>
        <w:pStyle w:val="StyleBefore5"/>
        <w:rPr>
          <w:color w:val="000000" w:themeColor="text1"/>
        </w:rPr>
      </w:pPr>
      <w:r w:rsidRPr="003B6975">
        <w:rPr>
          <w:color w:val="000000" w:themeColor="text1"/>
        </w:rPr>
        <w:t>Ms McCoy (ProQuest</w:t>
      </w:r>
      <w:r w:rsidR="0008504E" w:rsidRPr="003B6975">
        <w:rPr>
          <w:color w:val="000000" w:themeColor="text1"/>
        </w:rPr>
        <w:t>) gave a presentation regarding</w:t>
      </w:r>
      <w:r w:rsidRPr="003B6975">
        <w:rPr>
          <w:color w:val="000000" w:themeColor="text1"/>
        </w:rPr>
        <w:t xml:space="preserve"> the in–house production of ASFA records (from ProQuest and </w:t>
      </w:r>
      <w:r w:rsidR="0008504E" w:rsidRPr="003B6975">
        <w:rPr>
          <w:color w:val="000000" w:themeColor="text1"/>
        </w:rPr>
        <w:t xml:space="preserve">from </w:t>
      </w:r>
      <w:r w:rsidRPr="003B6975">
        <w:rPr>
          <w:color w:val="000000" w:themeColor="text1"/>
        </w:rPr>
        <w:t>ASFA Partners)</w:t>
      </w:r>
      <w:r w:rsidR="0008504E" w:rsidRPr="003B6975">
        <w:rPr>
          <w:color w:val="000000" w:themeColor="text1"/>
        </w:rPr>
        <w:t xml:space="preserve"> describing also</w:t>
      </w:r>
      <w:r w:rsidR="00DB4C6B" w:rsidRPr="003B6975">
        <w:rPr>
          <w:color w:val="000000" w:themeColor="text1"/>
        </w:rPr>
        <w:t xml:space="preserve"> how </w:t>
      </w:r>
      <w:r w:rsidR="0008504E" w:rsidRPr="003B6975">
        <w:rPr>
          <w:color w:val="000000" w:themeColor="text1"/>
        </w:rPr>
        <w:t xml:space="preserve">the records from ASFA Partners were </w:t>
      </w:r>
      <w:r w:rsidR="00DB4C6B" w:rsidRPr="003B6975">
        <w:rPr>
          <w:color w:val="000000" w:themeColor="text1"/>
        </w:rPr>
        <w:t>processed</w:t>
      </w:r>
      <w:r w:rsidR="0008504E" w:rsidRPr="003B6975">
        <w:rPr>
          <w:color w:val="000000" w:themeColor="text1"/>
        </w:rPr>
        <w:t xml:space="preserve"> at ProQuest. She stressed that it was important for ASFA Partners to send their records not only to herself and Ms Abram, </w:t>
      </w:r>
      <w:r w:rsidR="003E2BAD" w:rsidRPr="003B6975">
        <w:rPr>
          <w:color w:val="000000" w:themeColor="text1"/>
        </w:rPr>
        <w:t xml:space="preserve">so that the files can be recorded, </w:t>
      </w:r>
      <w:r w:rsidR="0008504E" w:rsidRPr="003B6975">
        <w:rPr>
          <w:color w:val="000000" w:themeColor="text1"/>
        </w:rPr>
        <w:t xml:space="preserve">but also to Ms Liu (ProQuest) who </w:t>
      </w:r>
      <w:r w:rsidR="003E2BAD" w:rsidRPr="003B6975">
        <w:rPr>
          <w:color w:val="000000" w:themeColor="text1"/>
        </w:rPr>
        <w:t>is the technical person who loads the records</w:t>
      </w:r>
      <w:r w:rsidR="0008504E" w:rsidRPr="003B6975">
        <w:rPr>
          <w:color w:val="000000" w:themeColor="text1"/>
        </w:rPr>
        <w:t xml:space="preserve"> and Ms Wibley</w:t>
      </w:r>
      <w:r w:rsidR="003E2BAD" w:rsidRPr="003B6975">
        <w:rPr>
          <w:color w:val="000000" w:themeColor="text1"/>
        </w:rPr>
        <w:t xml:space="preserve"> (FAO ASFA Secretariat)</w:t>
      </w:r>
      <w:r w:rsidR="00355206" w:rsidRPr="003B6975">
        <w:rPr>
          <w:color w:val="000000" w:themeColor="text1"/>
        </w:rPr>
        <w:t xml:space="preserve">. </w:t>
      </w:r>
    </w:p>
    <w:p w:rsidR="003C7950" w:rsidRPr="003B6975" w:rsidRDefault="003E2BAD" w:rsidP="007B4F79">
      <w:pPr>
        <w:pStyle w:val="StyleBefore5"/>
        <w:rPr>
          <w:color w:val="000000" w:themeColor="text1"/>
        </w:rPr>
      </w:pPr>
      <w:r w:rsidRPr="003B6975">
        <w:rPr>
          <w:color w:val="000000" w:themeColor="text1"/>
        </w:rPr>
        <w:t>Ms McCoy commented that ProQuest and the FAO ASFA Secretariat were working together</w:t>
      </w:r>
      <w:r w:rsidR="0008504E" w:rsidRPr="003B6975">
        <w:rPr>
          <w:color w:val="000000" w:themeColor="text1"/>
        </w:rPr>
        <w:t xml:space="preserve"> </w:t>
      </w:r>
      <w:r w:rsidRPr="003B6975">
        <w:rPr>
          <w:color w:val="000000" w:themeColor="text1"/>
        </w:rPr>
        <w:t>to synchronize the FAO Monitoring List and the ProQuest Journals database. She provided some information on how ASFA Partners could search for their records on the database, how to search for updates on the ProQuest platform, so that ASFA Partners could see when their records w</w:t>
      </w:r>
      <w:r w:rsidR="00FB7BB0" w:rsidRPr="003B6975">
        <w:rPr>
          <w:color w:val="000000" w:themeColor="text1"/>
        </w:rPr>
        <w:t xml:space="preserve">ere loaded on the platform, which was generally at the beginning of the month. </w:t>
      </w:r>
      <w:r w:rsidRPr="003B6975">
        <w:rPr>
          <w:color w:val="000000" w:themeColor="text1"/>
        </w:rPr>
        <w:t xml:space="preserve">She explained </w:t>
      </w:r>
      <w:r w:rsidR="00FB7BB0" w:rsidRPr="003B6975">
        <w:rPr>
          <w:color w:val="000000" w:themeColor="text1"/>
        </w:rPr>
        <w:t xml:space="preserve">the type of quality control that was conducted by Ms Abram on the ASFA records, adding that ongoing improvements were being made to the automated indexing software for Taxonomic and Geographic indexing. </w:t>
      </w:r>
      <w:r w:rsidR="00FC4137">
        <w:rPr>
          <w:color w:val="000000" w:themeColor="text1"/>
        </w:rPr>
        <w:t xml:space="preserve">In addition, </w:t>
      </w:r>
      <w:r w:rsidR="00355206" w:rsidRPr="003B6975">
        <w:rPr>
          <w:color w:val="000000" w:themeColor="text1"/>
        </w:rPr>
        <w:t>Ms Abram was pulling out taxonomic names not included in the authority file and Ms McCoy suggested that these terms were added to the authority file. Discussion regarding this issue is reported under Agenda Item 11.</w:t>
      </w:r>
      <w:r w:rsidR="007C3A80" w:rsidRPr="003B6975">
        <w:rPr>
          <w:color w:val="000000" w:themeColor="text1"/>
        </w:rPr>
        <w:t>8</w:t>
      </w:r>
      <w:r w:rsidR="00FC4137">
        <w:rPr>
          <w:color w:val="000000" w:themeColor="text1"/>
        </w:rPr>
        <w:t>.</w:t>
      </w:r>
      <w:r w:rsidR="00355206" w:rsidRPr="003B6975">
        <w:rPr>
          <w:color w:val="000000" w:themeColor="text1"/>
        </w:rPr>
        <w:t xml:space="preserve"> </w:t>
      </w:r>
    </w:p>
    <w:p w:rsidR="0008504E" w:rsidRPr="003B6975" w:rsidRDefault="0008504E" w:rsidP="003C7950">
      <w:pPr>
        <w:autoSpaceDE w:val="0"/>
        <w:autoSpaceDN w:val="0"/>
        <w:spacing w:after="0" w:line="240" w:lineRule="auto"/>
        <w:ind w:right="57"/>
        <w:rPr>
          <w:rFonts w:ascii="Arial" w:hAnsi="Arial" w:cs="Arial"/>
          <w:strike/>
          <w:color w:val="000000" w:themeColor="text1"/>
          <w:sz w:val="20"/>
          <w:szCs w:val="20"/>
          <w:highlight w:val="yellow"/>
          <w:lang w:val="en-GB" w:eastAsia="en-GB"/>
        </w:rPr>
      </w:pPr>
    </w:p>
    <w:p w:rsidR="003C7950" w:rsidRPr="00A03C8F" w:rsidRDefault="00C2283D" w:rsidP="00C2283D">
      <w:pPr>
        <w:pStyle w:val="Heading2"/>
      </w:pPr>
      <w:r w:rsidRPr="00A03C8F">
        <w:lastRenderedPageBreak/>
        <w:t>IAMSLIC ILL tutorial for Z39.50/Union List</w:t>
      </w:r>
    </w:p>
    <w:p w:rsidR="00857DBF" w:rsidRPr="003B6975" w:rsidRDefault="007C3A80" w:rsidP="00051658">
      <w:pPr>
        <w:spacing w:after="0" w:line="240" w:lineRule="auto"/>
        <w:jc w:val="both"/>
        <w:rPr>
          <w:rFonts w:ascii="Arial" w:eastAsia="SimSun" w:hAnsi="Arial" w:cs="Arial"/>
          <w:bCs/>
          <w:iCs/>
          <w:color w:val="000000" w:themeColor="text1"/>
          <w:sz w:val="20"/>
          <w:szCs w:val="20"/>
        </w:rPr>
      </w:pPr>
      <w:r w:rsidRPr="003B6975">
        <w:rPr>
          <w:rFonts w:ascii="Arial" w:eastAsia="SimSun" w:hAnsi="Arial" w:cs="Arial"/>
          <w:bCs/>
          <w:iCs/>
          <w:color w:val="000000" w:themeColor="text1"/>
          <w:sz w:val="20"/>
          <w:szCs w:val="20"/>
        </w:rPr>
        <w:t xml:space="preserve">Mr Superio gave a PowerPoint Presentation on the IAMSLIC Z39.50 Distributed Library, describing its content and search features (See ASFA.2014/Info-6), He referred to the IAMSLIC Resource Sharing Program </w:t>
      </w:r>
      <w:r w:rsidR="00614557" w:rsidRPr="003B6975">
        <w:rPr>
          <w:rFonts w:ascii="Arial" w:eastAsia="SimSun" w:hAnsi="Arial" w:cs="Arial"/>
          <w:bCs/>
          <w:iCs/>
          <w:color w:val="000000" w:themeColor="text1"/>
          <w:sz w:val="20"/>
          <w:szCs w:val="20"/>
        </w:rPr>
        <w:t xml:space="preserve">and </w:t>
      </w:r>
      <w:r w:rsidRPr="003B6975">
        <w:rPr>
          <w:rFonts w:ascii="Arial" w:eastAsia="SimSun" w:hAnsi="Arial" w:cs="Arial"/>
          <w:bCs/>
          <w:iCs/>
          <w:color w:val="000000" w:themeColor="text1"/>
          <w:sz w:val="20"/>
          <w:szCs w:val="20"/>
        </w:rPr>
        <w:t>provided</w:t>
      </w:r>
      <w:r w:rsidR="00614557" w:rsidRPr="003B6975">
        <w:rPr>
          <w:rFonts w:ascii="Arial" w:eastAsia="SimSun" w:hAnsi="Arial" w:cs="Arial"/>
          <w:bCs/>
          <w:iCs/>
          <w:color w:val="000000" w:themeColor="text1"/>
          <w:sz w:val="20"/>
          <w:szCs w:val="20"/>
        </w:rPr>
        <w:t xml:space="preserve"> detailed</w:t>
      </w:r>
      <w:r w:rsidRPr="003B6975">
        <w:rPr>
          <w:rFonts w:ascii="Arial" w:eastAsia="SimSun" w:hAnsi="Arial" w:cs="Arial"/>
          <w:bCs/>
          <w:iCs/>
          <w:color w:val="000000" w:themeColor="text1"/>
          <w:sz w:val="20"/>
          <w:szCs w:val="20"/>
        </w:rPr>
        <w:t xml:space="preserve"> information</w:t>
      </w:r>
      <w:r w:rsidR="00051658">
        <w:rPr>
          <w:rFonts w:ascii="Arial" w:eastAsia="SimSun" w:hAnsi="Arial" w:cs="Arial"/>
          <w:bCs/>
          <w:iCs/>
          <w:color w:val="000000" w:themeColor="text1"/>
          <w:sz w:val="20"/>
          <w:szCs w:val="20"/>
        </w:rPr>
        <w:t xml:space="preserve"> on</w:t>
      </w:r>
      <w:r w:rsidRPr="003B6975">
        <w:rPr>
          <w:rFonts w:ascii="Arial" w:eastAsia="SimSun" w:hAnsi="Arial" w:cs="Arial"/>
          <w:bCs/>
          <w:iCs/>
          <w:color w:val="000000" w:themeColor="text1"/>
          <w:sz w:val="20"/>
          <w:szCs w:val="20"/>
        </w:rPr>
        <w:t xml:space="preserve"> how to use the Union List of Marine &amp; Aquatic Serials </w:t>
      </w:r>
      <w:r w:rsidR="00051658">
        <w:rPr>
          <w:rFonts w:ascii="Arial" w:eastAsia="SimSun" w:hAnsi="Arial" w:cs="Arial"/>
          <w:bCs/>
          <w:iCs/>
          <w:color w:val="000000" w:themeColor="text1"/>
          <w:sz w:val="20"/>
          <w:szCs w:val="20"/>
        </w:rPr>
        <w:t xml:space="preserve">and </w:t>
      </w:r>
      <w:r w:rsidRPr="003B6975">
        <w:rPr>
          <w:rFonts w:ascii="Arial" w:eastAsia="SimSun" w:hAnsi="Arial" w:cs="Arial"/>
          <w:bCs/>
          <w:iCs/>
          <w:color w:val="000000" w:themeColor="text1"/>
          <w:sz w:val="20"/>
          <w:szCs w:val="20"/>
        </w:rPr>
        <w:t>the IASMLIC Z39.50 Distributed Library (the Z catalog) to identify publications at member libraries in order to request them via interlibrary loan.</w:t>
      </w:r>
    </w:p>
    <w:p w:rsidR="00857DBF" w:rsidRPr="003B6975" w:rsidRDefault="00857DBF" w:rsidP="006F3F6F">
      <w:pPr>
        <w:rPr>
          <w:rFonts w:ascii="Arial" w:eastAsia="SimSun" w:hAnsi="Arial" w:cs="Arial"/>
          <w:bCs/>
          <w:iCs/>
          <w:color w:val="000000" w:themeColor="text1"/>
          <w:sz w:val="20"/>
          <w:szCs w:val="20"/>
        </w:rPr>
      </w:pPr>
    </w:p>
    <w:p w:rsidR="003C7950" w:rsidRPr="003B6975" w:rsidRDefault="003C7950" w:rsidP="00052A31">
      <w:pPr>
        <w:pStyle w:val="Heading1"/>
      </w:pPr>
      <w:r w:rsidRPr="003B6975">
        <w:t>REVIEW/APPROVAL OF DRAFT REPORT OF MEETING</w:t>
      </w:r>
    </w:p>
    <w:p w:rsidR="00C2283D" w:rsidRPr="003B6975" w:rsidRDefault="003C7950" w:rsidP="00C2283D">
      <w:pPr>
        <w:pStyle w:val="StyleBefore5"/>
        <w:rPr>
          <w:color w:val="000000" w:themeColor="text1"/>
        </w:rPr>
      </w:pPr>
      <w:r w:rsidRPr="003B6975">
        <w:rPr>
          <w:color w:val="000000" w:themeColor="text1"/>
        </w:rPr>
        <w:t xml:space="preserve">The Board reviewed and approved the Draft of the "Action Items and Decisions Agreed" during the Meeting. </w:t>
      </w:r>
    </w:p>
    <w:p w:rsidR="003C7950" w:rsidRPr="003B6975" w:rsidRDefault="003C7950" w:rsidP="00C2283D">
      <w:pPr>
        <w:pStyle w:val="StyleBefore5"/>
        <w:rPr>
          <w:color w:val="000000" w:themeColor="text1"/>
        </w:rPr>
      </w:pPr>
      <w:r w:rsidRPr="003B6975">
        <w:rPr>
          <w:b/>
          <w:color w:val="000000" w:themeColor="text1"/>
        </w:rPr>
        <w:t xml:space="preserve">The FAO ASFA Secretariat agreed </w:t>
      </w:r>
      <w:r w:rsidRPr="003B6975">
        <w:rPr>
          <w:color w:val="000000" w:themeColor="text1"/>
        </w:rPr>
        <w:t xml:space="preserve">to circulate the Draft Report of the Meeting to ASFA Partners via ASFA Board-L for comments. </w:t>
      </w:r>
    </w:p>
    <w:p w:rsidR="003C7950" w:rsidRPr="003B6975" w:rsidRDefault="003C7950" w:rsidP="008315EF">
      <w:pPr>
        <w:pStyle w:val="StyleBefore5"/>
        <w:rPr>
          <w:color w:val="000000" w:themeColor="text1"/>
        </w:rPr>
      </w:pPr>
      <w:r w:rsidRPr="003B6975">
        <w:rPr>
          <w:color w:val="000000" w:themeColor="text1"/>
        </w:rPr>
        <w:t xml:space="preserve">As is the practice, the Final Report of the Meeting will be approved at the next ASFA Board Meeting. </w:t>
      </w:r>
    </w:p>
    <w:p w:rsidR="003C7950" w:rsidRPr="003B6975" w:rsidRDefault="003C7950" w:rsidP="003C7950">
      <w:pPr>
        <w:rPr>
          <w:color w:val="000000" w:themeColor="text1"/>
        </w:rPr>
      </w:pPr>
    </w:p>
    <w:sectPr w:rsidR="003C7950" w:rsidRPr="003B6975" w:rsidSect="00C30E24">
      <w:footerReference w:type="default" r:id="rId27"/>
      <w:pgSz w:w="11906" w:h="16838"/>
      <w:pgMar w:top="1134" w:right="73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B8E" w:rsidRDefault="00810B8E" w:rsidP="008D6D77">
      <w:pPr>
        <w:spacing w:after="0" w:line="240" w:lineRule="auto"/>
      </w:pPr>
      <w:r>
        <w:separator/>
      </w:r>
    </w:p>
  </w:endnote>
  <w:endnote w:type="continuationSeparator" w:id="0">
    <w:p w:rsidR="00810B8E" w:rsidRDefault="00810B8E" w:rsidP="008D6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34829"/>
      <w:docPartObj>
        <w:docPartGallery w:val="Page Numbers (Bottom of Page)"/>
        <w:docPartUnique/>
      </w:docPartObj>
    </w:sdtPr>
    <w:sdtEndPr/>
    <w:sdtContent>
      <w:p w:rsidR="00D77C88" w:rsidRDefault="00D77C88">
        <w:pPr>
          <w:pStyle w:val="Footer"/>
          <w:jc w:val="center"/>
        </w:pPr>
        <w:r>
          <w:fldChar w:fldCharType="begin"/>
        </w:r>
        <w:r>
          <w:instrText xml:space="preserve"> PAGE   \* MERGEFORMAT </w:instrText>
        </w:r>
        <w:r>
          <w:fldChar w:fldCharType="separate"/>
        </w:r>
        <w:r w:rsidR="00EC148A">
          <w:rPr>
            <w:noProof/>
          </w:rPr>
          <w:t>6</w:t>
        </w:r>
        <w:r>
          <w:rPr>
            <w:noProof/>
          </w:rPr>
          <w:fldChar w:fldCharType="end"/>
        </w:r>
      </w:p>
    </w:sdtContent>
  </w:sdt>
  <w:p w:rsidR="00D77C88" w:rsidRDefault="00D77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B8E" w:rsidRDefault="00810B8E" w:rsidP="008D6D77">
      <w:pPr>
        <w:spacing w:after="0" w:line="240" w:lineRule="auto"/>
      </w:pPr>
      <w:r>
        <w:separator/>
      </w:r>
    </w:p>
  </w:footnote>
  <w:footnote w:type="continuationSeparator" w:id="0">
    <w:p w:rsidR="00810B8E" w:rsidRDefault="00810B8E" w:rsidP="008D6D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7A84"/>
    <w:multiLevelType w:val="multilevel"/>
    <w:tmpl w:val="38CA11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97A1152"/>
    <w:multiLevelType w:val="multilevel"/>
    <w:tmpl w:val="DB40B700"/>
    <w:lvl w:ilvl="0">
      <w:start w:val="1"/>
      <w:numFmt w:val="decimal"/>
      <w:pStyle w:val="StyleHeading1JustifiedAfterAuto"/>
      <w:suff w:val="space"/>
      <w:lvlText w:val="%1."/>
      <w:lvlJc w:val="left"/>
      <w:pPr>
        <w:ind w:left="90"/>
      </w:pPr>
      <w:rPr>
        <w:rFonts w:ascii="Arial" w:hAnsi="Arial" w:cs="Arial" w:hint="default"/>
        <w:b/>
        <w:bCs/>
        <w:i w:val="0"/>
        <w:iCs w:val="0"/>
        <w:sz w:val="24"/>
        <w:szCs w:val="24"/>
      </w:rPr>
    </w:lvl>
    <w:lvl w:ilvl="1">
      <w:start w:val="1"/>
      <w:numFmt w:val="decimal"/>
      <w:suff w:val="space"/>
      <w:lvlText w:val="%1.%2."/>
      <w:lvlJc w:val="left"/>
      <w:rPr>
        <w:rFonts w:cs="Times New Roman" w:hint="default"/>
        <w:sz w:val="24"/>
        <w:szCs w:val="24"/>
      </w:rPr>
    </w:lvl>
    <w:lvl w:ilvl="2">
      <w:start w:val="1"/>
      <w:numFmt w:val="decimal"/>
      <w:lvlText w:val="%1.%2.%3."/>
      <w:lvlJc w:val="left"/>
      <w:pPr>
        <w:tabs>
          <w:tab w:val="num" w:pos="851"/>
        </w:tabs>
        <w:ind w:left="851" w:hanging="851"/>
      </w:pPr>
      <w:rPr>
        <w:rFonts w:ascii="Arial" w:hAnsi="Arial" w:cs="Arial" w:hint="default"/>
        <w:b/>
        <w:bCs/>
        <w:i w:val="0"/>
        <w:iCs w:val="0"/>
        <w:caps w:val="0"/>
        <w:strike w:val="0"/>
        <w:dstrike w:val="0"/>
        <w:snapToGrid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368" w:hanging="648"/>
      </w:pPr>
      <w:rPr>
        <w:rFonts w:cs="Times New Roman" w:hint="default"/>
      </w:rPr>
    </w:lvl>
    <w:lvl w:ilvl="4">
      <w:start w:val="1"/>
      <w:numFmt w:val="decimal"/>
      <w:lvlText w:val="%1.%2.%3.%4.%5."/>
      <w:lvlJc w:val="left"/>
      <w:pPr>
        <w:tabs>
          <w:tab w:val="num" w:pos="2520"/>
        </w:tabs>
        <w:ind w:left="1872" w:hanging="792"/>
      </w:pPr>
      <w:rPr>
        <w:rFonts w:cs="Times New Roman" w:hint="default"/>
      </w:rPr>
    </w:lvl>
    <w:lvl w:ilvl="5">
      <w:start w:val="1"/>
      <w:numFmt w:val="decimal"/>
      <w:lvlText w:val="%1.%2.%3.%4.%5.%6."/>
      <w:lvlJc w:val="left"/>
      <w:pPr>
        <w:tabs>
          <w:tab w:val="num" w:pos="2880"/>
        </w:tabs>
        <w:ind w:left="2376" w:hanging="936"/>
      </w:pPr>
      <w:rPr>
        <w:rFonts w:cs="Times New Roman" w:hint="default"/>
      </w:rPr>
    </w:lvl>
    <w:lvl w:ilvl="6">
      <w:start w:val="1"/>
      <w:numFmt w:val="decimal"/>
      <w:lvlText w:val="%1.%2.%3.%4.%5.%6.%7."/>
      <w:lvlJc w:val="left"/>
      <w:pPr>
        <w:tabs>
          <w:tab w:val="num" w:pos="3600"/>
        </w:tabs>
        <w:ind w:left="2880" w:hanging="1080"/>
      </w:pPr>
      <w:rPr>
        <w:rFonts w:cs="Times New Roman" w:hint="default"/>
      </w:rPr>
    </w:lvl>
    <w:lvl w:ilvl="7">
      <w:start w:val="1"/>
      <w:numFmt w:val="decimal"/>
      <w:lvlText w:val="%1.%2.%3.%4.%5.%6.%7.%8."/>
      <w:lvlJc w:val="left"/>
      <w:pPr>
        <w:tabs>
          <w:tab w:val="num" w:pos="4320"/>
        </w:tabs>
        <w:ind w:left="3384" w:hanging="1224"/>
      </w:pPr>
      <w:rPr>
        <w:rFonts w:cs="Times New Roman" w:hint="default"/>
      </w:rPr>
    </w:lvl>
    <w:lvl w:ilvl="8">
      <w:start w:val="1"/>
      <w:numFmt w:val="decimal"/>
      <w:lvlText w:val="%1.%2.%3.%4.%5.%6.%7.%8.%9."/>
      <w:lvlJc w:val="left"/>
      <w:pPr>
        <w:tabs>
          <w:tab w:val="num" w:pos="4680"/>
        </w:tabs>
        <w:ind w:left="3960" w:hanging="1440"/>
      </w:pPr>
      <w:rPr>
        <w:rFonts w:cs="Times New Roman" w:hint="default"/>
      </w:rPr>
    </w:lvl>
  </w:abstractNum>
  <w:abstractNum w:abstractNumId="2" w15:restartNumberingAfterBreak="0">
    <w:nsid w:val="25055926"/>
    <w:multiLevelType w:val="multilevel"/>
    <w:tmpl w:val="2A2E96C2"/>
    <w:lvl w:ilvl="0">
      <w:start w:val="1"/>
      <w:numFmt w:val="decimal"/>
      <w:pStyle w:val="Heading1"/>
      <w:lvlText w:val="%1"/>
      <w:lvlJc w:val="left"/>
      <w:pPr>
        <w:tabs>
          <w:tab w:val="num" w:pos="397"/>
        </w:tabs>
        <w:ind w:left="397" w:hanging="397"/>
      </w:pPr>
      <w:rPr>
        <w:rFonts w:ascii="Arial" w:eastAsia="Times New Roman" w:hAnsi="Arial" w:cs="Arial" w:hint="default"/>
        <w:b/>
        <w:bCs/>
        <w:i w:val="0"/>
        <w:iCs w:val="0"/>
        <w:caps w:val="0"/>
        <w:small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907" w:hanging="907"/>
      </w:pPr>
      <w:rPr>
        <w:rFonts w:ascii="Arial" w:eastAsia="Times New Roman" w:hAnsi="Arial" w:cs="Times New Roman" w:hint="default"/>
        <w:b/>
        <w:bCs w:val="0"/>
        <w:i w:val="0"/>
        <w:iCs w:val="0"/>
        <w:caps w:val="0"/>
        <w:smallCaps w:val="0"/>
        <w:strike w:val="0"/>
        <w:dstrike w:val="0"/>
        <w:snapToGrid w:val="0"/>
        <w:vanish w:val="0"/>
        <w:color w:val="auto"/>
        <w:spacing w:val="0"/>
        <w:w w:val="100"/>
        <w:kern w:val="0"/>
        <w:position w:val="0"/>
        <w:sz w:val="22"/>
        <w:szCs w:val="22"/>
        <w:u w:val="none" w:color="000000"/>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0"/>
      <w:suff w:val="space"/>
      <w:lvlText w:val="%1.%2.%3"/>
      <w:lvlJc w:val="left"/>
      <w:pPr>
        <w:ind w:left="1247" w:hanging="124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lang w:val="en-GB"/>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15:restartNumberingAfterBreak="0">
    <w:nsid w:val="38DD4474"/>
    <w:multiLevelType w:val="hybridMultilevel"/>
    <w:tmpl w:val="A0E867E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95E12DC"/>
    <w:multiLevelType w:val="multilevel"/>
    <w:tmpl w:val="B4221488"/>
    <w:styleLink w:val="StyleBulletedSymbolsymbol"/>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704C22"/>
    <w:multiLevelType w:val="multilevel"/>
    <w:tmpl w:val="B4221488"/>
    <w:numStyleLink w:val="StyleBulletedSymbolsymbol"/>
  </w:abstractNum>
  <w:abstractNum w:abstractNumId="6" w15:restartNumberingAfterBreak="0">
    <w:nsid w:val="42AC7C11"/>
    <w:multiLevelType w:val="hybridMultilevel"/>
    <w:tmpl w:val="30103E4C"/>
    <w:lvl w:ilvl="0" w:tplc="35824CC0">
      <w:start w:val="30"/>
      <w:numFmt w:val="decimal"/>
      <w:lvlText w:val="%1."/>
      <w:lvlJc w:val="left"/>
      <w:pPr>
        <w:tabs>
          <w:tab w:val="num" w:pos="624"/>
        </w:tabs>
        <w:ind w:left="624" w:hanging="340"/>
      </w:pPr>
      <w:rPr>
        <w:rFonts w:ascii="Arial" w:hAnsi="Arial" w:cs="Arial" w:hint="default"/>
        <w:b/>
        <w:bCs/>
        <w:i/>
        <w:iCs/>
        <w:sz w:val="16"/>
        <w:szCs w:val="16"/>
        <w:lang w:val="en-U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449B2573"/>
    <w:multiLevelType w:val="hybridMultilevel"/>
    <w:tmpl w:val="000E990A"/>
    <w:lvl w:ilvl="0" w:tplc="B7BE9980">
      <w:start w:val="14"/>
      <w:numFmt w:val="decimal"/>
      <w:lvlText w:val="%1."/>
      <w:lvlJc w:val="left"/>
      <w:pPr>
        <w:ind w:left="644" w:hanging="360"/>
      </w:pPr>
      <w:rPr>
        <w:rFonts w:ascii="Arial" w:hAnsi="Arial" w:cs="Times New Roman" w:hint="default"/>
        <w:b/>
        <w:color w:val="000000" w:themeColor="text1"/>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D02DA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101546"/>
    <w:multiLevelType w:val="multilevel"/>
    <w:tmpl w:val="10D047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788" w:hanging="504"/>
      </w:pPr>
      <w:rPr>
        <w:rFonts w:ascii="Arial" w:hAnsi="Arial" w:cs="Arial" w:hint="default"/>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A827A9E"/>
    <w:multiLevelType w:val="multilevel"/>
    <w:tmpl w:val="71A4363E"/>
    <w:lvl w:ilvl="0">
      <w:start w:val="2"/>
      <w:numFmt w:val="decimal"/>
      <w:lvlText w:val="%1."/>
      <w:lvlJc w:val="left"/>
      <w:rPr>
        <w:rFonts w:cs="Times New Roman" w:hint="default"/>
      </w:rPr>
    </w:lvl>
    <w:lvl w:ilvl="1">
      <w:start w:val="1"/>
      <w:numFmt w:val="decimal"/>
      <w:suff w:val="space"/>
      <w:lvlText w:val="%1.%2."/>
      <w:lvlJc w:val="left"/>
      <w:rPr>
        <w:rFonts w:ascii="Arial" w:hAnsi="Arial" w:cs="Times New Roman" w:hint="default"/>
        <w:b/>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60AA207E"/>
    <w:multiLevelType w:val="hybridMultilevel"/>
    <w:tmpl w:val="7B52634A"/>
    <w:lvl w:ilvl="0" w:tplc="C972CBC2">
      <w:start w:val="1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62A0607C"/>
    <w:multiLevelType w:val="multilevel"/>
    <w:tmpl w:val="560EE8BC"/>
    <w:styleLink w:val="Style1"/>
    <w:lvl w:ilvl="0">
      <w:start w:val="2"/>
      <w:numFmt w:val="decimal"/>
      <w:lvlText w:val="%1)"/>
      <w:lvlJc w:val="left"/>
      <w:pPr>
        <w:ind w:left="720" w:hanging="360"/>
      </w:pPr>
      <w:rPr>
        <w:rFonts w:cs="Times New Roman" w:hint="default"/>
      </w:rPr>
    </w:lvl>
    <w:lvl w:ilvl="1">
      <w:start w:val="2"/>
      <w:numFmt w:val="decimal"/>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3" w15:restartNumberingAfterBreak="0">
    <w:nsid w:val="70217E56"/>
    <w:multiLevelType w:val="hybridMultilevel"/>
    <w:tmpl w:val="DBEC67C0"/>
    <w:lvl w:ilvl="0" w:tplc="C0A629E6">
      <w:start w:val="1"/>
      <w:numFmt w:val="decimal"/>
      <w:lvlText w:val="%1."/>
      <w:lvlJc w:val="left"/>
      <w:pPr>
        <w:ind w:left="644" w:hanging="360"/>
      </w:pPr>
      <w:rPr>
        <w:rFonts w:ascii="Arial" w:hAnsi="Arial" w:cs="Times New Roman"/>
        <w:b/>
        <w:color w:val="000000"/>
        <w:sz w:val="20"/>
        <w:szCs w:val="20"/>
        <w:lang w:val="en-US"/>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4" w15:restartNumberingAfterBreak="0">
    <w:nsid w:val="7B3206D6"/>
    <w:multiLevelType w:val="multilevel"/>
    <w:tmpl w:val="B4221488"/>
    <w:numStyleLink w:val="StyleBulletedSymbolsymbol"/>
  </w:abstractNum>
  <w:num w:numId="1">
    <w:abstractNumId w:val="1"/>
  </w:num>
  <w:num w:numId="2">
    <w:abstractNumId w:val="9"/>
  </w:num>
  <w:num w:numId="3">
    <w:abstractNumId w:val="4"/>
  </w:num>
  <w:num w:numId="4">
    <w:abstractNumId w:val="5"/>
  </w:num>
  <w:num w:numId="5">
    <w:abstractNumId w:val="14"/>
  </w:num>
  <w:num w:numId="6">
    <w:abstractNumId w:val="12"/>
  </w:num>
  <w:num w:numId="7">
    <w:abstractNumId w:val="6"/>
  </w:num>
  <w:num w:numId="8">
    <w:abstractNumId w:val="0"/>
  </w:num>
  <w:num w:numId="9">
    <w:abstractNumId w:val="2"/>
  </w:num>
  <w:num w:numId="10">
    <w:abstractNumId w:val="11"/>
  </w:num>
  <w:num w:numId="11">
    <w:abstractNumId w:val="2"/>
  </w:num>
  <w:num w:numId="12">
    <w:abstractNumId w:val="13"/>
  </w:num>
  <w:num w:numId="13">
    <w:abstractNumId w:val="2"/>
  </w:num>
  <w:num w:numId="14">
    <w:abstractNumId w:val="8"/>
  </w:num>
  <w:num w:numId="15">
    <w:abstractNumId w:val="2"/>
  </w:num>
  <w:num w:numId="16">
    <w:abstractNumId w:val="10"/>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3"/>
  </w:num>
  <w:num w:numId="33">
    <w:abstractNumId w:val="7"/>
  </w:num>
  <w:num w:numId="34">
    <w:abstractNumId w:val="2"/>
  </w:num>
  <w:num w:numId="35">
    <w:abstractNumId w:val="2"/>
  </w:num>
  <w:num w:numId="3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70"/>
    <w:rsid w:val="00003345"/>
    <w:rsid w:val="0000370B"/>
    <w:rsid w:val="00003990"/>
    <w:rsid w:val="000053AE"/>
    <w:rsid w:val="00005A47"/>
    <w:rsid w:val="000072AA"/>
    <w:rsid w:val="00015CD1"/>
    <w:rsid w:val="0002464F"/>
    <w:rsid w:val="00030175"/>
    <w:rsid w:val="000314B1"/>
    <w:rsid w:val="00031752"/>
    <w:rsid w:val="000357F9"/>
    <w:rsid w:val="00036934"/>
    <w:rsid w:val="000413DF"/>
    <w:rsid w:val="0004205F"/>
    <w:rsid w:val="00042B93"/>
    <w:rsid w:val="00051658"/>
    <w:rsid w:val="00051B56"/>
    <w:rsid w:val="00052A31"/>
    <w:rsid w:val="0005668C"/>
    <w:rsid w:val="0005732A"/>
    <w:rsid w:val="00062BF7"/>
    <w:rsid w:val="000655A9"/>
    <w:rsid w:val="00066E14"/>
    <w:rsid w:val="000709AC"/>
    <w:rsid w:val="00071A22"/>
    <w:rsid w:val="000741AA"/>
    <w:rsid w:val="00075D6A"/>
    <w:rsid w:val="00076A8A"/>
    <w:rsid w:val="00077F75"/>
    <w:rsid w:val="00082130"/>
    <w:rsid w:val="0008312B"/>
    <w:rsid w:val="00083326"/>
    <w:rsid w:val="00084334"/>
    <w:rsid w:val="0008504E"/>
    <w:rsid w:val="00085D4F"/>
    <w:rsid w:val="000922BC"/>
    <w:rsid w:val="0009671F"/>
    <w:rsid w:val="000979F1"/>
    <w:rsid w:val="00097D88"/>
    <w:rsid w:val="000A0239"/>
    <w:rsid w:val="000A06D1"/>
    <w:rsid w:val="000A1197"/>
    <w:rsid w:val="000B5204"/>
    <w:rsid w:val="000B53CD"/>
    <w:rsid w:val="000B786C"/>
    <w:rsid w:val="000C0F14"/>
    <w:rsid w:val="000C139B"/>
    <w:rsid w:val="000C27ED"/>
    <w:rsid w:val="000C738A"/>
    <w:rsid w:val="000D0C49"/>
    <w:rsid w:val="000D0E56"/>
    <w:rsid w:val="000D0E78"/>
    <w:rsid w:val="000D1D89"/>
    <w:rsid w:val="000D22F3"/>
    <w:rsid w:val="000D6AE8"/>
    <w:rsid w:val="000D755F"/>
    <w:rsid w:val="000E5383"/>
    <w:rsid w:val="000E59A0"/>
    <w:rsid w:val="000F0907"/>
    <w:rsid w:val="000F2F8C"/>
    <w:rsid w:val="000F4B01"/>
    <w:rsid w:val="000F4CE9"/>
    <w:rsid w:val="000F707B"/>
    <w:rsid w:val="00100618"/>
    <w:rsid w:val="00100630"/>
    <w:rsid w:val="00103191"/>
    <w:rsid w:val="00104BBC"/>
    <w:rsid w:val="0010522F"/>
    <w:rsid w:val="0011269E"/>
    <w:rsid w:val="00113028"/>
    <w:rsid w:val="00113CDE"/>
    <w:rsid w:val="00113FF9"/>
    <w:rsid w:val="00114574"/>
    <w:rsid w:val="00115662"/>
    <w:rsid w:val="001162D0"/>
    <w:rsid w:val="0011648B"/>
    <w:rsid w:val="00121665"/>
    <w:rsid w:val="00121E5C"/>
    <w:rsid w:val="00131500"/>
    <w:rsid w:val="00141CF9"/>
    <w:rsid w:val="00142BB7"/>
    <w:rsid w:val="00143032"/>
    <w:rsid w:val="00143816"/>
    <w:rsid w:val="0014778F"/>
    <w:rsid w:val="00147B33"/>
    <w:rsid w:val="00153229"/>
    <w:rsid w:val="00155660"/>
    <w:rsid w:val="001557F2"/>
    <w:rsid w:val="0015609F"/>
    <w:rsid w:val="001619EB"/>
    <w:rsid w:val="0016446F"/>
    <w:rsid w:val="001735C7"/>
    <w:rsid w:val="00174A8D"/>
    <w:rsid w:val="00174C5A"/>
    <w:rsid w:val="0018015E"/>
    <w:rsid w:val="00181203"/>
    <w:rsid w:val="00184B52"/>
    <w:rsid w:val="00186E40"/>
    <w:rsid w:val="001907A1"/>
    <w:rsid w:val="001911D9"/>
    <w:rsid w:val="00191736"/>
    <w:rsid w:val="00192C74"/>
    <w:rsid w:val="0019375C"/>
    <w:rsid w:val="0019757C"/>
    <w:rsid w:val="00197DA5"/>
    <w:rsid w:val="001A013A"/>
    <w:rsid w:val="001A3759"/>
    <w:rsid w:val="001A6F05"/>
    <w:rsid w:val="001A740D"/>
    <w:rsid w:val="001B27CE"/>
    <w:rsid w:val="001B7C06"/>
    <w:rsid w:val="001B7F0A"/>
    <w:rsid w:val="001C0275"/>
    <w:rsid w:val="001C3E7A"/>
    <w:rsid w:val="001C441F"/>
    <w:rsid w:val="001C4FBC"/>
    <w:rsid w:val="001C67F1"/>
    <w:rsid w:val="001D00A5"/>
    <w:rsid w:val="001E1988"/>
    <w:rsid w:val="001E3772"/>
    <w:rsid w:val="001E4EB2"/>
    <w:rsid w:val="001E65A6"/>
    <w:rsid w:val="001F083F"/>
    <w:rsid w:val="001F1ED7"/>
    <w:rsid w:val="001F20DB"/>
    <w:rsid w:val="001F4E64"/>
    <w:rsid w:val="001F5E3E"/>
    <w:rsid w:val="00200F2B"/>
    <w:rsid w:val="0020151E"/>
    <w:rsid w:val="00201656"/>
    <w:rsid w:val="00201BAF"/>
    <w:rsid w:val="002027ED"/>
    <w:rsid w:val="0020484B"/>
    <w:rsid w:val="00205D67"/>
    <w:rsid w:val="00207DEF"/>
    <w:rsid w:val="002109D6"/>
    <w:rsid w:val="002160E5"/>
    <w:rsid w:val="00222F11"/>
    <w:rsid w:val="0022421D"/>
    <w:rsid w:val="0022583B"/>
    <w:rsid w:val="00225914"/>
    <w:rsid w:val="00225FB3"/>
    <w:rsid w:val="002272B3"/>
    <w:rsid w:val="00227522"/>
    <w:rsid w:val="0022753C"/>
    <w:rsid w:val="002370A1"/>
    <w:rsid w:val="00237F5C"/>
    <w:rsid w:val="0024471B"/>
    <w:rsid w:val="00245101"/>
    <w:rsid w:val="00246F14"/>
    <w:rsid w:val="0025512D"/>
    <w:rsid w:val="00255B0E"/>
    <w:rsid w:val="00263459"/>
    <w:rsid w:val="00264E8D"/>
    <w:rsid w:val="00272E6D"/>
    <w:rsid w:val="00276B4F"/>
    <w:rsid w:val="0028433D"/>
    <w:rsid w:val="0028466D"/>
    <w:rsid w:val="00284DB5"/>
    <w:rsid w:val="0028551D"/>
    <w:rsid w:val="002857BF"/>
    <w:rsid w:val="00290BE1"/>
    <w:rsid w:val="00291A50"/>
    <w:rsid w:val="00291D7D"/>
    <w:rsid w:val="002932E7"/>
    <w:rsid w:val="00295AD7"/>
    <w:rsid w:val="00297580"/>
    <w:rsid w:val="00297984"/>
    <w:rsid w:val="002A32AB"/>
    <w:rsid w:val="002A388B"/>
    <w:rsid w:val="002A51FC"/>
    <w:rsid w:val="002A7828"/>
    <w:rsid w:val="002B1FDC"/>
    <w:rsid w:val="002B29FE"/>
    <w:rsid w:val="002B3EA8"/>
    <w:rsid w:val="002B54FB"/>
    <w:rsid w:val="002B5724"/>
    <w:rsid w:val="002B665D"/>
    <w:rsid w:val="002C4DA8"/>
    <w:rsid w:val="002C71FB"/>
    <w:rsid w:val="002D0C82"/>
    <w:rsid w:val="002D20AA"/>
    <w:rsid w:val="002D2E50"/>
    <w:rsid w:val="002D416F"/>
    <w:rsid w:val="002D53F7"/>
    <w:rsid w:val="002E0EF5"/>
    <w:rsid w:val="002E556A"/>
    <w:rsid w:val="002E5FFD"/>
    <w:rsid w:val="002E6415"/>
    <w:rsid w:val="002E66D7"/>
    <w:rsid w:val="002E6930"/>
    <w:rsid w:val="002F38FD"/>
    <w:rsid w:val="002F3A9C"/>
    <w:rsid w:val="00302657"/>
    <w:rsid w:val="0030297D"/>
    <w:rsid w:val="00307B0A"/>
    <w:rsid w:val="0031255A"/>
    <w:rsid w:val="003273DF"/>
    <w:rsid w:val="00336DA5"/>
    <w:rsid w:val="00336DBC"/>
    <w:rsid w:val="00341675"/>
    <w:rsid w:val="00341E78"/>
    <w:rsid w:val="00344437"/>
    <w:rsid w:val="00347F0C"/>
    <w:rsid w:val="003532A7"/>
    <w:rsid w:val="0035341B"/>
    <w:rsid w:val="00353528"/>
    <w:rsid w:val="00354F63"/>
    <w:rsid w:val="00355206"/>
    <w:rsid w:val="003559B7"/>
    <w:rsid w:val="003564B2"/>
    <w:rsid w:val="00362FFB"/>
    <w:rsid w:val="00363AAD"/>
    <w:rsid w:val="0036536B"/>
    <w:rsid w:val="00375D18"/>
    <w:rsid w:val="003810B9"/>
    <w:rsid w:val="00383427"/>
    <w:rsid w:val="00384BFE"/>
    <w:rsid w:val="00387599"/>
    <w:rsid w:val="00387944"/>
    <w:rsid w:val="003941FD"/>
    <w:rsid w:val="00395C0D"/>
    <w:rsid w:val="003A3065"/>
    <w:rsid w:val="003A72B5"/>
    <w:rsid w:val="003B0EDA"/>
    <w:rsid w:val="003B26E8"/>
    <w:rsid w:val="003B6613"/>
    <w:rsid w:val="003B6975"/>
    <w:rsid w:val="003C1AA5"/>
    <w:rsid w:val="003C3158"/>
    <w:rsid w:val="003C4D7A"/>
    <w:rsid w:val="003C5ABB"/>
    <w:rsid w:val="003C614B"/>
    <w:rsid w:val="003C7529"/>
    <w:rsid w:val="003C7950"/>
    <w:rsid w:val="003D2D0A"/>
    <w:rsid w:val="003D6BB6"/>
    <w:rsid w:val="003E0769"/>
    <w:rsid w:val="003E0A89"/>
    <w:rsid w:val="003E0DB9"/>
    <w:rsid w:val="003E2BAD"/>
    <w:rsid w:val="003E2C58"/>
    <w:rsid w:val="003E52EE"/>
    <w:rsid w:val="003F204A"/>
    <w:rsid w:val="003F3416"/>
    <w:rsid w:val="003F40FF"/>
    <w:rsid w:val="003F788A"/>
    <w:rsid w:val="00400443"/>
    <w:rsid w:val="0040097F"/>
    <w:rsid w:val="0040167C"/>
    <w:rsid w:val="00413D68"/>
    <w:rsid w:val="00414D11"/>
    <w:rsid w:val="00416ABE"/>
    <w:rsid w:val="004201CE"/>
    <w:rsid w:val="0042477A"/>
    <w:rsid w:val="004247A9"/>
    <w:rsid w:val="00425E25"/>
    <w:rsid w:val="004301E8"/>
    <w:rsid w:val="0043046D"/>
    <w:rsid w:val="0043070A"/>
    <w:rsid w:val="00432C07"/>
    <w:rsid w:val="004333FC"/>
    <w:rsid w:val="00433AF1"/>
    <w:rsid w:val="00435C01"/>
    <w:rsid w:val="00436237"/>
    <w:rsid w:val="0043766D"/>
    <w:rsid w:val="00437BA0"/>
    <w:rsid w:val="004410A0"/>
    <w:rsid w:val="004429E7"/>
    <w:rsid w:val="004434CF"/>
    <w:rsid w:val="00443869"/>
    <w:rsid w:val="004444DF"/>
    <w:rsid w:val="00446B2B"/>
    <w:rsid w:val="00454748"/>
    <w:rsid w:val="00454BEB"/>
    <w:rsid w:val="00455DF2"/>
    <w:rsid w:val="00455FA3"/>
    <w:rsid w:val="004566F2"/>
    <w:rsid w:val="00462BB0"/>
    <w:rsid w:val="00462BE5"/>
    <w:rsid w:val="00467979"/>
    <w:rsid w:val="004721D7"/>
    <w:rsid w:val="00472589"/>
    <w:rsid w:val="0047286F"/>
    <w:rsid w:val="004758B1"/>
    <w:rsid w:val="00480590"/>
    <w:rsid w:val="00485621"/>
    <w:rsid w:val="00485747"/>
    <w:rsid w:val="00491D08"/>
    <w:rsid w:val="00494AFB"/>
    <w:rsid w:val="00496FE8"/>
    <w:rsid w:val="004A03CE"/>
    <w:rsid w:val="004A3481"/>
    <w:rsid w:val="004A68D6"/>
    <w:rsid w:val="004B05C8"/>
    <w:rsid w:val="004C1224"/>
    <w:rsid w:val="004C4D52"/>
    <w:rsid w:val="004C56A1"/>
    <w:rsid w:val="004D0F3E"/>
    <w:rsid w:val="004D2831"/>
    <w:rsid w:val="004D2E16"/>
    <w:rsid w:val="004E081C"/>
    <w:rsid w:val="004E3BC3"/>
    <w:rsid w:val="004E4685"/>
    <w:rsid w:val="004E6183"/>
    <w:rsid w:val="004F174A"/>
    <w:rsid w:val="004F5C20"/>
    <w:rsid w:val="004F6781"/>
    <w:rsid w:val="00501A0D"/>
    <w:rsid w:val="00501BEE"/>
    <w:rsid w:val="0050450C"/>
    <w:rsid w:val="00505867"/>
    <w:rsid w:val="00505AC0"/>
    <w:rsid w:val="0050610B"/>
    <w:rsid w:val="00506C6B"/>
    <w:rsid w:val="00507D83"/>
    <w:rsid w:val="00512988"/>
    <w:rsid w:val="00523D52"/>
    <w:rsid w:val="00526225"/>
    <w:rsid w:val="00537731"/>
    <w:rsid w:val="0054033C"/>
    <w:rsid w:val="00540DF7"/>
    <w:rsid w:val="00541314"/>
    <w:rsid w:val="005551C5"/>
    <w:rsid w:val="005571FA"/>
    <w:rsid w:val="00562BA2"/>
    <w:rsid w:val="005631AC"/>
    <w:rsid w:val="00563A15"/>
    <w:rsid w:val="00567582"/>
    <w:rsid w:val="00567C2C"/>
    <w:rsid w:val="00573A4C"/>
    <w:rsid w:val="00574056"/>
    <w:rsid w:val="00577048"/>
    <w:rsid w:val="00580D6A"/>
    <w:rsid w:val="00582BD8"/>
    <w:rsid w:val="00584AE8"/>
    <w:rsid w:val="00590174"/>
    <w:rsid w:val="0059195A"/>
    <w:rsid w:val="00591BFF"/>
    <w:rsid w:val="00592971"/>
    <w:rsid w:val="00594E7D"/>
    <w:rsid w:val="005A010D"/>
    <w:rsid w:val="005A0987"/>
    <w:rsid w:val="005A13DA"/>
    <w:rsid w:val="005B1313"/>
    <w:rsid w:val="005B5603"/>
    <w:rsid w:val="005B66B6"/>
    <w:rsid w:val="005C2E6F"/>
    <w:rsid w:val="005C3D03"/>
    <w:rsid w:val="005D0071"/>
    <w:rsid w:val="005D6F88"/>
    <w:rsid w:val="005E2627"/>
    <w:rsid w:val="005E2AAA"/>
    <w:rsid w:val="005E2F12"/>
    <w:rsid w:val="005E643A"/>
    <w:rsid w:val="005F062E"/>
    <w:rsid w:val="005F0725"/>
    <w:rsid w:val="005F19E2"/>
    <w:rsid w:val="00601BCD"/>
    <w:rsid w:val="006128C5"/>
    <w:rsid w:val="00614557"/>
    <w:rsid w:val="0061469C"/>
    <w:rsid w:val="00615B91"/>
    <w:rsid w:val="00617B5A"/>
    <w:rsid w:val="00623273"/>
    <w:rsid w:val="006308CF"/>
    <w:rsid w:val="0063119D"/>
    <w:rsid w:val="00632410"/>
    <w:rsid w:val="0063779D"/>
    <w:rsid w:val="00641137"/>
    <w:rsid w:val="00644788"/>
    <w:rsid w:val="00644F90"/>
    <w:rsid w:val="00652F71"/>
    <w:rsid w:val="00653D30"/>
    <w:rsid w:val="00655FFF"/>
    <w:rsid w:val="0065796F"/>
    <w:rsid w:val="006600CD"/>
    <w:rsid w:val="0066157C"/>
    <w:rsid w:val="00661BA1"/>
    <w:rsid w:val="0066434A"/>
    <w:rsid w:val="00667458"/>
    <w:rsid w:val="00667A36"/>
    <w:rsid w:val="006700B8"/>
    <w:rsid w:val="006708C7"/>
    <w:rsid w:val="006712DC"/>
    <w:rsid w:val="00672FDD"/>
    <w:rsid w:val="006747AE"/>
    <w:rsid w:val="00676353"/>
    <w:rsid w:val="00682FB3"/>
    <w:rsid w:val="0068379D"/>
    <w:rsid w:val="00686223"/>
    <w:rsid w:val="00691315"/>
    <w:rsid w:val="00692AB6"/>
    <w:rsid w:val="006933B7"/>
    <w:rsid w:val="00693C78"/>
    <w:rsid w:val="006954FA"/>
    <w:rsid w:val="006A05CD"/>
    <w:rsid w:val="006A1B6E"/>
    <w:rsid w:val="006A1FFA"/>
    <w:rsid w:val="006A24D9"/>
    <w:rsid w:val="006A3627"/>
    <w:rsid w:val="006A5F7E"/>
    <w:rsid w:val="006B3081"/>
    <w:rsid w:val="006B6B4B"/>
    <w:rsid w:val="006B7D47"/>
    <w:rsid w:val="006C08F9"/>
    <w:rsid w:val="006C162C"/>
    <w:rsid w:val="006C58A4"/>
    <w:rsid w:val="006C5975"/>
    <w:rsid w:val="006C6BEC"/>
    <w:rsid w:val="006C71EF"/>
    <w:rsid w:val="006D2785"/>
    <w:rsid w:val="006D627A"/>
    <w:rsid w:val="006D6B13"/>
    <w:rsid w:val="006D7800"/>
    <w:rsid w:val="006E0600"/>
    <w:rsid w:val="006E0969"/>
    <w:rsid w:val="006E1558"/>
    <w:rsid w:val="006E1805"/>
    <w:rsid w:val="006E27EB"/>
    <w:rsid w:val="006E4FCC"/>
    <w:rsid w:val="006E5278"/>
    <w:rsid w:val="006E78BB"/>
    <w:rsid w:val="006F07BE"/>
    <w:rsid w:val="006F087B"/>
    <w:rsid w:val="006F1E40"/>
    <w:rsid w:val="006F265A"/>
    <w:rsid w:val="006F3F6F"/>
    <w:rsid w:val="006F6BC9"/>
    <w:rsid w:val="007014E5"/>
    <w:rsid w:val="007016D0"/>
    <w:rsid w:val="00702EEB"/>
    <w:rsid w:val="007037A9"/>
    <w:rsid w:val="00712127"/>
    <w:rsid w:val="00717E13"/>
    <w:rsid w:val="00720B8B"/>
    <w:rsid w:val="00723981"/>
    <w:rsid w:val="007370AE"/>
    <w:rsid w:val="007437D7"/>
    <w:rsid w:val="00743F86"/>
    <w:rsid w:val="00746D33"/>
    <w:rsid w:val="00752F90"/>
    <w:rsid w:val="0075323F"/>
    <w:rsid w:val="00755EBB"/>
    <w:rsid w:val="00756225"/>
    <w:rsid w:val="00757C12"/>
    <w:rsid w:val="00760A4C"/>
    <w:rsid w:val="00761DAE"/>
    <w:rsid w:val="007628D1"/>
    <w:rsid w:val="00762937"/>
    <w:rsid w:val="007705CF"/>
    <w:rsid w:val="00771B30"/>
    <w:rsid w:val="00773842"/>
    <w:rsid w:val="00774B51"/>
    <w:rsid w:val="00775A1A"/>
    <w:rsid w:val="00782C38"/>
    <w:rsid w:val="00784A8C"/>
    <w:rsid w:val="0078502D"/>
    <w:rsid w:val="0078534B"/>
    <w:rsid w:val="00786126"/>
    <w:rsid w:val="00793F5E"/>
    <w:rsid w:val="0079498D"/>
    <w:rsid w:val="00795664"/>
    <w:rsid w:val="00796D43"/>
    <w:rsid w:val="007A4FAA"/>
    <w:rsid w:val="007A76C9"/>
    <w:rsid w:val="007B13C2"/>
    <w:rsid w:val="007B4F79"/>
    <w:rsid w:val="007B7B85"/>
    <w:rsid w:val="007C0200"/>
    <w:rsid w:val="007C2294"/>
    <w:rsid w:val="007C289E"/>
    <w:rsid w:val="007C305F"/>
    <w:rsid w:val="007C3670"/>
    <w:rsid w:val="007C3A80"/>
    <w:rsid w:val="007C48F4"/>
    <w:rsid w:val="007C54FA"/>
    <w:rsid w:val="007C713A"/>
    <w:rsid w:val="007E00AC"/>
    <w:rsid w:val="007E1721"/>
    <w:rsid w:val="007E18FA"/>
    <w:rsid w:val="007E3BDA"/>
    <w:rsid w:val="007E3E1A"/>
    <w:rsid w:val="007F041A"/>
    <w:rsid w:val="007F073C"/>
    <w:rsid w:val="007F16DB"/>
    <w:rsid w:val="007F1703"/>
    <w:rsid w:val="007F3648"/>
    <w:rsid w:val="007F42BE"/>
    <w:rsid w:val="007F693F"/>
    <w:rsid w:val="007F6C33"/>
    <w:rsid w:val="007F78D8"/>
    <w:rsid w:val="0080549F"/>
    <w:rsid w:val="008075C5"/>
    <w:rsid w:val="00810310"/>
    <w:rsid w:val="00810B8E"/>
    <w:rsid w:val="00812815"/>
    <w:rsid w:val="008149F1"/>
    <w:rsid w:val="00817564"/>
    <w:rsid w:val="00820736"/>
    <w:rsid w:val="00825AB0"/>
    <w:rsid w:val="00825C06"/>
    <w:rsid w:val="00826384"/>
    <w:rsid w:val="0082751A"/>
    <w:rsid w:val="00827729"/>
    <w:rsid w:val="0083155A"/>
    <w:rsid w:val="008315EF"/>
    <w:rsid w:val="00833508"/>
    <w:rsid w:val="00834C74"/>
    <w:rsid w:val="00834D67"/>
    <w:rsid w:val="00835937"/>
    <w:rsid w:val="00837A18"/>
    <w:rsid w:val="00841A4F"/>
    <w:rsid w:val="008420B8"/>
    <w:rsid w:val="00842B4B"/>
    <w:rsid w:val="008447CA"/>
    <w:rsid w:val="00850CC8"/>
    <w:rsid w:val="008512A0"/>
    <w:rsid w:val="0085148C"/>
    <w:rsid w:val="00851799"/>
    <w:rsid w:val="00851E3F"/>
    <w:rsid w:val="00852AED"/>
    <w:rsid w:val="00852E4F"/>
    <w:rsid w:val="0085789E"/>
    <w:rsid w:val="00857DBF"/>
    <w:rsid w:val="00860769"/>
    <w:rsid w:val="00863219"/>
    <w:rsid w:val="00865423"/>
    <w:rsid w:val="00866FD8"/>
    <w:rsid w:val="0087231F"/>
    <w:rsid w:val="00875C89"/>
    <w:rsid w:val="008773F9"/>
    <w:rsid w:val="0088309C"/>
    <w:rsid w:val="00883B82"/>
    <w:rsid w:val="00887557"/>
    <w:rsid w:val="0089055C"/>
    <w:rsid w:val="00894869"/>
    <w:rsid w:val="008950FE"/>
    <w:rsid w:val="00896381"/>
    <w:rsid w:val="008A1A43"/>
    <w:rsid w:val="008A37A4"/>
    <w:rsid w:val="008A4B61"/>
    <w:rsid w:val="008B11FC"/>
    <w:rsid w:val="008B357D"/>
    <w:rsid w:val="008B4DF1"/>
    <w:rsid w:val="008B694B"/>
    <w:rsid w:val="008C042A"/>
    <w:rsid w:val="008C647A"/>
    <w:rsid w:val="008D4105"/>
    <w:rsid w:val="008D47D9"/>
    <w:rsid w:val="008D698C"/>
    <w:rsid w:val="008D6D77"/>
    <w:rsid w:val="008D7B40"/>
    <w:rsid w:val="008D7F2A"/>
    <w:rsid w:val="008E4A03"/>
    <w:rsid w:val="008E6F8B"/>
    <w:rsid w:val="008F1AAE"/>
    <w:rsid w:val="008F2279"/>
    <w:rsid w:val="008F2F24"/>
    <w:rsid w:val="008F301A"/>
    <w:rsid w:val="008F45CA"/>
    <w:rsid w:val="008F597E"/>
    <w:rsid w:val="008F7417"/>
    <w:rsid w:val="008F7DFC"/>
    <w:rsid w:val="0090051C"/>
    <w:rsid w:val="00901FE3"/>
    <w:rsid w:val="00903EE7"/>
    <w:rsid w:val="0090403D"/>
    <w:rsid w:val="0090664F"/>
    <w:rsid w:val="00906EB5"/>
    <w:rsid w:val="009135F2"/>
    <w:rsid w:val="00914C09"/>
    <w:rsid w:val="00915170"/>
    <w:rsid w:val="00915DC8"/>
    <w:rsid w:val="00916007"/>
    <w:rsid w:val="00916B63"/>
    <w:rsid w:val="009173F6"/>
    <w:rsid w:val="00917619"/>
    <w:rsid w:val="00921DA9"/>
    <w:rsid w:val="00930432"/>
    <w:rsid w:val="009355E5"/>
    <w:rsid w:val="00936263"/>
    <w:rsid w:val="009367B1"/>
    <w:rsid w:val="00937B73"/>
    <w:rsid w:val="0094186F"/>
    <w:rsid w:val="00941D76"/>
    <w:rsid w:val="009438C3"/>
    <w:rsid w:val="00944405"/>
    <w:rsid w:val="009463B1"/>
    <w:rsid w:val="0094660C"/>
    <w:rsid w:val="00947C85"/>
    <w:rsid w:val="00950102"/>
    <w:rsid w:val="00950863"/>
    <w:rsid w:val="009523BC"/>
    <w:rsid w:val="009535D1"/>
    <w:rsid w:val="0095488B"/>
    <w:rsid w:val="00955194"/>
    <w:rsid w:val="009554D5"/>
    <w:rsid w:val="009653FD"/>
    <w:rsid w:val="00966831"/>
    <w:rsid w:val="009702DC"/>
    <w:rsid w:val="009704E2"/>
    <w:rsid w:val="00970C97"/>
    <w:rsid w:val="00973378"/>
    <w:rsid w:val="00973708"/>
    <w:rsid w:val="00975002"/>
    <w:rsid w:val="00977CE8"/>
    <w:rsid w:val="0098166B"/>
    <w:rsid w:val="00981AE2"/>
    <w:rsid w:val="00990225"/>
    <w:rsid w:val="00994D77"/>
    <w:rsid w:val="009965FE"/>
    <w:rsid w:val="00997EE0"/>
    <w:rsid w:val="009A151C"/>
    <w:rsid w:val="009A45A3"/>
    <w:rsid w:val="009A56E3"/>
    <w:rsid w:val="009A6903"/>
    <w:rsid w:val="009B0333"/>
    <w:rsid w:val="009B2180"/>
    <w:rsid w:val="009B2A02"/>
    <w:rsid w:val="009B4652"/>
    <w:rsid w:val="009B52CA"/>
    <w:rsid w:val="009C0C54"/>
    <w:rsid w:val="009C178D"/>
    <w:rsid w:val="009C1AF7"/>
    <w:rsid w:val="009C33CA"/>
    <w:rsid w:val="009C35E0"/>
    <w:rsid w:val="009C47BF"/>
    <w:rsid w:val="009C4B8B"/>
    <w:rsid w:val="009D2038"/>
    <w:rsid w:val="009D5CB5"/>
    <w:rsid w:val="009D622C"/>
    <w:rsid w:val="009D65D7"/>
    <w:rsid w:val="009E120C"/>
    <w:rsid w:val="009E287B"/>
    <w:rsid w:val="009E2FBB"/>
    <w:rsid w:val="009E4E8F"/>
    <w:rsid w:val="009E58C2"/>
    <w:rsid w:val="009E73D1"/>
    <w:rsid w:val="009E7F96"/>
    <w:rsid w:val="00A01DE0"/>
    <w:rsid w:val="00A02252"/>
    <w:rsid w:val="00A0299F"/>
    <w:rsid w:val="00A03C8F"/>
    <w:rsid w:val="00A044A1"/>
    <w:rsid w:val="00A068D0"/>
    <w:rsid w:val="00A106EC"/>
    <w:rsid w:val="00A12782"/>
    <w:rsid w:val="00A13FC8"/>
    <w:rsid w:val="00A14BCF"/>
    <w:rsid w:val="00A1540E"/>
    <w:rsid w:val="00A16CE0"/>
    <w:rsid w:val="00A2609C"/>
    <w:rsid w:val="00A308A7"/>
    <w:rsid w:val="00A31534"/>
    <w:rsid w:val="00A32D02"/>
    <w:rsid w:val="00A34C5A"/>
    <w:rsid w:val="00A37267"/>
    <w:rsid w:val="00A3772E"/>
    <w:rsid w:val="00A40A81"/>
    <w:rsid w:val="00A40E8E"/>
    <w:rsid w:val="00A4257A"/>
    <w:rsid w:val="00A4343D"/>
    <w:rsid w:val="00A47056"/>
    <w:rsid w:val="00A50431"/>
    <w:rsid w:val="00A50A85"/>
    <w:rsid w:val="00A534A2"/>
    <w:rsid w:val="00A54988"/>
    <w:rsid w:val="00A54A3F"/>
    <w:rsid w:val="00A620E7"/>
    <w:rsid w:val="00A64F36"/>
    <w:rsid w:val="00A66A18"/>
    <w:rsid w:val="00A6747B"/>
    <w:rsid w:val="00A729A3"/>
    <w:rsid w:val="00A73922"/>
    <w:rsid w:val="00A74B7F"/>
    <w:rsid w:val="00A7507A"/>
    <w:rsid w:val="00A82C44"/>
    <w:rsid w:val="00A90BED"/>
    <w:rsid w:val="00A92A1F"/>
    <w:rsid w:val="00A93392"/>
    <w:rsid w:val="00A9488F"/>
    <w:rsid w:val="00A94A8F"/>
    <w:rsid w:val="00A950B1"/>
    <w:rsid w:val="00A9555E"/>
    <w:rsid w:val="00A956D8"/>
    <w:rsid w:val="00AA09AA"/>
    <w:rsid w:val="00AA2C57"/>
    <w:rsid w:val="00AA7386"/>
    <w:rsid w:val="00AB02D5"/>
    <w:rsid w:val="00AB071C"/>
    <w:rsid w:val="00AB0E97"/>
    <w:rsid w:val="00AB1FF3"/>
    <w:rsid w:val="00AB291F"/>
    <w:rsid w:val="00AB2AB6"/>
    <w:rsid w:val="00AB5BF1"/>
    <w:rsid w:val="00AB7CD4"/>
    <w:rsid w:val="00AC0519"/>
    <w:rsid w:val="00AC2CF4"/>
    <w:rsid w:val="00AC534C"/>
    <w:rsid w:val="00AC7DAB"/>
    <w:rsid w:val="00AD10B8"/>
    <w:rsid w:val="00AD1547"/>
    <w:rsid w:val="00AD672E"/>
    <w:rsid w:val="00AD6A9B"/>
    <w:rsid w:val="00AD6DE2"/>
    <w:rsid w:val="00AE7BB7"/>
    <w:rsid w:val="00AF1304"/>
    <w:rsid w:val="00AF3385"/>
    <w:rsid w:val="00AF37F8"/>
    <w:rsid w:val="00AF3B7E"/>
    <w:rsid w:val="00AF46D0"/>
    <w:rsid w:val="00B02DE9"/>
    <w:rsid w:val="00B05491"/>
    <w:rsid w:val="00B05508"/>
    <w:rsid w:val="00B14098"/>
    <w:rsid w:val="00B17DBE"/>
    <w:rsid w:val="00B22C94"/>
    <w:rsid w:val="00B23A94"/>
    <w:rsid w:val="00B24D80"/>
    <w:rsid w:val="00B24DEB"/>
    <w:rsid w:val="00B26F18"/>
    <w:rsid w:val="00B32BDA"/>
    <w:rsid w:val="00B335F1"/>
    <w:rsid w:val="00B40206"/>
    <w:rsid w:val="00B44E54"/>
    <w:rsid w:val="00B4629E"/>
    <w:rsid w:val="00B5059E"/>
    <w:rsid w:val="00B52236"/>
    <w:rsid w:val="00B52A6B"/>
    <w:rsid w:val="00B55373"/>
    <w:rsid w:val="00B56517"/>
    <w:rsid w:val="00B67A0B"/>
    <w:rsid w:val="00B70EF1"/>
    <w:rsid w:val="00B724DA"/>
    <w:rsid w:val="00B762A4"/>
    <w:rsid w:val="00B848AD"/>
    <w:rsid w:val="00B85462"/>
    <w:rsid w:val="00B8626F"/>
    <w:rsid w:val="00B90908"/>
    <w:rsid w:val="00B93CDA"/>
    <w:rsid w:val="00B9709E"/>
    <w:rsid w:val="00BA252E"/>
    <w:rsid w:val="00BA5121"/>
    <w:rsid w:val="00BB40FA"/>
    <w:rsid w:val="00BB58AC"/>
    <w:rsid w:val="00BC44B4"/>
    <w:rsid w:val="00BC44E7"/>
    <w:rsid w:val="00BC4739"/>
    <w:rsid w:val="00BC550F"/>
    <w:rsid w:val="00BD02FD"/>
    <w:rsid w:val="00BD0A92"/>
    <w:rsid w:val="00BD5FC3"/>
    <w:rsid w:val="00BE2D5B"/>
    <w:rsid w:val="00BE352D"/>
    <w:rsid w:val="00BE3CE2"/>
    <w:rsid w:val="00BE3E21"/>
    <w:rsid w:val="00BE4F06"/>
    <w:rsid w:val="00BE5161"/>
    <w:rsid w:val="00BE5C8C"/>
    <w:rsid w:val="00BE648C"/>
    <w:rsid w:val="00BF0B42"/>
    <w:rsid w:val="00BF26EA"/>
    <w:rsid w:val="00BF4B32"/>
    <w:rsid w:val="00BF70A8"/>
    <w:rsid w:val="00C027C3"/>
    <w:rsid w:val="00C038C7"/>
    <w:rsid w:val="00C0532D"/>
    <w:rsid w:val="00C1248E"/>
    <w:rsid w:val="00C12EB7"/>
    <w:rsid w:val="00C13C4B"/>
    <w:rsid w:val="00C13DAB"/>
    <w:rsid w:val="00C146A5"/>
    <w:rsid w:val="00C17351"/>
    <w:rsid w:val="00C2283D"/>
    <w:rsid w:val="00C23CE1"/>
    <w:rsid w:val="00C247AC"/>
    <w:rsid w:val="00C30D65"/>
    <w:rsid w:val="00C30E24"/>
    <w:rsid w:val="00C326A0"/>
    <w:rsid w:val="00C336B8"/>
    <w:rsid w:val="00C34F89"/>
    <w:rsid w:val="00C35F0F"/>
    <w:rsid w:val="00C36E6B"/>
    <w:rsid w:val="00C40B68"/>
    <w:rsid w:val="00C41AC0"/>
    <w:rsid w:val="00C4263D"/>
    <w:rsid w:val="00C42EC2"/>
    <w:rsid w:val="00C4301C"/>
    <w:rsid w:val="00C43137"/>
    <w:rsid w:val="00C52946"/>
    <w:rsid w:val="00C53C46"/>
    <w:rsid w:val="00C56EE5"/>
    <w:rsid w:val="00C62E80"/>
    <w:rsid w:val="00C65190"/>
    <w:rsid w:val="00C7197B"/>
    <w:rsid w:val="00C72B1E"/>
    <w:rsid w:val="00C74CD7"/>
    <w:rsid w:val="00C75021"/>
    <w:rsid w:val="00C816BB"/>
    <w:rsid w:val="00C823E8"/>
    <w:rsid w:val="00C828FD"/>
    <w:rsid w:val="00C82B22"/>
    <w:rsid w:val="00C82BDC"/>
    <w:rsid w:val="00C83E42"/>
    <w:rsid w:val="00C84227"/>
    <w:rsid w:val="00C845C5"/>
    <w:rsid w:val="00C84867"/>
    <w:rsid w:val="00C84E78"/>
    <w:rsid w:val="00C86739"/>
    <w:rsid w:val="00C90988"/>
    <w:rsid w:val="00C95F96"/>
    <w:rsid w:val="00C964DA"/>
    <w:rsid w:val="00CA09D7"/>
    <w:rsid w:val="00CA1181"/>
    <w:rsid w:val="00CA4FB6"/>
    <w:rsid w:val="00CA54CB"/>
    <w:rsid w:val="00CA694E"/>
    <w:rsid w:val="00CA74D9"/>
    <w:rsid w:val="00CB4523"/>
    <w:rsid w:val="00CB51CF"/>
    <w:rsid w:val="00CC2905"/>
    <w:rsid w:val="00CC30B6"/>
    <w:rsid w:val="00CC31D7"/>
    <w:rsid w:val="00CC3610"/>
    <w:rsid w:val="00CC3AC7"/>
    <w:rsid w:val="00CC3F6D"/>
    <w:rsid w:val="00CC4216"/>
    <w:rsid w:val="00CC5FA7"/>
    <w:rsid w:val="00CC6C3A"/>
    <w:rsid w:val="00CD2EA9"/>
    <w:rsid w:val="00CD32A1"/>
    <w:rsid w:val="00CD4762"/>
    <w:rsid w:val="00CD54DD"/>
    <w:rsid w:val="00CD5A34"/>
    <w:rsid w:val="00CD63B9"/>
    <w:rsid w:val="00CD6F7F"/>
    <w:rsid w:val="00CD7C25"/>
    <w:rsid w:val="00CE2A94"/>
    <w:rsid w:val="00CE3CCC"/>
    <w:rsid w:val="00CE4240"/>
    <w:rsid w:val="00CF1097"/>
    <w:rsid w:val="00CF1C67"/>
    <w:rsid w:val="00CF3919"/>
    <w:rsid w:val="00CF76A8"/>
    <w:rsid w:val="00D00311"/>
    <w:rsid w:val="00D07390"/>
    <w:rsid w:val="00D1010C"/>
    <w:rsid w:val="00D11DAB"/>
    <w:rsid w:val="00D1396F"/>
    <w:rsid w:val="00D14266"/>
    <w:rsid w:val="00D15C68"/>
    <w:rsid w:val="00D216B6"/>
    <w:rsid w:val="00D25085"/>
    <w:rsid w:val="00D3184B"/>
    <w:rsid w:val="00D3218C"/>
    <w:rsid w:val="00D32560"/>
    <w:rsid w:val="00D34E8B"/>
    <w:rsid w:val="00D364BC"/>
    <w:rsid w:val="00D372FF"/>
    <w:rsid w:val="00D37338"/>
    <w:rsid w:val="00D40198"/>
    <w:rsid w:val="00D41ED7"/>
    <w:rsid w:val="00D43767"/>
    <w:rsid w:val="00D44FBF"/>
    <w:rsid w:val="00D45907"/>
    <w:rsid w:val="00D5176D"/>
    <w:rsid w:val="00D562B2"/>
    <w:rsid w:val="00D564C0"/>
    <w:rsid w:val="00D6069C"/>
    <w:rsid w:val="00D7517B"/>
    <w:rsid w:val="00D767CB"/>
    <w:rsid w:val="00D76D05"/>
    <w:rsid w:val="00D77C88"/>
    <w:rsid w:val="00D805C8"/>
    <w:rsid w:val="00D84E5F"/>
    <w:rsid w:val="00D916DC"/>
    <w:rsid w:val="00D92439"/>
    <w:rsid w:val="00DA40BD"/>
    <w:rsid w:val="00DA4C7A"/>
    <w:rsid w:val="00DA63CF"/>
    <w:rsid w:val="00DA7F0D"/>
    <w:rsid w:val="00DB321D"/>
    <w:rsid w:val="00DB4BE9"/>
    <w:rsid w:val="00DB4C6B"/>
    <w:rsid w:val="00DB4F6D"/>
    <w:rsid w:val="00DC3CAD"/>
    <w:rsid w:val="00DC42E7"/>
    <w:rsid w:val="00DC58C2"/>
    <w:rsid w:val="00DC5B70"/>
    <w:rsid w:val="00DD01BD"/>
    <w:rsid w:val="00DD0B13"/>
    <w:rsid w:val="00DD265D"/>
    <w:rsid w:val="00DD60C6"/>
    <w:rsid w:val="00DD6AFD"/>
    <w:rsid w:val="00DE255D"/>
    <w:rsid w:val="00DE2688"/>
    <w:rsid w:val="00DF1464"/>
    <w:rsid w:val="00DF7639"/>
    <w:rsid w:val="00E001CE"/>
    <w:rsid w:val="00E03F91"/>
    <w:rsid w:val="00E0496C"/>
    <w:rsid w:val="00E051E7"/>
    <w:rsid w:val="00E10958"/>
    <w:rsid w:val="00E1118C"/>
    <w:rsid w:val="00E13184"/>
    <w:rsid w:val="00E13A10"/>
    <w:rsid w:val="00E203DA"/>
    <w:rsid w:val="00E222AF"/>
    <w:rsid w:val="00E24A7A"/>
    <w:rsid w:val="00E26F76"/>
    <w:rsid w:val="00E305A9"/>
    <w:rsid w:val="00E315F1"/>
    <w:rsid w:val="00E32032"/>
    <w:rsid w:val="00E35083"/>
    <w:rsid w:val="00E37F51"/>
    <w:rsid w:val="00E43090"/>
    <w:rsid w:val="00E46BBC"/>
    <w:rsid w:val="00E52CD4"/>
    <w:rsid w:val="00E5403C"/>
    <w:rsid w:val="00E56E05"/>
    <w:rsid w:val="00E61176"/>
    <w:rsid w:val="00E614AE"/>
    <w:rsid w:val="00E62A8F"/>
    <w:rsid w:val="00E62C25"/>
    <w:rsid w:val="00E63700"/>
    <w:rsid w:val="00E6458E"/>
    <w:rsid w:val="00E64849"/>
    <w:rsid w:val="00E65EF9"/>
    <w:rsid w:val="00E66610"/>
    <w:rsid w:val="00E66F0A"/>
    <w:rsid w:val="00E70D8F"/>
    <w:rsid w:val="00E71F20"/>
    <w:rsid w:val="00E7208B"/>
    <w:rsid w:val="00E757DB"/>
    <w:rsid w:val="00E7752C"/>
    <w:rsid w:val="00E80760"/>
    <w:rsid w:val="00E82314"/>
    <w:rsid w:val="00E909C5"/>
    <w:rsid w:val="00E91F05"/>
    <w:rsid w:val="00E91F26"/>
    <w:rsid w:val="00E96795"/>
    <w:rsid w:val="00EA0AC7"/>
    <w:rsid w:val="00EA0EC6"/>
    <w:rsid w:val="00EA4D10"/>
    <w:rsid w:val="00EA7E2B"/>
    <w:rsid w:val="00EA7E5F"/>
    <w:rsid w:val="00EB1C7C"/>
    <w:rsid w:val="00EB5763"/>
    <w:rsid w:val="00EB7466"/>
    <w:rsid w:val="00EC126C"/>
    <w:rsid w:val="00EC148A"/>
    <w:rsid w:val="00EC35BB"/>
    <w:rsid w:val="00EC38AE"/>
    <w:rsid w:val="00ED022B"/>
    <w:rsid w:val="00ED20F3"/>
    <w:rsid w:val="00ED310D"/>
    <w:rsid w:val="00ED3757"/>
    <w:rsid w:val="00ED4BAB"/>
    <w:rsid w:val="00EE0623"/>
    <w:rsid w:val="00EE0CE6"/>
    <w:rsid w:val="00EE14AE"/>
    <w:rsid w:val="00EE26DD"/>
    <w:rsid w:val="00EE5C0D"/>
    <w:rsid w:val="00EE7AA7"/>
    <w:rsid w:val="00EF0760"/>
    <w:rsid w:val="00EF4A48"/>
    <w:rsid w:val="00EF5140"/>
    <w:rsid w:val="00EF5262"/>
    <w:rsid w:val="00EF69B9"/>
    <w:rsid w:val="00EF714C"/>
    <w:rsid w:val="00F00003"/>
    <w:rsid w:val="00F00DFA"/>
    <w:rsid w:val="00F03462"/>
    <w:rsid w:val="00F0538E"/>
    <w:rsid w:val="00F05E23"/>
    <w:rsid w:val="00F115AA"/>
    <w:rsid w:val="00F14EC7"/>
    <w:rsid w:val="00F152CD"/>
    <w:rsid w:val="00F16528"/>
    <w:rsid w:val="00F1665A"/>
    <w:rsid w:val="00F20CBD"/>
    <w:rsid w:val="00F21C36"/>
    <w:rsid w:val="00F23C39"/>
    <w:rsid w:val="00F24B68"/>
    <w:rsid w:val="00F27843"/>
    <w:rsid w:val="00F309C9"/>
    <w:rsid w:val="00F31759"/>
    <w:rsid w:val="00F33D6E"/>
    <w:rsid w:val="00F3403E"/>
    <w:rsid w:val="00F40553"/>
    <w:rsid w:val="00F40849"/>
    <w:rsid w:val="00F410C5"/>
    <w:rsid w:val="00F42485"/>
    <w:rsid w:val="00F42F76"/>
    <w:rsid w:val="00F4734E"/>
    <w:rsid w:val="00F474EE"/>
    <w:rsid w:val="00F47CBE"/>
    <w:rsid w:val="00F5522C"/>
    <w:rsid w:val="00F64E99"/>
    <w:rsid w:val="00F656E8"/>
    <w:rsid w:val="00F65713"/>
    <w:rsid w:val="00F67A94"/>
    <w:rsid w:val="00F701CC"/>
    <w:rsid w:val="00F74291"/>
    <w:rsid w:val="00F74493"/>
    <w:rsid w:val="00F74AC0"/>
    <w:rsid w:val="00F75CBD"/>
    <w:rsid w:val="00F76DF1"/>
    <w:rsid w:val="00F76F6A"/>
    <w:rsid w:val="00F7778A"/>
    <w:rsid w:val="00F80A21"/>
    <w:rsid w:val="00F82EAD"/>
    <w:rsid w:val="00F83E1C"/>
    <w:rsid w:val="00F8622D"/>
    <w:rsid w:val="00F90379"/>
    <w:rsid w:val="00F9388C"/>
    <w:rsid w:val="00F951DF"/>
    <w:rsid w:val="00F96D53"/>
    <w:rsid w:val="00FA1072"/>
    <w:rsid w:val="00FA15DC"/>
    <w:rsid w:val="00FA2ECC"/>
    <w:rsid w:val="00FA4FFB"/>
    <w:rsid w:val="00FA501E"/>
    <w:rsid w:val="00FB2729"/>
    <w:rsid w:val="00FB4FEA"/>
    <w:rsid w:val="00FB63C8"/>
    <w:rsid w:val="00FB6AAC"/>
    <w:rsid w:val="00FB7BB0"/>
    <w:rsid w:val="00FC1458"/>
    <w:rsid w:val="00FC2E76"/>
    <w:rsid w:val="00FC4137"/>
    <w:rsid w:val="00FC5751"/>
    <w:rsid w:val="00FC7CB9"/>
    <w:rsid w:val="00FD1C99"/>
    <w:rsid w:val="00FE12BA"/>
    <w:rsid w:val="00FE1B87"/>
    <w:rsid w:val="00FE5CE1"/>
    <w:rsid w:val="00FE65F7"/>
    <w:rsid w:val="00FE7AD4"/>
    <w:rsid w:val="00FF005C"/>
    <w:rsid w:val="00FF334B"/>
    <w:rsid w:val="00FF45D1"/>
    <w:rsid w:val="00FF640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5:docId w15:val="{29AD6EDF-FF5A-49A5-A339-4798208AD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867"/>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autoRedefine/>
    <w:uiPriority w:val="99"/>
    <w:qFormat/>
    <w:rsid w:val="00052A31"/>
    <w:pPr>
      <w:keepNext/>
      <w:widowControl w:val="0"/>
      <w:numPr>
        <w:numId w:val="9"/>
      </w:numPr>
      <w:autoSpaceDE w:val="0"/>
      <w:autoSpaceDN w:val="0"/>
      <w:spacing w:before="120" w:after="60" w:line="240" w:lineRule="auto"/>
      <w:jc w:val="both"/>
      <w:outlineLvl w:val="0"/>
    </w:pPr>
    <w:rPr>
      <w:rFonts w:ascii="Arial" w:hAnsi="Arial" w:cs="Arial"/>
      <w:b/>
      <w:bCs/>
      <w:color w:val="000000" w:themeColor="text1"/>
      <w:kern w:val="32"/>
      <w:szCs w:val="32"/>
      <w:lang w:val="en-GB" w:eastAsia="en-GB"/>
    </w:rPr>
  </w:style>
  <w:style w:type="paragraph" w:styleId="Heading2">
    <w:name w:val="heading 2"/>
    <w:basedOn w:val="Normal"/>
    <w:next w:val="Normal"/>
    <w:link w:val="Heading2Char"/>
    <w:autoRedefine/>
    <w:uiPriority w:val="99"/>
    <w:qFormat/>
    <w:rsid w:val="006F3F6F"/>
    <w:pPr>
      <w:keepNext/>
      <w:numPr>
        <w:ilvl w:val="1"/>
        <w:numId w:val="9"/>
      </w:numPr>
      <w:autoSpaceDE w:val="0"/>
      <w:autoSpaceDN w:val="0"/>
      <w:spacing w:before="120" w:after="120" w:line="240" w:lineRule="auto"/>
      <w:jc w:val="both"/>
      <w:outlineLvl w:val="1"/>
    </w:pPr>
    <w:rPr>
      <w:rFonts w:ascii="Arial" w:eastAsia="SimSun" w:hAnsi="Arial" w:cs="Arial"/>
      <w:b/>
      <w:bCs/>
      <w:iCs/>
      <w:color w:val="000000" w:themeColor="text1"/>
      <w:sz w:val="20"/>
      <w:szCs w:val="20"/>
      <w:lang w:val="en-GB" w:eastAsia="en-GB"/>
    </w:rPr>
  </w:style>
  <w:style w:type="paragraph" w:styleId="Heading3">
    <w:name w:val="heading 3"/>
    <w:basedOn w:val="Normal"/>
    <w:next w:val="Normal"/>
    <w:link w:val="Heading3Char"/>
    <w:uiPriority w:val="99"/>
    <w:qFormat/>
    <w:rsid w:val="00915170"/>
    <w:pPr>
      <w:keepNext/>
      <w:numPr>
        <w:ilvl w:val="2"/>
        <w:numId w:val="8"/>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915170"/>
    <w:pPr>
      <w:keepNext/>
      <w:numPr>
        <w:ilvl w:val="3"/>
        <w:numId w:val="8"/>
      </w:numPr>
      <w:spacing w:before="240" w:after="60"/>
      <w:outlineLvl w:val="3"/>
    </w:pPr>
    <w:rPr>
      <w:b/>
      <w:bCs/>
      <w:sz w:val="28"/>
      <w:szCs w:val="28"/>
    </w:rPr>
  </w:style>
  <w:style w:type="paragraph" w:styleId="Heading5">
    <w:name w:val="heading 5"/>
    <w:basedOn w:val="Normal"/>
    <w:next w:val="Normal"/>
    <w:link w:val="Heading5Char"/>
    <w:uiPriority w:val="99"/>
    <w:qFormat/>
    <w:rsid w:val="00915170"/>
    <w:pPr>
      <w:numPr>
        <w:ilvl w:val="4"/>
        <w:numId w:val="8"/>
      </w:numPr>
      <w:overflowPunct w:val="0"/>
      <w:autoSpaceDE w:val="0"/>
      <w:autoSpaceDN w:val="0"/>
      <w:adjustRightInd w:val="0"/>
      <w:spacing w:before="240" w:after="60" w:line="240" w:lineRule="auto"/>
      <w:textAlignment w:val="baseline"/>
      <w:outlineLvl w:val="4"/>
    </w:pPr>
    <w:rPr>
      <w:rFonts w:ascii="Arial" w:hAnsi="Arial" w:cs="Arial"/>
      <w:lang w:val="fr-FR"/>
    </w:rPr>
  </w:style>
  <w:style w:type="paragraph" w:styleId="Heading6">
    <w:name w:val="heading 6"/>
    <w:basedOn w:val="Normal"/>
    <w:next w:val="Normal"/>
    <w:link w:val="Heading6Char"/>
    <w:uiPriority w:val="99"/>
    <w:qFormat/>
    <w:rsid w:val="00915170"/>
    <w:pPr>
      <w:numPr>
        <w:ilvl w:val="5"/>
        <w:numId w:val="8"/>
      </w:numPr>
      <w:overflowPunct w:val="0"/>
      <w:autoSpaceDE w:val="0"/>
      <w:autoSpaceDN w:val="0"/>
      <w:adjustRightInd w:val="0"/>
      <w:spacing w:before="240" w:after="60" w:line="240" w:lineRule="auto"/>
      <w:textAlignment w:val="baseline"/>
      <w:outlineLvl w:val="5"/>
    </w:pPr>
    <w:rPr>
      <w:rFonts w:ascii="Times New Roman" w:hAnsi="Times New Roman"/>
      <w:i/>
      <w:iCs/>
      <w:lang w:val="fr-FR"/>
    </w:rPr>
  </w:style>
  <w:style w:type="paragraph" w:styleId="Heading7">
    <w:name w:val="heading 7"/>
    <w:basedOn w:val="Normal"/>
    <w:next w:val="Normal"/>
    <w:link w:val="Heading7Char"/>
    <w:uiPriority w:val="99"/>
    <w:qFormat/>
    <w:rsid w:val="00915170"/>
    <w:pPr>
      <w:numPr>
        <w:ilvl w:val="6"/>
        <w:numId w:val="8"/>
      </w:numPr>
      <w:overflowPunct w:val="0"/>
      <w:autoSpaceDE w:val="0"/>
      <w:autoSpaceDN w:val="0"/>
      <w:adjustRightInd w:val="0"/>
      <w:spacing w:before="240" w:after="60" w:line="240" w:lineRule="auto"/>
      <w:textAlignment w:val="baseline"/>
      <w:outlineLvl w:val="6"/>
    </w:pPr>
    <w:rPr>
      <w:rFonts w:ascii="Arial" w:hAnsi="Arial" w:cs="Arial"/>
      <w:sz w:val="20"/>
      <w:szCs w:val="20"/>
      <w:lang w:val="fr-FR"/>
    </w:rPr>
  </w:style>
  <w:style w:type="paragraph" w:styleId="Heading8">
    <w:name w:val="heading 8"/>
    <w:basedOn w:val="Normal"/>
    <w:next w:val="Normal"/>
    <w:link w:val="Heading8Char"/>
    <w:uiPriority w:val="99"/>
    <w:qFormat/>
    <w:rsid w:val="00915170"/>
    <w:pPr>
      <w:numPr>
        <w:ilvl w:val="7"/>
        <w:numId w:val="8"/>
      </w:numPr>
      <w:overflowPunct w:val="0"/>
      <w:autoSpaceDE w:val="0"/>
      <w:autoSpaceDN w:val="0"/>
      <w:adjustRightInd w:val="0"/>
      <w:spacing w:before="240" w:after="60" w:line="240" w:lineRule="auto"/>
      <w:textAlignment w:val="baseline"/>
      <w:outlineLvl w:val="7"/>
    </w:pPr>
    <w:rPr>
      <w:rFonts w:ascii="Arial" w:hAnsi="Arial" w:cs="Arial"/>
      <w:i/>
      <w:iCs/>
      <w:sz w:val="20"/>
      <w:szCs w:val="20"/>
      <w:lang w:val="fr-FR"/>
    </w:rPr>
  </w:style>
  <w:style w:type="paragraph" w:styleId="Heading9">
    <w:name w:val="heading 9"/>
    <w:basedOn w:val="Normal"/>
    <w:next w:val="Normal"/>
    <w:link w:val="Heading9Char"/>
    <w:uiPriority w:val="99"/>
    <w:qFormat/>
    <w:rsid w:val="00915170"/>
    <w:pPr>
      <w:numPr>
        <w:ilvl w:val="8"/>
        <w:numId w:val="8"/>
      </w:numPr>
      <w:overflowPunct w:val="0"/>
      <w:autoSpaceDE w:val="0"/>
      <w:autoSpaceDN w:val="0"/>
      <w:adjustRightInd w:val="0"/>
      <w:spacing w:before="240" w:after="60" w:line="240" w:lineRule="auto"/>
      <w:textAlignment w:val="baseline"/>
      <w:outlineLvl w:val="8"/>
    </w:pPr>
    <w:rPr>
      <w:rFonts w:ascii="Arial" w:hAnsi="Arial" w:cs="Arial"/>
      <w:b/>
      <w:bCs/>
      <w:i/>
      <w:iCs/>
      <w:sz w:val="18"/>
      <w:szCs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52A31"/>
    <w:rPr>
      <w:rFonts w:eastAsia="Times New Roman" w:cs="Arial"/>
      <w:b/>
      <w:bCs/>
      <w:color w:val="000000" w:themeColor="text1"/>
      <w:kern w:val="32"/>
      <w:szCs w:val="32"/>
      <w:lang w:eastAsia="en-GB"/>
    </w:rPr>
  </w:style>
  <w:style w:type="character" w:customStyle="1" w:styleId="Heading2Char">
    <w:name w:val="Heading 2 Char"/>
    <w:basedOn w:val="DefaultParagraphFont"/>
    <w:link w:val="Heading2"/>
    <w:uiPriority w:val="99"/>
    <w:rsid w:val="006F3F6F"/>
    <w:rPr>
      <w:rFonts w:eastAsia="SimSun" w:cs="Arial"/>
      <w:b/>
      <w:bCs/>
      <w:iCs/>
      <w:color w:val="000000" w:themeColor="text1"/>
      <w:sz w:val="20"/>
      <w:szCs w:val="20"/>
      <w:lang w:eastAsia="en-GB"/>
    </w:rPr>
  </w:style>
  <w:style w:type="character" w:customStyle="1" w:styleId="Heading3Char">
    <w:name w:val="Heading 3 Char"/>
    <w:basedOn w:val="DefaultParagraphFont"/>
    <w:link w:val="Heading3"/>
    <w:uiPriority w:val="99"/>
    <w:rsid w:val="00915170"/>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915170"/>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9"/>
    <w:rsid w:val="00915170"/>
    <w:rPr>
      <w:rFonts w:eastAsia="Times New Roman" w:cs="Arial"/>
      <w:lang w:val="fr-FR"/>
    </w:rPr>
  </w:style>
  <w:style w:type="character" w:customStyle="1" w:styleId="Heading6Char">
    <w:name w:val="Heading 6 Char"/>
    <w:basedOn w:val="DefaultParagraphFont"/>
    <w:link w:val="Heading6"/>
    <w:uiPriority w:val="99"/>
    <w:rsid w:val="00915170"/>
    <w:rPr>
      <w:rFonts w:ascii="Times New Roman" w:eastAsia="Times New Roman" w:hAnsi="Times New Roman" w:cs="Times New Roman"/>
      <w:i/>
      <w:iCs/>
      <w:lang w:val="fr-FR"/>
    </w:rPr>
  </w:style>
  <w:style w:type="character" w:customStyle="1" w:styleId="Heading7Char">
    <w:name w:val="Heading 7 Char"/>
    <w:basedOn w:val="DefaultParagraphFont"/>
    <w:link w:val="Heading7"/>
    <w:uiPriority w:val="99"/>
    <w:rsid w:val="00915170"/>
    <w:rPr>
      <w:rFonts w:eastAsia="Times New Roman" w:cs="Arial"/>
      <w:sz w:val="20"/>
      <w:szCs w:val="20"/>
      <w:lang w:val="fr-FR"/>
    </w:rPr>
  </w:style>
  <w:style w:type="character" w:customStyle="1" w:styleId="Heading8Char">
    <w:name w:val="Heading 8 Char"/>
    <w:basedOn w:val="DefaultParagraphFont"/>
    <w:link w:val="Heading8"/>
    <w:uiPriority w:val="99"/>
    <w:rsid w:val="00915170"/>
    <w:rPr>
      <w:rFonts w:eastAsia="Times New Roman" w:cs="Arial"/>
      <w:i/>
      <w:iCs/>
      <w:sz w:val="20"/>
      <w:szCs w:val="20"/>
      <w:lang w:val="fr-FR"/>
    </w:rPr>
  </w:style>
  <w:style w:type="character" w:customStyle="1" w:styleId="Heading9Char">
    <w:name w:val="Heading 9 Char"/>
    <w:basedOn w:val="DefaultParagraphFont"/>
    <w:link w:val="Heading9"/>
    <w:uiPriority w:val="99"/>
    <w:rsid w:val="00915170"/>
    <w:rPr>
      <w:rFonts w:eastAsia="Times New Roman" w:cs="Arial"/>
      <w:b/>
      <w:bCs/>
      <w:i/>
      <w:iCs/>
      <w:sz w:val="18"/>
      <w:szCs w:val="18"/>
      <w:lang w:val="fr-FR"/>
    </w:rPr>
  </w:style>
  <w:style w:type="paragraph" w:styleId="Footer">
    <w:name w:val="footer"/>
    <w:basedOn w:val="Normal"/>
    <w:link w:val="FooterChar"/>
    <w:uiPriority w:val="99"/>
    <w:rsid w:val="00915170"/>
    <w:pPr>
      <w:widowControl w:val="0"/>
      <w:tabs>
        <w:tab w:val="center" w:pos="4153"/>
        <w:tab w:val="right" w:pos="8306"/>
      </w:tabs>
      <w:spacing w:after="0" w:line="240" w:lineRule="auto"/>
      <w:jc w:val="both"/>
    </w:pPr>
    <w:rPr>
      <w:rFonts w:ascii="Times" w:hAnsi="Times" w:cs="Times"/>
      <w:sz w:val="24"/>
      <w:szCs w:val="24"/>
      <w:lang w:val="en-GB"/>
    </w:rPr>
  </w:style>
  <w:style w:type="character" w:customStyle="1" w:styleId="FooterChar">
    <w:name w:val="Footer Char"/>
    <w:basedOn w:val="DefaultParagraphFont"/>
    <w:link w:val="Footer"/>
    <w:uiPriority w:val="99"/>
    <w:rsid w:val="00915170"/>
    <w:rPr>
      <w:rFonts w:ascii="Times" w:eastAsia="Times New Roman" w:hAnsi="Times" w:cs="Times"/>
      <w:sz w:val="24"/>
      <w:szCs w:val="24"/>
    </w:rPr>
  </w:style>
  <w:style w:type="paragraph" w:customStyle="1" w:styleId="StyleTimesNewRomanCentered">
    <w:name w:val="Style Times New Roman Centered"/>
    <w:basedOn w:val="Normal"/>
    <w:rsid w:val="00915170"/>
    <w:pPr>
      <w:widowControl w:val="0"/>
      <w:spacing w:after="0" w:line="240" w:lineRule="auto"/>
      <w:jc w:val="center"/>
    </w:pPr>
    <w:rPr>
      <w:rFonts w:ascii="Arial" w:hAnsi="Arial" w:cs="Arial"/>
      <w:b/>
      <w:bCs/>
      <w:sz w:val="24"/>
      <w:szCs w:val="24"/>
      <w:lang w:val="en-GB"/>
    </w:rPr>
  </w:style>
  <w:style w:type="paragraph" w:styleId="ListParagraph">
    <w:name w:val="List Paragraph"/>
    <w:basedOn w:val="Normal"/>
    <w:uiPriority w:val="99"/>
    <w:qFormat/>
    <w:rsid w:val="00915170"/>
    <w:pPr>
      <w:ind w:left="720"/>
      <w:contextualSpacing/>
    </w:pPr>
  </w:style>
  <w:style w:type="paragraph" w:customStyle="1" w:styleId="StyleBefore5">
    <w:name w:val="Style Before 5"/>
    <w:basedOn w:val="Normal"/>
    <w:link w:val="StyleBefore5Carattere"/>
    <w:uiPriority w:val="99"/>
    <w:qFormat/>
    <w:rsid w:val="00F23C39"/>
    <w:pPr>
      <w:spacing w:before="100" w:after="0" w:line="240" w:lineRule="auto"/>
      <w:jc w:val="both"/>
    </w:pPr>
    <w:rPr>
      <w:rFonts w:ascii="Arial" w:eastAsia="SimSun" w:hAnsi="Arial" w:cs="Arial"/>
      <w:bCs/>
      <w:iCs/>
      <w:color w:val="FF0000"/>
      <w:sz w:val="20"/>
      <w:szCs w:val="20"/>
      <w:lang w:val="en-GB"/>
    </w:rPr>
  </w:style>
  <w:style w:type="character" w:customStyle="1" w:styleId="StyleBefore5Carattere">
    <w:name w:val="Style Before 5 Carattere"/>
    <w:basedOn w:val="DefaultParagraphFont"/>
    <w:link w:val="StyleBefore5"/>
    <w:uiPriority w:val="99"/>
    <w:locked/>
    <w:rsid w:val="00F23C39"/>
    <w:rPr>
      <w:rFonts w:eastAsia="SimSun" w:cs="Arial"/>
      <w:bCs/>
      <w:iCs/>
      <w:color w:val="FF0000"/>
      <w:sz w:val="20"/>
      <w:szCs w:val="20"/>
    </w:rPr>
  </w:style>
  <w:style w:type="paragraph" w:customStyle="1" w:styleId="StyleHeading1JustifiedAfterAuto">
    <w:name w:val="Style Heading 1 + Justified After:  Auto"/>
    <w:basedOn w:val="Normal"/>
    <w:rsid w:val="00915170"/>
    <w:pPr>
      <w:numPr>
        <w:numId w:val="1"/>
      </w:numPr>
      <w:spacing w:before="120" w:after="120" w:line="240" w:lineRule="auto"/>
    </w:pPr>
  </w:style>
  <w:style w:type="paragraph" w:customStyle="1" w:styleId="Heading30">
    <w:name w:val="Heading 3+"/>
    <w:basedOn w:val="Heading2"/>
    <w:autoRedefine/>
    <w:rsid w:val="00921DA9"/>
    <w:pPr>
      <w:widowControl w:val="0"/>
      <w:numPr>
        <w:ilvl w:val="2"/>
      </w:numPr>
      <w:ind w:left="624" w:hanging="624"/>
    </w:pPr>
  </w:style>
  <w:style w:type="character" w:styleId="Hyperlink">
    <w:name w:val="Hyperlink"/>
    <w:basedOn w:val="DefaultParagraphFont"/>
    <w:uiPriority w:val="99"/>
    <w:unhideWhenUsed/>
    <w:rsid w:val="00915170"/>
    <w:rPr>
      <w:rFonts w:cs="Times New Roman"/>
      <w:color w:val="0000FF"/>
      <w:u w:val="single"/>
    </w:rPr>
  </w:style>
  <w:style w:type="paragraph" w:styleId="Header">
    <w:name w:val="header"/>
    <w:basedOn w:val="Normal"/>
    <w:link w:val="HeaderChar"/>
    <w:uiPriority w:val="99"/>
    <w:unhideWhenUsed/>
    <w:rsid w:val="00915170"/>
    <w:pPr>
      <w:tabs>
        <w:tab w:val="center" w:pos="4680"/>
        <w:tab w:val="right" w:pos="9360"/>
      </w:tabs>
    </w:pPr>
  </w:style>
  <w:style w:type="character" w:customStyle="1" w:styleId="HeaderChar">
    <w:name w:val="Header Char"/>
    <w:basedOn w:val="DefaultParagraphFont"/>
    <w:link w:val="Header"/>
    <w:uiPriority w:val="99"/>
    <w:rsid w:val="00915170"/>
    <w:rPr>
      <w:rFonts w:ascii="Calibri" w:eastAsia="Times New Roman" w:hAnsi="Calibri" w:cs="Times New Roman"/>
      <w:lang w:val="en-US"/>
    </w:rPr>
  </w:style>
  <w:style w:type="paragraph" w:customStyle="1" w:styleId="StyleBefore5Underline">
    <w:name w:val="Style Before 5 Underline"/>
    <w:basedOn w:val="StyleBefore5"/>
    <w:link w:val="StyleBefore5UnderlineChar"/>
    <w:autoRedefine/>
    <w:qFormat/>
    <w:rsid w:val="002E6415"/>
    <w:rPr>
      <w:color w:val="000000" w:themeColor="text1"/>
      <w:lang w:eastAsia="en-GB"/>
    </w:rPr>
  </w:style>
  <w:style w:type="paragraph" w:customStyle="1" w:styleId="StyleHeading1LeftBefore9ptAfter6pt">
    <w:name w:val="Style Heading 1 + Left Before:  9 pt After:  6 pt"/>
    <w:basedOn w:val="Heading1"/>
    <w:autoRedefine/>
    <w:rsid w:val="00915170"/>
    <w:pPr>
      <w:numPr>
        <w:numId w:val="0"/>
      </w:numPr>
      <w:tabs>
        <w:tab w:val="num" w:pos="397"/>
      </w:tabs>
      <w:spacing w:before="180" w:after="120"/>
      <w:ind w:left="397" w:hanging="397"/>
      <w:jc w:val="left"/>
    </w:pPr>
    <w:rPr>
      <w:rFonts w:cs="Times New Roman"/>
      <w:sz w:val="24"/>
      <w:szCs w:val="20"/>
    </w:rPr>
  </w:style>
  <w:style w:type="character" w:customStyle="1" w:styleId="StyleBefore5UnderlineChar">
    <w:name w:val="Style Before 5 Underline Char"/>
    <w:basedOn w:val="StyleBefore5Carattere"/>
    <w:link w:val="StyleBefore5Underline"/>
    <w:locked/>
    <w:rsid w:val="002E6415"/>
    <w:rPr>
      <w:rFonts w:eastAsia="SimSun" w:cs="Arial"/>
      <w:bCs/>
      <w:iCs/>
      <w:color w:val="000000" w:themeColor="text1"/>
      <w:sz w:val="20"/>
      <w:szCs w:val="20"/>
      <w:lang w:eastAsia="en-GB"/>
    </w:rPr>
  </w:style>
  <w:style w:type="paragraph" w:styleId="NormalWeb">
    <w:name w:val="Normal (Web)"/>
    <w:basedOn w:val="Normal"/>
    <w:uiPriority w:val="99"/>
    <w:unhideWhenUsed/>
    <w:rsid w:val="00915170"/>
    <w:pPr>
      <w:spacing w:before="100" w:beforeAutospacing="1" w:after="100" w:afterAutospacing="1" w:line="240" w:lineRule="auto"/>
    </w:pPr>
    <w:rPr>
      <w:rFonts w:ascii="Times New Roman" w:hAnsi="Times New Roman"/>
      <w:sz w:val="24"/>
      <w:szCs w:val="24"/>
    </w:rPr>
  </w:style>
  <w:style w:type="paragraph" w:customStyle="1" w:styleId="StyleHeading2Left">
    <w:name w:val="Style Heading 2 + Left"/>
    <w:basedOn w:val="Heading2"/>
    <w:autoRedefine/>
    <w:rsid w:val="00915170"/>
    <w:pPr>
      <w:widowControl w:val="0"/>
      <w:tabs>
        <w:tab w:val="num" w:pos="454"/>
      </w:tabs>
    </w:pPr>
    <w:rPr>
      <w:rFonts w:cs="Times New Roman"/>
      <w:iCs w:val="0"/>
    </w:rPr>
  </w:style>
  <w:style w:type="character" w:customStyle="1" w:styleId="StyleArial10ptBold1">
    <w:name w:val="Style Arial 10 pt Bold1"/>
    <w:basedOn w:val="DefaultParagraphFont"/>
    <w:rsid w:val="00915170"/>
    <w:rPr>
      <w:rFonts w:ascii="Arial" w:hAnsi="Arial" w:cs="Arial"/>
      <w:b/>
      <w:bCs/>
      <w:sz w:val="20"/>
      <w:szCs w:val="20"/>
    </w:rPr>
  </w:style>
  <w:style w:type="paragraph" w:styleId="BalloonText">
    <w:name w:val="Balloon Text"/>
    <w:basedOn w:val="Normal"/>
    <w:link w:val="BalloonTextChar"/>
    <w:uiPriority w:val="99"/>
    <w:semiHidden/>
    <w:unhideWhenUsed/>
    <w:rsid w:val="00915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5170"/>
    <w:rPr>
      <w:rFonts w:ascii="Tahoma" w:eastAsia="Times New Roman" w:hAnsi="Tahoma" w:cs="Tahoma"/>
      <w:sz w:val="16"/>
      <w:szCs w:val="16"/>
      <w:lang w:val="en-US"/>
    </w:rPr>
  </w:style>
  <w:style w:type="character" w:styleId="FollowedHyperlink">
    <w:name w:val="FollowedHyperlink"/>
    <w:basedOn w:val="DefaultParagraphFont"/>
    <w:uiPriority w:val="99"/>
    <w:unhideWhenUsed/>
    <w:rsid w:val="00915170"/>
    <w:rPr>
      <w:rFonts w:cs="Times New Roman"/>
      <w:color w:val="800080"/>
      <w:u w:val="single"/>
    </w:rPr>
  </w:style>
  <w:style w:type="paragraph" w:styleId="FootnoteText">
    <w:name w:val="footnote text"/>
    <w:basedOn w:val="Normal"/>
    <w:link w:val="FootnoteTextChar"/>
    <w:uiPriority w:val="99"/>
    <w:semiHidden/>
    <w:rsid w:val="00915170"/>
    <w:pPr>
      <w:autoSpaceDE w:val="0"/>
      <w:autoSpaceDN w:val="0"/>
      <w:spacing w:after="0" w:line="240" w:lineRule="auto"/>
    </w:pPr>
    <w:rPr>
      <w:rFonts w:ascii="Times New Roman" w:hAnsi="Times New Roman"/>
      <w:sz w:val="20"/>
      <w:szCs w:val="20"/>
      <w:lang w:val="en-GB" w:eastAsia="en-GB"/>
    </w:rPr>
  </w:style>
  <w:style w:type="character" w:customStyle="1" w:styleId="FootnoteTextChar">
    <w:name w:val="Footnote Text Char"/>
    <w:basedOn w:val="DefaultParagraphFont"/>
    <w:link w:val="FootnoteText"/>
    <w:uiPriority w:val="99"/>
    <w:semiHidden/>
    <w:rsid w:val="00915170"/>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sid w:val="00915170"/>
    <w:rPr>
      <w:rFonts w:cs="Times New Roman"/>
      <w:vertAlign w:val="superscript"/>
    </w:rPr>
  </w:style>
  <w:style w:type="character" w:styleId="PageNumber">
    <w:name w:val="page number"/>
    <w:basedOn w:val="DefaultParagraphFont"/>
    <w:uiPriority w:val="99"/>
    <w:rsid w:val="00915170"/>
    <w:rPr>
      <w:rFonts w:cs="Times New Roman"/>
    </w:rPr>
  </w:style>
  <w:style w:type="character" w:styleId="Strong">
    <w:name w:val="Strong"/>
    <w:basedOn w:val="DefaultParagraphFont"/>
    <w:uiPriority w:val="99"/>
    <w:qFormat/>
    <w:rsid w:val="00915170"/>
    <w:rPr>
      <w:rFonts w:cs="Times New Roman"/>
      <w:b/>
      <w:bCs/>
    </w:rPr>
  </w:style>
  <w:style w:type="paragraph" w:styleId="DocumentMap">
    <w:name w:val="Document Map"/>
    <w:basedOn w:val="Normal"/>
    <w:link w:val="DocumentMapChar"/>
    <w:uiPriority w:val="99"/>
    <w:semiHidden/>
    <w:rsid w:val="00915170"/>
    <w:pPr>
      <w:shd w:val="clear" w:color="auto" w:fill="000080"/>
      <w:autoSpaceDE w:val="0"/>
      <w:autoSpaceDN w:val="0"/>
      <w:spacing w:after="0" w:line="240" w:lineRule="auto"/>
    </w:pPr>
    <w:rPr>
      <w:rFonts w:ascii="Tahoma" w:hAnsi="Tahoma" w:cs="Tahoma"/>
      <w:sz w:val="24"/>
      <w:szCs w:val="24"/>
      <w:lang w:val="en-GB" w:eastAsia="en-GB"/>
    </w:rPr>
  </w:style>
  <w:style w:type="character" w:customStyle="1" w:styleId="DocumentMapChar">
    <w:name w:val="Document Map Char"/>
    <w:basedOn w:val="DefaultParagraphFont"/>
    <w:link w:val="DocumentMap"/>
    <w:uiPriority w:val="99"/>
    <w:semiHidden/>
    <w:rsid w:val="00915170"/>
    <w:rPr>
      <w:rFonts w:ascii="Tahoma" w:eastAsia="Times New Roman" w:hAnsi="Tahoma" w:cs="Tahoma"/>
      <w:sz w:val="24"/>
      <w:szCs w:val="24"/>
      <w:shd w:val="clear" w:color="auto" w:fill="000080"/>
      <w:lang w:eastAsia="en-GB"/>
    </w:rPr>
  </w:style>
  <w:style w:type="table" w:styleId="TableGrid">
    <w:name w:val="Table Grid"/>
    <w:basedOn w:val="TableNormal"/>
    <w:uiPriority w:val="99"/>
    <w:rsid w:val="00915170"/>
    <w:pPr>
      <w:autoSpaceDE w:val="0"/>
      <w:autoSpaceDN w:val="0"/>
      <w:spacing w:after="0"/>
    </w:pPr>
    <w:rPr>
      <w:rFonts w:ascii="Times New Roman" w:eastAsia="Times New Roman"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915170"/>
    <w:rPr>
      <w:rFonts w:cs="Times New Roman"/>
      <w:i/>
      <w:iCs/>
    </w:rPr>
  </w:style>
  <w:style w:type="numbering" w:customStyle="1" w:styleId="StyleBulletedSymbolsymbol">
    <w:name w:val="Style Bulleted Symbol (symbol)"/>
    <w:rsid w:val="00915170"/>
    <w:pPr>
      <w:numPr>
        <w:numId w:val="3"/>
      </w:numPr>
    </w:pPr>
  </w:style>
  <w:style w:type="numbering" w:customStyle="1" w:styleId="Style1">
    <w:name w:val="Style1"/>
    <w:rsid w:val="00915170"/>
    <w:pPr>
      <w:numPr>
        <w:numId w:val="6"/>
      </w:numPr>
    </w:pPr>
  </w:style>
  <w:style w:type="paragraph" w:styleId="NoSpacing">
    <w:name w:val="No Spacing"/>
    <w:uiPriority w:val="1"/>
    <w:qFormat/>
    <w:rsid w:val="00915170"/>
    <w:pPr>
      <w:spacing w:after="0"/>
    </w:pPr>
    <w:rPr>
      <w:rFonts w:ascii="Calibri" w:eastAsia="Times New Roman" w:hAnsi="Calibri" w:cs="Times New Roman"/>
      <w:lang w:val="en-US"/>
    </w:rPr>
  </w:style>
  <w:style w:type="paragraph" w:customStyle="1" w:styleId="Char">
    <w:name w:val="Char Знак"/>
    <w:basedOn w:val="Normal"/>
    <w:uiPriority w:val="99"/>
    <w:rsid w:val="00915170"/>
    <w:pPr>
      <w:spacing w:after="0" w:line="240" w:lineRule="auto"/>
    </w:pPr>
    <w:rPr>
      <w:rFonts w:ascii="Times New Roman" w:hAnsi="Times New Roman"/>
      <w:sz w:val="24"/>
      <w:szCs w:val="24"/>
      <w:lang w:val="pl-PL" w:eastAsia="pl-PL"/>
    </w:rPr>
  </w:style>
  <w:style w:type="paragraph" w:styleId="BodyText2">
    <w:name w:val="Body Text 2"/>
    <w:basedOn w:val="Normal"/>
    <w:link w:val="BodyText2Char"/>
    <w:uiPriority w:val="99"/>
    <w:semiHidden/>
    <w:unhideWhenUsed/>
    <w:rsid w:val="003D6BB6"/>
    <w:pPr>
      <w:spacing w:after="120" w:line="480" w:lineRule="auto"/>
    </w:pPr>
  </w:style>
  <w:style w:type="character" w:customStyle="1" w:styleId="BodyText2Char">
    <w:name w:val="Body Text 2 Char"/>
    <w:basedOn w:val="DefaultParagraphFont"/>
    <w:link w:val="BodyText2"/>
    <w:uiPriority w:val="99"/>
    <w:semiHidden/>
    <w:rsid w:val="003D6BB6"/>
    <w:rPr>
      <w:rFonts w:ascii="Calibri" w:eastAsia="Times New Roman" w:hAnsi="Calibri" w:cs="Times New Roman"/>
      <w:lang w:val="en-US"/>
    </w:rPr>
  </w:style>
  <w:style w:type="character" w:customStyle="1" w:styleId="Document5">
    <w:name w:val="Document 5"/>
    <w:basedOn w:val="DefaultParagraphFont"/>
    <w:uiPriority w:val="99"/>
    <w:rsid w:val="0094186F"/>
    <w:rPr>
      <w:rFonts w:cs="Times New Roman"/>
    </w:rPr>
  </w:style>
  <w:style w:type="character" w:customStyle="1" w:styleId="RightPar3">
    <w:name w:val="Right Par 3"/>
    <w:basedOn w:val="DefaultParagraphFont"/>
    <w:uiPriority w:val="99"/>
    <w:rsid w:val="00501BEE"/>
    <w:rPr>
      <w:rFonts w:cs="Times New Roman"/>
    </w:rPr>
  </w:style>
  <w:style w:type="numbering" w:customStyle="1" w:styleId="Style11">
    <w:name w:val="Style11"/>
    <w:rsid w:val="009438C3"/>
  </w:style>
  <w:style w:type="paragraph" w:customStyle="1" w:styleId="StyleBefore5-Draft">
    <w:name w:val="Style Before 5-Draft"/>
    <w:basedOn w:val="StyleBefore5"/>
    <w:qFormat/>
    <w:rsid w:val="009D2038"/>
  </w:style>
  <w:style w:type="paragraph" w:customStyle="1" w:styleId="Default">
    <w:name w:val="Default"/>
    <w:rsid w:val="00E66F0A"/>
    <w:pPr>
      <w:autoSpaceDE w:val="0"/>
      <w:autoSpaceDN w:val="0"/>
      <w:adjustRightInd w:val="0"/>
      <w:spacing w:after="0"/>
    </w:pPr>
    <w:rPr>
      <w:rFonts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3182">
      <w:bodyDiv w:val="1"/>
      <w:marLeft w:val="0"/>
      <w:marRight w:val="0"/>
      <w:marTop w:val="0"/>
      <w:marBottom w:val="0"/>
      <w:divBdr>
        <w:top w:val="none" w:sz="0" w:space="0" w:color="auto"/>
        <w:left w:val="none" w:sz="0" w:space="0" w:color="auto"/>
        <w:bottom w:val="none" w:sz="0" w:space="0" w:color="auto"/>
        <w:right w:val="none" w:sz="0" w:space="0" w:color="auto"/>
      </w:divBdr>
    </w:div>
    <w:div w:id="123929424">
      <w:bodyDiv w:val="1"/>
      <w:marLeft w:val="0"/>
      <w:marRight w:val="0"/>
      <w:marTop w:val="0"/>
      <w:marBottom w:val="0"/>
      <w:divBdr>
        <w:top w:val="none" w:sz="0" w:space="0" w:color="auto"/>
        <w:left w:val="none" w:sz="0" w:space="0" w:color="auto"/>
        <w:bottom w:val="none" w:sz="0" w:space="0" w:color="auto"/>
        <w:right w:val="none" w:sz="0" w:space="0" w:color="auto"/>
      </w:divBdr>
    </w:div>
    <w:div w:id="242421238">
      <w:bodyDiv w:val="1"/>
      <w:marLeft w:val="0"/>
      <w:marRight w:val="0"/>
      <w:marTop w:val="0"/>
      <w:marBottom w:val="0"/>
      <w:divBdr>
        <w:top w:val="none" w:sz="0" w:space="0" w:color="auto"/>
        <w:left w:val="none" w:sz="0" w:space="0" w:color="auto"/>
        <w:bottom w:val="none" w:sz="0" w:space="0" w:color="auto"/>
        <w:right w:val="none" w:sz="0" w:space="0" w:color="auto"/>
      </w:divBdr>
      <w:divsChild>
        <w:div w:id="2029287316">
          <w:marLeft w:val="0"/>
          <w:marRight w:val="0"/>
          <w:marTop w:val="100"/>
          <w:marBottom w:val="0"/>
          <w:divBdr>
            <w:top w:val="none" w:sz="0" w:space="0" w:color="auto"/>
            <w:left w:val="none" w:sz="0" w:space="0" w:color="auto"/>
            <w:bottom w:val="none" w:sz="0" w:space="0" w:color="auto"/>
            <w:right w:val="none" w:sz="0" w:space="0" w:color="auto"/>
          </w:divBdr>
        </w:div>
      </w:divsChild>
    </w:div>
    <w:div w:id="307051067">
      <w:bodyDiv w:val="1"/>
      <w:marLeft w:val="0"/>
      <w:marRight w:val="0"/>
      <w:marTop w:val="0"/>
      <w:marBottom w:val="0"/>
      <w:divBdr>
        <w:top w:val="none" w:sz="0" w:space="0" w:color="auto"/>
        <w:left w:val="none" w:sz="0" w:space="0" w:color="auto"/>
        <w:bottom w:val="none" w:sz="0" w:space="0" w:color="auto"/>
        <w:right w:val="none" w:sz="0" w:space="0" w:color="auto"/>
      </w:divBdr>
      <w:divsChild>
        <w:div w:id="474689937">
          <w:marLeft w:val="547"/>
          <w:marRight w:val="0"/>
          <w:marTop w:val="96"/>
          <w:marBottom w:val="0"/>
          <w:divBdr>
            <w:top w:val="none" w:sz="0" w:space="0" w:color="auto"/>
            <w:left w:val="none" w:sz="0" w:space="0" w:color="auto"/>
            <w:bottom w:val="none" w:sz="0" w:space="0" w:color="auto"/>
            <w:right w:val="none" w:sz="0" w:space="0" w:color="auto"/>
          </w:divBdr>
        </w:div>
      </w:divsChild>
    </w:div>
    <w:div w:id="402064443">
      <w:bodyDiv w:val="1"/>
      <w:marLeft w:val="0"/>
      <w:marRight w:val="0"/>
      <w:marTop w:val="0"/>
      <w:marBottom w:val="0"/>
      <w:divBdr>
        <w:top w:val="none" w:sz="0" w:space="0" w:color="auto"/>
        <w:left w:val="none" w:sz="0" w:space="0" w:color="auto"/>
        <w:bottom w:val="none" w:sz="0" w:space="0" w:color="auto"/>
        <w:right w:val="none" w:sz="0" w:space="0" w:color="auto"/>
      </w:divBdr>
    </w:div>
    <w:div w:id="419984711">
      <w:bodyDiv w:val="1"/>
      <w:marLeft w:val="0"/>
      <w:marRight w:val="0"/>
      <w:marTop w:val="0"/>
      <w:marBottom w:val="0"/>
      <w:divBdr>
        <w:top w:val="none" w:sz="0" w:space="0" w:color="auto"/>
        <w:left w:val="none" w:sz="0" w:space="0" w:color="auto"/>
        <w:bottom w:val="none" w:sz="0" w:space="0" w:color="auto"/>
        <w:right w:val="none" w:sz="0" w:space="0" w:color="auto"/>
      </w:divBdr>
    </w:div>
    <w:div w:id="487095066">
      <w:bodyDiv w:val="1"/>
      <w:marLeft w:val="0"/>
      <w:marRight w:val="0"/>
      <w:marTop w:val="0"/>
      <w:marBottom w:val="0"/>
      <w:divBdr>
        <w:top w:val="none" w:sz="0" w:space="0" w:color="auto"/>
        <w:left w:val="none" w:sz="0" w:space="0" w:color="auto"/>
        <w:bottom w:val="none" w:sz="0" w:space="0" w:color="auto"/>
        <w:right w:val="none" w:sz="0" w:space="0" w:color="auto"/>
      </w:divBdr>
    </w:div>
    <w:div w:id="505248255">
      <w:bodyDiv w:val="1"/>
      <w:marLeft w:val="0"/>
      <w:marRight w:val="0"/>
      <w:marTop w:val="0"/>
      <w:marBottom w:val="0"/>
      <w:divBdr>
        <w:top w:val="none" w:sz="0" w:space="0" w:color="auto"/>
        <w:left w:val="none" w:sz="0" w:space="0" w:color="auto"/>
        <w:bottom w:val="none" w:sz="0" w:space="0" w:color="auto"/>
        <w:right w:val="none" w:sz="0" w:space="0" w:color="auto"/>
      </w:divBdr>
      <w:divsChild>
        <w:div w:id="763039939">
          <w:marLeft w:val="446"/>
          <w:marRight w:val="0"/>
          <w:marTop w:val="0"/>
          <w:marBottom w:val="0"/>
          <w:divBdr>
            <w:top w:val="none" w:sz="0" w:space="0" w:color="auto"/>
            <w:left w:val="none" w:sz="0" w:space="0" w:color="auto"/>
            <w:bottom w:val="none" w:sz="0" w:space="0" w:color="auto"/>
            <w:right w:val="none" w:sz="0" w:space="0" w:color="auto"/>
          </w:divBdr>
        </w:div>
      </w:divsChild>
    </w:div>
    <w:div w:id="538781955">
      <w:bodyDiv w:val="1"/>
      <w:marLeft w:val="0"/>
      <w:marRight w:val="0"/>
      <w:marTop w:val="0"/>
      <w:marBottom w:val="0"/>
      <w:divBdr>
        <w:top w:val="none" w:sz="0" w:space="0" w:color="auto"/>
        <w:left w:val="none" w:sz="0" w:space="0" w:color="auto"/>
        <w:bottom w:val="none" w:sz="0" w:space="0" w:color="auto"/>
        <w:right w:val="none" w:sz="0" w:space="0" w:color="auto"/>
      </w:divBdr>
    </w:div>
    <w:div w:id="581330883">
      <w:bodyDiv w:val="1"/>
      <w:marLeft w:val="0"/>
      <w:marRight w:val="0"/>
      <w:marTop w:val="0"/>
      <w:marBottom w:val="0"/>
      <w:divBdr>
        <w:top w:val="none" w:sz="0" w:space="0" w:color="auto"/>
        <w:left w:val="none" w:sz="0" w:space="0" w:color="auto"/>
        <w:bottom w:val="none" w:sz="0" w:space="0" w:color="auto"/>
        <w:right w:val="none" w:sz="0" w:space="0" w:color="auto"/>
      </w:divBdr>
    </w:div>
    <w:div w:id="584844032">
      <w:bodyDiv w:val="1"/>
      <w:marLeft w:val="0"/>
      <w:marRight w:val="0"/>
      <w:marTop w:val="0"/>
      <w:marBottom w:val="0"/>
      <w:divBdr>
        <w:top w:val="none" w:sz="0" w:space="0" w:color="auto"/>
        <w:left w:val="none" w:sz="0" w:space="0" w:color="auto"/>
        <w:bottom w:val="none" w:sz="0" w:space="0" w:color="auto"/>
        <w:right w:val="none" w:sz="0" w:space="0" w:color="auto"/>
      </w:divBdr>
    </w:div>
    <w:div w:id="963996208">
      <w:bodyDiv w:val="1"/>
      <w:marLeft w:val="0"/>
      <w:marRight w:val="0"/>
      <w:marTop w:val="0"/>
      <w:marBottom w:val="0"/>
      <w:divBdr>
        <w:top w:val="none" w:sz="0" w:space="0" w:color="auto"/>
        <w:left w:val="none" w:sz="0" w:space="0" w:color="auto"/>
        <w:bottom w:val="none" w:sz="0" w:space="0" w:color="auto"/>
        <w:right w:val="none" w:sz="0" w:space="0" w:color="auto"/>
      </w:divBdr>
    </w:div>
    <w:div w:id="985822963">
      <w:bodyDiv w:val="1"/>
      <w:marLeft w:val="0"/>
      <w:marRight w:val="0"/>
      <w:marTop w:val="0"/>
      <w:marBottom w:val="0"/>
      <w:divBdr>
        <w:top w:val="none" w:sz="0" w:space="0" w:color="auto"/>
        <w:left w:val="none" w:sz="0" w:space="0" w:color="auto"/>
        <w:bottom w:val="none" w:sz="0" w:space="0" w:color="auto"/>
        <w:right w:val="none" w:sz="0" w:space="0" w:color="auto"/>
      </w:divBdr>
    </w:div>
    <w:div w:id="988096855">
      <w:bodyDiv w:val="1"/>
      <w:marLeft w:val="0"/>
      <w:marRight w:val="0"/>
      <w:marTop w:val="0"/>
      <w:marBottom w:val="0"/>
      <w:divBdr>
        <w:top w:val="none" w:sz="0" w:space="0" w:color="auto"/>
        <w:left w:val="none" w:sz="0" w:space="0" w:color="auto"/>
        <w:bottom w:val="none" w:sz="0" w:space="0" w:color="auto"/>
        <w:right w:val="none" w:sz="0" w:space="0" w:color="auto"/>
      </w:divBdr>
    </w:div>
    <w:div w:id="1016036763">
      <w:bodyDiv w:val="1"/>
      <w:marLeft w:val="0"/>
      <w:marRight w:val="0"/>
      <w:marTop w:val="0"/>
      <w:marBottom w:val="0"/>
      <w:divBdr>
        <w:top w:val="none" w:sz="0" w:space="0" w:color="auto"/>
        <w:left w:val="none" w:sz="0" w:space="0" w:color="auto"/>
        <w:bottom w:val="none" w:sz="0" w:space="0" w:color="auto"/>
        <w:right w:val="none" w:sz="0" w:space="0" w:color="auto"/>
      </w:divBdr>
      <w:divsChild>
        <w:div w:id="1497573447">
          <w:marLeft w:val="547"/>
          <w:marRight w:val="0"/>
          <w:marTop w:val="96"/>
          <w:marBottom w:val="0"/>
          <w:divBdr>
            <w:top w:val="none" w:sz="0" w:space="0" w:color="auto"/>
            <w:left w:val="none" w:sz="0" w:space="0" w:color="auto"/>
            <w:bottom w:val="none" w:sz="0" w:space="0" w:color="auto"/>
            <w:right w:val="none" w:sz="0" w:space="0" w:color="auto"/>
          </w:divBdr>
        </w:div>
      </w:divsChild>
    </w:div>
    <w:div w:id="1071389875">
      <w:bodyDiv w:val="1"/>
      <w:marLeft w:val="0"/>
      <w:marRight w:val="0"/>
      <w:marTop w:val="0"/>
      <w:marBottom w:val="0"/>
      <w:divBdr>
        <w:top w:val="none" w:sz="0" w:space="0" w:color="auto"/>
        <w:left w:val="none" w:sz="0" w:space="0" w:color="auto"/>
        <w:bottom w:val="none" w:sz="0" w:space="0" w:color="auto"/>
        <w:right w:val="none" w:sz="0" w:space="0" w:color="auto"/>
      </w:divBdr>
    </w:div>
    <w:div w:id="1212234265">
      <w:bodyDiv w:val="1"/>
      <w:marLeft w:val="0"/>
      <w:marRight w:val="0"/>
      <w:marTop w:val="0"/>
      <w:marBottom w:val="0"/>
      <w:divBdr>
        <w:top w:val="none" w:sz="0" w:space="0" w:color="auto"/>
        <w:left w:val="none" w:sz="0" w:space="0" w:color="auto"/>
        <w:bottom w:val="none" w:sz="0" w:space="0" w:color="auto"/>
        <w:right w:val="none" w:sz="0" w:space="0" w:color="auto"/>
      </w:divBdr>
    </w:div>
    <w:div w:id="1239906371">
      <w:bodyDiv w:val="1"/>
      <w:marLeft w:val="0"/>
      <w:marRight w:val="0"/>
      <w:marTop w:val="0"/>
      <w:marBottom w:val="0"/>
      <w:divBdr>
        <w:top w:val="none" w:sz="0" w:space="0" w:color="auto"/>
        <w:left w:val="none" w:sz="0" w:space="0" w:color="auto"/>
        <w:bottom w:val="none" w:sz="0" w:space="0" w:color="auto"/>
        <w:right w:val="none" w:sz="0" w:space="0" w:color="auto"/>
      </w:divBdr>
    </w:div>
    <w:div w:id="1365446937">
      <w:bodyDiv w:val="1"/>
      <w:marLeft w:val="0"/>
      <w:marRight w:val="0"/>
      <w:marTop w:val="0"/>
      <w:marBottom w:val="0"/>
      <w:divBdr>
        <w:top w:val="none" w:sz="0" w:space="0" w:color="auto"/>
        <w:left w:val="none" w:sz="0" w:space="0" w:color="auto"/>
        <w:bottom w:val="none" w:sz="0" w:space="0" w:color="auto"/>
        <w:right w:val="none" w:sz="0" w:space="0" w:color="auto"/>
      </w:divBdr>
    </w:div>
    <w:div w:id="1528981143">
      <w:bodyDiv w:val="1"/>
      <w:marLeft w:val="0"/>
      <w:marRight w:val="0"/>
      <w:marTop w:val="0"/>
      <w:marBottom w:val="0"/>
      <w:divBdr>
        <w:top w:val="none" w:sz="0" w:space="0" w:color="auto"/>
        <w:left w:val="none" w:sz="0" w:space="0" w:color="auto"/>
        <w:bottom w:val="none" w:sz="0" w:space="0" w:color="auto"/>
        <w:right w:val="none" w:sz="0" w:space="0" w:color="auto"/>
      </w:divBdr>
    </w:div>
    <w:div w:id="1751582550">
      <w:bodyDiv w:val="1"/>
      <w:marLeft w:val="0"/>
      <w:marRight w:val="0"/>
      <w:marTop w:val="0"/>
      <w:marBottom w:val="0"/>
      <w:divBdr>
        <w:top w:val="none" w:sz="0" w:space="0" w:color="auto"/>
        <w:left w:val="none" w:sz="0" w:space="0" w:color="auto"/>
        <w:bottom w:val="none" w:sz="0" w:space="0" w:color="auto"/>
        <w:right w:val="none" w:sz="0" w:space="0" w:color="auto"/>
      </w:divBdr>
    </w:div>
    <w:div w:id="1871333547">
      <w:bodyDiv w:val="1"/>
      <w:marLeft w:val="0"/>
      <w:marRight w:val="0"/>
      <w:marTop w:val="0"/>
      <w:marBottom w:val="0"/>
      <w:divBdr>
        <w:top w:val="none" w:sz="0" w:space="0" w:color="auto"/>
        <w:left w:val="none" w:sz="0" w:space="0" w:color="auto"/>
        <w:bottom w:val="none" w:sz="0" w:space="0" w:color="auto"/>
        <w:right w:val="none" w:sz="0" w:space="0" w:color="auto"/>
      </w:divBdr>
      <w:divsChild>
        <w:div w:id="1117600131">
          <w:marLeft w:val="0"/>
          <w:marRight w:val="0"/>
          <w:marTop w:val="110"/>
          <w:marBottom w:val="0"/>
          <w:divBdr>
            <w:top w:val="none" w:sz="0" w:space="0" w:color="auto"/>
            <w:left w:val="none" w:sz="0" w:space="0" w:color="auto"/>
            <w:bottom w:val="none" w:sz="0" w:space="0" w:color="auto"/>
            <w:right w:val="none" w:sz="0" w:space="0" w:color="auto"/>
          </w:divBdr>
        </w:div>
      </w:divsChild>
    </w:div>
    <w:div w:id="1945453263">
      <w:bodyDiv w:val="1"/>
      <w:marLeft w:val="0"/>
      <w:marRight w:val="0"/>
      <w:marTop w:val="0"/>
      <w:marBottom w:val="0"/>
      <w:divBdr>
        <w:top w:val="none" w:sz="0" w:space="0" w:color="auto"/>
        <w:left w:val="none" w:sz="0" w:space="0" w:color="auto"/>
        <w:bottom w:val="none" w:sz="0" w:space="0" w:color="auto"/>
        <w:right w:val="none" w:sz="0" w:space="0" w:color="auto"/>
      </w:divBdr>
      <w:divsChild>
        <w:div w:id="1523201561">
          <w:marLeft w:val="547"/>
          <w:marRight w:val="0"/>
          <w:marTop w:val="134"/>
          <w:marBottom w:val="0"/>
          <w:divBdr>
            <w:top w:val="none" w:sz="0" w:space="0" w:color="auto"/>
            <w:left w:val="none" w:sz="0" w:space="0" w:color="auto"/>
            <w:bottom w:val="none" w:sz="0" w:space="0" w:color="auto"/>
            <w:right w:val="none" w:sz="0" w:space="0" w:color="auto"/>
          </w:divBdr>
        </w:div>
      </w:divsChild>
    </w:div>
    <w:div w:id="1947275528">
      <w:bodyDiv w:val="1"/>
      <w:marLeft w:val="0"/>
      <w:marRight w:val="0"/>
      <w:marTop w:val="0"/>
      <w:marBottom w:val="0"/>
      <w:divBdr>
        <w:top w:val="none" w:sz="0" w:space="0" w:color="auto"/>
        <w:left w:val="none" w:sz="0" w:space="0" w:color="auto"/>
        <w:bottom w:val="none" w:sz="0" w:space="0" w:color="auto"/>
        <w:right w:val="none" w:sz="0" w:space="0" w:color="auto"/>
      </w:divBdr>
    </w:div>
    <w:div w:id="2005743307">
      <w:bodyDiv w:val="1"/>
      <w:marLeft w:val="0"/>
      <w:marRight w:val="0"/>
      <w:marTop w:val="0"/>
      <w:marBottom w:val="0"/>
      <w:divBdr>
        <w:top w:val="none" w:sz="0" w:space="0" w:color="auto"/>
        <w:left w:val="none" w:sz="0" w:space="0" w:color="auto"/>
        <w:bottom w:val="none" w:sz="0" w:space="0" w:color="auto"/>
        <w:right w:val="none" w:sz="0" w:space="0" w:color="auto"/>
      </w:divBdr>
      <w:divsChild>
        <w:div w:id="1982231516">
          <w:marLeft w:val="547"/>
          <w:marRight w:val="0"/>
          <w:marTop w:val="96"/>
          <w:marBottom w:val="0"/>
          <w:divBdr>
            <w:top w:val="none" w:sz="0" w:space="0" w:color="auto"/>
            <w:left w:val="none" w:sz="0" w:space="0" w:color="auto"/>
            <w:bottom w:val="none" w:sz="0" w:space="0" w:color="auto"/>
            <w:right w:val="none" w:sz="0" w:space="0" w:color="auto"/>
          </w:divBdr>
        </w:div>
      </w:divsChild>
    </w:div>
    <w:div w:id="2124229120">
      <w:bodyDiv w:val="1"/>
      <w:marLeft w:val="0"/>
      <w:marRight w:val="0"/>
      <w:marTop w:val="0"/>
      <w:marBottom w:val="0"/>
      <w:divBdr>
        <w:top w:val="none" w:sz="0" w:space="0" w:color="auto"/>
        <w:left w:val="none" w:sz="0" w:space="0" w:color="auto"/>
        <w:bottom w:val="none" w:sz="0" w:space="0" w:color="auto"/>
        <w:right w:val="none" w:sz="0" w:space="0" w:color="auto"/>
      </w:divBdr>
    </w:div>
    <w:div w:id="21375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tp://ftp.fao.org/FI/asfa/Agreement/an690e/an690e00.pdf" TargetMode="External"/><Relationship Id="rId13" Type="http://schemas.openxmlformats.org/officeDocument/2006/relationships/hyperlink" Target="mailto:Milos.Vojar@fao.org" TargetMode="External"/><Relationship Id="rId18" Type="http://schemas.openxmlformats.org/officeDocument/2006/relationships/hyperlink" Target="ftp://ASFA:PWda28b@ext-ftp.fao.org/FI/Reserved/ASFA" TargetMode="External"/><Relationship Id="rId26" Type="http://schemas.openxmlformats.org/officeDocument/2006/relationships/hyperlink" Target="ftp://ASFA:PWda28b@ext-ftp.fao.org/FI/Reserved/ASFA,%20in" TargetMode="External"/><Relationship Id="rId3" Type="http://schemas.openxmlformats.org/officeDocument/2006/relationships/styles" Target="styles.xml"/><Relationship Id="rId21" Type="http://schemas.openxmlformats.org/officeDocument/2006/relationships/hyperlink" Target="ftp://ftp.fao.org/fi/asfa/Abstracting_Guidelines/www-ISIS-ASFA/" TargetMode="External"/><Relationship Id="rId7" Type="http://schemas.openxmlformats.org/officeDocument/2006/relationships/endnotes" Target="endnotes.xml"/><Relationship Id="rId12" Type="http://schemas.openxmlformats.org/officeDocument/2006/relationships/hyperlink" Target="ftp://ASFA:PWda28b@ext-ftp.fao.org/FI/Reserved/ASFA" TargetMode="External"/><Relationship Id="rId17" Type="http://schemas.openxmlformats.org/officeDocument/2006/relationships/hyperlink" Target="ftp://ftp.fao.org/FI/asfa/Monitoring_List" TargetMode="External"/><Relationship Id="rId25" Type="http://schemas.openxmlformats.org/officeDocument/2006/relationships/hyperlink" Target="http://www.fao.org/fishery/collection/asfis/en" TargetMode="External"/><Relationship Id="rId2" Type="http://schemas.openxmlformats.org/officeDocument/2006/relationships/numbering" Target="numbering.xml"/><Relationship Id="rId16" Type="http://schemas.openxmlformats.org/officeDocument/2006/relationships/hyperlink" Target="ftp://ASFA:PWda28b@ext-ftp.fao.org/FI/Reserved/ASFA" TargetMode="External"/><Relationship Id="rId20" Type="http://schemas.openxmlformats.org/officeDocument/2006/relationships/hyperlink" Target="http://www.fao.org/docrep/010/k0446e/k0446e00.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ula.mccoy@proquest.com" TargetMode="External"/><Relationship Id="rId24" Type="http://schemas.openxmlformats.org/officeDocument/2006/relationships/hyperlink" Target="ftp://ftp.fao.org/fi/asfa/" TargetMode="External"/><Relationship Id="rId5" Type="http://schemas.openxmlformats.org/officeDocument/2006/relationships/webSettings" Target="webSettings.xml"/><Relationship Id="rId15" Type="http://schemas.openxmlformats.org/officeDocument/2006/relationships/hyperlink" Target="http://www.fao.org/fishery/asfa/en" TargetMode="External"/><Relationship Id="rId23" Type="http://schemas.openxmlformats.org/officeDocument/2006/relationships/hyperlink" Target="http://www.fao.org/docrep/011/k5032e/k5032e00.htm" TargetMode="External"/><Relationship Id="rId28" Type="http://schemas.openxmlformats.org/officeDocument/2006/relationships/fontTable" Target="fontTable.xml"/><Relationship Id="rId10" Type="http://schemas.openxmlformats.org/officeDocument/2006/relationships/hyperlink" Target="ftp://ftp.fao.org/FI/asfa/Agreement/an690e/an690e00.pdf" TargetMode="External"/><Relationship Id="rId19" Type="http://schemas.openxmlformats.org/officeDocument/2006/relationships/hyperlink" Target="ftp://ftp.fao.org/fi/asfa/Subject_categories/" TargetMode="External"/><Relationship Id="rId4" Type="http://schemas.openxmlformats.org/officeDocument/2006/relationships/settings" Target="settings.xml"/><Relationship Id="rId9" Type="http://schemas.openxmlformats.org/officeDocument/2006/relationships/hyperlink" Target="ftp://ftp.fao.org/FI/asfa/Agreement/an690e/an690e00.pdf" TargetMode="External"/><Relationship Id="rId14" Type="http://schemas.openxmlformats.org/officeDocument/2006/relationships/hyperlink" Target="ftp://ASFA:PWda28b@ext-ftp.fao.org/FI/Reserved/ASFA" TargetMode="External"/><Relationship Id="rId22" Type="http://schemas.openxmlformats.org/officeDocument/2006/relationships/hyperlink" Target="ftp://ftp.fao.org/fi/asfa/Indexing_Guidelines/www-ISIS-ASFA/"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C25D2-C171-47A9-AE6A-9B6B0A4D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36</Pages>
  <Words>25547</Words>
  <Characters>145624</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170830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Wibley (FIPS)</dc:creator>
  <cp:lastModifiedBy>Wibley, Helen (FIPS)</cp:lastModifiedBy>
  <cp:revision>43</cp:revision>
  <cp:lastPrinted>2015-10-01T09:23:00Z</cp:lastPrinted>
  <dcterms:created xsi:type="dcterms:W3CDTF">2015-10-01T13:56:00Z</dcterms:created>
  <dcterms:modified xsi:type="dcterms:W3CDTF">2016-09-07T13:35:00Z</dcterms:modified>
</cp:coreProperties>
</file>